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1B624" w14:textId="77777777" w:rsidR="00B6554D" w:rsidRDefault="000D4DBD" w:rsidP="000D4DBD">
      <w:pPr>
        <w:jc w:val="center"/>
        <w:rPr>
          <w:rFonts w:ascii="Arial" w:hAnsi="Arial" w:cs="Arial"/>
          <w:b/>
          <w:sz w:val="52"/>
          <w:szCs w:val="52"/>
        </w:rPr>
      </w:pPr>
      <w:r w:rsidRPr="000D4DBD">
        <w:rPr>
          <w:rFonts w:ascii="Arial" w:hAnsi="Arial" w:cs="Arial"/>
          <w:b/>
          <w:sz w:val="52"/>
          <w:szCs w:val="52"/>
        </w:rPr>
        <w:t>ŠKOLNÍ VZDĚLÁVACÍ PROGRAM</w:t>
      </w:r>
    </w:p>
    <w:p w14:paraId="796577E3" w14:textId="77777777" w:rsidR="000D4DBD" w:rsidRDefault="000D4DBD">
      <w:pPr>
        <w:rPr>
          <w:rFonts w:ascii="Arial" w:hAnsi="Arial" w:cs="Arial"/>
          <w:b/>
          <w:sz w:val="52"/>
          <w:szCs w:val="52"/>
        </w:rPr>
      </w:pPr>
    </w:p>
    <w:p w14:paraId="44B5467C" w14:textId="77777777" w:rsidR="000D4DBD" w:rsidRDefault="0045760D" w:rsidP="000D4DBD">
      <w:pPr>
        <w:jc w:val="center"/>
        <w:rPr>
          <w:rFonts w:ascii="Arial" w:hAnsi="Arial" w:cs="Arial"/>
          <w:b/>
          <w:sz w:val="52"/>
          <w:szCs w:val="52"/>
        </w:rPr>
      </w:pPr>
      <w:r>
        <w:rPr>
          <w:rFonts w:ascii="Arial" w:hAnsi="Arial" w:cs="Arial"/>
          <w:b/>
          <w:sz w:val="52"/>
          <w:szCs w:val="52"/>
        </w:rPr>
        <w:t>PRO ZÁKLADNÍ VZDĚLÁVÁNÍ</w:t>
      </w:r>
    </w:p>
    <w:p w14:paraId="795DE92C" w14:textId="77777777" w:rsidR="000D4DBD" w:rsidRDefault="000D4DBD" w:rsidP="000D4DBD">
      <w:pPr>
        <w:jc w:val="center"/>
        <w:rPr>
          <w:rFonts w:ascii="Arial" w:hAnsi="Arial" w:cs="Arial"/>
          <w:sz w:val="40"/>
          <w:szCs w:val="40"/>
        </w:rPr>
      </w:pPr>
    </w:p>
    <w:p w14:paraId="22C72CEE" w14:textId="77777777" w:rsidR="000D4DBD" w:rsidRDefault="000D4DBD" w:rsidP="000D4DBD">
      <w:pPr>
        <w:jc w:val="center"/>
        <w:rPr>
          <w:rFonts w:ascii="Arial" w:hAnsi="Arial" w:cs="Arial"/>
          <w:sz w:val="40"/>
          <w:szCs w:val="40"/>
        </w:rPr>
      </w:pPr>
    </w:p>
    <w:p w14:paraId="4E136853" w14:textId="77777777" w:rsidR="000D4DBD" w:rsidRDefault="00AA1761" w:rsidP="000D4DBD">
      <w:pPr>
        <w:jc w:val="center"/>
        <w:rPr>
          <w:rFonts w:ascii="Arial" w:hAnsi="Arial" w:cs="Arial"/>
          <w:sz w:val="40"/>
          <w:szCs w:val="40"/>
        </w:rPr>
      </w:pPr>
      <w:r>
        <w:rPr>
          <w:rFonts w:ascii="Arial" w:hAnsi="Arial" w:cs="Arial"/>
          <w:noProof/>
          <w:sz w:val="40"/>
          <w:szCs w:val="40"/>
          <w:lang w:eastAsia="cs-CZ"/>
        </w:rPr>
        <w:drawing>
          <wp:inline distT="0" distB="0" distL="0" distR="0" wp14:anchorId="7EF1990D" wp14:editId="158979EB">
            <wp:extent cx="4199890" cy="4784725"/>
            <wp:effectExtent l="19050" t="0" r="0" b="0"/>
            <wp:docPr id="1" name="Obrázek 1" descr="zvoneček - foto bez okraje - bez stín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voneček - foto bez okraje - bez stínů.jpg"/>
                    <pic:cNvPicPr>
                      <a:picLocks noChangeAspect="1" noChangeArrowheads="1"/>
                    </pic:cNvPicPr>
                  </pic:nvPicPr>
                  <pic:blipFill>
                    <a:blip r:embed="rId8" cstate="print"/>
                    <a:srcRect/>
                    <a:stretch>
                      <a:fillRect/>
                    </a:stretch>
                  </pic:blipFill>
                  <pic:spPr bwMode="auto">
                    <a:xfrm>
                      <a:off x="0" y="0"/>
                      <a:ext cx="4199890" cy="4784725"/>
                    </a:xfrm>
                    <a:prstGeom prst="rect">
                      <a:avLst/>
                    </a:prstGeom>
                    <a:noFill/>
                    <a:ln w="9525">
                      <a:noFill/>
                      <a:miter lim="800000"/>
                      <a:headEnd/>
                      <a:tailEnd/>
                    </a:ln>
                  </pic:spPr>
                </pic:pic>
              </a:graphicData>
            </a:graphic>
          </wp:inline>
        </w:drawing>
      </w:r>
    </w:p>
    <w:p w14:paraId="59960507" w14:textId="77777777" w:rsidR="000D4DBD" w:rsidRDefault="000D4DBD" w:rsidP="000D4DBD">
      <w:pPr>
        <w:jc w:val="center"/>
        <w:rPr>
          <w:rFonts w:ascii="Arial" w:hAnsi="Arial" w:cs="Arial"/>
          <w:sz w:val="40"/>
          <w:szCs w:val="40"/>
        </w:rPr>
      </w:pPr>
    </w:p>
    <w:p w14:paraId="6B4BC551" w14:textId="77777777" w:rsidR="000D4DBD" w:rsidRDefault="000D4DBD" w:rsidP="000D4DBD">
      <w:pPr>
        <w:jc w:val="center"/>
        <w:rPr>
          <w:rFonts w:ascii="Arial" w:hAnsi="Arial" w:cs="Arial"/>
          <w:sz w:val="40"/>
          <w:szCs w:val="40"/>
        </w:rPr>
      </w:pPr>
    </w:p>
    <w:p w14:paraId="54DDA438" w14:textId="77777777" w:rsidR="00B261F1" w:rsidRDefault="000D4DBD" w:rsidP="000D4DBD">
      <w:pPr>
        <w:jc w:val="center"/>
        <w:rPr>
          <w:rFonts w:ascii="Arial" w:hAnsi="Arial" w:cs="Arial"/>
          <w:sz w:val="40"/>
          <w:szCs w:val="40"/>
        </w:rPr>
      </w:pPr>
      <w:r>
        <w:rPr>
          <w:rFonts w:ascii="Arial" w:hAnsi="Arial" w:cs="Arial"/>
          <w:sz w:val="40"/>
          <w:szCs w:val="40"/>
        </w:rPr>
        <w:t>Základní škol</w:t>
      </w:r>
      <w:r w:rsidR="0045760D">
        <w:rPr>
          <w:rFonts w:ascii="Arial" w:hAnsi="Arial" w:cs="Arial"/>
          <w:sz w:val="40"/>
          <w:szCs w:val="40"/>
        </w:rPr>
        <w:t>y</w:t>
      </w:r>
      <w:r>
        <w:rPr>
          <w:rFonts w:ascii="Arial" w:hAnsi="Arial" w:cs="Arial"/>
          <w:sz w:val="40"/>
          <w:szCs w:val="40"/>
        </w:rPr>
        <w:t xml:space="preserve"> Rumburk, Tyršova </w:t>
      </w:r>
      <w:r w:rsidR="001A7695">
        <w:rPr>
          <w:rFonts w:ascii="Arial" w:hAnsi="Arial" w:cs="Arial"/>
          <w:sz w:val="40"/>
          <w:szCs w:val="40"/>
        </w:rPr>
        <w:t xml:space="preserve">ulice </w:t>
      </w:r>
      <w:r>
        <w:rPr>
          <w:rFonts w:ascii="Arial" w:hAnsi="Arial" w:cs="Arial"/>
          <w:sz w:val="40"/>
          <w:szCs w:val="40"/>
        </w:rPr>
        <w:t>1066/2</w:t>
      </w:r>
      <w:r w:rsidR="00DC7269">
        <w:rPr>
          <w:rFonts w:ascii="Arial" w:hAnsi="Arial" w:cs="Arial"/>
          <w:sz w:val="40"/>
          <w:szCs w:val="40"/>
        </w:rPr>
        <w:t xml:space="preserve">, </w:t>
      </w:r>
    </w:p>
    <w:p w14:paraId="55F1D27B" w14:textId="77777777" w:rsidR="00DC7269" w:rsidRDefault="001A7695" w:rsidP="006D512E">
      <w:pPr>
        <w:jc w:val="center"/>
        <w:rPr>
          <w:rFonts w:ascii="Arial" w:hAnsi="Arial" w:cs="Arial"/>
          <w:sz w:val="40"/>
          <w:szCs w:val="40"/>
        </w:rPr>
      </w:pPr>
      <w:r>
        <w:rPr>
          <w:rFonts w:ascii="Arial" w:hAnsi="Arial" w:cs="Arial"/>
          <w:sz w:val="40"/>
          <w:szCs w:val="40"/>
        </w:rPr>
        <w:t xml:space="preserve">okres Děčín, </w:t>
      </w:r>
      <w:r w:rsidR="00DC7269">
        <w:rPr>
          <w:rFonts w:ascii="Arial" w:hAnsi="Arial" w:cs="Arial"/>
          <w:sz w:val="40"/>
          <w:szCs w:val="40"/>
        </w:rPr>
        <w:t>příspěvková organizace</w:t>
      </w:r>
    </w:p>
    <w:p w14:paraId="3924A63B" w14:textId="77777777" w:rsidR="0045760D" w:rsidRDefault="0045760D" w:rsidP="006D512E">
      <w:pPr>
        <w:jc w:val="center"/>
        <w:rPr>
          <w:rFonts w:ascii="Arial" w:hAnsi="Arial" w:cs="Arial"/>
          <w:sz w:val="40"/>
          <w:szCs w:val="40"/>
        </w:rPr>
      </w:pPr>
    </w:p>
    <w:p w14:paraId="4E09EE57" w14:textId="77777777" w:rsidR="0045760D" w:rsidRDefault="0045760D" w:rsidP="006D512E">
      <w:pPr>
        <w:jc w:val="center"/>
        <w:rPr>
          <w:rFonts w:ascii="Arial" w:hAnsi="Arial" w:cs="Arial"/>
          <w:sz w:val="40"/>
          <w:szCs w:val="40"/>
        </w:rPr>
      </w:pPr>
    </w:p>
    <w:p w14:paraId="6E094F54" w14:textId="77777777" w:rsidR="0045760D" w:rsidRDefault="0045760D" w:rsidP="006D512E">
      <w:pPr>
        <w:jc w:val="center"/>
        <w:rPr>
          <w:szCs w:val="24"/>
        </w:rPr>
      </w:pPr>
    </w:p>
    <w:p w14:paraId="76352D8B" w14:textId="77777777" w:rsidR="00363B23" w:rsidRDefault="00363B23" w:rsidP="00363B23">
      <w:pPr>
        <w:pStyle w:val="Nadpisobsahu"/>
        <w:rPr>
          <w:color w:val="auto"/>
          <w:sz w:val="36"/>
          <w:szCs w:val="36"/>
        </w:rPr>
      </w:pPr>
      <w:bookmarkStart w:id="0" w:name="_Toc174683027"/>
      <w:bookmarkStart w:id="1" w:name="_Toc174682253"/>
      <w:bookmarkStart w:id="2" w:name="_Toc174682148"/>
      <w:bookmarkStart w:id="3" w:name="_Toc174681716"/>
      <w:r w:rsidRPr="00C1766D">
        <w:rPr>
          <w:color w:val="auto"/>
          <w:sz w:val="36"/>
          <w:szCs w:val="36"/>
        </w:rPr>
        <w:lastRenderedPageBreak/>
        <w:t>Obsah</w:t>
      </w:r>
    </w:p>
    <w:p w14:paraId="71211A37" w14:textId="77777777" w:rsidR="00363B23" w:rsidRPr="00C1766D" w:rsidRDefault="00363B23" w:rsidP="00363B23"/>
    <w:p w14:paraId="41DE86D7" w14:textId="2FA3E5C6" w:rsidR="0030652C" w:rsidRDefault="006C65ED">
      <w:pPr>
        <w:pStyle w:val="Obsah1"/>
        <w:tabs>
          <w:tab w:val="right" w:leader="dot" w:pos="9628"/>
        </w:tabs>
        <w:rPr>
          <w:rFonts w:asciiTheme="minorHAnsi" w:eastAsiaTheme="minorEastAsia" w:hAnsiTheme="minorHAnsi" w:cstheme="minorBidi"/>
          <w:sz w:val="22"/>
          <w:szCs w:val="22"/>
        </w:rPr>
      </w:pPr>
      <w:r>
        <w:fldChar w:fldCharType="begin"/>
      </w:r>
      <w:r w:rsidR="00363B23">
        <w:instrText xml:space="preserve"> TOC \o "1-3" \h \z \u </w:instrText>
      </w:r>
      <w:r>
        <w:fldChar w:fldCharType="separate"/>
      </w:r>
      <w:hyperlink w:anchor="_Toc112484996" w:history="1">
        <w:r w:rsidR="0030652C" w:rsidRPr="00742FB7">
          <w:rPr>
            <w:rStyle w:val="Hypertextovodkaz"/>
          </w:rPr>
          <w:t>1. Identifikační údaje</w:t>
        </w:r>
        <w:r w:rsidR="0030652C">
          <w:rPr>
            <w:webHidden/>
          </w:rPr>
          <w:tab/>
        </w:r>
        <w:r w:rsidR="0030652C">
          <w:rPr>
            <w:webHidden/>
          </w:rPr>
          <w:fldChar w:fldCharType="begin"/>
        </w:r>
        <w:r w:rsidR="0030652C">
          <w:rPr>
            <w:webHidden/>
          </w:rPr>
          <w:instrText xml:space="preserve"> PAGEREF _Toc112484996 \h </w:instrText>
        </w:r>
        <w:r w:rsidR="0030652C">
          <w:rPr>
            <w:webHidden/>
          </w:rPr>
        </w:r>
        <w:r w:rsidR="0030652C">
          <w:rPr>
            <w:webHidden/>
          </w:rPr>
          <w:fldChar w:fldCharType="separate"/>
        </w:r>
        <w:r w:rsidR="0030652C">
          <w:rPr>
            <w:webHidden/>
          </w:rPr>
          <w:t>4</w:t>
        </w:r>
        <w:r w:rsidR="0030652C">
          <w:rPr>
            <w:webHidden/>
          </w:rPr>
          <w:fldChar w:fldCharType="end"/>
        </w:r>
      </w:hyperlink>
    </w:p>
    <w:p w14:paraId="10E7BDC6" w14:textId="0602426D" w:rsidR="0030652C" w:rsidRDefault="00454670">
      <w:pPr>
        <w:pStyle w:val="Obsah1"/>
        <w:tabs>
          <w:tab w:val="right" w:leader="dot" w:pos="9628"/>
        </w:tabs>
        <w:rPr>
          <w:rFonts w:asciiTheme="minorHAnsi" w:eastAsiaTheme="minorEastAsia" w:hAnsiTheme="minorHAnsi" w:cstheme="minorBidi"/>
          <w:sz w:val="22"/>
          <w:szCs w:val="22"/>
        </w:rPr>
      </w:pPr>
      <w:hyperlink w:anchor="_Toc112484997" w:history="1">
        <w:r w:rsidR="0030652C" w:rsidRPr="00742FB7">
          <w:rPr>
            <w:rStyle w:val="Hypertextovodkaz"/>
          </w:rPr>
          <w:t>2. Charakteristika školy</w:t>
        </w:r>
        <w:r w:rsidR="0030652C">
          <w:rPr>
            <w:webHidden/>
          </w:rPr>
          <w:tab/>
        </w:r>
        <w:r w:rsidR="0030652C">
          <w:rPr>
            <w:webHidden/>
          </w:rPr>
          <w:fldChar w:fldCharType="begin"/>
        </w:r>
        <w:r w:rsidR="0030652C">
          <w:rPr>
            <w:webHidden/>
          </w:rPr>
          <w:instrText xml:space="preserve"> PAGEREF _Toc112484997 \h </w:instrText>
        </w:r>
        <w:r w:rsidR="0030652C">
          <w:rPr>
            <w:webHidden/>
          </w:rPr>
        </w:r>
        <w:r w:rsidR="0030652C">
          <w:rPr>
            <w:webHidden/>
          </w:rPr>
          <w:fldChar w:fldCharType="separate"/>
        </w:r>
        <w:r w:rsidR="0030652C">
          <w:rPr>
            <w:webHidden/>
          </w:rPr>
          <w:t>5</w:t>
        </w:r>
        <w:r w:rsidR="0030652C">
          <w:rPr>
            <w:webHidden/>
          </w:rPr>
          <w:fldChar w:fldCharType="end"/>
        </w:r>
      </w:hyperlink>
    </w:p>
    <w:p w14:paraId="25681C57" w14:textId="4A8A2571" w:rsidR="0030652C" w:rsidRDefault="00454670">
      <w:pPr>
        <w:pStyle w:val="Obsah1"/>
        <w:tabs>
          <w:tab w:val="right" w:leader="dot" w:pos="9628"/>
        </w:tabs>
        <w:rPr>
          <w:rFonts w:asciiTheme="minorHAnsi" w:eastAsiaTheme="minorEastAsia" w:hAnsiTheme="minorHAnsi" w:cstheme="minorBidi"/>
          <w:sz w:val="22"/>
          <w:szCs w:val="22"/>
        </w:rPr>
      </w:pPr>
      <w:hyperlink w:anchor="_Toc112484998" w:history="1">
        <w:r w:rsidR="0030652C" w:rsidRPr="00742FB7">
          <w:rPr>
            <w:rStyle w:val="Hypertextovodkaz"/>
          </w:rPr>
          <w:t>3. Charakteristika školního vzdělávacího programu</w:t>
        </w:r>
        <w:r w:rsidR="0030652C">
          <w:rPr>
            <w:webHidden/>
          </w:rPr>
          <w:tab/>
        </w:r>
        <w:r w:rsidR="0030652C">
          <w:rPr>
            <w:webHidden/>
          </w:rPr>
          <w:fldChar w:fldCharType="begin"/>
        </w:r>
        <w:r w:rsidR="0030652C">
          <w:rPr>
            <w:webHidden/>
          </w:rPr>
          <w:instrText xml:space="preserve"> PAGEREF _Toc112484998 \h </w:instrText>
        </w:r>
        <w:r w:rsidR="0030652C">
          <w:rPr>
            <w:webHidden/>
          </w:rPr>
        </w:r>
        <w:r w:rsidR="0030652C">
          <w:rPr>
            <w:webHidden/>
          </w:rPr>
          <w:fldChar w:fldCharType="separate"/>
        </w:r>
        <w:r w:rsidR="0030652C">
          <w:rPr>
            <w:webHidden/>
          </w:rPr>
          <w:t>8</w:t>
        </w:r>
        <w:r w:rsidR="0030652C">
          <w:rPr>
            <w:webHidden/>
          </w:rPr>
          <w:fldChar w:fldCharType="end"/>
        </w:r>
      </w:hyperlink>
    </w:p>
    <w:p w14:paraId="2613ED0E" w14:textId="4F3959CE" w:rsidR="0030652C" w:rsidRDefault="00454670">
      <w:pPr>
        <w:pStyle w:val="Obsah2"/>
        <w:tabs>
          <w:tab w:val="right" w:leader="dot" w:pos="9628"/>
        </w:tabs>
        <w:rPr>
          <w:rFonts w:asciiTheme="minorHAnsi" w:eastAsiaTheme="minorEastAsia" w:hAnsiTheme="minorHAnsi" w:cstheme="minorBidi"/>
          <w:sz w:val="22"/>
          <w:szCs w:val="22"/>
        </w:rPr>
      </w:pPr>
      <w:hyperlink w:anchor="_Toc112484999" w:history="1">
        <w:r w:rsidR="0030652C" w:rsidRPr="00742FB7">
          <w:rPr>
            <w:rStyle w:val="Hypertextovodkaz"/>
          </w:rPr>
          <w:t>3.1  Zaměření školy</w:t>
        </w:r>
        <w:r w:rsidR="0030652C">
          <w:rPr>
            <w:webHidden/>
          </w:rPr>
          <w:tab/>
        </w:r>
        <w:r w:rsidR="0030652C">
          <w:rPr>
            <w:webHidden/>
          </w:rPr>
          <w:fldChar w:fldCharType="begin"/>
        </w:r>
        <w:r w:rsidR="0030652C">
          <w:rPr>
            <w:webHidden/>
          </w:rPr>
          <w:instrText xml:space="preserve"> PAGEREF _Toc112484999 \h </w:instrText>
        </w:r>
        <w:r w:rsidR="0030652C">
          <w:rPr>
            <w:webHidden/>
          </w:rPr>
        </w:r>
        <w:r w:rsidR="0030652C">
          <w:rPr>
            <w:webHidden/>
          </w:rPr>
          <w:fldChar w:fldCharType="separate"/>
        </w:r>
        <w:r w:rsidR="0030652C">
          <w:rPr>
            <w:webHidden/>
          </w:rPr>
          <w:t>8</w:t>
        </w:r>
        <w:r w:rsidR="0030652C">
          <w:rPr>
            <w:webHidden/>
          </w:rPr>
          <w:fldChar w:fldCharType="end"/>
        </w:r>
      </w:hyperlink>
    </w:p>
    <w:p w14:paraId="6579F572" w14:textId="5B9471E7" w:rsidR="0030652C" w:rsidRDefault="00454670">
      <w:pPr>
        <w:pStyle w:val="Obsah2"/>
        <w:tabs>
          <w:tab w:val="right" w:leader="dot" w:pos="9628"/>
        </w:tabs>
        <w:rPr>
          <w:rFonts w:asciiTheme="minorHAnsi" w:eastAsiaTheme="minorEastAsia" w:hAnsiTheme="minorHAnsi" w:cstheme="minorBidi"/>
          <w:sz w:val="22"/>
          <w:szCs w:val="22"/>
        </w:rPr>
      </w:pPr>
      <w:hyperlink w:anchor="_Toc112485000" w:history="1">
        <w:r w:rsidR="0030652C" w:rsidRPr="00742FB7">
          <w:rPr>
            <w:rStyle w:val="Hypertextovodkaz"/>
          </w:rPr>
          <w:t>3.2  Výchovné a vzdělávací strategie</w:t>
        </w:r>
        <w:r w:rsidR="0030652C">
          <w:rPr>
            <w:webHidden/>
          </w:rPr>
          <w:tab/>
        </w:r>
        <w:r w:rsidR="0030652C">
          <w:rPr>
            <w:webHidden/>
          </w:rPr>
          <w:fldChar w:fldCharType="begin"/>
        </w:r>
        <w:r w:rsidR="0030652C">
          <w:rPr>
            <w:webHidden/>
          </w:rPr>
          <w:instrText xml:space="preserve"> PAGEREF _Toc112485000 \h </w:instrText>
        </w:r>
        <w:r w:rsidR="0030652C">
          <w:rPr>
            <w:webHidden/>
          </w:rPr>
        </w:r>
        <w:r w:rsidR="0030652C">
          <w:rPr>
            <w:webHidden/>
          </w:rPr>
          <w:fldChar w:fldCharType="separate"/>
        </w:r>
        <w:r w:rsidR="0030652C">
          <w:rPr>
            <w:webHidden/>
          </w:rPr>
          <w:t>8</w:t>
        </w:r>
        <w:r w:rsidR="0030652C">
          <w:rPr>
            <w:webHidden/>
          </w:rPr>
          <w:fldChar w:fldCharType="end"/>
        </w:r>
      </w:hyperlink>
    </w:p>
    <w:p w14:paraId="12C9FB92" w14:textId="59EB8FF3" w:rsidR="0030652C" w:rsidRDefault="00454670">
      <w:pPr>
        <w:pStyle w:val="Obsah2"/>
        <w:tabs>
          <w:tab w:val="right" w:leader="dot" w:pos="9628"/>
        </w:tabs>
        <w:rPr>
          <w:rFonts w:asciiTheme="minorHAnsi" w:eastAsiaTheme="minorEastAsia" w:hAnsiTheme="minorHAnsi" w:cstheme="minorBidi"/>
          <w:sz w:val="22"/>
          <w:szCs w:val="22"/>
        </w:rPr>
      </w:pPr>
      <w:hyperlink w:anchor="_Toc112485001" w:history="1">
        <w:r w:rsidR="0030652C" w:rsidRPr="00742FB7">
          <w:rPr>
            <w:rStyle w:val="Hypertextovodkaz"/>
          </w:rPr>
          <w:t>3.3  Zabezpečení výuky žáků se speciálními vzdělávacími potřebami</w:t>
        </w:r>
        <w:r w:rsidR="0030652C">
          <w:rPr>
            <w:webHidden/>
          </w:rPr>
          <w:tab/>
        </w:r>
        <w:r w:rsidR="0030652C">
          <w:rPr>
            <w:webHidden/>
          </w:rPr>
          <w:fldChar w:fldCharType="begin"/>
        </w:r>
        <w:r w:rsidR="0030652C">
          <w:rPr>
            <w:webHidden/>
          </w:rPr>
          <w:instrText xml:space="preserve"> PAGEREF _Toc112485001 \h </w:instrText>
        </w:r>
        <w:r w:rsidR="0030652C">
          <w:rPr>
            <w:webHidden/>
          </w:rPr>
        </w:r>
        <w:r w:rsidR="0030652C">
          <w:rPr>
            <w:webHidden/>
          </w:rPr>
          <w:fldChar w:fldCharType="separate"/>
        </w:r>
        <w:r w:rsidR="0030652C">
          <w:rPr>
            <w:webHidden/>
          </w:rPr>
          <w:t>10</w:t>
        </w:r>
        <w:r w:rsidR="0030652C">
          <w:rPr>
            <w:webHidden/>
          </w:rPr>
          <w:fldChar w:fldCharType="end"/>
        </w:r>
      </w:hyperlink>
    </w:p>
    <w:p w14:paraId="69C4CBC1" w14:textId="446A69A6" w:rsidR="0030652C" w:rsidRDefault="00454670">
      <w:pPr>
        <w:pStyle w:val="Obsah2"/>
        <w:tabs>
          <w:tab w:val="right" w:leader="dot" w:pos="9628"/>
        </w:tabs>
        <w:rPr>
          <w:rFonts w:asciiTheme="minorHAnsi" w:eastAsiaTheme="minorEastAsia" w:hAnsiTheme="minorHAnsi" w:cstheme="minorBidi"/>
          <w:sz w:val="22"/>
          <w:szCs w:val="22"/>
        </w:rPr>
      </w:pPr>
      <w:hyperlink w:anchor="_Toc112485002" w:history="1">
        <w:r w:rsidR="0030652C" w:rsidRPr="00742FB7">
          <w:rPr>
            <w:rStyle w:val="Hypertextovodkaz"/>
          </w:rPr>
          <w:t>3.4  Vzdělávání žáků mimořádně nadaných</w:t>
        </w:r>
        <w:r w:rsidR="0030652C">
          <w:rPr>
            <w:webHidden/>
          </w:rPr>
          <w:tab/>
        </w:r>
        <w:r w:rsidR="0030652C">
          <w:rPr>
            <w:webHidden/>
          </w:rPr>
          <w:fldChar w:fldCharType="begin"/>
        </w:r>
        <w:r w:rsidR="0030652C">
          <w:rPr>
            <w:webHidden/>
          </w:rPr>
          <w:instrText xml:space="preserve"> PAGEREF _Toc112485002 \h </w:instrText>
        </w:r>
        <w:r w:rsidR="0030652C">
          <w:rPr>
            <w:webHidden/>
          </w:rPr>
        </w:r>
        <w:r w:rsidR="0030652C">
          <w:rPr>
            <w:webHidden/>
          </w:rPr>
          <w:fldChar w:fldCharType="separate"/>
        </w:r>
        <w:r w:rsidR="0030652C">
          <w:rPr>
            <w:webHidden/>
          </w:rPr>
          <w:t>11</w:t>
        </w:r>
        <w:r w:rsidR="0030652C">
          <w:rPr>
            <w:webHidden/>
          </w:rPr>
          <w:fldChar w:fldCharType="end"/>
        </w:r>
      </w:hyperlink>
    </w:p>
    <w:p w14:paraId="3DC9A266" w14:textId="69AE9FF6" w:rsidR="0030652C" w:rsidRDefault="00454670">
      <w:pPr>
        <w:pStyle w:val="Obsah2"/>
        <w:tabs>
          <w:tab w:val="right" w:leader="dot" w:pos="9628"/>
        </w:tabs>
        <w:rPr>
          <w:rFonts w:asciiTheme="minorHAnsi" w:eastAsiaTheme="minorEastAsia" w:hAnsiTheme="minorHAnsi" w:cstheme="minorBidi"/>
          <w:sz w:val="22"/>
          <w:szCs w:val="22"/>
        </w:rPr>
      </w:pPr>
      <w:hyperlink w:anchor="_Toc112485003" w:history="1">
        <w:r w:rsidR="0030652C" w:rsidRPr="00742FB7">
          <w:rPr>
            <w:rStyle w:val="Hypertextovodkaz"/>
          </w:rPr>
          <w:t>3.5  Začlenění průřezových témat</w:t>
        </w:r>
        <w:r w:rsidR="0030652C">
          <w:rPr>
            <w:webHidden/>
          </w:rPr>
          <w:tab/>
        </w:r>
        <w:r w:rsidR="0030652C">
          <w:rPr>
            <w:webHidden/>
          </w:rPr>
          <w:fldChar w:fldCharType="begin"/>
        </w:r>
        <w:r w:rsidR="0030652C">
          <w:rPr>
            <w:webHidden/>
          </w:rPr>
          <w:instrText xml:space="preserve"> PAGEREF _Toc112485003 \h </w:instrText>
        </w:r>
        <w:r w:rsidR="0030652C">
          <w:rPr>
            <w:webHidden/>
          </w:rPr>
        </w:r>
        <w:r w:rsidR="0030652C">
          <w:rPr>
            <w:webHidden/>
          </w:rPr>
          <w:fldChar w:fldCharType="separate"/>
        </w:r>
        <w:r w:rsidR="0030652C">
          <w:rPr>
            <w:webHidden/>
          </w:rPr>
          <w:t>11</w:t>
        </w:r>
        <w:r w:rsidR="0030652C">
          <w:rPr>
            <w:webHidden/>
          </w:rPr>
          <w:fldChar w:fldCharType="end"/>
        </w:r>
      </w:hyperlink>
    </w:p>
    <w:p w14:paraId="7B68037C" w14:textId="0BF78D7F" w:rsidR="0030652C" w:rsidRDefault="00454670">
      <w:pPr>
        <w:pStyle w:val="Obsah1"/>
        <w:tabs>
          <w:tab w:val="right" w:leader="dot" w:pos="9628"/>
        </w:tabs>
        <w:rPr>
          <w:rFonts w:asciiTheme="minorHAnsi" w:eastAsiaTheme="minorEastAsia" w:hAnsiTheme="minorHAnsi" w:cstheme="minorBidi"/>
          <w:sz w:val="22"/>
          <w:szCs w:val="22"/>
        </w:rPr>
      </w:pPr>
      <w:hyperlink w:anchor="_Toc112485004" w:history="1">
        <w:r w:rsidR="0030652C" w:rsidRPr="00742FB7">
          <w:rPr>
            <w:rStyle w:val="Hypertextovodkaz"/>
          </w:rPr>
          <w:t>4. Učební plán</w:t>
        </w:r>
        <w:r w:rsidR="0030652C">
          <w:rPr>
            <w:webHidden/>
          </w:rPr>
          <w:tab/>
        </w:r>
        <w:r w:rsidR="0030652C">
          <w:rPr>
            <w:webHidden/>
          </w:rPr>
          <w:fldChar w:fldCharType="begin"/>
        </w:r>
        <w:r w:rsidR="0030652C">
          <w:rPr>
            <w:webHidden/>
          </w:rPr>
          <w:instrText xml:space="preserve"> PAGEREF _Toc112485004 \h </w:instrText>
        </w:r>
        <w:r w:rsidR="0030652C">
          <w:rPr>
            <w:webHidden/>
          </w:rPr>
        </w:r>
        <w:r w:rsidR="0030652C">
          <w:rPr>
            <w:webHidden/>
          </w:rPr>
          <w:fldChar w:fldCharType="separate"/>
        </w:r>
        <w:r w:rsidR="0030652C">
          <w:rPr>
            <w:webHidden/>
          </w:rPr>
          <w:t>18</w:t>
        </w:r>
        <w:r w:rsidR="0030652C">
          <w:rPr>
            <w:webHidden/>
          </w:rPr>
          <w:fldChar w:fldCharType="end"/>
        </w:r>
      </w:hyperlink>
    </w:p>
    <w:p w14:paraId="605AA37B" w14:textId="5753FC86" w:rsidR="0030652C" w:rsidRDefault="00454670">
      <w:pPr>
        <w:pStyle w:val="Obsah1"/>
        <w:tabs>
          <w:tab w:val="right" w:leader="dot" w:pos="9628"/>
        </w:tabs>
        <w:rPr>
          <w:rFonts w:asciiTheme="minorHAnsi" w:eastAsiaTheme="minorEastAsia" w:hAnsiTheme="minorHAnsi" w:cstheme="minorBidi"/>
          <w:sz w:val="22"/>
          <w:szCs w:val="22"/>
        </w:rPr>
      </w:pPr>
      <w:hyperlink w:anchor="_Toc112485005" w:history="1">
        <w:r w:rsidR="0030652C" w:rsidRPr="00742FB7">
          <w:rPr>
            <w:rStyle w:val="Hypertextovodkaz"/>
          </w:rPr>
          <w:t>5. Učební osnovy</w:t>
        </w:r>
        <w:r w:rsidR="0030652C">
          <w:rPr>
            <w:webHidden/>
          </w:rPr>
          <w:tab/>
        </w:r>
        <w:r w:rsidR="0030652C">
          <w:rPr>
            <w:webHidden/>
          </w:rPr>
          <w:fldChar w:fldCharType="begin"/>
        </w:r>
        <w:r w:rsidR="0030652C">
          <w:rPr>
            <w:webHidden/>
          </w:rPr>
          <w:instrText xml:space="preserve"> PAGEREF _Toc112485005 \h </w:instrText>
        </w:r>
        <w:r w:rsidR="0030652C">
          <w:rPr>
            <w:webHidden/>
          </w:rPr>
        </w:r>
        <w:r w:rsidR="0030652C">
          <w:rPr>
            <w:webHidden/>
          </w:rPr>
          <w:fldChar w:fldCharType="separate"/>
        </w:r>
        <w:r w:rsidR="0030652C">
          <w:rPr>
            <w:webHidden/>
          </w:rPr>
          <w:t>21</w:t>
        </w:r>
        <w:r w:rsidR="0030652C">
          <w:rPr>
            <w:webHidden/>
          </w:rPr>
          <w:fldChar w:fldCharType="end"/>
        </w:r>
      </w:hyperlink>
    </w:p>
    <w:p w14:paraId="103E9435" w14:textId="171CEDC5" w:rsidR="0030652C" w:rsidRDefault="00454670">
      <w:pPr>
        <w:pStyle w:val="Obsah2"/>
        <w:tabs>
          <w:tab w:val="right" w:leader="dot" w:pos="9628"/>
        </w:tabs>
        <w:rPr>
          <w:rFonts w:asciiTheme="minorHAnsi" w:eastAsiaTheme="minorEastAsia" w:hAnsiTheme="minorHAnsi" w:cstheme="minorBidi"/>
          <w:sz w:val="22"/>
          <w:szCs w:val="22"/>
        </w:rPr>
      </w:pPr>
      <w:hyperlink w:anchor="_Toc112485006" w:history="1">
        <w:r w:rsidR="0030652C" w:rsidRPr="00742FB7">
          <w:rPr>
            <w:rStyle w:val="Hypertextovodkaz"/>
          </w:rPr>
          <w:t>5.1  První stupeň</w:t>
        </w:r>
        <w:r w:rsidR="0030652C">
          <w:rPr>
            <w:webHidden/>
          </w:rPr>
          <w:tab/>
        </w:r>
        <w:r w:rsidR="0030652C">
          <w:rPr>
            <w:webHidden/>
          </w:rPr>
          <w:fldChar w:fldCharType="begin"/>
        </w:r>
        <w:r w:rsidR="0030652C">
          <w:rPr>
            <w:webHidden/>
          </w:rPr>
          <w:instrText xml:space="preserve"> PAGEREF _Toc112485006 \h </w:instrText>
        </w:r>
        <w:r w:rsidR="0030652C">
          <w:rPr>
            <w:webHidden/>
          </w:rPr>
        </w:r>
        <w:r w:rsidR="0030652C">
          <w:rPr>
            <w:webHidden/>
          </w:rPr>
          <w:fldChar w:fldCharType="separate"/>
        </w:r>
        <w:r w:rsidR="0030652C">
          <w:rPr>
            <w:webHidden/>
          </w:rPr>
          <w:t>21</w:t>
        </w:r>
        <w:r w:rsidR="0030652C">
          <w:rPr>
            <w:webHidden/>
          </w:rPr>
          <w:fldChar w:fldCharType="end"/>
        </w:r>
      </w:hyperlink>
    </w:p>
    <w:p w14:paraId="4BC865A8" w14:textId="103F7DD9" w:rsidR="0030652C" w:rsidRDefault="00454670">
      <w:pPr>
        <w:pStyle w:val="Obsah3"/>
        <w:tabs>
          <w:tab w:val="right" w:leader="dot" w:pos="9628"/>
        </w:tabs>
        <w:rPr>
          <w:rFonts w:asciiTheme="minorHAnsi" w:eastAsiaTheme="minorEastAsia" w:hAnsiTheme="minorHAnsi" w:cstheme="minorBidi"/>
          <w:sz w:val="22"/>
          <w:szCs w:val="22"/>
        </w:rPr>
      </w:pPr>
      <w:hyperlink w:anchor="_Toc112485007" w:history="1">
        <w:r w:rsidR="0030652C" w:rsidRPr="00742FB7">
          <w:rPr>
            <w:rStyle w:val="Hypertextovodkaz"/>
          </w:rPr>
          <w:t>Předmět:  Český jazyk</w:t>
        </w:r>
        <w:r w:rsidR="0030652C">
          <w:rPr>
            <w:webHidden/>
          </w:rPr>
          <w:tab/>
        </w:r>
        <w:r w:rsidR="0030652C">
          <w:rPr>
            <w:webHidden/>
          </w:rPr>
          <w:fldChar w:fldCharType="begin"/>
        </w:r>
        <w:r w:rsidR="0030652C">
          <w:rPr>
            <w:webHidden/>
          </w:rPr>
          <w:instrText xml:space="preserve"> PAGEREF _Toc112485007 \h </w:instrText>
        </w:r>
        <w:r w:rsidR="0030652C">
          <w:rPr>
            <w:webHidden/>
          </w:rPr>
        </w:r>
        <w:r w:rsidR="0030652C">
          <w:rPr>
            <w:webHidden/>
          </w:rPr>
          <w:fldChar w:fldCharType="separate"/>
        </w:r>
        <w:r w:rsidR="0030652C">
          <w:rPr>
            <w:webHidden/>
          </w:rPr>
          <w:t>21</w:t>
        </w:r>
        <w:r w:rsidR="0030652C">
          <w:rPr>
            <w:webHidden/>
          </w:rPr>
          <w:fldChar w:fldCharType="end"/>
        </w:r>
      </w:hyperlink>
    </w:p>
    <w:p w14:paraId="61F0C4E8" w14:textId="3E738498" w:rsidR="0030652C" w:rsidRDefault="00454670">
      <w:pPr>
        <w:pStyle w:val="Obsah3"/>
        <w:tabs>
          <w:tab w:val="right" w:leader="dot" w:pos="9628"/>
        </w:tabs>
        <w:rPr>
          <w:rFonts w:asciiTheme="minorHAnsi" w:eastAsiaTheme="minorEastAsia" w:hAnsiTheme="minorHAnsi" w:cstheme="minorBidi"/>
          <w:sz w:val="22"/>
          <w:szCs w:val="22"/>
        </w:rPr>
      </w:pPr>
      <w:hyperlink w:anchor="_Toc112485008" w:history="1">
        <w:r w:rsidR="0030652C" w:rsidRPr="00742FB7">
          <w:rPr>
            <w:rStyle w:val="Hypertextovodkaz"/>
          </w:rPr>
          <w:t>Předmět:  Matematika</w:t>
        </w:r>
        <w:r w:rsidR="0030652C">
          <w:rPr>
            <w:webHidden/>
          </w:rPr>
          <w:tab/>
        </w:r>
        <w:r w:rsidR="0030652C">
          <w:rPr>
            <w:webHidden/>
          </w:rPr>
          <w:fldChar w:fldCharType="begin"/>
        </w:r>
        <w:r w:rsidR="0030652C">
          <w:rPr>
            <w:webHidden/>
          </w:rPr>
          <w:instrText xml:space="preserve"> PAGEREF _Toc112485008 \h </w:instrText>
        </w:r>
        <w:r w:rsidR="0030652C">
          <w:rPr>
            <w:webHidden/>
          </w:rPr>
        </w:r>
        <w:r w:rsidR="0030652C">
          <w:rPr>
            <w:webHidden/>
          </w:rPr>
          <w:fldChar w:fldCharType="separate"/>
        </w:r>
        <w:r w:rsidR="0030652C">
          <w:rPr>
            <w:webHidden/>
          </w:rPr>
          <w:t>37</w:t>
        </w:r>
        <w:r w:rsidR="0030652C">
          <w:rPr>
            <w:webHidden/>
          </w:rPr>
          <w:fldChar w:fldCharType="end"/>
        </w:r>
      </w:hyperlink>
    </w:p>
    <w:p w14:paraId="6CBEE12E" w14:textId="74ADD010" w:rsidR="0030652C" w:rsidRDefault="00454670">
      <w:pPr>
        <w:pStyle w:val="Obsah3"/>
        <w:tabs>
          <w:tab w:val="right" w:leader="dot" w:pos="9628"/>
        </w:tabs>
        <w:rPr>
          <w:rFonts w:asciiTheme="minorHAnsi" w:eastAsiaTheme="minorEastAsia" w:hAnsiTheme="minorHAnsi" w:cstheme="minorBidi"/>
          <w:sz w:val="22"/>
          <w:szCs w:val="22"/>
        </w:rPr>
      </w:pPr>
      <w:hyperlink w:anchor="_Toc112485009" w:history="1">
        <w:r w:rsidR="0030652C" w:rsidRPr="00742FB7">
          <w:rPr>
            <w:rStyle w:val="Hypertextovodkaz"/>
          </w:rPr>
          <w:t>Předmět:  Anglický jazyk</w:t>
        </w:r>
        <w:r w:rsidR="0030652C">
          <w:rPr>
            <w:webHidden/>
          </w:rPr>
          <w:tab/>
        </w:r>
        <w:r w:rsidR="0030652C">
          <w:rPr>
            <w:webHidden/>
          </w:rPr>
          <w:fldChar w:fldCharType="begin"/>
        </w:r>
        <w:r w:rsidR="0030652C">
          <w:rPr>
            <w:webHidden/>
          </w:rPr>
          <w:instrText xml:space="preserve"> PAGEREF _Toc112485009 \h </w:instrText>
        </w:r>
        <w:r w:rsidR="0030652C">
          <w:rPr>
            <w:webHidden/>
          </w:rPr>
        </w:r>
        <w:r w:rsidR="0030652C">
          <w:rPr>
            <w:webHidden/>
          </w:rPr>
          <w:fldChar w:fldCharType="separate"/>
        </w:r>
        <w:r w:rsidR="0030652C">
          <w:rPr>
            <w:webHidden/>
          </w:rPr>
          <w:t>49</w:t>
        </w:r>
        <w:r w:rsidR="0030652C">
          <w:rPr>
            <w:webHidden/>
          </w:rPr>
          <w:fldChar w:fldCharType="end"/>
        </w:r>
      </w:hyperlink>
    </w:p>
    <w:p w14:paraId="71D186F0" w14:textId="4F1E91E0" w:rsidR="0030652C" w:rsidRDefault="00454670">
      <w:pPr>
        <w:pStyle w:val="Obsah3"/>
        <w:tabs>
          <w:tab w:val="right" w:leader="dot" w:pos="9628"/>
        </w:tabs>
        <w:rPr>
          <w:rFonts w:asciiTheme="minorHAnsi" w:eastAsiaTheme="minorEastAsia" w:hAnsiTheme="minorHAnsi" w:cstheme="minorBidi"/>
          <w:sz w:val="22"/>
          <w:szCs w:val="22"/>
        </w:rPr>
      </w:pPr>
      <w:hyperlink w:anchor="_Toc112485010" w:history="1">
        <w:r w:rsidR="0030652C" w:rsidRPr="00742FB7">
          <w:rPr>
            <w:rStyle w:val="Hypertextovodkaz"/>
          </w:rPr>
          <w:t>Předmět:  Německý jazyk</w:t>
        </w:r>
        <w:r w:rsidR="0030652C">
          <w:rPr>
            <w:webHidden/>
          </w:rPr>
          <w:tab/>
        </w:r>
        <w:r w:rsidR="0030652C">
          <w:rPr>
            <w:webHidden/>
          </w:rPr>
          <w:fldChar w:fldCharType="begin"/>
        </w:r>
        <w:r w:rsidR="0030652C">
          <w:rPr>
            <w:webHidden/>
          </w:rPr>
          <w:instrText xml:space="preserve"> PAGEREF _Toc112485010 \h </w:instrText>
        </w:r>
        <w:r w:rsidR="0030652C">
          <w:rPr>
            <w:webHidden/>
          </w:rPr>
        </w:r>
        <w:r w:rsidR="0030652C">
          <w:rPr>
            <w:webHidden/>
          </w:rPr>
          <w:fldChar w:fldCharType="separate"/>
        </w:r>
        <w:r w:rsidR="0030652C">
          <w:rPr>
            <w:webHidden/>
          </w:rPr>
          <w:t>56</w:t>
        </w:r>
        <w:r w:rsidR="0030652C">
          <w:rPr>
            <w:webHidden/>
          </w:rPr>
          <w:fldChar w:fldCharType="end"/>
        </w:r>
      </w:hyperlink>
    </w:p>
    <w:p w14:paraId="0E328E51" w14:textId="2E0C0F77" w:rsidR="0030652C" w:rsidRDefault="00454670">
      <w:pPr>
        <w:pStyle w:val="Obsah3"/>
        <w:tabs>
          <w:tab w:val="right" w:leader="dot" w:pos="9628"/>
        </w:tabs>
        <w:rPr>
          <w:rFonts w:asciiTheme="minorHAnsi" w:eastAsiaTheme="minorEastAsia" w:hAnsiTheme="minorHAnsi" w:cstheme="minorBidi"/>
          <w:sz w:val="22"/>
          <w:szCs w:val="22"/>
        </w:rPr>
      </w:pPr>
      <w:hyperlink w:anchor="_Toc112485011" w:history="1">
        <w:r w:rsidR="0030652C" w:rsidRPr="00742FB7">
          <w:rPr>
            <w:rStyle w:val="Hypertextovodkaz"/>
          </w:rPr>
          <w:t>Předmět:  Člověk a jeho svět</w:t>
        </w:r>
        <w:r w:rsidR="0030652C">
          <w:rPr>
            <w:webHidden/>
          </w:rPr>
          <w:tab/>
        </w:r>
        <w:r w:rsidR="0030652C">
          <w:rPr>
            <w:webHidden/>
          </w:rPr>
          <w:fldChar w:fldCharType="begin"/>
        </w:r>
        <w:r w:rsidR="0030652C">
          <w:rPr>
            <w:webHidden/>
          </w:rPr>
          <w:instrText xml:space="preserve"> PAGEREF _Toc112485011 \h </w:instrText>
        </w:r>
        <w:r w:rsidR="0030652C">
          <w:rPr>
            <w:webHidden/>
          </w:rPr>
        </w:r>
        <w:r w:rsidR="0030652C">
          <w:rPr>
            <w:webHidden/>
          </w:rPr>
          <w:fldChar w:fldCharType="separate"/>
        </w:r>
        <w:r w:rsidR="0030652C">
          <w:rPr>
            <w:webHidden/>
          </w:rPr>
          <w:t>64</w:t>
        </w:r>
        <w:r w:rsidR="0030652C">
          <w:rPr>
            <w:webHidden/>
          </w:rPr>
          <w:fldChar w:fldCharType="end"/>
        </w:r>
      </w:hyperlink>
    </w:p>
    <w:p w14:paraId="448A66E8" w14:textId="2A97CB13" w:rsidR="0030652C" w:rsidRDefault="00454670">
      <w:pPr>
        <w:pStyle w:val="Obsah3"/>
        <w:tabs>
          <w:tab w:val="right" w:leader="dot" w:pos="9628"/>
        </w:tabs>
        <w:rPr>
          <w:rFonts w:asciiTheme="minorHAnsi" w:eastAsiaTheme="minorEastAsia" w:hAnsiTheme="minorHAnsi" w:cstheme="minorBidi"/>
          <w:sz w:val="22"/>
          <w:szCs w:val="22"/>
        </w:rPr>
      </w:pPr>
      <w:hyperlink w:anchor="_Toc112485012" w:history="1">
        <w:r w:rsidR="0030652C" w:rsidRPr="00742FB7">
          <w:rPr>
            <w:rStyle w:val="Hypertextovodkaz"/>
          </w:rPr>
          <w:t>Předmět:  Informatika</w:t>
        </w:r>
        <w:r w:rsidR="0030652C">
          <w:rPr>
            <w:webHidden/>
          </w:rPr>
          <w:tab/>
        </w:r>
        <w:r w:rsidR="0030652C">
          <w:rPr>
            <w:webHidden/>
          </w:rPr>
          <w:fldChar w:fldCharType="begin"/>
        </w:r>
        <w:r w:rsidR="0030652C">
          <w:rPr>
            <w:webHidden/>
          </w:rPr>
          <w:instrText xml:space="preserve"> PAGEREF _Toc112485012 \h </w:instrText>
        </w:r>
        <w:r w:rsidR="0030652C">
          <w:rPr>
            <w:webHidden/>
          </w:rPr>
        </w:r>
        <w:r w:rsidR="0030652C">
          <w:rPr>
            <w:webHidden/>
          </w:rPr>
          <w:fldChar w:fldCharType="separate"/>
        </w:r>
        <w:r w:rsidR="0030652C">
          <w:rPr>
            <w:webHidden/>
          </w:rPr>
          <w:t>85</w:t>
        </w:r>
        <w:r w:rsidR="0030652C">
          <w:rPr>
            <w:webHidden/>
          </w:rPr>
          <w:fldChar w:fldCharType="end"/>
        </w:r>
      </w:hyperlink>
    </w:p>
    <w:p w14:paraId="0C9AB5F0" w14:textId="73C7772F" w:rsidR="0030652C" w:rsidRDefault="00454670">
      <w:pPr>
        <w:pStyle w:val="Obsah3"/>
        <w:tabs>
          <w:tab w:val="right" w:leader="dot" w:pos="9628"/>
        </w:tabs>
        <w:rPr>
          <w:rFonts w:asciiTheme="minorHAnsi" w:eastAsiaTheme="minorEastAsia" w:hAnsiTheme="minorHAnsi" w:cstheme="minorBidi"/>
          <w:sz w:val="22"/>
          <w:szCs w:val="22"/>
        </w:rPr>
      </w:pPr>
      <w:hyperlink w:anchor="_Toc112485013" w:history="1">
        <w:r w:rsidR="0030652C" w:rsidRPr="00742FB7">
          <w:rPr>
            <w:rStyle w:val="Hypertextovodkaz"/>
          </w:rPr>
          <w:t>Předmět:  Výtvarná výchova</w:t>
        </w:r>
        <w:r w:rsidR="0030652C">
          <w:rPr>
            <w:webHidden/>
          </w:rPr>
          <w:tab/>
        </w:r>
        <w:r w:rsidR="0030652C">
          <w:rPr>
            <w:webHidden/>
          </w:rPr>
          <w:fldChar w:fldCharType="begin"/>
        </w:r>
        <w:r w:rsidR="0030652C">
          <w:rPr>
            <w:webHidden/>
          </w:rPr>
          <w:instrText xml:space="preserve"> PAGEREF _Toc112485013 \h </w:instrText>
        </w:r>
        <w:r w:rsidR="0030652C">
          <w:rPr>
            <w:webHidden/>
          </w:rPr>
        </w:r>
        <w:r w:rsidR="0030652C">
          <w:rPr>
            <w:webHidden/>
          </w:rPr>
          <w:fldChar w:fldCharType="separate"/>
        </w:r>
        <w:r w:rsidR="0030652C">
          <w:rPr>
            <w:webHidden/>
          </w:rPr>
          <w:t>90</w:t>
        </w:r>
        <w:r w:rsidR="0030652C">
          <w:rPr>
            <w:webHidden/>
          </w:rPr>
          <w:fldChar w:fldCharType="end"/>
        </w:r>
      </w:hyperlink>
    </w:p>
    <w:p w14:paraId="264281FE" w14:textId="05B5062B" w:rsidR="0030652C" w:rsidRDefault="00454670">
      <w:pPr>
        <w:pStyle w:val="Obsah3"/>
        <w:tabs>
          <w:tab w:val="right" w:leader="dot" w:pos="9628"/>
        </w:tabs>
        <w:rPr>
          <w:rFonts w:asciiTheme="minorHAnsi" w:eastAsiaTheme="minorEastAsia" w:hAnsiTheme="minorHAnsi" w:cstheme="minorBidi"/>
          <w:sz w:val="22"/>
          <w:szCs w:val="22"/>
        </w:rPr>
      </w:pPr>
      <w:hyperlink w:anchor="_Toc112485014" w:history="1">
        <w:r w:rsidR="0030652C" w:rsidRPr="00742FB7">
          <w:rPr>
            <w:rStyle w:val="Hypertextovodkaz"/>
          </w:rPr>
          <w:t>Předmět:  Pracovní činnosti</w:t>
        </w:r>
        <w:r w:rsidR="0030652C">
          <w:rPr>
            <w:webHidden/>
          </w:rPr>
          <w:tab/>
        </w:r>
        <w:r w:rsidR="0030652C">
          <w:rPr>
            <w:webHidden/>
          </w:rPr>
          <w:fldChar w:fldCharType="begin"/>
        </w:r>
        <w:r w:rsidR="0030652C">
          <w:rPr>
            <w:webHidden/>
          </w:rPr>
          <w:instrText xml:space="preserve"> PAGEREF _Toc112485014 \h </w:instrText>
        </w:r>
        <w:r w:rsidR="0030652C">
          <w:rPr>
            <w:webHidden/>
          </w:rPr>
        </w:r>
        <w:r w:rsidR="0030652C">
          <w:rPr>
            <w:webHidden/>
          </w:rPr>
          <w:fldChar w:fldCharType="separate"/>
        </w:r>
        <w:r w:rsidR="0030652C">
          <w:rPr>
            <w:webHidden/>
          </w:rPr>
          <w:t>97</w:t>
        </w:r>
        <w:r w:rsidR="0030652C">
          <w:rPr>
            <w:webHidden/>
          </w:rPr>
          <w:fldChar w:fldCharType="end"/>
        </w:r>
      </w:hyperlink>
    </w:p>
    <w:p w14:paraId="6081C3E4" w14:textId="4DD14921" w:rsidR="0030652C" w:rsidRDefault="00454670">
      <w:pPr>
        <w:pStyle w:val="Obsah3"/>
        <w:tabs>
          <w:tab w:val="right" w:leader="dot" w:pos="9628"/>
        </w:tabs>
        <w:rPr>
          <w:rFonts w:asciiTheme="minorHAnsi" w:eastAsiaTheme="minorEastAsia" w:hAnsiTheme="minorHAnsi" w:cstheme="minorBidi"/>
          <w:sz w:val="22"/>
          <w:szCs w:val="22"/>
        </w:rPr>
      </w:pPr>
      <w:hyperlink w:anchor="_Toc112485015" w:history="1">
        <w:r w:rsidR="0030652C" w:rsidRPr="00742FB7">
          <w:rPr>
            <w:rStyle w:val="Hypertextovodkaz"/>
          </w:rPr>
          <w:t>Předmět:  Hudební výchova</w:t>
        </w:r>
        <w:r w:rsidR="0030652C">
          <w:rPr>
            <w:webHidden/>
          </w:rPr>
          <w:tab/>
        </w:r>
        <w:r w:rsidR="0030652C">
          <w:rPr>
            <w:webHidden/>
          </w:rPr>
          <w:fldChar w:fldCharType="begin"/>
        </w:r>
        <w:r w:rsidR="0030652C">
          <w:rPr>
            <w:webHidden/>
          </w:rPr>
          <w:instrText xml:space="preserve"> PAGEREF _Toc112485015 \h </w:instrText>
        </w:r>
        <w:r w:rsidR="0030652C">
          <w:rPr>
            <w:webHidden/>
          </w:rPr>
        </w:r>
        <w:r w:rsidR="0030652C">
          <w:rPr>
            <w:webHidden/>
          </w:rPr>
          <w:fldChar w:fldCharType="separate"/>
        </w:r>
        <w:r w:rsidR="0030652C">
          <w:rPr>
            <w:webHidden/>
          </w:rPr>
          <w:t>104</w:t>
        </w:r>
        <w:r w:rsidR="0030652C">
          <w:rPr>
            <w:webHidden/>
          </w:rPr>
          <w:fldChar w:fldCharType="end"/>
        </w:r>
      </w:hyperlink>
    </w:p>
    <w:p w14:paraId="6D44DAC4" w14:textId="645E8B84" w:rsidR="0030652C" w:rsidRDefault="00454670">
      <w:pPr>
        <w:pStyle w:val="Obsah3"/>
        <w:tabs>
          <w:tab w:val="right" w:leader="dot" w:pos="9628"/>
        </w:tabs>
        <w:rPr>
          <w:rFonts w:asciiTheme="minorHAnsi" w:eastAsiaTheme="minorEastAsia" w:hAnsiTheme="minorHAnsi" w:cstheme="minorBidi"/>
          <w:sz w:val="22"/>
          <w:szCs w:val="22"/>
        </w:rPr>
      </w:pPr>
      <w:hyperlink w:anchor="_Toc112485016" w:history="1">
        <w:r w:rsidR="0030652C" w:rsidRPr="00742FB7">
          <w:rPr>
            <w:rStyle w:val="Hypertextovodkaz"/>
          </w:rPr>
          <w:t>Předmět:  Tělesná výchova</w:t>
        </w:r>
        <w:r w:rsidR="0030652C">
          <w:rPr>
            <w:webHidden/>
          </w:rPr>
          <w:tab/>
        </w:r>
        <w:r w:rsidR="0030652C">
          <w:rPr>
            <w:webHidden/>
          </w:rPr>
          <w:fldChar w:fldCharType="begin"/>
        </w:r>
        <w:r w:rsidR="0030652C">
          <w:rPr>
            <w:webHidden/>
          </w:rPr>
          <w:instrText xml:space="preserve"> PAGEREF _Toc112485016 \h </w:instrText>
        </w:r>
        <w:r w:rsidR="0030652C">
          <w:rPr>
            <w:webHidden/>
          </w:rPr>
        </w:r>
        <w:r w:rsidR="0030652C">
          <w:rPr>
            <w:webHidden/>
          </w:rPr>
          <w:fldChar w:fldCharType="separate"/>
        </w:r>
        <w:r w:rsidR="0030652C">
          <w:rPr>
            <w:webHidden/>
          </w:rPr>
          <w:t>110</w:t>
        </w:r>
        <w:r w:rsidR="0030652C">
          <w:rPr>
            <w:webHidden/>
          </w:rPr>
          <w:fldChar w:fldCharType="end"/>
        </w:r>
      </w:hyperlink>
    </w:p>
    <w:p w14:paraId="05898259" w14:textId="714E3FA1" w:rsidR="0030652C" w:rsidRDefault="00454670">
      <w:pPr>
        <w:pStyle w:val="Obsah3"/>
        <w:tabs>
          <w:tab w:val="right" w:leader="dot" w:pos="9628"/>
        </w:tabs>
        <w:rPr>
          <w:rFonts w:asciiTheme="minorHAnsi" w:eastAsiaTheme="minorEastAsia" w:hAnsiTheme="minorHAnsi" w:cstheme="minorBidi"/>
          <w:sz w:val="22"/>
          <w:szCs w:val="22"/>
        </w:rPr>
      </w:pPr>
      <w:hyperlink w:anchor="_Toc112485017" w:history="1">
        <w:r w:rsidR="0030652C" w:rsidRPr="00742FB7">
          <w:rPr>
            <w:rStyle w:val="Hypertextovodkaz"/>
          </w:rPr>
          <w:t>Nepovinný předmět: Hra na flétnu</w:t>
        </w:r>
        <w:r w:rsidR="0030652C">
          <w:rPr>
            <w:webHidden/>
          </w:rPr>
          <w:tab/>
        </w:r>
        <w:r w:rsidR="0030652C">
          <w:rPr>
            <w:webHidden/>
          </w:rPr>
          <w:fldChar w:fldCharType="begin"/>
        </w:r>
        <w:r w:rsidR="0030652C">
          <w:rPr>
            <w:webHidden/>
          </w:rPr>
          <w:instrText xml:space="preserve"> PAGEREF _Toc112485017 \h </w:instrText>
        </w:r>
        <w:r w:rsidR="0030652C">
          <w:rPr>
            <w:webHidden/>
          </w:rPr>
        </w:r>
        <w:r w:rsidR="0030652C">
          <w:rPr>
            <w:webHidden/>
          </w:rPr>
          <w:fldChar w:fldCharType="separate"/>
        </w:r>
        <w:r w:rsidR="0030652C">
          <w:rPr>
            <w:webHidden/>
          </w:rPr>
          <w:t>122</w:t>
        </w:r>
        <w:r w:rsidR="0030652C">
          <w:rPr>
            <w:webHidden/>
          </w:rPr>
          <w:fldChar w:fldCharType="end"/>
        </w:r>
      </w:hyperlink>
    </w:p>
    <w:p w14:paraId="075A4E9A" w14:textId="4368E232" w:rsidR="0030652C" w:rsidRDefault="00454670">
      <w:pPr>
        <w:pStyle w:val="Obsah3"/>
        <w:tabs>
          <w:tab w:val="right" w:leader="dot" w:pos="9628"/>
        </w:tabs>
        <w:rPr>
          <w:rFonts w:asciiTheme="minorHAnsi" w:eastAsiaTheme="minorEastAsia" w:hAnsiTheme="minorHAnsi" w:cstheme="minorBidi"/>
          <w:sz w:val="22"/>
          <w:szCs w:val="22"/>
        </w:rPr>
      </w:pPr>
      <w:hyperlink w:anchor="_Toc112485018" w:history="1">
        <w:r w:rsidR="0030652C" w:rsidRPr="00742FB7">
          <w:rPr>
            <w:rStyle w:val="Hypertextovodkaz"/>
          </w:rPr>
          <w:t>Nepovinný předmět: Sborový zpěv</w:t>
        </w:r>
        <w:r w:rsidR="0030652C">
          <w:rPr>
            <w:webHidden/>
          </w:rPr>
          <w:tab/>
        </w:r>
        <w:r w:rsidR="0030652C">
          <w:rPr>
            <w:webHidden/>
          </w:rPr>
          <w:fldChar w:fldCharType="begin"/>
        </w:r>
        <w:r w:rsidR="0030652C">
          <w:rPr>
            <w:webHidden/>
          </w:rPr>
          <w:instrText xml:space="preserve"> PAGEREF _Toc112485018 \h </w:instrText>
        </w:r>
        <w:r w:rsidR="0030652C">
          <w:rPr>
            <w:webHidden/>
          </w:rPr>
        </w:r>
        <w:r w:rsidR="0030652C">
          <w:rPr>
            <w:webHidden/>
          </w:rPr>
          <w:fldChar w:fldCharType="separate"/>
        </w:r>
        <w:r w:rsidR="0030652C">
          <w:rPr>
            <w:webHidden/>
          </w:rPr>
          <w:t>124</w:t>
        </w:r>
        <w:r w:rsidR="0030652C">
          <w:rPr>
            <w:webHidden/>
          </w:rPr>
          <w:fldChar w:fldCharType="end"/>
        </w:r>
      </w:hyperlink>
    </w:p>
    <w:p w14:paraId="2E861B40" w14:textId="097BD502" w:rsidR="0030652C" w:rsidRDefault="00454670">
      <w:pPr>
        <w:pStyle w:val="Obsah2"/>
        <w:tabs>
          <w:tab w:val="right" w:leader="dot" w:pos="9628"/>
        </w:tabs>
        <w:rPr>
          <w:rFonts w:asciiTheme="minorHAnsi" w:eastAsiaTheme="minorEastAsia" w:hAnsiTheme="minorHAnsi" w:cstheme="minorBidi"/>
          <w:sz w:val="22"/>
          <w:szCs w:val="22"/>
        </w:rPr>
      </w:pPr>
      <w:hyperlink w:anchor="_Toc112485019" w:history="1">
        <w:r w:rsidR="0030652C" w:rsidRPr="00742FB7">
          <w:rPr>
            <w:rStyle w:val="Hypertextovodkaz"/>
          </w:rPr>
          <w:t>5.2 Druhý stupeň</w:t>
        </w:r>
        <w:r w:rsidR="0030652C">
          <w:rPr>
            <w:webHidden/>
          </w:rPr>
          <w:tab/>
        </w:r>
        <w:r w:rsidR="0030652C">
          <w:rPr>
            <w:webHidden/>
          </w:rPr>
          <w:fldChar w:fldCharType="begin"/>
        </w:r>
        <w:r w:rsidR="0030652C">
          <w:rPr>
            <w:webHidden/>
          </w:rPr>
          <w:instrText xml:space="preserve"> PAGEREF _Toc112485019 \h </w:instrText>
        </w:r>
        <w:r w:rsidR="0030652C">
          <w:rPr>
            <w:webHidden/>
          </w:rPr>
        </w:r>
        <w:r w:rsidR="0030652C">
          <w:rPr>
            <w:webHidden/>
          </w:rPr>
          <w:fldChar w:fldCharType="separate"/>
        </w:r>
        <w:r w:rsidR="0030652C">
          <w:rPr>
            <w:webHidden/>
          </w:rPr>
          <w:t>126</w:t>
        </w:r>
        <w:r w:rsidR="0030652C">
          <w:rPr>
            <w:webHidden/>
          </w:rPr>
          <w:fldChar w:fldCharType="end"/>
        </w:r>
      </w:hyperlink>
    </w:p>
    <w:p w14:paraId="69D02DA8" w14:textId="6C193197" w:rsidR="0030652C" w:rsidRDefault="00454670">
      <w:pPr>
        <w:pStyle w:val="Obsah3"/>
        <w:tabs>
          <w:tab w:val="right" w:leader="dot" w:pos="9628"/>
        </w:tabs>
        <w:rPr>
          <w:rFonts w:asciiTheme="minorHAnsi" w:eastAsiaTheme="minorEastAsia" w:hAnsiTheme="minorHAnsi" w:cstheme="minorBidi"/>
          <w:sz w:val="22"/>
          <w:szCs w:val="22"/>
        </w:rPr>
      </w:pPr>
      <w:hyperlink w:anchor="_Toc112485020" w:history="1">
        <w:r w:rsidR="0030652C" w:rsidRPr="00742FB7">
          <w:rPr>
            <w:rStyle w:val="Hypertextovodkaz"/>
          </w:rPr>
          <w:t>Předmět:  Český  jazyk a literatura</w:t>
        </w:r>
        <w:r w:rsidR="0030652C">
          <w:rPr>
            <w:webHidden/>
          </w:rPr>
          <w:tab/>
        </w:r>
        <w:r w:rsidR="0030652C">
          <w:rPr>
            <w:webHidden/>
          </w:rPr>
          <w:fldChar w:fldCharType="begin"/>
        </w:r>
        <w:r w:rsidR="0030652C">
          <w:rPr>
            <w:webHidden/>
          </w:rPr>
          <w:instrText xml:space="preserve"> PAGEREF _Toc112485020 \h </w:instrText>
        </w:r>
        <w:r w:rsidR="0030652C">
          <w:rPr>
            <w:webHidden/>
          </w:rPr>
        </w:r>
        <w:r w:rsidR="0030652C">
          <w:rPr>
            <w:webHidden/>
          </w:rPr>
          <w:fldChar w:fldCharType="separate"/>
        </w:r>
        <w:r w:rsidR="0030652C">
          <w:rPr>
            <w:webHidden/>
          </w:rPr>
          <w:t>126</w:t>
        </w:r>
        <w:r w:rsidR="0030652C">
          <w:rPr>
            <w:webHidden/>
          </w:rPr>
          <w:fldChar w:fldCharType="end"/>
        </w:r>
      </w:hyperlink>
    </w:p>
    <w:p w14:paraId="727463D7" w14:textId="721ED778" w:rsidR="0030652C" w:rsidRDefault="00454670">
      <w:pPr>
        <w:pStyle w:val="Obsah3"/>
        <w:tabs>
          <w:tab w:val="right" w:leader="dot" w:pos="9628"/>
        </w:tabs>
        <w:rPr>
          <w:rFonts w:asciiTheme="minorHAnsi" w:eastAsiaTheme="minorEastAsia" w:hAnsiTheme="minorHAnsi" w:cstheme="minorBidi"/>
          <w:sz w:val="22"/>
          <w:szCs w:val="22"/>
        </w:rPr>
      </w:pPr>
      <w:hyperlink w:anchor="_Toc112485021" w:history="1">
        <w:r w:rsidR="0030652C" w:rsidRPr="00742FB7">
          <w:rPr>
            <w:rStyle w:val="Hypertextovodkaz"/>
          </w:rPr>
          <w:t>Předmět:  Anglický jazyk</w:t>
        </w:r>
        <w:r w:rsidR="0030652C">
          <w:rPr>
            <w:webHidden/>
          </w:rPr>
          <w:tab/>
        </w:r>
        <w:r w:rsidR="0030652C">
          <w:rPr>
            <w:webHidden/>
          </w:rPr>
          <w:fldChar w:fldCharType="begin"/>
        </w:r>
        <w:r w:rsidR="0030652C">
          <w:rPr>
            <w:webHidden/>
          </w:rPr>
          <w:instrText xml:space="preserve"> PAGEREF _Toc112485021 \h </w:instrText>
        </w:r>
        <w:r w:rsidR="0030652C">
          <w:rPr>
            <w:webHidden/>
          </w:rPr>
        </w:r>
        <w:r w:rsidR="0030652C">
          <w:rPr>
            <w:webHidden/>
          </w:rPr>
          <w:fldChar w:fldCharType="separate"/>
        </w:r>
        <w:r w:rsidR="0030652C">
          <w:rPr>
            <w:webHidden/>
          </w:rPr>
          <w:t>140</w:t>
        </w:r>
        <w:r w:rsidR="0030652C">
          <w:rPr>
            <w:webHidden/>
          </w:rPr>
          <w:fldChar w:fldCharType="end"/>
        </w:r>
      </w:hyperlink>
    </w:p>
    <w:p w14:paraId="762718D4" w14:textId="7A11A376" w:rsidR="0030652C" w:rsidRDefault="00454670">
      <w:pPr>
        <w:pStyle w:val="Obsah3"/>
        <w:tabs>
          <w:tab w:val="right" w:leader="dot" w:pos="9628"/>
        </w:tabs>
        <w:rPr>
          <w:rFonts w:asciiTheme="minorHAnsi" w:eastAsiaTheme="minorEastAsia" w:hAnsiTheme="minorHAnsi" w:cstheme="minorBidi"/>
          <w:sz w:val="22"/>
          <w:szCs w:val="22"/>
        </w:rPr>
      </w:pPr>
      <w:hyperlink w:anchor="_Toc112485022" w:history="1">
        <w:r w:rsidR="0030652C" w:rsidRPr="00742FB7">
          <w:rPr>
            <w:rStyle w:val="Hypertextovodkaz"/>
          </w:rPr>
          <w:t>Předmět:  Německý jazyk</w:t>
        </w:r>
        <w:r w:rsidR="0030652C">
          <w:rPr>
            <w:webHidden/>
          </w:rPr>
          <w:tab/>
        </w:r>
        <w:r w:rsidR="0030652C">
          <w:rPr>
            <w:webHidden/>
          </w:rPr>
          <w:fldChar w:fldCharType="begin"/>
        </w:r>
        <w:r w:rsidR="0030652C">
          <w:rPr>
            <w:webHidden/>
          </w:rPr>
          <w:instrText xml:space="preserve"> PAGEREF _Toc112485022 \h </w:instrText>
        </w:r>
        <w:r w:rsidR="0030652C">
          <w:rPr>
            <w:webHidden/>
          </w:rPr>
        </w:r>
        <w:r w:rsidR="0030652C">
          <w:rPr>
            <w:webHidden/>
          </w:rPr>
          <w:fldChar w:fldCharType="separate"/>
        </w:r>
        <w:r w:rsidR="0030652C">
          <w:rPr>
            <w:webHidden/>
          </w:rPr>
          <w:t>145</w:t>
        </w:r>
        <w:r w:rsidR="0030652C">
          <w:rPr>
            <w:webHidden/>
          </w:rPr>
          <w:fldChar w:fldCharType="end"/>
        </w:r>
      </w:hyperlink>
    </w:p>
    <w:p w14:paraId="54F0623E" w14:textId="30722C4A" w:rsidR="0030652C" w:rsidRDefault="00454670">
      <w:pPr>
        <w:pStyle w:val="Obsah3"/>
        <w:tabs>
          <w:tab w:val="right" w:leader="dot" w:pos="9628"/>
        </w:tabs>
        <w:rPr>
          <w:rFonts w:asciiTheme="minorHAnsi" w:eastAsiaTheme="minorEastAsia" w:hAnsiTheme="minorHAnsi" w:cstheme="minorBidi"/>
          <w:sz w:val="22"/>
          <w:szCs w:val="22"/>
        </w:rPr>
      </w:pPr>
      <w:hyperlink w:anchor="_Toc112485023" w:history="1">
        <w:r w:rsidR="0030652C" w:rsidRPr="00742FB7">
          <w:rPr>
            <w:rStyle w:val="Hypertextovodkaz"/>
          </w:rPr>
          <w:t>Předmět:  Matematika</w:t>
        </w:r>
        <w:r w:rsidR="0030652C">
          <w:rPr>
            <w:webHidden/>
          </w:rPr>
          <w:tab/>
        </w:r>
        <w:r w:rsidR="0030652C">
          <w:rPr>
            <w:webHidden/>
          </w:rPr>
          <w:fldChar w:fldCharType="begin"/>
        </w:r>
        <w:r w:rsidR="0030652C">
          <w:rPr>
            <w:webHidden/>
          </w:rPr>
          <w:instrText xml:space="preserve"> PAGEREF _Toc112485023 \h </w:instrText>
        </w:r>
        <w:r w:rsidR="0030652C">
          <w:rPr>
            <w:webHidden/>
          </w:rPr>
        </w:r>
        <w:r w:rsidR="0030652C">
          <w:rPr>
            <w:webHidden/>
          </w:rPr>
          <w:fldChar w:fldCharType="separate"/>
        </w:r>
        <w:r w:rsidR="0030652C">
          <w:rPr>
            <w:webHidden/>
          </w:rPr>
          <w:t>176</w:t>
        </w:r>
        <w:r w:rsidR="0030652C">
          <w:rPr>
            <w:webHidden/>
          </w:rPr>
          <w:fldChar w:fldCharType="end"/>
        </w:r>
      </w:hyperlink>
    </w:p>
    <w:p w14:paraId="24F5CDA6" w14:textId="3DAC2560" w:rsidR="0030652C" w:rsidRDefault="00454670">
      <w:pPr>
        <w:pStyle w:val="Obsah3"/>
        <w:tabs>
          <w:tab w:val="right" w:leader="dot" w:pos="9628"/>
        </w:tabs>
        <w:rPr>
          <w:rFonts w:asciiTheme="minorHAnsi" w:eastAsiaTheme="minorEastAsia" w:hAnsiTheme="minorHAnsi" w:cstheme="minorBidi"/>
          <w:sz w:val="22"/>
          <w:szCs w:val="22"/>
        </w:rPr>
      </w:pPr>
      <w:hyperlink w:anchor="_Toc112485024" w:history="1">
        <w:r w:rsidR="0030652C" w:rsidRPr="00742FB7">
          <w:rPr>
            <w:rStyle w:val="Hypertextovodkaz"/>
          </w:rPr>
          <w:t>Předmět:  Informatika</w:t>
        </w:r>
        <w:r w:rsidR="0030652C">
          <w:rPr>
            <w:webHidden/>
          </w:rPr>
          <w:tab/>
        </w:r>
        <w:r w:rsidR="0030652C">
          <w:rPr>
            <w:webHidden/>
          </w:rPr>
          <w:fldChar w:fldCharType="begin"/>
        </w:r>
        <w:r w:rsidR="0030652C">
          <w:rPr>
            <w:webHidden/>
          </w:rPr>
          <w:instrText xml:space="preserve"> PAGEREF _Toc112485024 \h </w:instrText>
        </w:r>
        <w:r w:rsidR="0030652C">
          <w:rPr>
            <w:webHidden/>
          </w:rPr>
        </w:r>
        <w:r w:rsidR="0030652C">
          <w:rPr>
            <w:webHidden/>
          </w:rPr>
          <w:fldChar w:fldCharType="separate"/>
        </w:r>
        <w:r w:rsidR="0030652C">
          <w:rPr>
            <w:webHidden/>
          </w:rPr>
          <w:t>186</w:t>
        </w:r>
        <w:r w:rsidR="0030652C">
          <w:rPr>
            <w:webHidden/>
          </w:rPr>
          <w:fldChar w:fldCharType="end"/>
        </w:r>
      </w:hyperlink>
    </w:p>
    <w:p w14:paraId="04DF2D14" w14:textId="177C2391" w:rsidR="0030652C" w:rsidRDefault="00454670">
      <w:pPr>
        <w:pStyle w:val="Obsah3"/>
        <w:tabs>
          <w:tab w:val="right" w:leader="dot" w:pos="9628"/>
        </w:tabs>
        <w:rPr>
          <w:rFonts w:asciiTheme="minorHAnsi" w:eastAsiaTheme="minorEastAsia" w:hAnsiTheme="minorHAnsi" w:cstheme="minorBidi"/>
          <w:sz w:val="22"/>
          <w:szCs w:val="22"/>
        </w:rPr>
      </w:pPr>
      <w:hyperlink w:anchor="_Toc112485025" w:history="1">
        <w:r w:rsidR="0030652C" w:rsidRPr="00742FB7">
          <w:rPr>
            <w:rStyle w:val="Hypertextovodkaz"/>
          </w:rPr>
          <w:t>Předmět:  Dějepis</w:t>
        </w:r>
        <w:r w:rsidR="0030652C">
          <w:rPr>
            <w:webHidden/>
          </w:rPr>
          <w:tab/>
        </w:r>
        <w:r w:rsidR="0030652C">
          <w:rPr>
            <w:webHidden/>
          </w:rPr>
          <w:fldChar w:fldCharType="begin"/>
        </w:r>
        <w:r w:rsidR="0030652C">
          <w:rPr>
            <w:webHidden/>
          </w:rPr>
          <w:instrText xml:space="preserve"> PAGEREF _Toc112485025 \h </w:instrText>
        </w:r>
        <w:r w:rsidR="0030652C">
          <w:rPr>
            <w:webHidden/>
          </w:rPr>
        </w:r>
        <w:r w:rsidR="0030652C">
          <w:rPr>
            <w:webHidden/>
          </w:rPr>
          <w:fldChar w:fldCharType="separate"/>
        </w:r>
        <w:r w:rsidR="0030652C">
          <w:rPr>
            <w:webHidden/>
          </w:rPr>
          <w:t>195</w:t>
        </w:r>
        <w:r w:rsidR="0030652C">
          <w:rPr>
            <w:webHidden/>
          </w:rPr>
          <w:fldChar w:fldCharType="end"/>
        </w:r>
      </w:hyperlink>
    </w:p>
    <w:p w14:paraId="00D10E98" w14:textId="0B6DD3E7" w:rsidR="0030652C" w:rsidRDefault="00454670">
      <w:pPr>
        <w:pStyle w:val="Obsah3"/>
        <w:tabs>
          <w:tab w:val="right" w:leader="dot" w:pos="9628"/>
        </w:tabs>
        <w:rPr>
          <w:rFonts w:asciiTheme="minorHAnsi" w:eastAsiaTheme="minorEastAsia" w:hAnsiTheme="minorHAnsi" w:cstheme="minorBidi"/>
          <w:sz w:val="22"/>
          <w:szCs w:val="22"/>
        </w:rPr>
      </w:pPr>
      <w:hyperlink w:anchor="_Toc112485026" w:history="1">
        <w:r w:rsidR="0030652C" w:rsidRPr="00742FB7">
          <w:rPr>
            <w:rStyle w:val="Hypertextovodkaz"/>
          </w:rPr>
          <w:t>Předmět:  Občanská výchova</w:t>
        </w:r>
        <w:r w:rsidR="0030652C">
          <w:rPr>
            <w:webHidden/>
          </w:rPr>
          <w:tab/>
        </w:r>
        <w:r w:rsidR="0030652C">
          <w:rPr>
            <w:webHidden/>
          </w:rPr>
          <w:fldChar w:fldCharType="begin"/>
        </w:r>
        <w:r w:rsidR="0030652C">
          <w:rPr>
            <w:webHidden/>
          </w:rPr>
          <w:instrText xml:space="preserve"> PAGEREF _Toc112485026 \h </w:instrText>
        </w:r>
        <w:r w:rsidR="0030652C">
          <w:rPr>
            <w:webHidden/>
          </w:rPr>
        </w:r>
        <w:r w:rsidR="0030652C">
          <w:rPr>
            <w:webHidden/>
          </w:rPr>
          <w:fldChar w:fldCharType="separate"/>
        </w:r>
        <w:r w:rsidR="0030652C">
          <w:rPr>
            <w:webHidden/>
          </w:rPr>
          <w:t>202</w:t>
        </w:r>
        <w:r w:rsidR="0030652C">
          <w:rPr>
            <w:webHidden/>
          </w:rPr>
          <w:fldChar w:fldCharType="end"/>
        </w:r>
      </w:hyperlink>
    </w:p>
    <w:p w14:paraId="6F2984C7" w14:textId="0AB1B135" w:rsidR="0030652C" w:rsidRDefault="00454670">
      <w:pPr>
        <w:pStyle w:val="Obsah3"/>
        <w:tabs>
          <w:tab w:val="right" w:leader="dot" w:pos="9628"/>
        </w:tabs>
        <w:rPr>
          <w:rFonts w:asciiTheme="minorHAnsi" w:eastAsiaTheme="minorEastAsia" w:hAnsiTheme="minorHAnsi" w:cstheme="minorBidi"/>
          <w:sz w:val="22"/>
          <w:szCs w:val="22"/>
        </w:rPr>
      </w:pPr>
      <w:hyperlink w:anchor="_Toc112485027" w:history="1">
        <w:r w:rsidR="0030652C" w:rsidRPr="00742FB7">
          <w:rPr>
            <w:rStyle w:val="Hypertextovodkaz"/>
          </w:rPr>
          <w:t>Předmět:  Fyzika</w:t>
        </w:r>
        <w:r w:rsidR="0030652C">
          <w:rPr>
            <w:webHidden/>
          </w:rPr>
          <w:tab/>
        </w:r>
        <w:r w:rsidR="0030652C">
          <w:rPr>
            <w:webHidden/>
          </w:rPr>
          <w:fldChar w:fldCharType="begin"/>
        </w:r>
        <w:r w:rsidR="0030652C">
          <w:rPr>
            <w:webHidden/>
          </w:rPr>
          <w:instrText xml:space="preserve"> PAGEREF _Toc112485027 \h </w:instrText>
        </w:r>
        <w:r w:rsidR="0030652C">
          <w:rPr>
            <w:webHidden/>
          </w:rPr>
        </w:r>
        <w:r w:rsidR="0030652C">
          <w:rPr>
            <w:webHidden/>
          </w:rPr>
          <w:fldChar w:fldCharType="separate"/>
        </w:r>
        <w:r w:rsidR="0030652C">
          <w:rPr>
            <w:webHidden/>
          </w:rPr>
          <w:t>211</w:t>
        </w:r>
        <w:r w:rsidR="0030652C">
          <w:rPr>
            <w:webHidden/>
          </w:rPr>
          <w:fldChar w:fldCharType="end"/>
        </w:r>
      </w:hyperlink>
    </w:p>
    <w:p w14:paraId="26D7C2E7" w14:textId="17F10EBD" w:rsidR="0030652C" w:rsidRDefault="00454670">
      <w:pPr>
        <w:pStyle w:val="Obsah3"/>
        <w:tabs>
          <w:tab w:val="right" w:leader="dot" w:pos="9628"/>
        </w:tabs>
        <w:rPr>
          <w:rFonts w:asciiTheme="minorHAnsi" w:eastAsiaTheme="minorEastAsia" w:hAnsiTheme="minorHAnsi" w:cstheme="minorBidi"/>
          <w:sz w:val="22"/>
          <w:szCs w:val="22"/>
        </w:rPr>
      </w:pPr>
      <w:hyperlink w:anchor="_Toc112485028" w:history="1">
        <w:r w:rsidR="0030652C" w:rsidRPr="00742FB7">
          <w:rPr>
            <w:rStyle w:val="Hypertextovodkaz"/>
          </w:rPr>
          <w:t>Předmět:  Chemie</w:t>
        </w:r>
        <w:r w:rsidR="0030652C">
          <w:rPr>
            <w:webHidden/>
          </w:rPr>
          <w:tab/>
        </w:r>
        <w:r w:rsidR="0030652C">
          <w:rPr>
            <w:webHidden/>
          </w:rPr>
          <w:fldChar w:fldCharType="begin"/>
        </w:r>
        <w:r w:rsidR="0030652C">
          <w:rPr>
            <w:webHidden/>
          </w:rPr>
          <w:instrText xml:space="preserve"> PAGEREF _Toc112485028 \h </w:instrText>
        </w:r>
        <w:r w:rsidR="0030652C">
          <w:rPr>
            <w:webHidden/>
          </w:rPr>
        </w:r>
        <w:r w:rsidR="0030652C">
          <w:rPr>
            <w:webHidden/>
          </w:rPr>
          <w:fldChar w:fldCharType="separate"/>
        </w:r>
        <w:r w:rsidR="0030652C">
          <w:rPr>
            <w:webHidden/>
          </w:rPr>
          <w:t>218</w:t>
        </w:r>
        <w:r w:rsidR="0030652C">
          <w:rPr>
            <w:webHidden/>
          </w:rPr>
          <w:fldChar w:fldCharType="end"/>
        </w:r>
      </w:hyperlink>
    </w:p>
    <w:p w14:paraId="3E5CD9A1" w14:textId="67998E5C" w:rsidR="0030652C" w:rsidRDefault="00454670">
      <w:pPr>
        <w:pStyle w:val="Obsah3"/>
        <w:tabs>
          <w:tab w:val="right" w:leader="dot" w:pos="9628"/>
        </w:tabs>
        <w:rPr>
          <w:rFonts w:asciiTheme="minorHAnsi" w:eastAsiaTheme="minorEastAsia" w:hAnsiTheme="minorHAnsi" w:cstheme="minorBidi"/>
          <w:sz w:val="22"/>
          <w:szCs w:val="22"/>
        </w:rPr>
      </w:pPr>
      <w:hyperlink w:anchor="_Toc112485029" w:history="1">
        <w:r w:rsidR="0030652C" w:rsidRPr="00742FB7">
          <w:rPr>
            <w:rStyle w:val="Hypertextovodkaz"/>
          </w:rPr>
          <w:t>Předmět:  Přírodopis</w:t>
        </w:r>
        <w:r w:rsidR="0030652C">
          <w:rPr>
            <w:webHidden/>
          </w:rPr>
          <w:tab/>
        </w:r>
        <w:r w:rsidR="0030652C">
          <w:rPr>
            <w:webHidden/>
          </w:rPr>
          <w:fldChar w:fldCharType="begin"/>
        </w:r>
        <w:r w:rsidR="0030652C">
          <w:rPr>
            <w:webHidden/>
          </w:rPr>
          <w:instrText xml:space="preserve"> PAGEREF _Toc112485029 \h </w:instrText>
        </w:r>
        <w:r w:rsidR="0030652C">
          <w:rPr>
            <w:webHidden/>
          </w:rPr>
        </w:r>
        <w:r w:rsidR="0030652C">
          <w:rPr>
            <w:webHidden/>
          </w:rPr>
          <w:fldChar w:fldCharType="separate"/>
        </w:r>
        <w:r w:rsidR="0030652C">
          <w:rPr>
            <w:webHidden/>
          </w:rPr>
          <w:t>223</w:t>
        </w:r>
        <w:r w:rsidR="0030652C">
          <w:rPr>
            <w:webHidden/>
          </w:rPr>
          <w:fldChar w:fldCharType="end"/>
        </w:r>
      </w:hyperlink>
    </w:p>
    <w:p w14:paraId="0B15DACB" w14:textId="63C49EEE" w:rsidR="0030652C" w:rsidRDefault="00454670">
      <w:pPr>
        <w:pStyle w:val="Obsah3"/>
        <w:tabs>
          <w:tab w:val="right" w:leader="dot" w:pos="9628"/>
        </w:tabs>
        <w:rPr>
          <w:rFonts w:asciiTheme="minorHAnsi" w:eastAsiaTheme="minorEastAsia" w:hAnsiTheme="minorHAnsi" w:cstheme="minorBidi"/>
          <w:sz w:val="22"/>
          <w:szCs w:val="22"/>
        </w:rPr>
      </w:pPr>
      <w:hyperlink w:anchor="_Toc112485030" w:history="1">
        <w:r w:rsidR="0030652C" w:rsidRPr="00742FB7">
          <w:rPr>
            <w:rStyle w:val="Hypertextovodkaz"/>
          </w:rPr>
          <w:t>Předmět:  Zeměpis</w:t>
        </w:r>
        <w:r w:rsidR="0030652C">
          <w:rPr>
            <w:webHidden/>
          </w:rPr>
          <w:tab/>
        </w:r>
        <w:r w:rsidR="0030652C">
          <w:rPr>
            <w:webHidden/>
          </w:rPr>
          <w:fldChar w:fldCharType="begin"/>
        </w:r>
        <w:r w:rsidR="0030652C">
          <w:rPr>
            <w:webHidden/>
          </w:rPr>
          <w:instrText xml:space="preserve"> PAGEREF _Toc112485030 \h </w:instrText>
        </w:r>
        <w:r w:rsidR="0030652C">
          <w:rPr>
            <w:webHidden/>
          </w:rPr>
        </w:r>
        <w:r w:rsidR="0030652C">
          <w:rPr>
            <w:webHidden/>
          </w:rPr>
          <w:fldChar w:fldCharType="separate"/>
        </w:r>
        <w:r w:rsidR="0030652C">
          <w:rPr>
            <w:webHidden/>
          </w:rPr>
          <w:t>235</w:t>
        </w:r>
        <w:r w:rsidR="0030652C">
          <w:rPr>
            <w:webHidden/>
          </w:rPr>
          <w:fldChar w:fldCharType="end"/>
        </w:r>
      </w:hyperlink>
    </w:p>
    <w:p w14:paraId="60776766" w14:textId="3B84825C" w:rsidR="0030652C" w:rsidRDefault="00454670">
      <w:pPr>
        <w:pStyle w:val="Obsah3"/>
        <w:tabs>
          <w:tab w:val="right" w:leader="dot" w:pos="9628"/>
        </w:tabs>
        <w:rPr>
          <w:rFonts w:asciiTheme="minorHAnsi" w:eastAsiaTheme="minorEastAsia" w:hAnsiTheme="minorHAnsi" w:cstheme="minorBidi"/>
          <w:sz w:val="22"/>
          <w:szCs w:val="22"/>
        </w:rPr>
      </w:pPr>
      <w:hyperlink w:anchor="_Toc112485031" w:history="1">
        <w:r w:rsidR="0030652C" w:rsidRPr="00742FB7">
          <w:rPr>
            <w:rStyle w:val="Hypertextovodkaz"/>
          </w:rPr>
          <w:t>Předmět:  Hudební výchova</w:t>
        </w:r>
        <w:r w:rsidR="0030652C">
          <w:rPr>
            <w:webHidden/>
          </w:rPr>
          <w:tab/>
        </w:r>
        <w:r w:rsidR="0030652C">
          <w:rPr>
            <w:webHidden/>
          </w:rPr>
          <w:fldChar w:fldCharType="begin"/>
        </w:r>
        <w:r w:rsidR="0030652C">
          <w:rPr>
            <w:webHidden/>
          </w:rPr>
          <w:instrText xml:space="preserve"> PAGEREF _Toc112485031 \h </w:instrText>
        </w:r>
        <w:r w:rsidR="0030652C">
          <w:rPr>
            <w:webHidden/>
          </w:rPr>
        </w:r>
        <w:r w:rsidR="0030652C">
          <w:rPr>
            <w:webHidden/>
          </w:rPr>
          <w:fldChar w:fldCharType="separate"/>
        </w:r>
        <w:r w:rsidR="0030652C">
          <w:rPr>
            <w:webHidden/>
          </w:rPr>
          <w:t>245</w:t>
        </w:r>
        <w:r w:rsidR="0030652C">
          <w:rPr>
            <w:webHidden/>
          </w:rPr>
          <w:fldChar w:fldCharType="end"/>
        </w:r>
      </w:hyperlink>
    </w:p>
    <w:p w14:paraId="5FC6A319" w14:textId="0136B667" w:rsidR="0030652C" w:rsidRDefault="00454670">
      <w:pPr>
        <w:pStyle w:val="Obsah3"/>
        <w:tabs>
          <w:tab w:val="right" w:leader="dot" w:pos="9628"/>
        </w:tabs>
        <w:rPr>
          <w:rFonts w:asciiTheme="minorHAnsi" w:eastAsiaTheme="minorEastAsia" w:hAnsiTheme="minorHAnsi" w:cstheme="minorBidi"/>
          <w:sz w:val="22"/>
          <w:szCs w:val="22"/>
        </w:rPr>
      </w:pPr>
      <w:hyperlink w:anchor="_Toc112485032" w:history="1">
        <w:r w:rsidR="0030652C" w:rsidRPr="00742FB7">
          <w:rPr>
            <w:rStyle w:val="Hypertextovodkaz"/>
          </w:rPr>
          <w:t>Předmět:  Výtvarná výchova</w:t>
        </w:r>
        <w:r w:rsidR="0030652C">
          <w:rPr>
            <w:webHidden/>
          </w:rPr>
          <w:tab/>
        </w:r>
        <w:r w:rsidR="0030652C">
          <w:rPr>
            <w:webHidden/>
          </w:rPr>
          <w:fldChar w:fldCharType="begin"/>
        </w:r>
        <w:r w:rsidR="0030652C">
          <w:rPr>
            <w:webHidden/>
          </w:rPr>
          <w:instrText xml:space="preserve"> PAGEREF _Toc112485032 \h </w:instrText>
        </w:r>
        <w:r w:rsidR="0030652C">
          <w:rPr>
            <w:webHidden/>
          </w:rPr>
        </w:r>
        <w:r w:rsidR="0030652C">
          <w:rPr>
            <w:webHidden/>
          </w:rPr>
          <w:fldChar w:fldCharType="separate"/>
        </w:r>
        <w:r w:rsidR="0030652C">
          <w:rPr>
            <w:webHidden/>
          </w:rPr>
          <w:t>250</w:t>
        </w:r>
        <w:r w:rsidR="0030652C">
          <w:rPr>
            <w:webHidden/>
          </w:rPr>
          <w:fldChar w:fldCharType="end"/>
        </w:r>
      </w:hyperlink>
    </w:p>
    <w:p w14:paraId="626BD743" w14:textId="3885A410" w:rsidR="0030652C" w:rsidRDefault="00454670">
      <w:pPr>
        <w:pStyle w:val="Obsah3"/>
        <w:tabs>
          <w:tab w:val="right" w:leader="dot" w:pos="9628"/>
        </w:tabs>
        <w:rPr>
          <w:rFonts w:asciiTheme="minorHAnsi" w:eastAsiaTheme="minorEastAsia" w:hAnsiTheme="minorHAnsi" w:cstheme="minorBidi"/>
          <w:sz w:val="22"/>
          <w:szCs w:val="22"/>
        </w:rPr>
      </w:pPr>
      <w:hyperlink w:anchor="_Toc112485033" w:history="1">
        <w:r w:rsidR="0030652C" w:rsidRPr="00742FB7">
          <w:rPr>
            <w:rStyle w:val="Hypertextovodkaz"/>
          </w:rPr>
          <w:t>Předmět:  Tělesná výchova</w:t>
        </w:r>
        <w:r w:rsidR="0030652C">
          <w:rPr>
            <w:webHidden/>
          </w:rPr>
          <w:tab/>
        </w:r>
        <w:r w:rsidR="0030652C">
          <w:rPr>
            <w:webHidden/>
          </w:rPr>
          <w:fldChar w:fldCharType="begin"/>
        </w:r>
        <w:r w:rsidR="0030652C">
          <w:rPr>
            <w:webHidden/>
          </w:rPr>
          <w:instrText xml:space="preserve"> PAGEREF _Toc112485033 \h </w:instrText>
        </w:r>
        <w:r w:rsidR="0030652C">
          <w:rPr>
            <w:webHidden/>
          </w:rPr>
        </w:r>
        <w:r w:rsidR="0030652C">
          <w:rPr>
            <w:webHidden/>
          </w:rPr>
          <w:fldChar w:fldCharType="separate"/>
        </w:r>
        <w:r w:rsidR="0030652C">
          <w:rPr>
            <w:webHidden/>
          </w:rPr>
          <w:t>255</w:t>
        </w:r>
        <w:r w:rsidR="0030652C">
          <w:rPr>
            <w:webHidden/>
          </w:rPr>
          <w:fldChar w:fldCharType="end"/>
        </w:r>
      </w:hyperlink>
    </w:p>
    <w:p w14:paraId="5E2E15BB" w14:textId="3B520D6E" w:rsidR="0030652C" w:rsidRDefault="00454670">
      <w:pPr>
        <w:pStyle w:val="Obsah3"/>
        <w:tabs>
          <w:tab w:val="right" w:leader="dot" w:pos="9628"/>
        </w:tabs>
        <w:rPr>
          <w:rFonts w:asciiTheme="minorHAnsi" w:eastAsiaTheme="minorEastAsia" w:hAnsiTheme="minorHAnsi" w:cstheme="minorBidi"/>
          <w:sz w:val="22"/>
          <w:szCs w:val="22"/>
        </w:rPr>
      </w:pPr>
      <w:hyperlink w:anchor="_Toc112485034" w:history="1">
        <w:r w:rsidR="0030652C" w:rsidRPr="00742FB7">
          <w:rPr>
            <w:rStyle w:val="Hypertextovodkaz"/>
          </w:rPr>
          <w:t>Předmět:  Výchova ke zdraví</w:t>
        </w:r>
        <w:r w:rsidR="0030652C">
          <w:rPr>
            <w:webHidden/>
          </w:rPr>
          <w:tab/>
        </w:r>
        <w:r w:rsidR="0030652C">
          <w:rPr>
            <w:webHidden/>
          </w:rPr>
          <w:fldChar w:fldCharType="begin"/>
        </w:r>
        <w:r w:rsidR="0030652C">
          <w:rPr>
            <w:webHidden/>
          </w:rPr>
          <w:instrText xml:space="preserve"> PAGEREF _Toc112485034 \h </w:instrText>
        </w:r>
        <w:r w:rsidR="0030652C">
          <w:rPr>
            <w:webHidden/>
          </w:rPr>
        </w:r>
        <w:r w:rsidR="0030652C">
          <w:rPr>
            <w:webHidden/>
          </w:rPr>
          <w:fldChar w:fldCharType="separate"/>
        </w:r>
        <w:r w:rsidR="0030652C">
          <w:rPr>
            <w:webHidden/>
          </w:rPr>
          <w:t>267</w:t>
        </w:r>
        <w:r w:rsidR="0030652C">
          <w:rPr>
            <w:webHidden/>
          </w:rPr>
          <w:fldChar w:fldCharType="end"/>
        </w:r>
      </w:hyperlink>
    </w:p>
    <w:p w14:paraId="29049275" w14:textId="3BB69946" w:rsidR="0030652C" w:rsidRDefault="00454670">
      <w:pPr>
        <w:pStyle w:val="Obsah3"/>
        <w:tabs>
          <w:tab w:val="right" w:leader="dot" w:pos="9628"/>
        </w:tabs>
        <w:rPr>
          <w:rFonts w:asciiTheme="minorHAnsi" w:eastAsiaTheme="minorEastAsia" w:hAnsiTheme="minorHAnsi" w:cstheme="minorBidi"/>
          <w:sz w:val="22"/>
          <w:szCs w:val="22"/>
        </w:rPr>
      </w:pPr>
      <w:hyperlink w:anchor="_Toc112485035" w:history="1">
        <w:r w:rsidR="0030652C" w:rsidRPr="00742FB7">
          <w:rPr>
            <w:rStyle w:val="Hypertextovodkaz"/>
          </w:rPr>
          <w:t>Předmět:  Pracovní činnosti</w:t>
        </w:r>
        <w:r w:rsidR="0030652C">
          <w:rPr>
            <w:webHidden/>
          </w:rPr>
          <w:tab/>
        </w:r>
        <w:r w:rsidR="0030652C">
          <w:rPr>
            <w:webHidden/>
          </w:rPr>
          <w:fldChar w:fldCharType="begin"/>
        </w:r>
        <w:r w:rsidR="0030652C">
          <w:rPr>
            <w:webHidden/>
          </w:rPr>
          <w:instrText xml:space="preserve"> PAGEREF _Toc112485035 \h </w:instrText>
        </w:r>
        <w:r w:rsidR="0030652C">
          <w:rPr>
            <w:webHidden/>
          </w:rPr>
        </w:r>
        <w:r w:rsidR="0030652C">
          <w:rPr>
            <w:webHidden/>
          </w:rPr>
          <w:fldChar w:fldCharType="separate"/>
        </w:r>
        <w:r w:rsidR="0030652C">
          <w:rPr>
            <w:webHidden/>
          </w:rPr>
          <w:t>273</w:t>
        </w:r>
        <w:r w:rsidR="0030652C">
          <w:rPr>
            <w:webHidden/>
          </w:rPr>
          <w:fldChar w:fldCharType="end"/>
        </w:r>
      </w:hyperlink>
    </w:p>
    <w:p w14:paraId="2F735F15" w14:textId="1988B4BA" w:rsidR="0030652C" w:rsidRDefault="00454670">
      <w:pPr>
        <w:pStyle w:val="Obsah3"/>
        <w:tabs>
          <w:tab w:val="right" w:leader="dot" w:pos="9628"/>
        </w:tabs>
        <w:rPr>
          <w:rFonts w:asciiTheme="minorHAnsi" w:eastAsiaTheme="minorEastAsia" w:hAnsiTheme="minorHAnsi" w:cstheme="minorBidi"/>
          <w:sz w:val="22"/>
          <w:szCs w:val="22"/>
        </w:rPr>
      </w:pPr>
      <w:hyperlink w:anchor="_Toc112485036" w:history="1">
        <w:r w:rsidR="0030652C" w:rsidRPr="00742FB7">
          <w:rPr>
            <w:rStyle w:val="Hypertextovodkaz"/>
          </w:rPr>
          <w:t>Nepovinný předmět: Hra na flétnu</w:t>
        </w:r>
        <w:r w:rsidR="0030652C">
          <w:rPr>
            <w:webHidden/>
          </w:rPr>
          <w:tab/>
        </w:r>
        <w:r w:rsidR="0030652C">
          <w:rPr>
            <w:webHidden/>
          </w:rPr>
          <w:fldChar w:fldCharType="begin"/>
        </w:r>
        <w:r w:rsidR="0030652C">
          <w:rPr>
            <w:webHidden/>
          </w:rPr>
          <w:instrText xml:space="preserve"> PAGEREF _Toc112485036 \h </w:instrText>
        </w:r>
        <w:r w:rsidR="0030652C">
          <w:rPr>
            <w:webHidden/>
          </w:rPr>
        </w:r>
        <w:r w:rsidR="0030652C">
          <w:rPr>
            <w:webHidden/>
          </w:rPr>
          <w:fldChar w:fldCharType="separate"/>
        </w:r>
        <w:r w:rsidR="0030652C">
          <w:rPr>
            <w:webHidden/>
          </w:rPr>
          <w:t>280</w:t>
        </w:r>
        <w:r w:rsidR="0030652C">
          <w:rPr>
            <w:webHidden/>
          </w:rPr>
          <w:fldChar w:fldCharType="end"/>
        </w:r>
      </w:hyperlink>
    </w:p>
    <w:p w14:paraId="78137487" w14:textId="20A28F30" w:rsidR="0030652C" w:rsidRDefault="00454670">
      <w:pPr>
        <w:pStyle w:val="Obsah3"/>
        <w:tabs>
          <w:tab w:val="right" w:leader="dot" w:pos="9628"/>
        </w:tabs>
        <w:rPr>
          <w:rFonts w:asciiTheme="minorHAnsi" w:eastAsiaTheme="minorEastAsia" w:hAnsiTheme="minorHAnsi" w:cstheme="minorBidi"/>
          <w:sz w:val="22"/>
          <w:szCs w:val="22"/>
        </w:rPr>
      </w:pPr>
      <w:hyperlink w:anchor="_Toc112485037" w:history="1">
        <w:r w:rsidR="0030652C" w:rsidRPr="00742FB7">
          <w:rPr>
            <w:rStyle w:val="Hypertextovodkaz"/>
          </w:rPr>
          <w:t>Nepovinný předmět: Sborový zpěv</w:t>
        </w:r>
        <w:r w:rsidR="0030652C">
          <w:rPr>
            <w:webHidden/>
          </w:rPr>
          <w:tab/>
        </w:r>
        <w:r w:rsidR="0030652C">
          <w:rPr>
            <w:webHidden/>
          </w:rPr>
          <w:fldChar w:fldCharType="begin"/>
        </w:r>
        <w:r w:rsidR="0030652C">
          <w:rPr>
            <w:webHidden/>
          </w:rPr>
          <w:instrText xml:space="preserve"> PAGEREF _Toc112485037 \h </w:instrText>
        </w:r>
        <w:r w:rsidR="0030652C">
          <w:rPr>
            <w:webHidden/>
          </w:rPr>
        </w:r>
        <w:r w:rsidR="0030652C">
          <w:rPr>
            <w:webHidden/>
          </w:rPr>
          <w:fldChar w:fldCharType="separate"/>
        </w:r>
        <w:r w:rsidR="0030652C">
          <w:rPr>
            <w:webHidden/>
          </w:rPr>
          <w:t>282</w:t>
        </w:r>
        <w:r w:rsidR="0030652C">
          <w:rPr>
            <w:webHidden/>
          </w:rPr>
          <w:fldChar w:fldCharType="end"/>
        </w:r>
      </w:hyperlink>
    </w:p>
    <w:p w14:paraId="1D6A5F53" w14:textId="02D36F32" w:rsidR="0030652C" w:rsidRDefault="00454670">
      <w:pPr>
        <w:pStyle w:val="Obsah3"/>
        <w:tabs>
          <w:tab w:val="right" w:leader="dot" w:pos="9628"/>
        </w:tabs>
        <w:rPr>
          <w:rFonts w:asciiTheme="minorHAnsi" w:eastAsiaTheme="minorEastAsia" w:hAnsiTheme="minorHAnsi" w:cstheme="minorBidi"/>
          <w:sz w:val="22"/>
          <w:szCs w:val="22"/>
        </w:rPr>
      </w:pPr>
      <w:hyperlink w:anchor="_Toc112485038" w:history="1">
        <w:r w:rsidR="0030652C" w:rsidRPr="00742FB7">
          <w:rPr>
            <w:rStyle w:val="Hypertextovodkaz"/>
          </w:rPr>
          <w:t>Povinně volitelný předmět – Estetická výchova</w:t>
        </w:r>
        <w:r w:rsidR="0030652C">
          <w:rPr>
            <w:webHidden/>
          </w:rPr>
          <w:tab/>
        </w:r>
        <w:r w:rsidR="0030652C">
          <w:rPr>
            <w:webHidden/>
          </w:rPr>
          <w:fldChar w:fldCharType="begin"/>
        </w:r>
        <w:r w:rsidR="0030652C">
          <w:rPr>
            <w:webHidden/>
          </w:rPr>
          <w:instrText xml:space="preserve"> PAGEREF _Toc112485038 \h </w:instrText>
        </w:r>
        <w:r w:rsidR="0030652C">
          <w:rPr>
            <w:webHidden/>
          </w:rPr>
        </w:r>
        <w:r w:rsidR="0030652C">
          <w:rPr>
            <w:webHidden/>
          </w:rPr>
          <w:fldChar w:fldCharType="separate"/>
        </w:r>
        <w:r w:rsidR="0030652C">
          <w:rPr>
            <w:webHidden/>
          </w:rPr>
          <w:t>284</w:t>
        </w:r>
        <w:r w:rsidR="0030652C">
          <w:rPr>
            <w:webHidden/>
          </w:rPr>
          <w:fldChar w:fldCharType="end"/>
        </w:r>
      </w:hyperlink>
    </w:p>
    <w:p w14:paraId="14D7A56F" w14:textId="0A0BBE06" w:rsidR="0030652C" w:rsidRDefault="00454670">
      <w:pPr>
        <w:pStyle w:val="Obsah3"/>
        <w:tabs>
          <w:tab w:val="right" w:leader="dot" w:pos="9628"/>
        </w:tabs>
        <w:rPr>
          <w:rFonts w:asciiTheme="minorHAnsi" w:eastAsiaTheme="minorEastAsia" w:hAnsiTheme="minorHAnsi" w:cstheme="minorBidi"/>
          <w:sz w:val="22"/>
          <w:szCs w:val="22"/>
        </w:rPr>
      </w:pPr>
      <w:hyperlink w:anchor="_Toc112485039" w:history="1">
        <w:r w:rsidR="0030652C" w:rsidRPr="00742FB7">
          <w:rPr>
            <w:rStyle w:val="Hypertextovodkaz"/>
          </w:rPr>
          <w:t>Povinně volitelný předmět – Domácnost</w:t>
        </w:r>
        <w:r w:rsidR="0030652C">
          <w:rPr>
            <w:webHidden/>
          </w:rPr>
          <w:tab/>
        </w:r>
        <w:r w:rsidR="0030652C">
          <w:rPr>
            <w:webHidden/>
          </w:rPr>
          <w:fldChar w:fldCharType="begin"/>
        </w:r>
        <w:r w:rsidR="0030652C">
          <w:rPr>
            <w:webHidden/>
          </w:rPr>
          <w:instrText xml:space="preserve"> PAGEREF _Toc112485039 \h </w:instrText>
        </w:r>
        <w:r w:rsidR="0030652C">
          <w:rPr>
            <w:webHidden/>
          </w:rPr>
        </w:r>
        <w:r w:rsidR="0030652C">
          <w:rPr>
            <w:webHidden/>
          </w:rPr>
          <w:fldChar w:fldCharType="separate"/>
        </w:r>
        <w:r w:rsidR="0030652C">
          <w:rPr>
            <w:webHidden/>
          </w:rPr>
          <w:t>287</w:t>
        </w:r>
        <w:r w:rsidR="0030652C">
          <w:rPr>
            <w:webHidden/>
          </w:rPr>
          <w:fldChar w:fldCharType="end"/>
        </w:r>
      </w:hyperlink>
    </w:p>
    <w:p w14:paraId="2FF2423B" w14:textId="6185D60F" w:rsidR="0030652C" w:rsidRDefault="00454670">
      <w:pPr>
        <w:pStyle w:val="Obsah3"/>
        <w:tabs>
          <w:tab w:val="right" w:leader="dot" w:pos="9628"/>
        </w:tabs>
        <w:rPr>
          <w:rFonts w:asciiTheme="minorHAnsi" w:eastAsiaTheme="minorEastAsia" w:hAnsiTheme="minorHAnsi" w:cstheme="minorBidi"/>
          <w:sz w:val="22"/>
          <w:szCs w:val="22"/>
        </w:rPr>
      </w:pPr>
      <w:hyperlink w:anchor="_Toc112485040" w:history="1">
        <w:r w:rsidR="0030652C" w:rsidRPr="00742FB7">
          <w:rPr>
            <w:rStyle w:val="Hypertextovodkaz"/>
          </w:rPr>
          <w:t>Povinně volitelný předmět – Sportovní hry</w:t>
        </w:r>
        <w:r w:rsidR="0030652C">
          <w:rPr>
            <w:webHidden/>
          </w:rPr>
          <w:tab/>
        </w:r>
        <w:r w:rsidR="0030652C">
          <w:rPr>
            <w:webHidden/>
          </w:rPr>
          <w:fldChar w:fldCharType="begin"/>
        </w:r>
        <w:r w:rsidR="0030652C">
          <w:rPr>
            <w:webHidden/>
          </w:rPr>
          <w:instrText xml:space="preserve"> PAGEREF _Toc112485040 \h </w:instrText>
        </w:r>
        <w:r w:rsidR="0030652C">
          <w:rPr>
            <w:webHidden/>
          </w:rPr>
        </w:r>
        <w:r w:rsidR="0030652C">
          <w:rPr>
            <w:webHidden/>
          </w:rPr>
          <w:fldChar w:fldCharType="separate"/>
        </w:r>
        <w:r w:rsidR="0030652C">
          <w:rPr>
            <w:webHidden/>
          </w:rPr>
          <w:t>289</w:t>
        </w:r>
        <w:r w:rsidR="0030652C">
          <w:rPr>
            <w:webHidden/>
          </w:rPr>
          <w:fldChar w:fldCharType="end"/>
        </w:r>
      </w:hyperlink>
    </w:p>
    <w:p w14:paraId="7BE3A008" w14:textId="5A8DE8B6" w:rsidR="0030652C" w:rsidRDefault="00454670">
      <w:pPr>
        <w:pStyle w:val="Obsah3"/>
        <w:tabs>
          <w:tab w:val="right" w:leader="dot" w:pos="9628"/>
        </w:tabs>
        <w:rPr>
          <w:rFonts w:asciiTheme="minorHAnsi" w:eastAsiaTheme="minorEastAsia" w:hAnsiTheme="minorHAnsi" w:cstheme="minorBidi"/>
          <w:sz w:val="22"/>
          <w:szCs w:val="22"/>
        </w:rPr>
      </w:pPr>
      <w:hyperlink w:anchor="_Toc112485041" w:history="1">
        <w:r w:rsidR="0030652C" w:rsidRPr="00742FB7">
          <w:rPr>
            <w:rStyle w:val="Hypertextovodkaz"/>
          </w:rPr>
          <w:t>Povinně volitelný předmět – Výpočetní technika</w:t>
        </w:r>
        <w:r w:rsidR="0030652C">
          <w:rPr>
            <w:webHidden/>
          </w:rPr>
          <w:tab/>
        </w:r>
        <w:r w:rsidR="0030652C">
          <w:rPr>
            <w:webHidden/>
          </w:rPr>
          <w:fldChar w:fldCharType="begin"/>
        </w:r>
        <w:r w:rsidR="0030652C">
          <w:rPr>
            <w:webHidden/>
          </w:rPr>
          <w:instrText xml:space="preserve"> PAGEREF _Toc112485041 \h </w:instrText>
        </w:r>
        <w:r w:rsidR="0030652C">
          <w:rPr>
            <w:webHidden/>
          </w:rPr>
        </w:r>
        <w:r w:rsidR="0030652C">
          <w:rPr>
            <w:webHidden/>
          </w:rPr>
          <w:fldChar w:fldCharType="separate"/>
        </w:r>
        <w:r w:rsidR="0030652C">
          <w:rPr>
            <w:webHidden/>
          </w:rPr>
          <w:t>291</w:t>
        </w:r>
        <w:r w:rsidR="0030652C">
          <w:rPr>
            <w:webHidden/>
          </w:rPr>
          <w:fldChar w:fldCharType="end"/>
        </w:r>
      </w:hyperlink>
    </w:p>
    <w:p w14:paraId="667F4180" w14:textId="0EF0D965" w:rsidR="0030652C" w:rsidRDefault="00454670">
      <w:pPr>
        <w:pStyle w:val="Obsah1"/>
        <w:tabs>
          <w:tab w:val="right" w:leader="dot" w:pos="9628"/>
        </w:tabs>
        <w:rPr>
          <w:rFonts w:asciiTheme="minorHAnsi" w:eastAsiaTheme="minorEastAsia" w:hAnsiTheme="minorHAnsi" w:cstheme="minorBidi"/>
          <w:sz w:val="22"/>
          <w:szCs w:val="22"/>
        </w:rPr>
      </w:pPr>
      <w:hyperlink w:anchor="_Toc112485042" w:history="1">
        <w:r w:rsidR="0030652C" w:rsidRPr="00742FB7">
          <w:rPr>
            <w:rStyle w:val="Hypertextovodkaz"/>
          </w:rPr>
          <w:t>Hodnocení žáků a autoevaluace školy</w:t>
        </w:r>
        <w:r w:rsidR="0030652C">
          <w:rPr>
            <w:webHidden/>
          </w:rPr>
          <w:tab/>
        </w:r>
        <w:r w:rsidR="0030652C">
          <w:rPr>
            <w:webHidden/>
          </w:rPr>
          <w:fldChar w:fldCharType="begin"/>
        </w:r>
        <w:r w:rsidR="0030652C">
          <w:rPr>
            <w:webHidden/>
          </w:rPr>
          <w:instrText xml:space="preserve"> PAGEREF _Toc112485042 \h </w:instrText>
        </w:r>
        <w:r w:rsidR="0030652C">
          <w:rPr>
            <w:webHidden/>
          </w:rPr>
        </w:r>
        <w:r w:rsidR="0030652C">
          <w:rPr>
            <w:webHidden/>
          </w:rPr>
          <w:fldChar w:fldCharType="separate"/>
        </w:r>
        <w:r w:rsidR="0030652C">
          <w:rPr>
            <w:webHidden/>
          </w:rPr>
          <w:t>293</w:t>
        </w:r>
        <w:r w:rsidR="0030652C">
          <w:rPr>
            <w:webHidden/>
          </w:rPr>
          <w:fldChar w:fldCharType="end"/>
        </w:r>
      </w:hyperlink>
    </w:p>
    <w:p w14:paraId="3B00A93C" w14:textId="40C776F7" w:rsidR="0030652C" w:rsidRDefault="00454670">
      <w:pPr>
        <w:pStyle w:val="Obsah2"/>
        <w:tabs>
          <w:tab w:val="right" w:leader="dot" w:pos="9628"/>
        </w:tabs>
        <w:rPr>
          <w:rFonts w:asciiTheme="minorHAnsi" w:eastAsiaTheme="minorEastAsia" w:hAnsiTheme="minorHAnsi" w:cstheme="minorBidi"/>
          <w:sz w:val="22"/>
          <w:szCs w:val="22"/>
        </w:rPr>
      </w:pPr>
      <w:hyperlink w:anchor="_Toc112485043" w:history="1">
        <w:r w:rsidR="0030652C" w:rsidRPr="00742FB7">
          <w:rPr>
            <w:rStyle w:val="Hypertextovodkaz"/>
          </w:rPr>
          <w:t>6.1  Hodnocení a klasifikace</w:t>
        </w:r>
        <w:r w:rsidR="0030652C">
          <w:rPr>
            <w:webHidden/>
          </w:rPr>
          <w:tab/>
        </w:r>
        <w:r w:rsidR="0030652C">
          <w:rPr>
            <w:webHidden/>
          </w:rPr>
          <w:fldChar w:fldCharType="begin"/>
        </w:r>
        <w:r w:rsidR="0030652C">
          <w:rPr>
            <w:webHidden/>
          </w:rPr>
          <w:instrText xml:space="preserve"> PAGEREF _Toc112485043 \h </w:instrText>
        </w:r>
        <w:r w:rsidR="0030652C">
          <w:rPr>
            <w:webHidden/>
          </w:rPr>
        </w:r>
        <w:r w:rsidR="0030652C">
          <w:rPr>
            <w:webHidden/>
          </w:rPr>
          <w:fldChar w:fldCharType="separate"/>
        </w:r>
        <w:r w:rsidR="0030652C">
          <w:rPr>
            <w:webHidden/>
          </w:rPr>
          <w:t>293</w:t>
        </w:r>
        <w:r w:rsidR="0030652C">
          <w:rPr>
            <w:webHidden/>
          </w:rPr>
          <w:fldChar w:fldCharType="end"/>
        </w:r>
      </w:hyperlink>
    </w:p>
    <w:p w14:paraId="2369458E" w14:textId="60E2157A" w:rsidR="0030652C" w:rsidRDefault="00454670">
      <w:pPr>
        <w:pStyle w:val="Obsah2"/>
        <w:tabs>
          <w:tab w:val="right" w:leader="dot" w:pos="9628"/>
        </w:tabs>
        <w:rPr>
          <w:rFonts w:asciiTheme="minorHAnsi" w:eastAsiaTheme="minorEastAsia" w:hAnsiTheme="minorHAnsi" w:cstheme="minorBidi"/>
          <w:sz w:val="22"/>
          <w:szCs w:val="22"/>
        </w:rPr>
      </w:pPr>
      <w:hyperlink w:anchor="_Toc112485044" w:history="1">
        <w:r w:rsidR="0030652C" w:rsidRPr="00742FB7">
          <w:rPr>
            <w:rStyle w:val="Hypertextovodkaz"/>
          </w:rPr>
          <w:t>6.2  Autoevaluace školy</w:t>
        </w:r>
        <w:r w:rsidR="0030652C">
          <w:rPr>
            <w:webHidden/>
          </w:rPr>
          <w:tab/>
        </w:r>
        <w:r w:rsidR="0030652C">
          <w:rPr>
            <w:webHidden/>
          </w:rPr>
          <w:fldChar w:fldCharType="begin"/>
        </w:r>
        <w:r w:rsidR="0030652C">
          <w:rPr>
            <w:webHidden/>
          </w:rPr>
          <w:instrText xml:space="preserve"> PAGEREF _Toc112485044 \h </w:instrText>
        </w:r>
        <w:r w:rsidR="0030652C">
          <w:rPr>
            <w:webHidden/>
          </w:rPr>
        </w:r>
        <w:r w:rsidR="0030652C">
          <w:rPr>
            <w:webHidden/>
          </w:rPr>
          <w:fldChar w:fldCharType="separate"/>
        </w:r>
        <w:r w:rsidR="0030652C">
          <w:rPr>
            <w:webHidden/>
          </w:rPr>
          <w:t>298</w:t>
        </w:r>
        <w:r w:rsidR="0030652C">
          <w:rPr>
            <w:webHidden/>
          </w:rPr>
          <w:fldChar w:fldCharType="end"/>
        </w:r>
      </w:hyperlink>
    </w:p>
    <w:p w14:paraId="765B5793" w14:textId="331EDBAF" w:rsidR="00363B23" w:rsidRDefault="006C65ED" w:rsidP="00363B23">
      <w:r>
        <w:fldChar w:fldCharType="end"/>
      </w:r>
    </w:p>
    <w:p w14:paraId="293B9FAF" w14:textId="77777777" w:rsidR="00363B23" w:rsidRPr="007B6E2B" w:rsidRDefault="00363B23" w:rsidP="00363B23">
      <w:pPr>
        <w:rPr>
          <w:sz w:val="36"/>
          <w:szCs w:val="36"/>
        </w:rPr>
      </w:pPr>
      <w:r>
        <w:rPr>
          <w:b/>
          <w:sz w:val="36"/>
          <w:szCs w:val="36"/>
        </w:rPr>
        <w:br w:type="page"/>
      </w:r>
    </w:p>
    <w:p w14:paraId="6F69CB06" w14:textId="77777777" w:rsidR="00363B23" w:rsidRPr="004452F4" w:rsidRDefault="00363B23" w:rsidP="00363B23">
      <w:pPr>
        <w:pStyle w:val="Nadpis1"/>
      </w:pPr>
      <w:bookmarkStart w:id="4" w:name="_Toc112484996"/>
      <w:r w:rsidRPr="004452F4">
        <w:lastRenderedPageBreak/>
        <w:t>1. Identifikační údaje</w:t>
      </w:r>
      <w:bookmarkEnd w:id="0"/>
      <w:bookmarkEnd w:id="1"/>
      <w:bookmarkEnd w:id="2"/>
      <w:bookmarkEnd w:id="3"/>
      <w:bookmarkEnd w:id="4"/>
    </w:p>
    <w:p w14:paraId="489E85D6" w14:textId="77777777" w:rsidR="00363B23" w:rsidRDefault="00363B23" w:rsidP="00363B23"/>
    <w:p w14:paraId="048148E0" w14:textId="77777777" w:rsidR="00363B23" w:rsidRDefault="00363B23" w:rsidP="00363B23"/>
    <w:p w14:paraId="6ED55C97" w14:textId="77777777" w:rsidR="00363B23" w:rsidRDefault="00363B23" w:rsidP="00363B23">
      <w:r w:rsidRPr="00D14BB8">
        <w:rPr>
          <w:b/>
        </w:rPr>
        <w:t>Název vzdělávacího programu</w:t>
      </w:r>
      <w:r>
        <w:t xml:space="preserve"> :  </w:t>
      </w:r>
      <w:r w:rsidR="001E67E9">
        <w:tab/>
      </w:r>
      <w:r>
        <w:t xml:space="preserve">ŠKOLNÍ  VZDĚLÁVACÍ  PROGRAM  </w:t>
      </w:r>
      <w:r w:rsidR="001E67E9">
        <w:t xml:space="preserve">PRO ZÁKLADNÍ </w:t>
      </w:r>
      <w:r w:rsidR="001E67E9">
        <w:tab/>
      </w:r>
      <w:r w:rsidR="001E67E9">
        <w:tab/>
      </w:r>
      <w:r w:rsidR="001E67E9">
        <w:tab/>
      </w:r>
      <w:r w:rsidR="001E67E9">
        <w:tab/>
      </w:r>
      <w:r w:rsidR="001E67E9">
        <w:tab/>
        <w:t>VZDĚLÁVÁN</w:t>
      </w:r>
      <w:r w:rsidR="00531CF8">
        <w:t>Í</w:t>
      </w:r>
    </w:p>
    <w:p w14:paraId="0A4DF4EF" w14:textId="77777777" w:rsidR="00531CF8" w:rsidRDefault="00531CF8" w:rsidP="00363B23"/>
    <w:p w14:paraId="6BBA33D6" w14:textId="77777777" w:rsidR="00363B23" w:rsidRDefault="00531CF8" w:rsidP="00363B23">
      <w:pPr>
        <w:rPr>
          <w:b/>
        </w:rPr>
      </w:pPr>
      <w:r w:rsidRPr="00531CF8">
        <w:rPr>
          <w:b/>
        </w:rPr>
        <w:t xml:space="preserve">Název </w:t>
      </w:r>
      <w:r>
        <w:rPr>
          <w:b/>
        </w:rPr>
        <w:t xml:space="preserve"> a adresa školy:            </w:t>
      </w:r>
      <w:r>
        <w:rPr>
          <w:b/>
        </w:rPr>
        <w:tab/>
      </w:r>
      <w:r>
        <w:rPr>
          <w:b/>
        </w:rPr>
        <w:tab/>
      </w:r>
      <w:r>
        <w:rPr>
          <w:b/>
        </w:rPr>
        <w:tab/>
      </w:r>
      <w:r>
        <w:rPr>
          <w:b/>
        </w:rPr>
        <w:tab/>
        <w:t>Adresa zřizovatele:</w:t>
      </w:r>
    </w:p>
    <w:p w14:paraId="61638FBA" w14:textId="77777777" w:rsidR="00531CF8" w:rsidRPr="00531CF8" w:rsidRDefault="00531CF8" w:rsidP="00363B23">
      <w:pPr>
        <w:rPr>
          <w:b/>
        </w:rPr>
      </w:pPr>
    </w:p>
    <w:p w14:paraId="438DBD7E" w14:textId="77777777" w:rsidR="00363B23" w:rsidRPr="00531CF8" w:rsidRDefault="0099053A" w:rsidP="00363B23">
      <w:r w:rsidRPr="0099053A">
        <w:t>Základní škola</w:t>
      </w:r>
      <w:r w:rsidR="00531CF8">
        <w:t xml:space="preserve"> Rumburk,</w:t>
      </w:r>
      <w:r w:rsidR="00531CF8">
        <w:rPr>
          <w:b/>
        </w:rPr>
        <w:tab/>
      </w:r>
      <w:r w:rsidR="00531CF8">
        <w:rPr>
          <w:b/>
        </w:rPr>
        <w:tab/>
      </w:r>
      <w:r w:rsidR="00531CF8">
        <w:rPr>
          <w:b/>
        </w:rPr>
        <w:tab/>
      </w:r>
      <w:r w:rsidR="00531CF8">
        <w:rPr>
          <w:b/>
        </w:rPr>
        <w:tab/>
        <w:t xml:space="preserve">  </w:t>
      </w:r>
      <w:r w:rsidR="00531CF8">
        <w:rPr>
          <w:b/>
        </w:rPr>
        <w:tab/>
      </w:r>
      <w:r w:rsidR="00531CF8" w:rsidRPr="00531CF8">
        <w:t>Město Rumburk</w:t>
      </w:r>
    </w:p>
    <w:p w14:paraId="2FAB6C55" w14:textId="77777777" w:rsidR="00666495" w:rsidRPr="00531CF8" w:rsidRDefault="00363B23" w:rsidP="00363B23">
      <w:r w:rsidRPr="00531CF8">
        <w:t>Tyršova 1066/2</w:t>
      </w:r>
      <w:r w:rsidR="00531CF8" w:rsidRPr="00531CF8">
        <w:t>, okres Děčín</w:t>
      </w:r>
      <w:r w:rsidR="00531CF8">
        <w:tab/>
      </w:r>
      <w:r w:rsidR="00531CF8">
        <w:tab/>
      </w:r>
      <w:r w:rsidR="00531CF8">
        <w:tab/>
      </w:r>
      <w:r w:rsidR="00531CF8">
        <w:tab/>
      </w:r>
      <w:r w:rsidR="00531CF8">
        <w:tab/>
        <w:t>ul. 9. května  1366/48</w:t>
      </w:r>
    </w:p>
    <w:p w14:paraId="5E67BF63" w14:textId="77777777" w:rsidR="00531CF8" w:rsidRDefault="00531CF8" w:rsidP="00363B23">
      <w:r>
        <w:t>příspěvková organizace</w:t>
      </w:r>
    </w:p>
    <w:p w14:paraId="4D260FE2" w14:textId="77777777" w:rsidR="00363B23" w:rsidRDefault="00363B23" w:rsidP="00363B23">
      <w:r>
        <w:tab/>
      </w:r>
      <w:r>
        <w:tab/>
      </w:r>
      <w:r>
        <w:tab/>
      </w:r>
      <w:r>
        <w:tab/>
      </w:r>
      <w:r>
        <w:tab/>
      </w:r>
      <w:r w:rsidR="00531CF8">
        <w:tab/>
      </w:r>
      <w:r w:rsidR="00531CF8">
        <w:tab/>
      </w:r>
      <w:r w:rsidR="00531CF8">
        <w:tab/>
      </w:r>
      <w:r>
        <w:tab/>
      </w:r>
      <w:r>
        <w:tab/>
      </w:r>
    </w:p>
    <w:p w14:paraId="483C1F8D" w14:textId="77777777" w:rsidR="00363B23" w:rsidRDefault="00531CF8" w:rsidP="00363B23">
      <w:r>
        <w:t>IZO    600 076 351</w:t>
      </w:r>
      <w:r>
        <w:tab/>
      </w:r>
      <w:r>
        <w:tab/>
      </w:r>
      <w:r>
        <w:tab/>
      </w:r>
      <w:r>
        <w:tab/>
      </w:r>
      <w:r>
        <w:tab/>
      </w:r>
      <w:r w:rsidR="00363B23">
        <w:tab/>
      </w:r>
    </w:p>
    <w:p w14:paraId="459344E1" w14:textId="77777777" w:rsidR="00363B23" w:rsidRDefault="00363B23" w:rsidP="00363B23">
      <w:r>
        <w:t>IČO    72744359</w:t>
      </w:r>
      <w:r>
        <w:tab/>
      </w:r>
      <w:r>
        <w:tab/>
      </w:r>
      <w:r>
        <w:tab/>
      </w:r>
      <w:r>
        <w:tab/>
      </w:r>
    </w:p>
    <w:p w14:paraId="3DC651B7" w14:textId="77777777" w:rsidR="00363B23" w:rsidRDefault="00363B23" w:rsidP="00363B23"/>
    <w:p w14:paraId="7C39BB7C" w14:textId="2AE4F6EE" w:rsidR="00363B23" w:rsidRPr="00814F66" w:rsidRDefault="00363B23" w:rsidP="00363B23">
      <w:pPr>
        <w:rPr>
          <w:b/>
        </w:rPr>
      </w:pPr>
      <w:r w:rsidRPr="00814F66">
        <w:rPr>
          <w:b/>
        </w:rPr>
        <w:t>Ředitel</w:t>
      </w:r>
      <w:r w:rsidR="0003646E">
        <w:rPr>
          <w:b/>
        </w:rPr>
        <w:t>ka</w:t>
      </w:r>
      <w:r w:rsidRPr="00814F66">
        <w:rPr>
          <w:b/>
        </w:rPr>
        <w:t xml:space="preserve"> školy:</w:t>
      </w:r>
      <w:r>
        <w:t xml:space="preserve"> Mgr</w:t>
      </w:r>
      <w:r w:rsidR="00BD3B95">
        <w:t>.</w:t>
      </w:r>
      <w:r w:rsidR="0003646E">
        <w:t xml:space="preserve"> Jana Masařová</w:t>
      </w:r>
      <w:r>
        <w:tab/>
      </w:r>
      <w:r>
        <w:tab/>
      </w:r>
      <w:r>
        <w:tab/>
      </w:r>
      <w:r w:rsidRPr="00814F66">
        <w:rPr>
          <w:b/>
        </w:rPr>
        <w:t>Kontakty:</w:t>
      </w:r>
    </w:p>
    <w:p w14:paraId="4DDA745D" w14:textId="77777777" w:rsidR="00363B23" w:rsidRDefault="00363B23" w:rsidP="00363B23"/>
    <w:p w14:paraId="50AEF86A" w14:textId="221B27C3" w:rsidR="00363B23" w:rsidRDefault="00363B23" w:rsidP="00363B23">
      <w:r w:rsidRPr="00814F66">
        <w:rPr>
          <w:b/>
        </w:rPr>
        <w:t>Zástupce ředitele</w:t>
      </w:r>
      <w:r>
        <w:t xml:space="preserve">: </w:t>
      </w:r>
      <w:r w:rsidR="0003646E">
        <w:tab/>
      </w:r>
      <w:r>
        <w:t>Mgr. Jaroslava Markusová</w:t>
      </w:r>
      <w:r>
        <w:tab/>
      </w:r>
      <w:r>
        <w:tab/>
        <w:t>tel.:    412356211</w:t>
      </w:r>
    </w:p>
    <w:p w14:paraId="637CD22C" w14:textId="23691732" w:rsidR="00363B23" w:rsidRDefault="00363B23" w:rsidP="00363B23">
      <w:r>
        <w:tab/>
      </w:r>
      <w:r>
        <w:tab/>
      </w:r>
      <w:r>
        <w:tab/>
      </w:r>
      <w:r w:rsidR="0003646E">
        <w:t>Mgr. Lenka Srbecká</w:t>
      </w:r>
      <w:r>
        <w:tab/>
      </w:r>
      <w:r>
        <w:tab/>
      </w:r>
      <w:r>
        <w:tab/>
        <w:t>fax:    412332569</w:t>
      </w:r>
    </w:p>
    <w:p w14:paraId="4697CFC1" w14:textId="77777777" w:rsidR="00363B23" w:rsidRDefault="00363B23" w:rsidP="00363B23">
      <w:r>
        <w:tab/>
      </w:r>
      <w:r>
        <w:tab/>
      </w:r>
      <w:r>
        <w:tab/>
      </w:r>
      <w:r>
        <w:tab/>
      </w:r>
      <w:r>
        <w:tab/>
      </w:r>
      <w:r>
        <w:tab/>
      </w:r>
      <w:r>
        <w:tab/>
      </w:r>
      <w:r>
        <w:tab/>
      </w:r>
      <w:r w:rsidRPr="00154C6C">
        <w:t>www.mesto-rumburk.cz</w:t>
      </w:r>
    </w:p>
    <w:p w14:paraId="0166D167" w14:textId="77777777" w:rsidR="0003646E" w:rsidRDefault="0003646E" w:rsidP="00363B23">
      <w:pPr>
        <w:rPr>
          <w:b/>
        </w:rPr>
      </w:pPr>
    </w:p>
    <w:p w14:paraId="4909FCEC" w14:textId="11ABA85E" w:rsidR="00363B23" w:rsidRPr="00814F66" w:rsidRDefault="00363B23" w:rsidP="00363B23">
      <w:pPr>
        <w:rPr>
          <w:b/>
        </w:rPr>
      </w:pPr>
      <w:r w:rsidRPr="00814F66">
        <w:rPr>
          <w:b/>
        </w:rPr>
        <w:t xml:space="preserve">Kontakty: </w:t>
      </w:r>
    </w:p>
    <w:p w14:paraId="1F38D376" w14:textId="77777777" w:rsidR="00363B23" w:rsidRDefault="00363B23" w:rsidP="00363B23"/>
    <w:p w14:paraId="621514A8" w14:textId="77777777" w:rsidR="00363B23" w:rsidRDefault="00363B23" w:rsidP="00363B23">
      <w:r>
        <w:t>tel.: 412332302, 412332602</w:t>
      </w:r>
    </w:p>
    <w:p w14:paraId="5DC6531C" w14:textId="77777777" w:rsidR="00DD0B2C" w:rsidRDefault="00454670" w:rsidP="00363B23">
      <w:hyperlink r:id="rId9" w:history="1">
        <w:r w:rsidR="00DD0B2C" w:rsidRPr="00EF0404">
          <w:rPr>
            <w:rStyle w:val="Hypertextovodkaz"/>
          </w:rPr>
          <w:t>http://www.zstyrsovarbk.cz/</w:t>
        </w:r>
      </w:hyperlink>
    </w:p>
    <w:p w14:paraId="1C6F5076" w14:textId="77777777" w:rsidR="002010B8" w:rsidRDefault="002010B8" w:rsidP="00363B23">
      <w:r>
        <w:t>mail:info@zstyrsovarbk.cz</w:t>
      </w:r>
    </w:p>
    <w:p w14:paraId="756E78EF" w14:textId="77777777" w:rsidR="00363B23" w:rsidRDefault="00363B23" w:rsidP="00363B23"/>
    <w:p w14:paraId="2A226043" w14:textId="77777777" w:rsidR="00363B23" w:rsidRDefault="00363B23" w:rsidP="00363B23"/>
    <w:p w14:paraId="03D3B280" w14:textId="77777777" w:rsidR="00363B23" w:rsidRDefault="00363B23" w:rsidP="00363B23"/>
    <w:p w14:paraId="6B7388E7" w14:textId="24BD0D9F" w:rsidR="00363B23" w:rsidRDefault="00363B23" w:rsidP="00363B23">
      <w:r>
        <w:t>Platnost dokumentu: od 1.9.2007</w:t>
      </w:r>
      <w:r w:rsidR="001B3A62">
        <w:t xml:space="preserve">, aktualizováno </w:t>
      </w:r>
      <w:r w:rsidR="00CD14DA">
        <w:t>2</w:t>
      </w:r>
      <w:r w:rsidR="0003646E">
        <w:t>4</w:t>
      </w:r>
      <w:r w:rsidR="001B3A62">
        <w:t xml:space="preserve">. </w:t>
      </w:r>
      <w:r w:rsidR="00BD3B95">
        <w:t>6</w:t>
      </w:r>
      <w:r w:rsidR="001B3A62">
        <w:t>. 20</w:t>
      </w:r>
      <w:r w:rsidR="0003646E">
        <w:t>22</w:t>
      </w:r>
    </w:p>
    <w:p w14:paraId="2A2410B9" w14:textId="77777777" w:rsidR="00363B23" w:rsidRDefault="00363B23" w:rsidP="00363B23"/>
    <w:p w14:paraId="44A24F0A" w14:textId="77777777" w:rsidR="00363B23" w:rsidRDefault="00363B23" w:rsidP="00363B23">
      <w:r>
        <w:t>Dokument byl schválen Radou školy dne:</w:t>
      </w:r>
      <w:r w:rsidR="001E67E9">
        <w:t xml:space="preserve"> 29. 8. 2007</w:t>
      </w:r>
    </w:p>
    <w:p w14:paraId="21BF1790" w14:textId="77777777" w:rsidR="00363B23" w:rsidRDefault="00363B23" w:rsidP="00363B23"/>
    <w:p w14:paraId="3AF7BC7D" w14:textId="77777777" w:rsidR="00363B23" w:rsidRDefault="00363B23" w:rsidP="00363B23"/>
    <w:p w14:paraId="4D06E4B2" w14:textId="77777777" w:rsidR="00363B23" w:rsidRDefault="00363B23" w:rsidP="00363B23"/>
    <w:p w14:paraId="1C805FFA" w14:textId="77777777" w:rsidR="00363B23" w:rsidRDefault="00363B23" w:rsidP="00363B23"/>
    <w:p w14:paraId="03EEAF19" w14:textId="77777777" w:rsidR="00363B23" w:rsidRDefault="00363B23" w:rsidP="00363B23"/>
    <w:p w14:paraId="76C00B2D" w14:textId="77777777" w:rsidR="00363B23" w:rsidRDefault="00363B23" w:rsidP="00363B23"/>
    <w:p w14:paraId="4079A6EC" w14:textId="77777777" w:rsidR="00363B23" w:rsidRDefault="00363B23" w:rsidP="00363B23"/>
    <w:p w14:paraId="16058307" w14:textId="77777777" w:rsidR="00363B23" w:rsidRDefault="00363B23" w:rsidP="00363B23"/>
    <w:p w14:paraId="6C806E78" w14:textId="77777777" w:rsidR="00363B23" w:rsidRDefault="00363B23" w:rsidP="00363B23"/>
    <w:p w14:paraId="161AE403" w14:textId="77777777" w:rsidR="00363B23" w:rsidRDefault="00363B23" w:rsidP="00363B23">
      <w:r>
        <w:t>----------------------------------------------------</w:t>
      </w:r>
      <w:r>
        <w:tab/>
      </w:r>
      <w:r>
        <w:tab/>
      </w:r>
      <w:r>
        <w:tab/>
        <w:t>------------------------------------------</w:t>
      </w:r>
    </w:p>
    <w:p w14:paraId="20AA08A8" w14:textId="65921373" w:rsidR="00363B23" w:rsidRDefault="00363B23" w:rsidP="00363B23">
      <w:pPr>
        <w:ind w:left="708" w:firstLine="708"/>
      </w:pPr>
      <w:r>
        <w:t>ředitel</w:t>
      </w:r>
      <w:r w:rsidR="0003646E">
        <w:t>ka</w:t>
      </w:r>
      <w:r>
        <w:t xml:space="preserve"> školy</w:t>
      </w:r>
      <w:r>
        <w:tab/>
      </w:r>
      <w:r>
        <w:tab/>
      </w:r>
      <w:r>
        <w:tab/>
      </w:r>
      <w:r>
        <w:tab/>
      </w:r>
      <w:r>
        <w:tab/>
      </w:r>
      <w:r>
        <w:tab/>
      </w:r>
      <w:r>
        <w:tab/>
        <w:t>razítko</w:t>
      </w:r>
    </w:p>
    <w:p w14:paraId="361AC609" w14:textId="77777777" w:rsidR="00363B23" w:rsidRDefault="00363B23" w:rsidP="00363B23">
      <w:pPr>
        <w:ind w:left="708" w:firstLine="708"/>
      </w:pPr>
    </w:p>
    <w:p w14:paraId="3C2C192B" w14:textId="77777777" w:rsidR="00363B23" w:rsidRDefault="00363B23" w:rsidP="00363B23"/>
    <w:p w14:paraId="02CE4E8E" w14:textId="77777777" w:rsidR="00363B23" w:rsidRDefault="00363B23" w:rsidP="00363B23"/>
    <w:p w14:paraId="3FA85F73" w14:textId="77777777" w:rsidR="00363B23" w:rsidRDefault="00363B23" w:rsidP="00363B23"/>
    <w:p w14:paraId="39628BA8" w14:textId="77777777" w:rsidR="00363B23" w:rsidRDefault="00363B23" w:rsidP="00363B23"/>
    <w:p w14:paraId="14948473" w14:textId="77777777" w:rsidR="00363B23" w:rsidRPr="004452F4" w:rsidRDefault="00363B23" w:rsidP="00363B23">
      <w:pPr>
        <w:rPr>
          <w:b/>
        </w:rPr>
      </w:pPr>
    </w:p>
    <w:p w14:paraId="20A9F025" w14:textId="77777777" w:rsidR="00363B23" w:rsidRDefault="00363B23" w:rsidP="00363B23"/>
    <w:p w14:paraId="326E700B" w14:textId="77777777" w:rsidR="00363B23" w:rsidRPr="00C1766D" w:rsidRDefault="00363B23" w:rsidP="00363B23">
      <w:pPr>
        <w:rPr>
          <w:b/>
          <w:sz w:val="36"/>
          <w:szCs w:val="36"/>
        </w:rPr>
      </w:pPr>
      <w:bookmarkStart w:id="5" w:name="_Toc174681717"/>
      <w:bookmarkStart w:id="6" w:name="_Toc174682149"/>
      <w:bookmarkStart w:id="7" w:name="_Toc174682254"/>
      <w:bookmarkStart w:id="8" w:name="_Toc174683028"/>
    </w:p>
    <w:p w14:paraId="51CD1D1A" w14:textId="77777777" w:rsidR="00363B23" w:rsidRPr="004452F4" w:rsidRDefault="00363B23" w:rsidP="00363B23">
      <w:pPr>
        <w:pStyle w:val="Nadpis1"/>
      </w:pPr>
      <w:bookmarkStart w:id="9" w:name="_Toc112484997"/>
      <w:r w:rsidRPr="004452F4">
        <w:t>2. Charakteristika školy</w:t>
      </w:r>
      <w:bookmarkEnd w:id="5"/>
      <w:bookmarkEnd w:id="6"/>
      <w:bookmarkEnd w:id="7"/>
      <w:bookmarkEnd w:id="8"/>
      <w:bookmarkEnd w:id="9"/>
    </w:p>
    <w:p w14:paraId="44E256BF" w14:textId="77777777" w:rsidR="00363B23" w:rsidRDefault="00363B23" w:rsidP="00363B23"/>
    <w:p w14:paraId="3A26B13B" w14:textId="77777777" w:rsidR="00363B23" w:rsidRDefault="00363B23" w:rsidP="00363B23">
      <w:r>
        <w:t>Základní škola v Rumburku, Tyršova ulice sídlí v památkově chráněné budově  vystavěné roku 1901,  kde 21.5.1918 vypukla Rumburská vzpoura.</w:t>
      </w:r>
    </w:p>
    <w:p w14:paraId="796A0816" w14:textId="77777777" w:rsidR="00363B23" w:rsidRDefault="00363B23" w:rsidP="00363B23"/>
    <w:p w14:paraId="73C52428" w14:textId="77777777" w:rsidR="00363B23" w:rsidRPr="00BA1983" w:rsidRDefault="00363B23" w:rsidP="00363B23">
      <w:pPr>
        <w:rPr>
          <w:b/>
          <w:sz w:val="30"/>
          <w:szCs w:val="30"/>
        </w:rPr>
      </w:pPr>
      <w:r w:rsidRPr="00BA1983">
        <w:rPr>
          <w:b/>
          <w:sz w:val="30"/>
          <w:szCs w:val="30"/>
        </w:rPr>
        <w:t>Úplnost a velikost školy</w:t>
      </w:r>
    </w:p>
    <w:p w14:paraId="6D090F96" w14:textId="36334C8C" w:rsidR="00363B23" w:rsidRDefault="00363B23" w:rsidP="00363B23">
      <w:r>
        <w:t xml:space="preserve">Jsme úplnou školou s 1. – 9. postupným ročníkem, </w:t>
      </w:r>
      <w:r w:rsidR="005F0C9C">
        <w:t xml:space="preserve"> bez specifického zaměření. N</w:t>
      </w:r>
      <w:r>
        <w:t>acházíme se v centru města a jsme také spádovou školou pro okolní neúplné ZŠ.  Naše škola vzdělává přibližně 4</w:t>
      </w:r>
      <w:r w:rsidR="00251F63">
        <w:t>4</w:t>
      </w:r>
      <w:r>
        <w:t>0 žáků</w:t>
      </w:r>
      <w:r w:rsidR="005F0C9C">
        <w:t xml:space="preserve"> </w:t>
      </w:r>
      <w:r>
        <w:t xml:space="preserve">, z toho </w:t>
      </w:r>
      <w:r w:rsidR="00BD3B95">
        <w:t>někteří žáci dojíždějí</w:t>
      </w:r>
      <w:r>
        <w:t xml:space="preserve"> z přilehlých obcí. Výuka probíhá na prvním i na druhém stupni ve dvou paralelních třídách</w:t>
      </w:r>
      <w:r w:rsidR="005F0C9C">
        <w:t>. Budova naší  školy má kapacitu 600 žáků, kapacita školní družiny je 90 dětí.</w:t>
      </w:r>
    </w:p>
    <w:p w14:paraId="0FA7CD7B" w14:textId="77777777" w:rsidR="005F0C9C" w:rsidRDefault="005F0C9C" w:rsidP="00363B23"/>
    <w:p w14:paraId="33828F06" w14:textId="77777777" w:rsidR="00363B23" w:rsidRDefault="00363B23" w:rsidP="00363B23">
      <w:pPr>
        <w:rPr>
          <w:b/>
          <w:sz w:val="30"/>
          <w:szCs w:val="30"/>
        </w:rPr>
      </w:pPr>
      <w:r w:rsidRPr="00BA1983">
        <w:rPr>
          <w:b/>
          <w:sz w:val="30"/>
          <w:szCs w:val="30"/>
        </w:rPr>
        <w:t>Vybavení školy</w:t>
      </w:r>
    </w:p>
    <w:p w14:paraId="32B59A85" w14:textId="77777777" w:rsidR="001E1EAE" w:rsidRPr="0040124F" w:rsidRDefault="001E1EAE" w:rsidP="00363B23">
      <w:pPr>
        <w:rPr>
          <w:b/>
        </w:rPr>
      </w:pPr>
    </w:p>
    <w:p w14:paraId="7BF5A2C6" w14:textId="77777777" w:rsidR="001E1EAE" w:rsidRDefault="001E1EAE" w:rsidP="001E1EAE">
      <w:pPr>
        <w:rPr>
          <w:b/>
        </w:rPr>
      </w:pPr>
      <w:r w:rsidRPr="007E4686">
        <w:rPr>
          <w:b/>
        </w:rPr>
        <w:t>Materiální vybave</w:t>
      </w:r>
      <w:r>
        <w:rPr>
          <w:b/>
        </w:rPr>
        <w:t>ní školy</w:t>
      </w:r>
    </w:p>
    <w:p w14:paraId="19728A8E" w14:textId="77777777" w:rsidR="00DD1353" w:rsidRDefault="00DD1353" w:rsidP="001E1EAE">
      <w:pPr>
        <w:rPr>
          <w:b/>
        </w:rPr>
      </w:pPr>
    </w:p>
    <w:p w14:paraId="5A3A308B" w14:textId="77777777" w:rsidR="001E1EAE" w:rsidRDefault="001E1EAE" w:rsidP="001E1EAE">
      <w:r w:rsidRPr="007E4686">
        <w:t xml:space="preserve">Škola je </w:t>
      </w:r>
      <w:r>
        <w:t>dobře vybavena učebnicemi a učebními pomůckami, při výuce různých předmětů je využíván výukový software. Pro další studium a práci žáků i pedagogů je k dispozici dobře vybavená školní knihovna. Učebnice, učební pomůcky i výukový software jsou průběžně doplňovány o nové. Na odborné učebny navazují kabinety a sbírky učebních pomůcek.</w:t>
      </w:r>
    </w:p>
    <w:p w14:paraId="05651EDD" w14:textId="77777777" w:rsidR="00DD1353" w:rsidRDefault="00DD1353" w:rsidP="001E1EAE"/>
    <w:p w14:paraId="135DBA03" w14:textId="77777777" w:rsidR="001E1EAE" w:rsidRDefault="001E1EAE" w:rsidP="001E1EAE"/>
    <w:p w14:paraId="0DB5C1A3" w14:textId="77777777" w:rsidR="00363B23" w:rsidRDefault="001E1EAE" w:rsidP="00363B23">
      <w:pPr>
        <w:rPr>
          <w:b/>
        </w:rPr>
      </w:pPr>
      <w:r>
        <w:rPr>
          <w:b/>
        </w:rPr>
        <w:t>Prostorové vybavení školy</w:t>
      </w:r>
    </w:p>
    <w:p w14:paraId="10D234B4" w14:textId="77777777" w:rsidR="00DD1353" w:rsidRPr="0040124F" w:rsidRDefault="00DD1353" w:rsidP="00363B23">
      <w:pPr>
        <w:rPr>
          <w:b/>
        </w:rPr>
      </w:pPr>
    </w:p>
    <w:p w14:paraId="6B3C907D" w14:textId="77777777" w:rsidR="00363B23" w:rsidRDefault="00363B23" w:rsidP="00363B23">
      <w:r>
        <w:t xml:space="preserve">Výchovně vzdělávací činnost probíhá ve dvou budovách. Žáci 1.-3. ročníku jsou umístěni do oddělené pavilonové budovy s možností přímého vstupu na školní zahradu. V areálu se nacházejí 3 oddělení školní družiny, </w:t>
      </w:r>
      <w:r w:rsidR="001B3A62">
        <w:t>herna</w:t>
      </w:r>
      <w:r>
        <w:t>, žákovská knihovna, součástí školní zahrady jsou pískoviště, prolézačky a malé hřiště.</w:t>
      </w:r>
    </w:p>
    <w:p w14:paraId="0D8006F8" w14:textId="77777777" w:rsidR="00363B23" w:rsidRDefault="00363B23" w:rsidP="00363B23"/>
    <w:p w14:paraId="03981FCE" w14:textId="161BB30F" w:rsidR="00363B23" w:rsidRDefault="00363B23" w:rsidP="00363B23">
      <w:r>
        <w:t xml:space="preserve">V hlavní budově je umístěno 12 kmenových tříd 4.-9.ročníku a  odborné učebny  pro výuku hudební výchovy, </w:t>
      </w:r>
      <w:r w:rsidR="0003646E">
        <w:t xml:space="preserve">pracovních činností (kuchyňka, dílny), </w:t>
      </w:r>
      <w:r>
        <w:t xml:space="preserve"> fyziky a chemie</w:t>
      </w:r>
      <w:r w:rsidR="0003646E">
        <w:t xml:space="preserve">. </w:t>
      </w:r>
      <w:r>
        <w:t xml:space="preserve">Pro výuku </w:t>
      </w:r>
      <w:r w:rsidR="00251F63">
        <w:t>informatiky</w:t>
      </w:r>
      <w:r>
        <w:t xml:space="preserve"> a dalších předmětů jsou určeny 2 učebny výpočetní techniky. Aula školy vybavená  novým pódiem a moderní hudební aparaturou je hojně využívána na kulturně výchovné akce (vystoupení pěveckých sborů, koncerty, školní akademie). Naše škola má světlé, čisté a estetické prostory s kvalitním hygienickým zázemím. Na celkové výzdobě školy i jednotlivých tříd se podílejí ve velké míře žáci a učitelé.</w:t>
      </w:r>
    </w:p>
    <w:p w14:paraId="7E08CECA" w14:textId="77777777" w:rsidR="00363B23" w:rsidRDefault="00363B23" w:rsidP="00363B23"/>
    <w:p w14:paraId="0D021C47" w14:textId="7AE2B290" w:rsidR="00363B23" w:rsidRDefault="00363B23" w:rsidP="00363B23">
      <w:r>
        <w:t xml:space="preserve">K pohybovým aktivitám žáci využívají přilehlou budovu se </w:t>
      </w:r>
      <w:r w:rsidR="0003646E">
        <w:t>3</w:t>
      </w:r>
      <w:r>
        <w:t xml:space="preserve"> tělocvičnami a také nově vybavenou posilovnu. </w:t>
      </w:r>
      <w:r w:rsidR="0003646E">
        <w:t>Menší v</w:t>
      </w:r>
      <w:r>
        <w:t xml:space="preserve">enkovní sportoviště </w:t>
      </w:r>
      <w:r w:rsidR="0003646E">
        <w:t>je umístěno v areálu 1. stupně</w:t>
      </w:r>
      <w:r>
        <w:t xml:space="preserve">, při výuce TV využíváme </w:t>
      </w:r>
      <w:r w:rsidR="0003646E">
        <w:t xml:space="preserve"> také </w:t>
      </w:r>
      <w:r>
        <w:t xml:space="preserve">městské areály – stadion, kluziště a bazén. </w:t>
      </w:r>
    </w:p>
    <w:p w14:paraId="65E93C57" w14:textId="77777777" w:rsidR="0003646E" w:rsidRDefault="0003646E" w:rsidP="00363B23"/>
    <w:p w14:paraId="3D1BC369" w14:textId="77777777" w:rsidR="001B3A62" w:rsidRDefault="001B3A62" w:rsidP="00363B23"/>
    <w:p w14:paraId="6D2466FD" w14:textId="77777777" w:rsidR="00DD1353" w:rsidRDefault="007E4686" w:rsidP="00363B23">
      <w:pPr>
        <w:rPr>
          <w:b/>
        </w:rPr>
      </w:pPr>
      <w:r w:rsidRPr="007E4686">
        <w:rPr>
          <w:b/>
        </w:rPr>
        <w:t>Technické vybavení školy</w:t>
      </w:r>
    </w:p>
    <w:p w14:paraId="288FDB91" w14:textId="77777777" w:rsidR="00DD1353" w:rsidRDefault="00DD1353" w:rsidP="00363B23"/>
    <w:p w14:paraId="31E713A2" w14:textId="4AA48D09" w:rsidR="007E4686" w:rsidRDefault="007E4686" w:rsidP="00363B23">
      <w:r>
        <w:t>Jednou z priorit školy ve výuce je využití informačních a komunikačních technologií. Pro výuku „Informatiky“ a „Výpočetní techniky“ jsou určeny 2 učebny výpočetní techniky. V jed</w:t>
      </w:r>
      <w:r w:rsidR="00E41CB3">
        <w:t xml:space="preserve">né je </w:t>
      </w:r>
      <w:r w:rsidR="00DD1353">
        <w:t xml:space="preserve"> </w:t>
      </w:r>
      <w:r w:rsidR="00E41CB3">
        <w:t xml:space="preserve">22 </w:t>
      </w:r>
      <w:r>
        <w:t xml:space="preserve">stanic, v druhé </w:t>
      </w:r>
      <w:r w:rsidR="00DD1353">
        <w:t xml:space="preserve"> (menší) učebně </w:t>
      </w:r>
      <w:r>
        <w:t>1</w:t>
      </w:r>
      <w:r w:rsidR="00B57E23">
        <w:t>4</w:t>
      </w:r>
      <w:r>
        <w:t>.</w:t>
      </w:r>
      <w:r w:rsidR="00DD1353">
        <w:t xml:space="preserve"> Zde </w:t>
      </w:r>
      <w:r w:rsidR="0003646E">
        <w:t xml:space="preserve">jsou </w:t>
      </w:r>
      <w:r w:rsidR="00DD1353">
        <w:t>navíc umístěn</w:t>
      </w:r>
      <w:r w:rsidR="0003646E">
        <w:t>y</w:t>
      </w:r>
      <w:r w:rsidR="00DD1353">
        <w:t xml:space="preserve"> i </w:t>
      </w:r>
      <w:r w:rsidR="008F5129">
        <w:t>data</w:t>
      </w:r>
      <w:r w:rsidR="00DD1353">
        <w:t>projektor</w:t>
      </w:r>
      <w:r w:rsidR="0003646E">
        <w:t>y</w:t>
      </w:r>
      <w:r w:rsidR="00DD1353">
        <w:t>.</w:t>
      </w:r>
      <w:r w:rsidR="00B57E23">
        <w:t xml:space="preserve"> Učitelé </w:t>
      </w:r>
      <w:r w:rsidR="0003646E">
        <w:t xml:space="preserve">i žáci </w:t>
      </w:r>
      <w:r w:rsidR="00B57E23">
        <w:t xml:space="preserve">mají </w:t>
      </w:r>
      <w:r w:rsidR="00B57E23">
        <w:lastRenderedPageBreak/>
        <w:t>k dispozici počítače</w:t>
      </w:r>
      <w:r w:rsidR="0003646E">
        <w:t>, notebooky nebo  tablety</w:t>
      </w:r>
      <w:r w:rsidR="001E1EAE">
        <w:t>.</w:t>
      </w:r>
      <w:r w:rsidR="008F5129">
        <w:t xml:space="preserve"> Všechny počítače jsou propojeny do počítačové sítě, přes kterou mají žáci i učitelé přístup na internet. </w:t>
      </w:r>
    </w:p>
    <w:p w14:paraId="08E8EC0C" w14:textId="5BCF8CCE" w:rsidR="001E1EAE" w:rsidRDefault="001E1EAE" w:rsidP="00363B23">
      <w:r>
        <w:t>Součástí vybavení školy informačními a komunikačními technologiemi se stal</w:t>
      </w:r>
      <w:r w:rsidR="00251F63">
        <w:t>y</w:t>
      </w:r>
      <w:r>
        <w:t xml:space="preserve"> učebn</w:t>
      </w:r>
      <w:r w:rsidR="00251F63">
        <w:t>y</w:t>
      </w:r>
      <w:r>
        <w:t xml:space="preserve"> vybaven</w:t>
      </w:r>
      <w:r w:rsidR="00251F63">
        <w:t>é</w:t>
      </w:r>
      <w:r>
        <w:t xml:space="preserve"> interaktivní</w:t>
      </w:r>
      <w:r w:rsidR="00251F63">
        <w:t>mi</w:t>
      </w:r>
      <w:r>
        <w:t xml:space="preserve"> tabul</w:t>
      </w:r>
      <w:r w:rsidR="00251F63">
        <w:t>emi</w:t>
      </w:r>
      <w:r>
        <w:t xml:space="preserve"> Smart Board</w:t>
      </w:r>
      <w:r w:rsidR="00251F63">
        <w:t>.</w:t>
      </w:r>
      <w:r>
        <w:t xml:space="preserve"> Samozřejmostí je i připojení k internetu.</w:t>
      </w:r>
      <w:r w:rsidR="00296934">
        <w:t xml:space="preserve"> Postupně přib</w:t>
      </w:r>
      <w:r w:rsidR="00251F63">
        <w:t>ývají</w:t>
      </w:r>
      <w:r w:rsidR="00296934">
        <w:t xml:space="preserve"> další interaktivní tabule</w:t>
      </w:r>
      <w:r w:rsidR="00E41CB3">
        <w:t xml:space="preserve"> a dataprojektory </w:t>
      </w:r>
      <w:r w:rsidR="00296934">
        <w:t xml:space="preserve">  na 1. </w:t>
      </w:r>
      <w:r w:rsidR="00C6101A">
        <w:t xml:space="preserve"> i na 2. stupni.</w:t>
      </w:r>
    </w:p>
    <w:p w14:paraId="6AB432B1" w14:textId="77777777" w:rsidR="00DD1353" w:rsidRDefault="00DD1353" w:rsidP="00363B23">
      <w:r>
        <w:t>Škola po technické stránce disponuje kvalitně vyb</w:t>
      </w:r>
      <w:r w:rsidR="008F5129">
        <w:t xml:space="preserve">avenou učebnou domácích prací (sporáky, </w:t>
      </w:r>
      <w:r>
        <w:t>myčka, pračka) a  moderní hudební aparaturou je vybavena i aula škola, která slouží k výuce hudební výchovy.</w:t>
      </w:r>
    </w:p>
    <w:p w14:paraId="1E09A232" w14:textId="77777777" w:rsidR="00DD1353" w:rsidRDefault="00DD1353" w:rsidP="00363B23"/>
    <w:p w14:paraId="72A00F3C" w14:textId="77777777" w:rsidR="001B3A62" w:rsidRDefault="001B3A62" w:rsidP="00363B23"/>
    <w:p w14:paraId="01755E0C" w14:textId="77777777" w:rsidR="00DD1353" w:rsidRDefault="00DD1353" w:rsidP="00363B23">
      <w:pPr>
        <w:rPr>
          <w:b/>
        </w:rPr>
      </w:pPr>
      <w:r>
        <w:rPr>
          <w:b/>
        </w:rPr>
        <w:t>Hygienické vybavení školy</w:t>
      </w:r>
    </w:p>
    <w:p w14:paraId="0EA59F8B" w14:textId="77777777" w:rsidR="00DD1353" w:rsidRDefault="00DD1353" w:rsidP="00363B23">
      <w:pPr>
        <w:rPr>
          <w:b/>
        </w:rPr>
      </w:pPr>
    </w:p>
    <w:p w14:paraId="02E65F48" w14:textId="25C361B2" w:rsidR="00DD1353" w:rsidRDefault="00DD1353" w:rsidP="00DD1353">
      <w:r>
        <w:t>V rámci pitného režimu nabízíme dotované školní</w:t>
      </w:r>
      <w:r w:rsidR="001B3A62">
        <w:t xml:space="preserve"> mléko, jogurty a ovocné nápoje</w:t>
      </w:r>
      <w:r>
        <w:t xml:space="preserve">. Stravování žáků (svačiny, obědy) zajišťuje školní jídelna, která je s hlavní budovou školy propojena chodbou. </w:t>
      </w:r>
    </w:p>
    <w:p w14:paraId="5AE20C95" w14:textId="77777777" w:rsidR="00DD1353" w:rsidRDefault="00DD1353" w:rsidP="00DD1353">
      <w:r>
        <w:t>Pro odpočinek je pro mladší děti k dispozici školní družina,  zahrada s prolézačkami a dětským hradem</w:t>
      </w:r>
      <w:r w:rsidR="005F0C9C">
        <w:t>.</w:t>
      </w:r>
    </w:p>
    <w:p w14:paraId="2D0993E6" w14:textId="77777777" w:rsidR="00DD1353" w:rsidRPr="00DD1353" w:rsidRDefault="00DD1353" w:rsidP="00363B23">
      <w:pPr>
        <w:rPr>
          <w:b/>
        </w:rPr>
      </w:pPr>
    </w:p>
    <w:p w14:paraId="637BB698" w14:textId="77777777" w:rsidR="007E4686" w:rsidRDefault="007E4686" w:rsidP="00363B23"/>
    <w:p w14:paraId="1C18CF78" w14:textId="77777777" w:rsidR="007E4686" w:rsidRDefault="007E4686" w:rsidP="00363B23"/>
    <w:p w14:paraId="7EDBF7CC" w14:textId="77777777" w:rsidR="00363B23" w:rsidRPr="00BA1983" w:rsidRDefault="00363B23" w:rsidP="00363B23">
      <w:pPr>
        <w:rPr>
          <w:b/>
          <w:sz w:val="30"/>
          <w:szCs w:val="30"/>
        </w:rPr>
      </w:pPr>
      <w:r w:rsidRPr="00BA1983">
        <w:rPr>
          <w:b/>
          <w:sz w:val="30"/>
          <w:szCs w:val="30"/>
        </w:rPr>
        <w:t>Charakteristika pedagogického sboru</w:t>
      </w:r>
    </w:p>
    <w:p w14:paraId="57BE38B5" w14:textId="77777777" w:rsidR="00363B23" w:rsidRPr="00BA1983" w:rsidRDefault="00363B23" w:rsidP="00363B23">
      <w:pPr>
        <w:rPr>
          <w:sz w:val="30"/>
          <w:szCs w:val="30"/>
        </w:rPr>
      </w:pPr>
    </w:p>
    <w:p w14:paraId="37924B4D" w14:textId="2496B845" w:rsidR="00363B23" w:rsidRDefault="00363B23" w:rsidP="00363B23">
      <w:r>
        <w:t>Náš pedagogický sbor tvoří  ředitel</w:t>
      </w:r>
      <w:r w:rsidR="0003646E">
        <w:t>ka</w:t>
      </w:r>
      <w:r>
        <w:t xml:space="preserve">, </w:t>
      </w:r>
      <w:r w:rsidR="0003646E">
        <w:t xml:space="preserve">2 </w:t>
      </w:r>
      <w:r>
        <w:t>zástupkyně ředitele, asi 28 učitelů včetně výchovné poradkyně</w:t>
      </w:r>
      <w:r w:rsidR="00E41CB3">
        <w:t xml:space="preserve">, </w:t>
      </w:r>
      <w:r>
        <w:t xml:space="preserve"> </w:t>
      </w:r>
      <w:r w:rsidR="00E41CB3">
        <w:t xml:space="preserve">13 asistentů pedagoga </w:t>
      </w:r>
      <w:r>
        <w:t>a 3 vychovatelky školní družiny. Sbor je smíšený s většinovou převahou žen, věkově pestrý – od mlad</w:t>
      </w:r>
      <w:r w:rsidR="0003646E">
        <w:t>ších</w:t>
      </w:r>
      <w:r>
        <w:t xml:space="preserve"> učitelů až po zkušené kolegy. Kvalifikovanost na 1. stupni je velmi dobrá, blíží se 100%. Na 2. stupni je kvalifikovanost nižší, pohybuje se kolem 80%, přičemž někteří učitelé s aprobací na 1. stupeň musí vypomáhat na stupni druhém.</w:t>
      </w:r>
    </w:p>
    <w:p w14:paraId="025F90C2" w14:textId="77777777" w:rsidR="00363B23" w:rsidRDefault="00363B23" w:rsidP="00363B23">
      <w:r>
        <w:t>Ve škole pracuje poradce pro volbu povolání, metodik prevence sociálně patologických jevů a tři pedagogové, kteří absolvovali kursy speciální pedagogiky a zaměřují se na nápravu poruch učení. Naše škola nemá školního psychologa, ale úzce spolupracujeme s Pedagogicko-psychologickou poradnou v Rumburku.</w:t>
      </w:r>
    </w:p>
    <w:p w14:paraId="27411667" w14:textId="77777777" w:rsidR="00363B23" w:rsidRDefault="00363B23" w:rsidP="00363B23">
      <w:r>
        <w:t>Velký důraz je kladen na další vzdělávání – podle zájmu a aprobačního zaměření si učitelé a vychovatelky vybírají z nabídky seminářů, které organizuje Centrum pro další vzdělávání pedagogických pracovníků. V uplynulých letech téměř všichni pedagogové naší školy prošli úrovní Z ve školení práce na počítači, mnozí z nich absolvovali i úroveň P.</w:t>
      </w:r>
      <w:r w:rsidR="005F0C9C">
        <w:t xml:space="preserve"> Po otevření nové  multimediální učebny prošli všichni učitelé základním školením o používání interaktivní tabule.</w:t>
      </w:r>
    </w:p>
    <w:p w14:paraId="0705428B" w14:textId="77777777" w:rsidR="00363B23" w:rsidRDefault="00363B23" w:rsidP="00363B23"/>
    <w:p w14:paraId="07811775" w14:textId="77777777" w:rsidR="007E4686" w:rsidRDefault="007E4686" w:rsidP="00363B23">
      <w:pPr>
        <w:rPr>
          <w:b/>
          <w:sz w:val="30"/>
          <w:szCs w:val="30"/>
        </w:rPr>
      </w:pPr>
    </w:p>
    <w:p w14:paraId="7E6D9E2B" w14:textId="77777777" w:rsidR="001B3A62" w:rsidRDefault="001B3A62" w:rsidP="00363B23">
      <w:pPr>
        <w:rPr>
          <w:b/>
          <w:sz w:val="30"/>
          <w:szCs w:val="30"/>
        </w:rPr>
      </w:pPr>
    </w:p>
    <w:p w14:paraId="4E59E071" w14:textId="77777777" w:rsidR="00363B23" w:rsidRPr="00BA1983" w:rsidRDefault="00363B23" w:rsidP="00363B23">
      <w:pPr>
        <w:rPr>
          <w:b/>
          <w:sz w:val="30"/>
          <w:szCs w:val="30"/>
        </w:rPr>
      </w:pPr>
      <w:r w:rsidRPr="00BA1983">
        <w:rPr>
          <w:b/>
          <w:sz w:val="30"/>
          <w:szCs w:val="30"/>
        </w:rPr>
        <w:t>Charakteristika žáků</w:t>
      </w:r>
    </w:p>
    <w:p w14:paraId="69041C99" w14:textId="77777777" w:rsidR="00363B23" w:rsidRPr="00BA1983" w:rsidRDefault="00363B23" w:rsidP="00363B23">
      <w:pPr>
        <w:rPr>
          <w:sz w:val="30"/>
          <w:szCs w:val="30"/>
        </w:rPr>
      </w:pPr>
    </w:p>
    <w:p w14:paraId="5DCA19B5" w14:textId="5AABFC91" w:rsidR="007E4686" w:rsidRPr="007E4686" w:rsidRDefault="00363B23" w:rsidP="00363B23">
      <w:r>
        <w:t xml:space="preserve">Převážná většina žáků jsou děti z Rumburka, </w:t>
      </w:r>
      <w:r w:rsidR="00251F63">
        <w:t xml:space="preserve">někteří žáci </w:t>
      </w:r>
      <w:r>
        <w:t xml:space="preserve"> dojížd</w:t>
      </w:r>
      <w:r w:rsidR="00251F63">
        <w:t xml:space="preserve">ějí </w:t>
      </w:r>
      <w:r>
        <w:t>z přilehlých měst a obcí. V posledních letech vzděláváme i děti cizích státní</w:t>
      </w:r>
      <w:r w:rsidR="00854183">
        <w:t>ch</w:t>
      </w:r>
      <w:r>
        <w:t xml:space="preserve"> příslušníků. Máme dobré zkušenosti s integrací žáků se SPU, ale i dětí se zdravotním postižením. Každý integrovaný žák má na základě doporučení PPP nebo SPC vypracován individuální vzdělávací plán, který je pravidelně aktualizován a doplňován</w:t>
      </w:r>
      <w:r w:rsidR="007E4686">
        <w:t>.</w:t>
      </w:r>
    </w:p>
    <w:p w14:paraId="2D4925D2" w14:textId="77777777" w:rsidR="007E4686" w:rsidRDefault="007E4686" w:rsidP="00363B23">
      <w:pPr>
        <w:rPr>
          <w:b/>
          <w:sz w:val="30"/>
          <w:szCs w:val="30"/>
        </w:rPr>
      </w:pPr>
    </w:p>
    <w:p w14:paraId="6A3CC6CC" w14:textId="77777777" w:rsidR="007E4686" w:rsidRDefault="007E4686" w:rsidP="00363B23">
      <w:pPr>
        <w:rPr>
          <w:b/>
          <w:sz w:val="30"/>
          <w:szCs w:val="30"/>
        </w:rPr>
      </w:pPr>
    </w:p>
    <w:p w14:paraId="2627E04D" w14:textId="77777777" w:rsidR="0003646E" w:rsidRDefault="0003646E" w:rsidP="00363B23">
      <w:pPr>
        <w:rPr>
          <w:b/>
          <w:sz w:val="30"/>
          <w:szCs w:val="30"/>
        </w:rPr>
      </w:pPr>
    </w:p>
    <w:p w14:paraId="38A37453" w14:textId="4527E278" w:rsidR="00363B23" w:rsidRPr="00BA1983" w:rsidRDefault="00363B23" w:rsidP="00363B23">
      <w:pPr>
        <w:rPr>
          <w:b/>
          <w:sz w:val="30"/>
          <w:szCs w:val="30"/>
        </w:rPr>
      </w:pPr>
      <w:r w:rsidRPr="00BA1983">
        <w:rPr>
          <w:b/>
          <w:sz w:val="30"/>
          <w:szCs w:val="30"/>
        </w:rPr>
        <w:lastRenderedPageBreak/>
        <w:t>Dlouhodobé projekty, mezinárodní spolupráce</w:t>
      </w:r>
    </w:p>
    <w:p w14:paraId="71B2636C" w14:textId="77777777" w:rsidR="00363B23" w:rsidRDefault="00363B23" w:rsidP="00363B23">
      <w:pPr>
        <w:rPr>
          <w:sz w:val="30"/>
          <w:szCs w:val="30"/>
        </w:rPr>
      </w:pPr>
    </w:p>
    <w:p w14:paraId="639D2D2E" w14:textId="77777777" w:rsidR="00363B23" w:rsidRDefault="00363B23" w:rsidP="00363B23">
      <w:r>
        <w:t>Pořádáme kulturně vzdělávací akce pro žáky, sportovní turnaje, tematicky zaměřené exkurze pro třídní kolektivy, lyžařské kurzy pro žáky 7. ročníku, zajišťujeme plavecký výcvik pro žáky 1. stupně.</w:t>
      </w:r>
      <w:r w:rsidR="00854183">
        <w:t xml:space="preserve"> Dlouhodobým projektem je zapojení naší školy do soutěže DUHA pro žáky 7. tříd.</w:t>
      </w:r>
    </w:p>
    <w:p w14:paraId="1FDB1CCC" w14:textId="77777777" w:rsidR="00363B23" w:rsidRDefault="00363B23" w:rsidP="00363B23">
      <w:r>
        <w:t>Naše škola se účastní i mezinárodních vzdělávacích projektů Schule Wirtschaft a Nichts los im Dorf. Spolupracujeme se školami v Swieradov Zdroji a Seifhennersdorfu  a společně organizujeme sportovní a poznávací akce.</w:t>
      </w:r>
      <w:r w:rsidR="00AE3DE3">
        <w:t xml:space="preserve"> Další dlouhodobé projekty připravuje</w:t>
      </w:r>
      <w:r w:rsidR="00854183">
        <w:t>me</w:t>
      </w:r>
      <w:r w:rsidR="00AE3DE3">
        <w:t>.</w:t>
      </w:r>
    </w:p>
    <w:p w14:paraId="33EC84D8" w14:textId="77777777" w:rsidR="00A84EED" w:rsidRDefault="00A84EED" w:rsidP="00363B23">
      <w:pPr>
        <w:rPr>
          <w:b/>
          <w:sz w:val="30"/>
          <w:szCs w:val="30"/>
        </w:rPr>
      </w:pPr>
    </w:p>
    <w:p w14:paraId="13B117EE" w14:textId="77777777" w:rsidR="00363B23" w:rsidRPr="00BA1983" w:rsidRDefault="00363B23" w:rsidP="00363B23">
      <w:pPr>
        <w:rPr>
          <w:b/>
          <w:sz w:val="30"/>
          <w:szCs w:val="30"/>
        </w:rPr>
      </w:pPr>
      <w:r w:rsidRPr="00BA1983">
        <w:rPr>
          <w:b/>
          <w:sz w:val="30"/>
          <w:szCs w:val="30"/>
        </w:rPr>
        <w:t>Spolupr</w:t>
      </w:r>
      <w:r>
        <w:rPr>
          <w:b/>
          <w:sz w:val="30"/>
          <w:szCs w:val="30"/>
        </w:rPr>
        <w:t>áce</w:t>
      </w:r>
      <w:r w:rsidRPr="00BA1983">
        <w:rPr>
          <w:b/>
          <w:sz w:val="30"/>
          <w:szCs w:val="30"/>
        </w:rPr>
        <w:t xml:space="preserve"> s rodiči a jinými subjekty</w:t>
      </w:r>
    </w:p>
    <w:p w14:paraId="0BEFC78D" w14:textId="77777777" w:rsidR="00363B23" w:rsidRDefault="00363B23" w:rsidP="00363B23"/>
    <w:p w14:paraId="08C727A5" w14:textId="0FB7F9B7" w:rsidR="00363B23" w:rsidRPr="006E11CB" w:rsidRDefault="00363B23" w:rsidP="006E11CB">
      <w:pPr>
        <w:spacing w:before="100" w:beforeAutospacing="1" w:after="100" w:afterAutospacing="1"/>
        <w:rPr>
          <w:szCs w:val="24"/>
        </w:rPr>
      </w:pPr>
      <w:r w:rsidRPr="006E11CB">
        <w:rPr>
          <w:szCs w:val="24"/>
        </w:rPr>
        <w:t>Spolupráce s rodiči žáků se neustále rozvíjí. Rodiče mohou školu navštívit kdykoliv po vzájemné dohodě s vyučujícím nebo v době konzultačních hodin. Rodiče jsou o činnosti školy pravidelně informováni prostřednictvím</w:t>
      </w:r>
      <w:r w:rsidR="00251F63">
        <w:rPr>
          <w:szCs w:val="24"/>
        </w:rPr>
        <w:t xml:space="preserve"> internetové</w:t>
      </w:r>
      <w:r w:rsidRPr="006E11CB">
        <w:rPr>
          <w:szCs w:val="24"/>
        </w:rPr>
        <w:t xml:space="preserve"> žákovské knížky </w:t>
      </w:r>
      <w:r w:rsidR="00251F63">
        <w:rPr>
          <w:szCs w:val="24"/>
        </w:rPr>
        <w:t xml:space="preserve">(program Edupage) </w:t>
      </w:r>
      <w:r w:rsidRPr="006E11CB">
        <w:rPr>
          <w:szCs w:val="24"/>
        </w:rPr>
        <w:t>a na třídních schůzkách. Mohou využívat i webových stránek školy</w:t>
      </w:r>
      <w:r w:rsidR="00251F63">
        <w:rPr>
          <w:szCs w:val="24"/>
        </w:rPr>
        <w:t xml:space="preserve">. </w:t>
      </w:r>
      <w:r w:rsidR="006E11CB" w:rsidRPr="006E11CB">
        <w:rPr>
          <w:szCs w:val="24"/>
        </w:rPr>
        <w:t>J</w:t>
      </w:r>
      <w:r w:rsidR="00EF0B5A" w:rsidRPr="006E11CB">
        <w:rPr>
          <w:rFonts w:eastAsia="Times New Roman"/>
          <w:szCs w:val="24"/>
          <w:lang w:eastAsia="cs-CZ"/>
        </w:rPr>
        <w:t>iž od roku 1999</w:t>
      </w:r>
      <w:r w:rsidR="006E11CB" w:rsidRPr="006E11CB">
        <w:rPr>
          <w:rFonts w:eastAsia="Times New Roman"/>
          <w:szCs w:val="24"/>
          <w:lang w:eastAsia="cs-CZ"/>
        </w:rPr>
        <w:t xml:space="preserve"> pracuje při ZŠ Tyršova Unie rodičů</w:t>
      </w:r>
      <w:r w:rsidR="00EF0B5A" w:rsidRPr="006E11CB">
        <w:rPr>
          <w:rFonts w:eastAsia="Times New Roman"/>
          <w:szCs w:val="24"/>
          <w:lang w:eastAsia="cs-CZ"/>
        </w:rPr>
        <w:t>. Každá třída má zvoleného svého třídního důvěrníka, ti  pak pracují v různých komisích Unie rodičů.</w:t>
      </w:r>
      <w:r w:rsidR="006E11CB" w:rsidRPr="006E11CB">
        <w:rPr>
          <w:rFonts w:eastAsia="Times New Roman"/>
          <w:szCs w:val="24"/>
          <w:lang w:eastAsia="cs-CZ"/>
        </w:rPr>
        <w:t xml:space="preserve"> </w:t>
      </w:r>
      <w:r w:rsidRPr="006E11CB">
        <w:rPr>
          <w:szCs w:val="24"/>
        </w:rPr>
        <w:t xml:space="preserve">Rodiče se též mohou vyjadřovat k aktuálním problémům vzdělávání a výchovy dětí. Prostřednictvím dotazníků  se </w:t>
      </w:r>
      <w:r w:rsidR="00202AA9" w:rsidRPr="006E11CB">
        <w:rPr>
          <w:szCs w:val="24"/>
        </w:rPr>
        <w:t>pak</w:t>
      </w:r>
      <w:r w:rsidRPr="006E11CB">
        <w:rPr>
          <w:szCs w:val="24"/>
        </w:rPr>
        <w:t xml:space="preserve"> podílejí na sebehodnocení školy.</w:t>
      </w:r>
    </w:p>
    <w:p w14:paraId="5B4899FD" w14:textId="77777777" w:rsidR="006E11CB" w:rsidRPr="006E11CB" w:rsidRDefault="006E11CB" w:rsidP="006E11CB">
      <w:pPr>
        <w:spacing w:before="100" w:beforeAutospacing="1" w:after="100" w:afterAutospacing="1"/>
        <w:rPr>
          <w:szCs w:val="24"/>
        </w:rPr>
      </w:pPr>
    </w:p>
    <w:p w14:paraId="0B486FD5" w14:textId="77777777" w:rsidR="00202AA9" w:rsidRPr="006E11CB" w:rsidRDefault="00202AA9" w:rsidP="006E11CB">
      <w:pPr>
        <w:spacing w:before="100" w:beforeAutospacing="1" w:after="100" w:afterAutospacing="1"/>
        <w:contextualSpacing w:val="0"/>
        <w:jc w:val="both"/>
        <w:rPr>
          <w:rFonts w:eastAsia="Times New Roman"/>
          <w:szCs w:val="24"/>
          <w:lang w:eastAsia="cs-CZ"/>
        </w:rPr>
      </w:pPr>
      <w:r w:rsidRPr="006E11CB">
        <w:rPr>
          <w:rFonts w:eastAsia="Times New Roman"/>
          <w:szCs w:val="24"/>
          <w:lang w:eastAsia="cs-CZ"/>
        </w:rPr>
        <w:t>Školská rada při Základní škole Rumburk, Tyršova 1066/2, okres Děčín, byla zřízena ke dni 1.9.2005 a ve své činnosti se řídí § 167 a § 168 školského zákona jednacím řádem školské rady.Ve Školské radě je  1 zákonný zástupce nezletilých žáků, 1 zástupce pedagogických pracovníků a 1 zástupce zřizovate</w:t>
      </w:r>
      <w:r w:rsidR="006E11CB" w:rsidRPr="006E11CB">
        <w:rPr>
          <w:rFonts w:eastAsia="Times New Roman"/>
          <w:szCs w:val="24"/>
          <w:lang w:eastAsia="cs-CZ"/>
        </w:rPr>
        <w:t>le</w:t>
      </w:r>
      <w:r w:rsidRPr="006E11CB">
        <w:rPr>
          <w:rFonts w:eastAsia="Times New Roman"/>
          <w:szCs w:val="24"/>
          <w:lang w:eastAsia="cs-CZ"/>
        </w:rPr>
        <w:t>.</w:t>
      </w:r>
      <w:r w:rsidR="006E11CB" w:rsidRPr="006E11CB">
        <w:rPr>
          <w:rFonts w:eastAsia="Times New Roman"/>
          <w:szCs w:val="24"/>
          <w:lang w:eastAsia="cs-CZ"/>
        </w:rPr>
        <w:t xml:space="preserve"> Tento orgán</w:t>
      </w:r>
      <w:r w:rsidRPr="006E11CB">
        <w:rPr>
          <w:rFonts w:eastAsia="Times New Roman"/>
          <w:szCs w:val="24"/>
          <w:lang w:eastAsia="cs-CZ"/>
        </w:rPr>
        <w:t xml:space="preserve"> umožňuj</w:t>
      </w:r>
      <w:r w:rsidR="006E11CB" w:rsidRPr="006E11CB">
        <w:rPr>
          <w:rFonts w:eastAsia="Times New Roman"/>
          <w:szCs w:val="24"/>
          <w:lang w:eastAsia="cs-CZ"/>
        </w:rPr>
        <w:t>e</w:t>
      </w:r>
      <w:r w:rsidRPr="006E11CB">
        <w:rPr>
          <w:rFonts w:eastAsia="Times New Roman"/>
          <w:szCs w:val="24"/>
          <w:lang w:eastAsia="cs-CZ"/>
        </w:rPr>
        <w:t xml:space="preserve"> zákonným zástupcům nezlet</w:t>
      </w:r>
      <w:r w:rsidR="006E11CB" w:rsidRPr="006E11CB">
        <w:rPr>
          <w:rFonts w:eastAsia="Times New Roman"/>
          <w:szCs w:val="24"/>
          <w:lang w:eastAsia="cs-CZ"/>
        </w:rPr>
        <w:t>ilých žáků,  pracovníkům školy,</w:t>
      </w:r>
      <w:r w:rsidRPr="006E11CB">
        <w:rPr>
          <w:rFonts w:eastAsia="Times New Roman"/>
          <w:szCs w:val="24"/>
          <w:lang w:eastAsia="cs-CZ"/>
        </w:rPr>
        <w:t xml:space="preserve"> zřizovateli a dalším osobám podílet se na správě školy.</w:t>
      </w:r>
    </w:p>
    <w:p w14:paraId="74F6E796" w14:textId="77777777" w:rsidR="00363B23" w:rsidRPr="006E11CB" w:rsidRDefault="00363B23" w:rsidP="006E11CB">
      <w:pPr>
        <w:rPr>
          <w:szCs w:val="24"/>
        </w:rPr>
      </w:pPr>
      <w:r w:rsidRPr="006E11CB">
        <w:rPr>
          <w:szCs w:val="24"/>
        </w:rPr>
        <w:t xml:space="preserve">Úzce spolupracujeme s městem, Domem kultury v Rumburku, Městskou knihovnou v Rumburku, s Pedagogicko-psychologickou poradnou a Úřadem práce – poradnou pro volbu povolání. Do budoucna chceme výrazně posílit spolupráci s Národním parkem České Švýcarsko. </w:t>
      </w:r>
    </w:p>
    <w:p w14:paraId="3F1F61F3" w14:textId="77777777" w:rsidR="006E11CB" w:rsidRDefault="00363B23" w:rsidP="006E11CB">
      <w:pPr>
        <w:rPr>
          <w:szCs w:val="24"/>
        </w:rPr>
      </w:pPr>
      <w:r w:rsidRPr="006E11CB">
        <w:rPr>
          <w:szCs w:val="24"/>
        </w:rPr>
        <w:t xml:space="preserve">Naše škola se pravidelně prezentuje na veřejnosti (vystoupení pěveckých sborů, vítání občánků, školní akademie, hudební vystoupení v domovech důchodců, školní reprezentační ples…) </w:t>
      </w:r>
    </w:p>
    <w:p w14:paraId="31FD75E1" w14:textId="77777777" w:rsidR="00363B23" w:rsidRPr="006E11CB" w:rsidRDefault="00363B23" w:rsidP="006E11CB">
      <w:pPr>
        <w:rPr>
          <w:szCs w:val="24"/>
        </w:rPr>
      </w:pPr>
      <w:r w:rsidRPr="006E11CB">
        <w:rPr>
          <w:szCs w:val="24"/>
        </w:rPr>
        <w:t>O  kulturních akcích a úspěších našich žáků je veřejnost pravidelně informována prostřednictvím Rumburských novin.</w:t>
      </w:r>
    </w:p>
    <w:p w14:paraId="63A000F8" w14:textId="77777777" w:rsidR="00363B23" w:rsidRDefault="00363B23" w:rsidP="006E11CB">
      <w:pPr>
        <w:spacing w:after="200"/>
      </w:pPr>
      <w:r w:rsidRPr="006E11CB">
        <w:rPr>
          <w:szCs w:val="24"/>
        </w:rPr>
        <w:br w:type="page"/>
      </w:r>
    </w:p>
    <w:p w14:paraId="0C5207D5" w14:textId="77777777" w:rsidR="00363B23" w:rsidRPr="004452F4" w:rsidRDefault="00363B23" w:rsidP="00363B23">
      <w:pPr>
        <w:pStyle w:val="Nadpis1"/>
      </w:pPr>
      <w:bookmarkStart w:id="10" w:name="_Toc174681718"/>
      <w:bookmarkStart w:id="11" w:name="_Toc174682150"/>
      <w:bookmarkStart w:id="12" w:name="_Toc174682255"/>
      <w:bookmarkStart w:id="13" w:name="_Toc174683029"/>
      <w:bookmarkStart w:id="14" w:name="_Toc112484998"/>
      <w:r w:rsidRPr="004452F4">
        <w:lastRenderedPageBreak/>
        <w:t>3. Charakteristika školního vzdělávacího programu</w:t>
      </w:r>
      <w:bookmarkEnd w:id="10"/>
      <w:bookmarkEnd w:id="11"/>
      <w:bookmarkEnd w:id="12"/>
      <w:bookmarkEnd w:id="13"/>
      <w:bookmarkEnd w:id="14"/>
    </w:p>
    <w:p w14:paraId="420332C5" w14:textId="77777777" w:rsidR="00363B23" w:rsidRDefault="00363B23" w:rsidP="00363B23">
      <w:pPr>
        <w:rPr>
          <w:rFonts w:cs="Tahoma"/>
          <w:sz w:val="36"/>
          <w:szCs w:val="36"/>
        </w:rPr>
      </w:pPr>
    </w:p>
    <w:p w14:paraId="0FBF98D8" w14:textId="77777777" w:rsidR="00363B23" w:rsidRDefault="00363B23" w:rsidP="00363B23">
      <w:pPr>
        <w:pStyle w:val="Nadpis2"/>
      </w:pPr>
      <w:bookmarkStart w:id="15" w:name="_Toc112484999"/>
      <w:r>
        <w:t>3.1  Zaměření školy</w:t>
      </w:r>
      <w:bookmarkEnd w:id="15"/>
    </w:p>
    <w:p w14:paraId="445751D0" w14:textId="77777777" w:rsidR="00363B23" w:rsidRDefault="00E31DA3" w:rsidP="00363B23">
      <w:pPr>
        <w:rPr>
          <w:rFonts w:cs="Tahoma"/>
          <w:bCs/>
          <w:szCs w:val="24"/>
        </w:rPr>
      </w:pPr>
      <w:r>
        <w:rPr>
          <w:rFonts w:cs="Tahoma"/>
          <w:bCs/>
          <w:szCs w:val="24"/>
        </w:rPr>
        <w:t xml:space="preserve">      </w:t>
      </w:r>
      <w:r w:rsidRPr="00E31DA3">
        <w:rPr>
          <w:rFonts w:cs="Tahoma"/>
          <w:bCs/>
          <w:szCs w:val="24"/>
        </w:rPr>
        <w:t>Jsme úplnou základní školou</w:t>
      </w:r>
      <w:r>
        <w:rPr>
          <w:rFonts w:cs="Tahoma"/>
          <w:bCs/>
          <w:szCs w:val="24"/>
        </w:rPr>
        <w:t xml:space="preserve"> s 1. až 9. postupným ročníkem bez specifického zaměření.</w:t>
      </w:r>
    </w:p>
    <w:p w14:paraId="64EA6D01" w14:textId="77777777" w:rsidR="00E31DA3" w:rsidRPr="00E31DA3" w:rsidRDefault="00E31DA3" w:rsidP="00363B23">
      <w:pPr>
        <w:rPr>
          <w:rFonts w:cs="Tahoma"/>
          <w:bCs/>
          <w:szCs w:val="24"/>
        </w:rPr>
      </w:pPr>
    </w:p>
    <w:p w14:paraId="1064B468" w14:textId="77777777" w:rsidR="00363B23" w:rsidRDefault="00363B23" w:rsidP="00363B23">
      <w:pPr>
        <w:rPr>
          <w:rFonts w:cs="Tahoma"/>
          <w:b/>
          <w:bCs/>
        </w:rPr>
      </w:pPr>
      <w:r>
        <w:rPr>
          <w:rFonts w:cs="Tahoma"/>
          <w:b/>
          <w:bCs/>
        </w:rPr>
        <w:t>Co  chceme a kam směřujeme:</w:t>
      </w:r>
    </w:p>
    <w:p w14:paraId="0269A29F" w14:textId="77777777" w:rsidR="00363B23" w:rsidRDefault="00363B23" w:rsidP="00363B23">
      <w:pPr>
        <w:rPr>
          <w:rFonts w:cs="Tahoma"/>
          <w:b/>
          <w:bCs/>
        </w:rPr>
      </w:pPr>
    </w:p>
    <w:p w14:paraId="29906104" w14:textId="77777777" w:rsidR="00363B23" w:rsidRDefault="00363B23" w:rsidP="00363B23">
      <w:pPr>
        <w:widowControl w:val="0"/>
        <w:numPr>
          <w:ilvl w:val="0"/>
          <w:numId w:val="2"/>
        </w:numPr>
        <w:tabs>
          <w:tab w:val="left" w:pos="360"/>
        </w:tabs>
        <w:suppressAutoHyphens/>
        <w:contextualSpacing w:val="0"/>
        <w:rPr>
          <w:rFonts w:cs="Tahoma"/>
        </w:rPr>
      </w:pPr>
      <w:r>
        <w:rPr>
          <w:rFonts w:cs="Tahoma"/>
        </w:rPr>
        <w:t>přejeme si, aby naše škola byla otevřená všem dětem, rodičům, široké veřejnosti  - a to jak obsahem vzdělání, demokratickými principy, respektováním žáka jako osobnosti, individuálním přístupem k žákům, tak i společnými prožitky při různých  akcích (kulturní vystoupení, akademie, ples, táborák) nebo zapojením školy a jejích žáků do veřejného života</w:t>
      </w:r>
    </w:p>
    <w:p w14:paraId="22E69339" w14:textId="77777777" w:rsidR="00363B23" w:rsidRDefault="00363B23" w:rsidP="00363B23">
      <w:pPr>
        <w:widowControl w:val="0"/>
        <w:numPr>
          <w:ilvl w:val="0"/>
          <w:numId w:val="2"/>
        </w:numPr>
        <w:tabs>
          <w:tab w:val="clear" w:pos="360"/>
          <w:tab w:val="left" w:pos="345"/>
        </w:tabs>
        <w:suppressAutoHyphens/>
        <w:ind w:left="345"/>
        <w:contextualSpacing w:val="0"/>
        <w:rPr>
          <w:rFonts w:cs="Tahoma"/>
        </w:rPr>
      </w:pPr>
      <w:r>
        <w:rPr>
          <w:rFonts w:cs="Tahoma"/>
        </w:rPr>
        <w:t>chceme klást důraz na všestranný rozvoj osobnosti každého žáka, chceme podporovat žáky nadané nejen intelektuálně, ale i  žáky s hudebním, výtvarným, sportovním nebo jiným druhem nadání,  stejnou péči věnovat i dětem, kterým to to ve škole příliš nejde</w:t>
      </w:r>
    </w:p>
    <w:p w14:paraId="02AAC81A" w14:textId="77777777" w:rsidR="00363B23" w:rsidRDefault="00363B23" w:rsidP="00363B23">
      <w:pPr>
        <w:widowControl w:val="0"/>
        <w:numPr>
          <w:ilvl w:val="0"/>
          <w:numId w:val="2"/>
        </w:numPr>
        <w:tabs>
          <w:tab w:val="left" w:pos="360"/>
        </w:tabs>
        <w:suppressAutoHyphens/>
        <w:contextualSpacing w:val="0"/>
        <w:rPr>
          <w:rFonts w:cs="Tahoma"/>
        </w:rPr>
      </w:pPr>
      <w:r>
        <w:rPr>
          <w:rFonts w:cs="Tahoma"/>
        </w:rPr>
        <w:t>chceme žáky učit takové znalosti a dovednosti, které budou dobře uplatnitelné v životě, tzn. méně encyklopedických poznatků, více se zaměřit na činnostní učení</w:t>
      </w:r>
    </w:p>
    <w:p w14:paraId="6CCB517A" w14:textId="77777777" w:rsidR="00363B23" w:rsidRDefault="00363B23" w:rsidP="00363B23">
      <w:pPr>
        <w:widowControl w:val="0"/>
        <w:numPr>
          <w:ilvl w:val="0"/>
          <w:numId w:val="2"/>
        </w:numPr>
        <w:tabs>
          <w:tab w:val="left" w:pos="360"/>
        </w:tabs>
        <w:suppressAutoHyphens/>
        <w:contextualSpacing w:val="0"/>
        <w:rPr>
          <w:rFonts w:cs="Tahoma"/>
        </w:rPr>
      </w:pPr>
      <w:r>
        <w:rPr>
          <w:rFonts w:cs="Tahoma"/>
        </w:rPr>
        <w:t>pro budoucí život v EU je nezbytně nutné posílit výuku cizích jazyků s důrazem na angličtinu</w:t>
      </w:r>
    </w:p>
    <w:p w14:paraId="4F01B2D4" w14:textId="77777777" w:rsidR="00363B23" w:rsidRDefault="00363B23" w:rsidP="00363B23">
      <w:pPr>
        <w:widowControl w:val="0"/>
        <w:numPr>
          <w:ilvl w:val="0"/>
          <w:numId w:val="2"/>
        </w:numPr>
        <w:tabs>
          <w:tab w:val="left" w:pos="360"/>
        </w:tabs>
        <w:suppressAutoHyphens/>
        <w:contextualSpacing w:val="0"/>
        <w:rPr>
          <w:rFonts w:cs="Tahoma"/>
        </w:rPr>
      </w:pPr>
      <w:r>
        <w:rPr>
          <w:rFonts w:cs="Tahoma"/>
        </w:rPr>
        <w:t>zavádět do výuky efektivní metody, skupinové vyučování, práci ve dvojicích , kterými žáky vedeme k týmové práci, vzájemné pomoci a sounáležitosti</w:t>
      </w:r>
    </w:p>
    <w:p w14:paraId="0F364303" w14:textId="77777777" w:rsidR="00363B23" w:rsidRDefault="00363B23" w:rsidP="00363B23">
      <w:pPr>
        <w:widowControl w:val="0"/>
        <w:numPr>
          <w:ilvl w:val="0"/>
          <w:numId w:val="2"/>
        </w:numPr>
        <w:tabs>
          <w:tab w:val="left" w:pos="360"/>
        </w:tabs>
        <w:suppressAutoHyphens/>
        <w:contextualSpacing w:val="0"/>
        <w:rPr>
          <w:rFonts w:cs="Tahoma"/>
        </w:rPr>
      </w:pPr>
      <w:r>
        <w:rPr>
          <w:rFonts w:cs="Tahoma"/>
        </w:rPr>
        <w:t>vést žáky k využívání komunikačních a informačních technologií, podporovat využívání výpočetní techniky ve všech předmětech</w:t>
      </w:r>
    </w:p>
    <w:p w14:paraId="2FB59552" w14:textId="77777777" w:rsidR="00363B23" w:rsidRDefault="00363B23" w:rsidP="00363B23">
      <w:pPr>
        <w:widowControl w:val="0"/>
        <w:numPr>
          <w:ilvl w:val="0"/>
          <w:numId w:val="2"/>
        </w:numPr>
        <w:tabs>
          <w:tab w:val="left" w:pos="360"/>
        </w:tabs>
        <w:suppressAutoHyphens/>
        <w:contextualSpacing w:val="0"/>
        <w:rPr>
          <w:rFonts w:cs="Tahoma"/>
        </w:rPr>
      </w:pPr>
      <w:r>
        <w:rPr>
          <w:rFonts w:cs="Tahoma"/>
        </w:rPr>
        <w:t>chceme vést žáky k dodržování stanovených pravidel, zejména pravidel školního řádu. Naučit žáky zásadě, že pravidla jsou od toho, aby se dodržovala.</w:t>
      </w:r>
    </w:p>
    <w:p w14:paraId="642E2C59" w14:textId="77777777" w:rsidR="00363B23" w:rsidRDefault="00363B23" w:rsidP="00363B23">
      <w:pPr>
        <w:widowControl w:val="0"/>
        <w:numPr>
          <w:ilvl w:val="0"/>
          <w:numId w:val="2"/>
        </w:numPr>
        <w:tabs>
          <w:tab w:val="left" w:pos="360"/>
        </w:tabs>
        <w:suppressAutoHyphens/>
        <w:contextualSpacing w:val="0"/>
        <w:rPr>
          <w:rFonts w:cs="Tahoma"/>
        </w:rPr>
      </w:pPr>
      <w:r>
        <w:rPr>
          <w:rFonts w:cs="Tahoma"/>
        </w:rPr>
        <w:t>chceme navázat na dobré tradice naší školy a eliminovat a napravovat to, co považujeme za nedostatky</w:t>
      </w:r>
    </w:p>
    <w:p w14:paraId="5A68500F" w14:textId="77777777" w:rsidR="00363B23" w:rsidRDefault="00363B23" w:rsidP="00363B23">
      <w:pPr>
        <w:rPr>
          <w:rFonts w:cs="Tahoma"/>
        </w:rPr>
      </w:pPr>
    </w:p>
    <w:p w14:paraId="6ED447B5" w14:textId="77777777" w:rsidR="00363B23" w:rsidRDefault="00363B23" w:rsidP="00363B23">
      <w:pPr>
        <w:rPr>
          <w:rFonts w:cs="Tahoma"/>
        </w:rPr>
      </w:pPr>
    </w:p>
    <w:p w14:paraId="60CFD90C" w14:textId="77777777" w:rsidR="00363B23" w:rsidRDefault="00363B23" w:rsidP="00363B23">
      <w:pPr>
        <w:pStyle w:val="Nadpis2"/>
      </w:pPr>
      <w:bookmarkStart w:id="16" w:name="_Toc112485000"/>
      <w:r>
        <w:t>3.2  Výchovné a vzdělávací strategie</w:t>
      </w:r>
      <w:bookmarkEnd w:id="16"/>
    </w:p>
    <w:p w14:paraId="20C68996" w14:textId="77777777" w:rsidR="00363B23" w:rsidRDefault="00363B23" w:rsidP="00363B23">
      <w:pPr>
        <w:rPr>
          <w:rFonts w:cs="Tahoma"/>
        </w:rPr>
      </w:pPr>
    </w:p>
    <w:p w14:paraId="7B990C5E" w14:textId="77777777" w:rsidR="00363B23" w:rsidRDefault="00363B23" w:rsidP="00363B23">
      <w:pPr>
        <w:pStyle w:val="Odstavecobecnchkapitol"/>
        <w:rPr>
          <w:rFonts w:cs="Tahoma"/>
          <w:sz w:val="24"/>
          <w:szCs w:val="24"/>
        </w:rPr>
      </w:pPr>
      <w:r>
        <w:rPr>
          <w:rFonts w:cs="Tahoma"/>
          <w:sz w:val="24"/>
          <w:szCs w:val="24"/>
        </w:rPr>
        <w:t xml:space="preserve">Naše škola rozvíjí u svých žáků </w:t>
      </w:r>
      <w:r w:rsidR="00E04B84">
        <w:rPr>
          <w:rFonts w:cs="Tahoma"/>
          <w:sz w:val="24"/>
          <w:szCs w:val="24"/>
        </w:rPr>
        <w:t>klíčové</w:t>
      </w:r>
      <w:r>
        <w:rPr>
          <w:rFonts w:cs="Tahoma"/>
          <w:sz w:val="24"/>
          <w:szCs w:val="24"/>
        </w:rPr>
        <w:t xml:space="preserve"> kompetence. Jedná se o kompetence k učení, k řešení problémů, komunikativní, sociální a personální, občanské a pracovní. Tyto kompetence jsou rozvíjeny různými výchovnými a vzdělávacími strategiemi. Úroveň klíčových kompetencí získaných na základní škole není konečná, ale tvoří základ pro celoživotní učení.</w:t>
      </w:r>
    </w:p>
    <w:p w14:paraId="397C59ED" w14:textId="77777777" w:rsidR="00363B23" w:rsidRDefault="00363B23" w:rsidP="00363B23">
      <w:pPr>
        <w:rPr>
          <w:rFonts w:cs="Tahoma"/>
          <w:b/>
        </w:rPr>
      </w:pPr>
    </w:p>
    <w:p w14:paraId="7292A299" w14:textId="77777777" w:rsidR="00363B23" w:rsidRPr="006F13EF" w:rsidRDefault="00363B23" w:rsidP="00363B23">
      <w:pPr>
        <w:pStyle w:val="Nadpis5"/>
        <w:tabs>
          <w:tab w:val="left" w:pos="0"/>
        </w:tabs>
      </w:pPr>
      <w:r>
        <w:t>Kompetence k učení</w:t>
      </w:r>
    </w:p>
    <w:p w14:paraId="7E74CF0D" w14:textId="77777777" w:rsidR="00363B23" w:rsidRDefault="00363B23" w:rsidP="00363B23">
      <w:pPr>
        <w:pStyle w:val="Odstavecstrategie"/>
        <w:numPr>
          <w:ilvl w:val="0"/>
          <w:numId w:val="1"/>
        </w:numPr>
        <w:tabs>
          <w:tab w:val="left" w:pos="340"/>
        </w:tabs>
        <w:rPr>
          <w:rFonts w:cs="Tahoma"/>
        </w:rPr>
      </w:pPr>
      <w:r>
        <w:rPr>
          <w:rFonts w:cs="Tahoma"/>
        </w:rPr>
        <w:t xml:space="preserve">Motivujeme žáky k učení ukázkami využití učiva v praxi. Pokud je to možné, umožní </w:t>
      </w:r>
      <w:r w:rsidR="009A0A73">
        <w:rPr>
          <w:rFonts w:cs="Tahoma"/>
        </w:rPr>
        <w:t xml:space="preserve"> učitel </w:t>
      </w:r>
      <w:r>
        <w:rPr>
          <w:rFonts w:cs="Tahoma"/>
        </w:rPr>
        <w:t>žákům, aby si platnost jeho tvrzení mohli ověřit sami.</w:t>
      </w:r>
    </w:p>
    <w:p w14:paraId="62380F25" w14:textId="77777777" w:rsidR="00363B23" w:rsidRDefault="00363B23" w:rsidP="00363B23">
      <w:pPr>
        <w:pStyle w:val="Odstavecstrategie"/>
        <w:numPr>
          <w:ilvl w:val="0"/>
          <w:numId w:val="1"/>
        </w:numPr>
        <w:tabs>
          <w:tab w:val="left" w:pos="340"/>
        </w:tabs>
        <w:ind w:left="360"/>
        <w:rPr>
          <w:rFonts w:cs="Tahoma"/>
        </w:rPr>
      </w:pPr>
      <w:r w:rsidRPr="00C21653">
        <w:rPr>
          <w:rFonts w:cs="Tahoma"/>
        </w:rPr>
        <w:t>Využíváme různé způsoby učení se  (pamětní, logické, činnostní, individuálně, ve dvojicích, ve skupině)</w:t>
      </w:r>
      <w:r w:rsidR="009A0A73">
        <w:rPr>
          <w:rFonts w:cs="Tahoma"/>
        </w:rPr>
        <w:t>.</w:t>
      </w:r>
    </w:p>
    <w:p w14:paraId="1BA9EE29" w14:textId="77777777" w:rsidR="00363B23" w:rsidRPr="00C21653" w:rsidRDefault="00363B23" w:rsidP="00363B23">
      <w:pPr>
        <w:pStyle w:val="Odstavecstrategie"/>
        <w:tabs>
          <w:tab w:val="left" w:pos="340"/>
        </w:tabs>
        <w:ind w:left="340" w:hanging="340"/>
        <w:rPr>
          <w:rFonts w:cs="Tahoma"/>
        </w:rPr>
      </w:pPr>
      <w:r>
        <w:rPr>
          <w:rFonts w:cs="Tahoma"/>
        </w:rPr>
        <w:t xml:space="preserve">-   </w:t>
      </w:r>
      <w:r>
        <w:rPr>
          <w:rFonts w:cs="Tahoma"/>
        </w:rPr>
        <w:tab/>
        <w:t>Klademe důraz na čtení</w:t>
      </w:r>
      <w:r w:rsidR="009A0A73">
        <w:rPr>
          <w:rFonts w:cs="Tahoma"/>
        </w:rPr>
        <w:t xml:space="preserve"> s porozuměním, práci s textem,</w:t>
      </w:r>
      <w:r>
        <w:rPr>
          <w:rFonts w:cs="Tahoma"/>
        </w:rPr>
        <w:t>vyhledávání informací z různých zdrojů</w:t>
      </w:r>
      <w:r w:rsidR="009A0A73">
        <w:rPr>
          <w:rFonts w:cs="Tahoma"/>
        </w:rPr>
        <w:t>.</w:t>
      </w:r>
    </w:p>
    <w:p w14:paraId="61226E10" w14:textId="77777777" w:rsidR="00363B23" w:rsidRPr="00C21653" w:rsidRDefault="00363B23" w:rsidP="00363B23">
      <w:pPr>
        <w:pStyle w:val="Odstavecstrategie"/>
        <w:tabs>
          <w:tab w:val="left" w:pos="340"/>
        </w:tabs>
        <w:ind w:left="340" w:hanging="340"/>
        <w:rPr>
          <w:rFonts w:cs="Tahoma"/>
        </w:rPr>
      </w:pPr>
      <w:r>
        <w:rPr>
          <w:rFonts w:cs="Tahoma"/>
        </w:rPr>
        <w:t xml:space="preserve">-    </w:t>
      </w:r>
      <w:r>
        <w:rPr>
          <w:rFonts w:cs="Tahoma"/>
        </w:rPr>
        <w:tab/>
        <w:t>Vedeme žáky k samostatnosti při vytváření referátů.</w:t>
      </w:r>
    </w:p>
    <w:p w14:paraId="00E54D7C" w14:textId="77777777" w:rsidR="00363B23" w:rsidRDefault="00363B23" w:rsidP="00363B23">
      <w:pPr>
        <w:pStyle w:val="Odstavecstrategie"/>
        <w:tabs>
          <w:tab w:val="left" w:pos="340"/>
        </w:tabs>
        <w:ind w:left="340" w:hanging="340"/>
        <w:rPr>
          <w:rFonts w:cs="Tahoma"/>
        </w:rPr>
      </w:pPr>
      <w:r>
        <w:rPr>
          <w:rFonts w:cs="Tahoma"/>
        </w:rPr>
        <w:t xml:space="preserve">-    </w:t>
      </w:r>
      <w:r>
        <w:rPr>
          <w:rFonts w:cs="Tahoma"/>
        </w:rPr>
        <w:tab/>
        <w:t>Podporujeme jejich účast na soutěžích a olympiádách.</w:t>
      </w:r>
    </w:p>
    <w:p w14:paraId="77DA3036" w14:textId="77777777" w:rsidR="00363B23" w:rsidRDefault="00363B23" w:rsidP="00363B23">
      <w:pPr>
        <w:pStyle w:val="Odstavecstrategie"/>
        <w:tabs>
          <w:tab w:val="left" w:pos="340"/>
        </w:tabs>
        <w:ind w:left="340" w:hanging="340"/>
        <w:rPr>
          <w:rFonts w:cs="Tahoma"/>
        </w:rPr>
      </w:pPr>
      <w:r>
        <w:rPr>
          <w:rFonts w:cs="Tahoma"/>
        </w:rPr>
        <w:t xml:space="preserve">-  </w:t>
      </w:r>
      <w:r>
        <w:rPr>
          <w:rFonts w:cs="Tahoma"/>
        </w:rPr>
        <w:tab/>
        <w:t>Učitel zařazuje do vyučování práci s chybou, vede žáky k odhalování záměrných  i vlastních   chyb.</w:t>
      </w:r>
    </w:p>
    <w:p w14:paraId="0878813B" w14:textId="77777777" w:rsidR="00363B23" w:rsidRDefault="00363B23" w:rsidP="00363B23">
      <w:pPr>
        <w:pStyle w:val="Odstavecstrategie"/>
        <w:tabs>
          <w:tab w:val="left" w:pos="340"/>
        </w:tabs>
        <w:ind w:left="340" w:hanging="340"/>
        <w:rPr>
          <w:rFonts w:cs="Tahoma"/>
        </w:rPr>
      </w:pPr>
      <w:r>
        <w:rPr>
          <w:rFonts w:cs="Tahoma"/>
        </w:rPr>
        <w:t>-  Učitel zařazuje do výuky specifické činnosti, které mají procvičovat žákovu paměť ( např. matematické a jazykové rozcvičky, pětiminutovky, recitaci atd.).</w:t>
      </w:r>
    </w:p>
    <w:p w14:paraId="12026BF5" w14:textId="77777777" w:rsidR="00363B23" w:rsidRPr="006C4A43" w:rsidRDefault="00363B23" w:rsidP="00363B23">
      <w:pPr>
        <w:pStyle w:val="Nadpis5"/>
        <w:tabs>
          <w:tab w:val="left" w:pos="0"/>
        </w:tabs>
        <w:rPr>
          <w:rFonts w:cs="Tahoma"/>
        </w:rPr>
      </w:pPr>
      <w:r>
        <w:lastRenderedPageBreak/>
        <w:t>Kompetence k řešení problémů</w:t>
      </w:r>
    </w:p>
    <w:p w14:paraId="01F46056" w14:textId="77777777" w:rsidR="00363B23" w:rsidRDefault="00363B23" w:rsidP="00363B23">
      <w:pPr>
        <w:rPr>
          <w:b/>
        </w:rPr>
      </w:pPr>
      <w:r>
        <w:t>-    Výuka je vedena tak, aby žáci hledali různá řešení problému a  řešení dokázali  obhájit.</w:t>
      </w:r>
    </w:p>
    <w:p w14:paraId="17207DEA" w14:textId="77777777" w:rsidR="00363B23" w:rsidRDefault="00363B23" w:rsidP="00363B23">
      <w:r>
        <w:t>-    Ve vhodných oblastech používáme netradiční úlohy (Scio, Cermat, matematický Klokan).</w:t>
      </w:r>
    </w:p>
    <w:p w14:paraId="548B361A" w14:textId="77777777" w:rsidR="00363B23" w:rsidRDefault="00363B23" w:rsidP="00363B23">
      <w:pPr>
        <w:pStyle w:val="Odstavecstrategie"/>
        <w:numPr>
          <w:ilvl w:val="0"/>
          <w:numId w:val="5"/>
        </w:numPr>
        <w:tabs>
          <w:tab w:val="clear" w:pos="340"/>
          <w:tab w:val="left" w:pos="325"/>
        </w:tabs>
        <w:ind w:left="325"/>
        <w:rPr>
          <w:rFonts w:cs="Tahoma"/>
        </w:rPr>
      </w:pPr>
      <w:r>
        <w:rPr>
          <w:rFonts w:cs="Tahoma"/>
        </w:rPr>
        <w:t xml:space="preserve">Vedeme žáky k využívání učiva z jiných předmětů, např. matematiky v přírodních vědách,  českého jazyka v cizích jazycích atd. </w:t>
      </w:r>
    </w:p>
    <w:p w14:paraId="7BA767D9" w14:textId="77777777" w:rsidR="00363B23" w:rsidRDefault="00363B23" w:rsidP="00363B23">
      <w:pPr>
        <w:pStyle w:val="Odstavecstrategie"/>
        <w:tabs>
          <w:tab w:val="left" w:pos="340"/>
        </w:tabs>
        <w:ind w:left="340" w:hanging="340"/>
        <w:rPr>
          <w:rFonts w:cs="Tahoma"/>
        </w:rPr>
      </w:pPr>
      <w:r>
        <w:rPr>
          <w:rFonts w:cs="Tahoma"/>
        </w:rPr>
        <w:t xml:space="preserve">- </w:t>
      </w:r>
      <w:r>
        <w:rPr>
          <w:rFonts w:cs="Tahoma"/>
        </w:rPr>
        <w:tab/>
        <w:t>Učitel vede žáka k používání specifických výrazových prostředků, které pomáhají zjednodušit řešený problém, např. náčrtek.</w:t>
      </w:r>
    </w:p>
    <w:p w14:paraId="6047D8F4" w14:textId="77777777" w:rsidR="00363B23" w:rsidRDefault="00363B23" w:rsidP="00363B23">
      <w:pPr>
        <w:pStyle w:val="Odstavecstrategie"/>
        <w:tabs>
          <w:tab w:val="left" w:pos="340"/>
        </w:tabs>
        <w:ind w:left="340" w:hanging="340"/>
        <w:rPr>
          <w:rFonts w:cs="Tahoma"/>
        </w:rPr>
      </w:pPr>
      <w:r>
        <w:rPr>
          <w:rFonts w:cs="Tahoma"/>
        </w:rPr>
        <w:t xml:space="preserve">-   </w:t>
      </w:r>
      <w:r>
        <w:rPr>
          <w:rFonts w:cs="Tahoma"/>
        </w:rPr>
        <w:tab/>
        <w:t>Žáci jsou úměrně svému věku vedeni k používání internetu, učí se informace vyhledávat, třídit a vhodným způsobem využívat.</w:t>
      </w:r>
    </w:p>
    <w:p w14:paraId="3F5B02D9" w14:textId="77777777" w:rsidR="00363B23" w:rsidRPr="002B0581" w:rsidRDefault="00363B23" w:rsidP="00363B23">
      <w:r>
        <w:t xml:space="preserve">   </w:t>
      </w:r>
    </w:p>
    <w:p w14:paraId="2189227D" w14:textId="77777777" w:rsidR="00363B23" w:rsidRDefault="00363B23" w:rsidP="00363B23">
      <w:pPr>
        <w:pStyle w:val="Nadpis5"/>
        <w:tabs>
          <w:tab w:val="left" w:pos="0"/>
        </w:tabs>
        <w:rPr>
          <w:rFonts w:cs="Tahoma"/>
        </w:rPr>
      </w:pPr>
      <w:r>
        <w:rPr>
          <w:rFonts w:cs="Tahoma"/>
        </w:rPr>
        <w:t xml:space="preserve">Kompetence komunikativní   </w:t>
      </w:r>
    </w:p>
    <w:p w14:paraId="24FCDF37" w14:textId="77777777" w:rsidR="00363B23" w:rsidRPr="00565166" w:rsidRDefault="00363B23" w:rsidP="00363B23">
      <w:pPr>
        <w:widowControl w:val="0"/>
        <w:numPr>
          <w:ilvl w:val="0"/>
          <w:numId w:val="4"/>
        </w:numPr>
        <w:suppressAutoHyphens/>
        <w:contextualSpacing w:val="0"/>
        <w:rPr>
          <w:rFonts w:cs="Tahoma"/>
        </w:rPr>
      </w:pPr>
      <w:r>
        <w:rPr>
          <w:rFonts w:cs="Tahoma"/>
        </w:rPr>
        <w:t xml:space="preserve">Vedeme žáky ke vhodné komunikaci se spolužáky, učiteli </w:t>
      </w:r>
      <w:r w:rsidR="009A0A73">
        <w:rPr>
          <w:rFonts w:cs="Tahoma"/>
        </w:rPr>
        <w:t>a ostatními dospělými.</w:t>
      </w:r>
    </w:p>
    <w:p w14:paraId="140C179A" w14:textId="77777777" w:rsidR="00363B23" w:rsidRDefault="00363B23" w:rsidP="00363B23">
      <w:pPr>
        <w:widowControl w:val="0"/>
        <w:numPr>
          <w:ilvl w:val="0"/>
          <w:numId w:val="3"/>
        </w:numPr>
        <w:tabs>
          <w:tab w:val="left" w:pos="360"/>
        </w:tabs>
        <w:suppressAutoHyphens/>
        <w:contextualSpacing w:val="0"/>
        <w:rPr>
          <w:rFonts w:cs="Tahoma"/>
        </w:rPr>
      </w:pPr>
      <w:r>
        <w:rPr>
          <w:rFonts w:cs="Tahoma"/>
        </w:rPr>
        <w:t>Učíme žáky obhajovat svůj názor, vhodně argumentovat, vyjadřovat se výstižně a kultivovaně a zároveň poslouchat názory druhých.</w:t>
      </w:r>
    </w:p>
    <w:p w14:paraId="2EF22186" w14:textId="77777777" w:rsidR="00363B23" w:rsidRDefault="00363B23" w:rsidP="00363B23">
      <w:pPr>
        <w:widowControl w:val="0"/>
        <w:numPr>
          <w:ilvl w:val="0"/>
          <w:numId w:val="3"/>
        </w:numPr>
        <w:tabs>
          <w:tab w:val="left" w:pos="360"/>
        </w:tabs>
        <w:suppressAutoHyphens/>
        <w:contextualSpacing w:val="0"/>
        <w:rPr>
          <w:rFonts w:cs="Tahoma"/>
        </w:rPr>
      </w:pPr>
      <w:r>
        <w:rPr>
          <w:rFonts w:cs="Tahoma"/>
        </w:rPr>
        <w:t>Ke komunikaci a informovanosti ve škole využíváme školní nebo třídní časopisy.</w:t>
      </w:r>
    </w:p>
    <w:p w14:paraId="19FCDC76" w14:textId="77777777" w:rsidR="00363B23" w:rsidRDefault="00363B23" w:rsidP="00363B23">
      <w:pPr>
        <w:widowControl w:val="0"/>
        <w:numPr>
          <w:ilvl w:val="0"/>
          <w:numId w:val="3"/>
        </w:numPr>
        <w:tabs>
          <w:tab w:val="left" w:pos="360"/>
        </w:tabs>
        <w:suppressAutoHyphens/>
        <w:contextualSpacing w:val="0"/>
        <w:rPr>
          <w:rFonts w:cs="Tahoma"/>
        </w:rPr>
      </w:pPr>
      <w:r>
        <w:rPr>
          <w:rFonts w:cs="Tahoma"/>
        </w:rPr>
        <w:t>Žáci si mohou příležitostně připravovat své relace do školního rozhlasu.</w:t>
      </w:r>
    </w:p>
    <w:p w14:paraId="14A258FC" w14:textId="77777777" w:rsidR="00363B23" w:rsidRDefault="00363B23" w:rsidP="00363B23">
      <w:pPr>
        <w:widowControl w:val="0"/>
        <w:numPr>
          <w:ilvl w:val="0"/>
          <w:numId w:val="3"/>
        </w:numPr>
        <w:tabs>
          <w:tab w:val="left" w:pos="360"/>
        </w:tabs>
        <w:suppressAutoHyphens/>
        <w:contextualSpacing w:val="0"/>
        <w:rPr>
          <w:rFonts w:cs="Tahoma"/>
        </w:rPr>
      </w:pPr>
      <w:r>
        <w:rPr>
          <w:rFonts w:cs="Tahoma"/>
        </w:rPr>
        <w:t>Začleňujeme metody kooperativního učení a jejich prostřednictvím vedeme děti ke spolupráci.</w:t>
      </w:r>
    </w:p>
    <w:p w14:paraId="333C8547" w14:textId="77777777" w:rsidR="00363B23" w:rsidRDefault="00363B23" w:rsidP="00363B23">
      <w:pPr>
        <w:widowControl w:val="0"/>
        <w:numPr>
          <w:ilvl w:val="0"/>
          <w:numId w:val="3"/>
        </w:numPr>
        <w:tabs>
          <w:tab w:val="left" w:pos="360"/>
        </w:tabs>
        <w:suppressAutoHyphens/>
        <w:contextualSpacing w:val="0"/>
        <w:rPr>
          <w:rFonts w:cs="Tahoma"/>
        </w:rPr>
      </w:pPr>
      <w:r>
        <w:rPr>
          <w:rFonts w:cs="Tahoma"/>
        </w:rPr>
        <w:t xml:space="preserve">Učitel často zařazuje samostatná vystoupení žáků – referáty, recitace, soutěže. </w:t>
      </w:r>
    </w:p>
    <w:p w14:paraId="33D1C471" w14:textId="77777777" w:rsidR="00363B23" w:rsidRDefault="00363B23" w:rsidP="00363B23">
      <w:pPr>
        <w:widowControl w:val="0"/>
        <w:numPr>
          <w:ilvl w:val="0"/>
          <w:numId w:val="3"/>
        </w:numPr>
        <w:tabs>
          <w:tab w:val="left" w:pos="360"/>
        </w:tabs>
        <w:suppressAutoHyphens/>
        <w:contextualSpacing w:val="0"/>
        <w:rPr>
          <w:rFonts w:cs="Tahoma"/>
        </w:rPr>
      </w:pPr>
      <w:r>
        <w:rPr>
          <w:rFonts w:cs="Tahoma"/>
        </w:rPr>
        <w:t>Vedeme žáky k sebehodnocení.</w:t>
      </w:r>
    </w:p>
    <w:p w14:paraId="116A001D" w14:textId="77777777" w:rsidR="00363B23" w:rsidRDefault="00363B23" w:rsidP="00363B23">
      <w:pPr>
        <w:widowControl w:val="0"/>
        <w:numPr>
          <w:ilvl w:val="0"/>
          <w:numId w:val="3"/>
        </w:numPr>
        <w:tabs>
          <w:tab w:val="left" w:pos="360"/>
        </w:tabs>
        <w:suppressAutoHyphens/>
        <w:contextualSpacing w:val="0"/>
        <w:rPr>
          <w:rFonts w:cs="Tahoma"/>
        </w:rPr>
      </w:pPr>
      <w:r>
        <w:rPr>
          <w:rFonts w:cs="Tahoma"/>
        </w:rPr>
        <w:t>Žáci mohou využívat informačních a komunikačních prostředků pro účinnou komunikaci s okolním světem.</w:t>
      </w:r>
    </w:p>
    <w:p w14:paraId="2A9322F1" w14:textId="77777777" w:rsidR="00363B23" w:rsidRDefault="00363B23" w:rsidP="00363B23"/>
    <w:p w14:paraId="69B03930" w14:textId="77777777" w:rsidR="00363B23" w:rsidRPr="006C4A43" w:rsidRDefault="00363B23" w:rsidP="00363B23">
      <w:pPr>
        <w:pStyle w:val="Nadpis5"/>
        <w:tabs>
          <w:tab w:val="left" w:pos="0"/>
        </w:tabs>
        <w:rPr>
          <w:rFonts w:cs="Tahoma"/>
        </w:rPr>
      </w:pPr>
      <w:r>
        <w:t>Kompetence sociální a personální</w:t>
      </w:r>
    </w:p>
    <w:p w14:paraId="288EC4C6" w14:textId="77777777" w:rsidR="00363B23" w:rsidRDefault="00363B23" w:rsidP="00363B23">
      <w:pPr>
        <w:pStyle w:val="Odstavecstrategie"/>
        <w:numPr>
          <w:ilvl w:val="0"/>
          <w:numId w:val="6"/>
        </w:numPr>
        <w:tabs>
          <w:tab w:val="clear" w:pos="340"/>
          <w:tab w:val="left" w:pos="325"/>
        </w:tabs>
        <w:ind w:left="325"/>
        <w:rPr>
          <w:rFonts w:cs="Tahoma"/>
        </w:rPr>
      </w:pPr>
      <w:r>
        <w:rPr>
          <w:rFonts w:cs="Tahoma"/>
        </w:rPr>
        <w:t xml:space="preserve">Využíváme v hodinách skupinovou práci a také podporujeme vzájemnou pomoc při učení. </w:t>
      </w:r>
    </w:p>
    <w:p w14:paraId="081FADB6" w14:textId="77777777" w:rsidR="00363B23" w:rsidRDefault="00363B23" w:rsidP="00363B23">
      <w:pPr>
        <w:pStyle w:val="Odstavecstrategie"/>
        <w:numPr>
          <w:ilvl w:val="0"/>
          <w:numId w:val="6"/>
        </w:numPr>
        <w:tabs>
          <w:tab w:val="clear" w:pos="340"/>
          <w:tab w:val="left" w:pos="325"/>
        </w:tabs>
        <w:ind w:left="325"/>
        <w:rPr>
          <w:rFonts w:cs="Tahoma"/>
        </w:rPr>
      </w:pPr>
      <w:r w:rsidRPr="00472259">
        <w:rPr>
          <w:rFonts w:cs="Tahoma"/>
        </w:rPr>
        <w:t>Učitel klade důraz na pomoc slabším žákům při skupinové práci.</w:t>
      </w:r>
    </w:p>
    <w:p w14:paraId="4257C10F" w14:textId="77777777" w:rsidR="00363B23" w:rsidRPr="00472259" w:rsidRDefault="00363B23" w:rsidP="00363B23">
      <w:pPr>
        <w:pStyle w:val="Odstavecstrategie"/>
        <w:numPr>
          <w:ilvl w:val="0"/>
          <w:numId w:val="6"/>
        </w:numPr>
        <w:tabs>
          <w:tab w:val="clear" w:pos="340"/>
          <w:tab w:val="left" w:pos="325"/>
        </w:tabs>
        <w:ind w:left="325"/>
        <w:rPr>
          <w:rFonts w:cs="Tahoma"/>
        </w:rPr>
      </w:pPr>
      <w:r w:rsidRPr="00472259">
        <w:rPr>
          <w:rFonts w:cs="Tahoma"/>
        </w:rPr>
        <w:t>Žáci jsou vedeni, aby vyslechli názory druhých a přiměřeně na ně reagovali.</w:t>
      </w:r>
    </w:p>
    <w:p w14:paraId="3B964127" w14:textId="77777777" w:rsidR="00363B23" w:rsidRDefault="00363B23" w:rsidP="00363B23">
      <w:pPr>
        <w:pStyle w:val="Odstavecstrategie"/>
        <w:tabs>
          <w:tab w:val="left" w:pos="340"/>
        </w:tabs>
        <w:ind w:left="340" w:hanging="340"/>
        <w:rPr>
          <w:rFonts w:cs="Tahoma"/>
        </w:rPr>
      </w:pPr>
      <w:r>
        <w:rPr>
          <w:rFonts w:cs="Tahoma"/>
        </w:rPr>
        <w:t xml:space="preserve">-   </w:t>
      </w:r>
      <w:r>
        <w:rPr>
          <w:rFonts w:cs="Tahoma"/>
        </w:rPr>
        <w:tab/>
        <w:t>Vedeme žáky k respektování dohodnutých pravidel a dodržování pravidel slušného chování.</w:t>
      </w:r>
    </w:p>
    <w:p w14:paraId="0E4E53CE" w14:textId="77777777" w:rsidR="00363B23" w:rsidRDefault="00363B23" w:rsidP="00363B23">
      <w:pPr>
        <w:pStyle w:val="Odstavecstrategie"/>
        <w:tabs>
          <w:tab w:val="left" w:pos="340"/>
        </w:tabs>
        <w:ind w:left="340" w:hanging="340"/>
        <w:rPr>
          <w:rFonts w:cs="Tahoma"/>
        </w:rPr>
      </w:pPr>
      <w:r>
        <w:rPr>
          <w:rFonts w:cs="Tahoma"/>
        </w:rPr>
        <w:t xml:space="preserve">- </w:t>
      </w:r>
      <w:r>
        <w:rPr>
          <w:rFonts w:cs="Tahoma"/>
        </w:rPr>
        <w:tab/>
        <w:t>Vedeme žáky k tomu, aby se dokázali zastat slabších a odmítali všechno, co narušuje dobré vztahy mezi žáky.</w:t>
      </w:r>
    </w:p>
    <w:p w14:paraId="6DF1C91E" w14:textId="77777777" w:rsidR="00363B23" w:rsidRDefault="00363B23" w:rsidP="00363B23">
      <w:r>
        <w:t>-     Starší žáci si připravují různé aktivity pro mladší děti (soutěže ke Dni dětí, Mikulášská,)</w:t>
      </w:r>
    </w:p>
    <w:p w14:paraId="6FBD8872" w14:textId="77777777" w:rsidR="00363B23" w:rsidRPr="00D27196" w:rsidRDefault="00363B23" w:rsidP="00363B23">
      <w:pPr>
        <w:rPr>
          <w:sz w:val="28"/>
          <w:szCs w:val="28"/>
        </w:rPr>
      </w:pPr>
    </w:p>
    <w:p w14:paraId="552863B1" w14:textId="77777777" w:rsidR="00363B23" w:rsidRPr="00D27196" w:rsidRDefault="00363B23" w:rsidP="00363B23">
      <w:pPr>
        <w:pStyle w:val="Odstavecstrategie"/>
        <w:tabs>
          <w:tab w:val="clear" w:pos="340"/>
        </w:tabs>
        <w:rPr>
          <w:rFonts w:cs="Tahoma"/>
          <w:b/>
          <w:bCs/>
          <w:iCs/>
          <w:sz w:val="28"/>
          <w:szCs w:val="28"/>
        </w:rPr>
      </w:pPr>
      <w:r w:rsidRPr="00D27196">
        <w:rPr>
          <w:b/>
          <w:sz w:val="28"/>
          <w:szCs w:val="28"/>
        </w:rPr>
        <w:t>Kompetence občanské</w:t>
      </w:r>
    </w:p>
    <w:p w14:paraId="098554E5" w14:textId="77777777" w:rsidR="00363B23" w:rsidRDefault="00363B23" w:rsidP="00363B23">
      <w:pPr>
        <w:pStyle w:val="Odstavecstrategie"/>
        <w:numPr>
          <w:ilvl w:val="0"/>
          <w:numId w:val="7"/>
        </w:numPr>
        <w:tabs>
          <w:tab w:val="left" w:pos="340"/>
        </w:tabs>
        <w:rPr>
          <w:rFonts w:cs="Tahoma"/>
        </w:rPr>
      </w:pPr>
      <w:r>
        <w:rPr>
          <w:rFonts w:cs="Tahoma"/>
        </w:rPr>
        <w:t>V třídních kolektivech si žáci mohou společně stanovit pravidla chování (Charta třídy).</w:t>
      </w:r>
    </w:p>
    <w:p w14:paraId="5B1695A1" w14:textId="77777777" w:rsidR="00363B23" w:rsidRDefault="00363B23" w:rsidP="00363B23">
      <w:pPr>
        <w:pStyle w:val="Odstavecstrategie"/>
        <w:tabs>
          <w:tab w:val="left" w:pos="340"/>
        </w:tabs>
        <w:ind w:left="340" w:hanging="340"/>
        <w:rPr>
          <w:rFonts w:cs="Tahoma"/>
        </w:rPr>
      </w:pPr>
      <w:r>
        <w:rPr>
          <w:rFonts w:cs="Tahoma"/>
        </w:rPr>
        <w:t>-</w:t>
      </w:r>
      <w:r>
        <w:rPr>
          <w:rFonts w:cs="Tahoma"/>
        </w:rPr>
        <w:tab/>
        <w:t>Vedeme žáky k respektování druhých, k vzájemné toleranci.</w:t>
      </w:r>
    </w:p>
    <w:p w14:paraId="0C77236C" w14:textId="77777777" w:rsidR="00363B23" w:rsidRPr="001E7C48" w:rsidRDefault="00363B23" w:rsidP="00363B23">
      <w:pPr>
        <w:pStyle w:val="Odstavecstrategie"/>
        <w:tabs>
          <w:tab w:val="left" w:pos="340"/>
        </w:tabs>
        <w:ind w:left="340" w:hanging="340"/>
        <w:rPr>
          <w:rFonts w:cs="Tahoma"/>
        </w:rPr>
      </w:pPr>
      <w:r>
        <w:t>-</w:t>
      </w:r>
      <w:r>
        <w:tab/>
        <w:t>Chceme, aby žáci dokázali  slušnou formou obhájit svá práva, ale aby zároveň plnili své povinnosti.</w:t>
      </w:r>
    </w:p>
    <w:p w14:paraId="5196A938" w14:textId="77777777" w:rsidR="00363B23" w:rsidRDefault="00363B23" w:rsidP="00363B23">
      <w:pPr>
        <w:widowControl w:val="0"/>
        <w:numPr>
          <w:ilvl w:val="0"/>
          <w:numId w:val="4"/>
        </w:numPr>
        <w:suppressAutoHyphens/>
        <w:contextualSpacing w:val="0"/>
      </w:pPr>
      <w:r>
        <w:t xml:space="preserve">Žáci jsou vedeni k tomu, aby se chovali zodpovědně v běžných i krizových situacích, aby  </w:t>
      </w:r>
    </w:p>
    <w:p w14:paraId="1BE6B205" w14:textId="77777777" w:rsidR="00363B23" w:rsidRDefault="00363B23" w:rsidP="00363B23">
      <w:r>
        <w:t xml:space="preserve">      chránili zdraví své i svých spolužáků, uměli poskytnout pomoc nebo o ni požádat.</w:t>
      </w:r>
    </w:p>
    <w:p w14:paraId="7C483A23" w14:textId="77777777" w:rsidR="00363B23" w:rsidRDefault="00363B23" w:rsidP="00363B23"/>
    <w:p w14:paraId="79EB4620" w14:textId="77777777" w:rsidR="00363B23" w:rsidRPr="006C4A43" w:rsidRDefault="00363B23" w:rsidP="00363B23">
      <w:pPr>
        <w:pStyle w:val="Nadpis5"/>
        <w:tabs>
          <w:tab w:val="left" w:pos="0"/>
        </w:tabs>
        <w:rPr>
          <w:rFonts w:cs="Tahoma"/>
        </w:rPr>
      </w:pPr>
      <w:r>
        <w:t>Kompetence pracovní</w:t>
      </w:r>
    </w:p>
    <w:p w14:paraId="51EE2BBD" w14:textId="77777777" w:rsidR="00363B23" w:rsidRDefault="00363B23" w:rsidP="00363B23">
      <w:pPr>
        <w:pStyle w:val="Odstavecstrategie"/>
        <w:numPr>
          <w:ilvl w:val="0"/>
          <w:numId w:val="8"/>
        </w:numPr>
        <w:tabs>
          <w:tab w:val="left" w:pos="340"/>
        </w:tabs>
        <w:rPr>
          <w:rFonts w:cs="Tahoma"/>
        </w:rPr>
      </w:pPr>
      <w:r>
        <w:rPr>
          <w:rFonts w:cs="Tahoma"/>
        </w:rPr>
        <w:t>Do výuky zařazujeme různé pracovní činnosti (pěstitelské práce, práce v domácnosti, laboratorní práce, různé výtvarné techniky..).</w:t>
      </w:r>
    </w:p>
    <w:p w14:paraId="3910E414" w14:textId="77777777" w:rsidR="00363B23" w:rsidRPr="001E7C48" w:rsidRDefault="00363B23" w:rsidP="00363B23">
      <w:r>
        <w:t xml:space="preserve">-    Vedeme žáky k tomu, aby dodržovali  bezpečnostní a hygienická pravidla. </w:t>
      </w:r>
    </w:p>
    <w:p w14:paraId="580A94C0" w14:textId="77777777" w:rsidR="00363B23" w:rsidRDefault="00363B23" w:rsidP="00363B23">
      <w:r>
        <w:t>-    Žáci se sami podílejí na výzdobě školy.</w:t>
      </w:r>
    </w:p>
    <w:p w14:paraId="28F98083" w14:textId="77777777" w:rsidR="00363B23" w:rsidRDefault="00363B23" w:rsidP="00363B23">
      <w:pPr>
        <w:pStyle w:val="Odstavecstrategie"/>
        <w:numPr>
          <w:ilvl w:val="0"/>
          <w:numId w:val="9"/>
        </w:numPr>
        <w:tabs>
          <w:tab w:val="left" w:pos="340"/>
        </w:tabs>
        <w:rPr>
          <w:rFonts w:cs="Tahoma"/>
        </w:rPr>
      </w:pPr>
      <w:r>
        <w:rPr>
          <w:rFonts w:cs="Tahoma"/>
        </w:rPr>
        <w:t>Žáci jsou seznamováni se světem práce – exkurze, besedy  atd.</w:t>
      </w:r>
    </w:p>
    <w:p w14:paraId="06C3F79D" w14:textId="77777777" w:rsidR="00363B23" w:rsidRDefault="00363B23" w:rsidP="00363B23">
      <w:pPr>
        <w:pStyle w:val="Odstavecstrategie"/>
        <w:tabs>
          <w:tab w:val="left" w:pos="340"/>
        </w:tabs>
        <w:ind w:left="340" w:hanging="340"/>
        <w:rPr>
          <w:rFonts w:cs="Tahoma"/>
        </w:rPr>
      </w:pPr>
      <w:r>
        <w:rPr>
          <w:rFonts w:cs="Tahoma"/>
        </w:rPr>
        <w:t>-</w:t>
      </w:r>
      <w:r>
        <w:rPr>
          <w:rFonts w:cs="Tahoma"/>
        </w:rPr>
        <w:tab/>
        <w:t>Žákům jsou nabízeny takové aktivity, které podporují jejich schopnosti samostatně o něčem rozhodovat,  připravovat a realizovat nějaké aktivity (vystoupení, školní akademie ).</w:t>
      </w:r>
    </w:p>
    <w:p w14:paraId="26FEE33B" w14:textId="62D4A11E" w:rsidR="00363B23" w:rsidRDefault="00363B23" w:rsidP="00363B23">
      <w:pPr>
        <w:widowControl w:val="0"/>
        <w:numPr>
          <w:ilvl w:val="0"/>
          <w:numId w:val="4"/>
        </w:numPr>
        <w:suppressAutoHyphens/>
        <w:contextualSpacing w:val="0"/>
      </w:pPr>
      <w:r>
        <w:t>Pomáháme žákům  při volbě povolání.</w:t>
      </w:r>
    </w:p>
    <w:p w14:paraId="1235F01E" w14:textId="6340A5E2" w:rsidR="0003646E" w:rsidRDefault="0003646E" w:rsidP="0003646E">
      <w:pPr>
        <w:widowControl w:val="0"/>
        <w:suppressAutoHyphens/>
        <w:contextualSpacing w:val="0"/>
        <w:rPr>
          <w:b/>
          <w:sz w:val="28"/>
          <w:szCs w:val="28"/>
        </w:rPr>
      </w:pPr>
      <w:r w:rsidRPr="0003646E">
        <w:rPr>
          <w:b/>
          <w:sz w:val="28"/>
          <w:szCs w:val="28"/>
        </w:rPr>
        <w:lastRenderedPageBreak/>
        <w:t xml:space="preserve">Kompetence digitální </w:t>
      </w:r>
    </w:p>
    <w:p w14:paraId="5BC9AABC" w14:textId="02FDFDC4" w:rsidR="00BD3B95" w:rsidRDefault="00840F29" w:rsidP="00BD3B95">
      <w:pPr>
        <w:widowControl w:val="0"/>
        <w:suppressAutoHyphens/>
        <w:contextualSpacing w:val="0"/>
      </w:pPr>
      <w:r>
        <w:t>- žá</w:t>
      </w:r>
      <w:r w:rsidR="007C07C9">
        <w:t>ci</w:t>
      </w:r>
      <w:r>
        <w:t xml:space="preserve"> </w:t>
      </w:r>
      <w:r w:rsidR="00A16B92">
        <w:t>j</w:t>
      </w:r>
      <w:r w:rsidR="007C07C9">
        <w:t>sou</w:t>
      </w:r>
      <w:r w:rsidR="00A16B92">
        <w:t xml:space="preserve"> veden</w:t>
      </w:r>
      <w:r w:rsidR="007C07C9">
        <w:t>i</w:t>
      </w:r>
      <w:r w:rsidR="00A16B92">
        <w:t xml:space="preserve"> k </w:t>
      </w:r>
      <w:r w:rsidR="00BD3B95">
        <w:t xml:space="preserve"> použív</w:t>
      </w:r>
      <w:r w:rsidR="00A16B92">
        <w:t>ání</w:t>
      </w:r>
      <w:r w:rsidR="00BD3B95">
        <w:t xml:space="preserve"> digitální</w:t>
      </w:r>
      <w:r w:rsidR="00A16B92">
        <w:t>ch</w:t>
      </w:r>
      <w:r w:rsidR="00BD3B95">
        <w:t xml:space="preserve"> zařízení, aplikac</w:t>
      </w:r>
      <w:r w:rsidR="00A16B92">
        <w:t>í</w:t>
      </w:r>
      <w:r w:rsidR="00BD3B95">
        <w:t xml:space="preserve"> a služ</w:t>
      </w:r>
      <w:r w:rsidR="00A16B92">
        <w:t>e</w:t>
      </w:r>
      <w:r w:rsidR="00BD3B95">
        <w:t>b; využív</w:t>
      </w:r>
      <w:r w:rsidR="007C07C9">
        <w:t>ají</w:t>
      </w:r>
      <w:r w:rsidR="00BD3B95">
        <w:t xml:space="preserve"> je při učení i při zapojení do života školy a do společnosti; samostatně rozhoduj</w:t>
      </w:r>
      <w:r w:rsidR="007C07C9">
        <w:t>í</w:t>
      </w:r>
      <w:r w:rsidR="00BD3B95">
        <w:t xml:space="preserve">, které technologie pro jakou činnost či řešený problém použít </w:t>
      </w:r>
    </w:p>
    <w:p w14:paraId="4CB3621E" w14:textId="72BD4A67" w:rsidR="00BD3B95" w:rsidRDefault="00BD3B95" w:rsidP="00BD3B95">
      <w:pPr>
        <w:widowControl w:val="0"/>
        <w:suppressAutoHyphens/>
        <w:contextualSpacing w:val="0"/>
      </w:pPr>
      <w:r>
        <w:t>-</w:t>
      </w:r>
      <w:r w:rsidR="007C07C9">
        <w:t xml:space="preserve"> žáci </w:t>
      </w:r>
      <w:r>
        <w:t xml:space="preserve"> získáv</w:t>
      </w:r>
      <w:r w:rsidR="007C07C9">
        <w:t>ají</w:t>
      </w:r>
      <w:r>
        <w:t>, vyhledáv</w:t>
      </w:r>
      <w:r w:rsidR="007C07C9">
        <w:t>ají</w:t>
      </w:r>
      <w:r>
        <w:t>, kriticky posuzuj</w:t>
      </w:r>
      <w:r w:rsidR="007C07C9">
        <w:t>í</w:t>
      </w:r>
      <w:r>
        <w:t>, spravuj</w:t>
      </w:r>
      <w:r w:rsidR="007C07C9">
        <w:t>í</w:t>
      </w:r>
      <w:r>
        <w:t xml:space="preserve"> a sdílí data, informace a digitální obsah, k tomu volí postupy, způsoby a prostředky, které odpovídají konkrétní situaci a účelu </w:t>
      </w:r>
    </w:p>
    <w:p w14:paraId="429DAB90" w14:textId="1271DF42" w:rsidR="00BD3B95" w:rsidRDefault="00BD3B95" w:rsidP="00BD3B95">
      <w:pPr>
        <w:widowControl w:val="0"/>
        <w:suppressAutoHyphens/>
        <w:contextualSpacing w:val="0"/>
      </w:pPr>
      <w:r>
        <w:t>- vytvář</w:t>
      </w:r>
      <w:r w:rsidR="007C07C9">
        <w:t>ejí</w:t>
      </w:r>
      <w:r>
        <w:t xml:space="preserve"> a upravuj</w:t>
      </w:r>
      <w:r w:rsidR="007C07C9">
        <w:t>í</w:t>
      </w:r>
      <w:r>
        <w:t xml:space="preserve"> digitální obsah, kombinuj</w:t>
      </w:r>
      <w:r w:rsidR="007C07C9">
        <w:t>í</w:t>
      </w:r>
      <w:r>
        <w:t xml:space="preserve"> různé formáty, vyjadřuj</w:t>
      </w:r>
      <w:r w:rsidR="007C07C9">
        <w:t>í</w:t>
      </w:r>
      <w:r>
        <w:t xml:space="preserve"> se za pomoci digitálních prostředků </w:t>
      </w:r>
    </w:p>
    <w:p w14:paraId="03A09208" w14:textId="358E9894" w:rsidR="00BD3B95" w:rsidRDefault="00BD3B95" w:rsidP="00BD3B95">
      <w:pPr>
        <w:widowControl w:val="0"/>
        <w:suppressAutoHyphens/>
        <w:contextualSpacing w:val="0"/>
      </w:pPr>
      <w:r>
        <w:t xml:space="preserve">- </w:t>
      </w:r>
      <w:r w:rsidR="007C07C9">
        <w:t xml:space="preserve">žáci jsou seznamováni s </w:t>
      </w:r>
      <w:r>
        <w:t>využívá</w:t>
      </w:r>
      <w:r w:rsidR="007C07C9">
        <w:t>ním</w:t>
      </w:r>
      <w:r>
        <w:t xml:space="preserve"> digitální</w:t>
      </w:r>
      <w:r w:rsidR="007C07C9">
        <w:t>ch</w:t>
      </w:r>
      <w:r>
        <w:t xml:space="preserve"> technologi</w:t>
      </w:r>
      <w:r w:rsidR="007C07C9">
        <w:t>í</w:t>
      </w:r>
      <w:r>
        <w:t>, aby si usnadnil</w:t>
      </w:r>
      <w:r w:rsidR="007C07C9">
        <w:t>i</w:t>
      </w:r>
      <w:r>
        <w:t xml:space="preserve"> práci, zefektivnil</w:t>
      </w:r>
      <w:r w:rsidR="007C07C9">
        <w:t>i</w:t>
      </w:r>
      <w:r>
        <w:t xml:space="preserve"> či zjednodušil</w:t>
      </w:r>
      <w:r w:rsidR="007C07C9">
        <w:t>i</w:t>
      </w:r>
      <w:r>
        <w:t xml:space="preserve"> své pracovní postupy a zkvalitnil</w:t>
      </w:r>
      <w:r w:rsidR="007C07C9">
        <w:t>i</w:t>
      </w:r>
      <w:r>
        <w:t xml:space="preserve"> výsledky své práce </w:t>
      </w:r>
    </w:p>
    <w:p w14:paraId="63ED835B" w14:textId="2A9A3653" w:rsidR="00BD3B95" w:rsidRDefault="00BD3B95" w:rsidP="00BD3B95">
      <w:pPr>
        <w:widowControl w:val="0"/>
        <w:suppressAutoHyphens/>
        <w:contextualSpacing w:val="0"/>
      </w:pPr>
      <w:r>
        <w:t xml:space="preserve">- </w:t>
      </w:r>
      <w:r w:rsidR="007C07C9">
        <w:t xml:space="preserve">žáci </w:t>
      </w:r>
      <w:r>
        <w:t>cháp</w:t>
      </w:r>
      <w:r w:rsidR="007C07C9">
        <w:t>ou</w:t>
      </w:r>
      <w:r>
        <w:t xml:space="preserve"> význam digitálních technologií pro lidskou společnost, seznamuj</w:t>
      </w:r>
      <w:r w:rsidR="007C07C9">
        <w:t>í</w:t>
      </w:r>
      <w:r>
        <w:t xml:space="preserve"> se s novými technologiemi, kriticky hodnotí jejich přínosy a reflektuj</w:t>
      </w:r>
      <w:r w:rsidR="007C07C9">
        <w:t>í</w:t>
      </w:r>
      <w:r>
        <w:t xml:space="preserve"> rizika jejich využívání </w:t>
      </w:r>
    </w:p>
    <w:p w14:paraId="24D45C4E" w14:textId="1B4E37EC" w:rsidR="00840F29" w:rsidRDefault="00BD3B95" w:rsidP="00BD3B95">
      <w:pPr>
        <w:widowControl w:val="0"/>
        <w:suppressAutoHyphens/>
        <w:contextualSpacing w:val="0"/>
      </w:pPr>
      <w:r>
        <w:t xml:space="preserve">- </w:t>
      </w:r>
      <w:r w:rsidR="007C07C9">
        <w:t xml:space="preserve">žáci jsou vedeni k tomu, aby </w:t>
      </w:r>
      <w:r>
        <w:t>předcház</w:t>
      </w:r>
      <w:r w:rsidR="007C07C9">
        <w:t>eli</w:t>
      </w:r>
      <w:r>
        <w:t xml:space="preserve"> situacím ohrožujícím bezpečnost zařízení i dat, situacím s negativním dopadem na je</w:t>
      </w:r>
      <w:r w:rsidR="007C07C9">
        <w:t>jich</w:t>
      </w:r>
      <w:r>
        <w:t xml:space="preserve"> tělesné a duševní zdraví i zdraví ostatních; při spolupráci, komunikaci a sdílení informací v digitálním prostředí jedn</w:t>
      </w:r>
      <w:r w:rsidR="007C07C9">
        <w:t>ají</w:t>
      </w:r>
      <w:r>
        <w:t xml:space="preserve"> eticky</w:t>
      </w:r>
    </w:p>
    <w:p w14:paraId="22C412BB" w14:textId="77777777" w:rsidR="007C07C9" w:rsidRDefault="007C07C9" w:rsidP="00BD3B95">
      <w:pPr>
        <w:widowControl w:val="0"/>
        <w:suppressAutoHyphens/>
        <w:contextualSpacing w:val="0"/>
      </w:pPr>
    </w:p>
    <w:p w14:paraId="1B6013D2" w14:textId="6F1C1EBE" w:rsidR="00363B23" w:rsidRPr="00184091" w:rsidRDefault="00363B23" w:rsidP="00184091">
      <w:pPr>
        <w:pStyle w:val="Nadpis2"/>
      </w:pPr>
      <w:bookmarkStart w:id="17" w:name="_Toc112485001"/>
      <w:r>
        <w:t xml:space="preserve">3.3  </w:t>
      </w:r>
      <w:r w:rsidRPr="00472259">
        <w:t>Zabezpečení výuky žáků se speciálními vzdělávacími potřebami</w:t>
      </w:r>
      <w:bookmarkEnd w:id="17"/>
    </w:p>
    <w:p w14:paraId="1E81355E" w14:textId="0429A15D" w:rsidR="00D24FC9" w:rsidRDefault="004D1D82" w:rsidP="00363B23">
      <w:pPr>
        <w:rPr>
          <w:rFonts w:cs="Tahoma"/>
        </w:rPr>
      </w:pPr>
      <w:r>
        <w:rPr>
          <w:rFonts w:cs="Tahoma"/>
        </w:rPr>
        <w:t>V naší škole zajišťujeme vzdělávání i pro žáky se speciálními vzdělávacími potřebami.</w:t>
      </w:r>
    </w:p>
    <w:p w14:paraId="4C20104D" w14:textId="77777777" w:rsidR="00D24FC9" w:rsidRDefault="00D24FC9" w:rsidP="00363B23">
      <w:pPr>
        <w:rPr>
          <w:rFonts w:cs="Tahoma"/>
        </w:rPr>
      </w:pPr>
    </w:p>
    <w:p w14:paraId="5306CE3E" w14:textId="77777777" w:rsidR="00D24FC9" w:rsidRDefault="004D1D82" w:rsidP="00D24FC9">
      <w:pPr>
        <w:ind w:firstLine="708"/>
        <w:rPr>
          <w:rFonts w:cs="Tahoma"/>
        </w:rPr>
      </w:pPr>
      <w:r>
        <w:rPr>
          <w:rFonts w:cs="Tahoma"/>
        </w:rPr>
        <w:t xml:space="preserve"> Pro </w:t>
      </w:r>
      <w:r w:rsidRPr="00D24FC9">
        <w:rPr>
          <w:rFonts w:cs="Tahoma"/>
          <w:b/>
          <w:u w:val="single"/>
        </w:rPr>
        <w:t>žáky se zdravotním postižením a zdravotním znevýhodněním</w:t>
      </w:r>
      <w:r>
        <w:rPr>
          <w:rFonts w:cs="Tahoma"/>
        </w:rPr>
        <w:t xml:space="preserve"> zajišťujeme vhodné podmínky odpovídající jejich potřebám. Zajišťujeme speciální didaktické a kompenzační  učební pomůcky, </w:t>
      </w:r>
      <w:r w:rsidR="00C217FD">
        <w:rPr>
          <w:rFonts w:cs="Tahoma"/>
        </w:rPr>
        <w:t xml:space="preserve"> individuální přístup  k těmto žákům, </w:t>
      </w:r>
      <w:r w:rsidR="001B60F6">
        <w:rPr>
          <w:rFonts w:cs="Tahoma"/>
        </w:rPr>
        <w:t xml:space="preserve">asistenta pedagoga a </w:t>
      </w:r>
      <w:r w:rsidR="00EE4B15">
        <w:rPr>
          <w:rFonts w:cs="Tahoma"/>
        </w:rPr>
        <w:t xml:space="preserve">spolupracujeme </w:t>
      </w:r>
      <w:r w:rsidR="00C217FD">
        <w:rPr>
          <w:rFonts w:cs="Tahoma"/>
        </w:rPr>
        <w:t xml:space="preserve">s rodiči, školskými poradenskými zařízeními a odbornými pracovníky – speciálními pedagogy. </w:t>
      </w:r>
      <w:r w:rsidR="001B60F6">
        <w:rPr>
          <w:rFonts w:cs="Tahoma"/>
        </w:rPr>
        <w:t>Vzdělávání těchto žáků probíhá v běžných třídách formou individuální integrace a podle ind</w:t>
      </w:r>
      <w:r w:rsidR="00C217FD">
        <w:rPr>
          <w:rFonts w:cs="Tahoma"/>
        </w:rPr>
        <w:t xml:space="preserve">ividuálních vzdělávacích plánů tak, aby bylo dosahováno souladu mezi vzdělávacími požadavky a skutečnými možnostmi těchto žáků.  </w:t>
      </w:r>
      <w:r w:rsidR="001B60F6">
        <w:rPr>
          <w:rFonts w:cs="Tahoma"/>
        </w:rPr>
        <w:t>Při hodnocení žáků se speciálními vzdělávacími potřebami se přihlíží k</w:t>
      </w:r>
      <w:r w:rsidR="00C217FD">
        <w:rPr>
          <w:rFonts w:cs="Tahoma"/>
        </w:rPr>
        <w:t> druhu, stupni a míře postižení nebo znevýhodnění.</w:t>
      </w:r>
    </w:p>
    <w:p w14:paraId="4FE51A68" w14:textId="5DE91CE8" w:rsidR="00363B23" w:rsidRDefault="00184091" w:rsidP="00D24FC9">
      <w:pPr>
        <w:ind w:firstLine="708"/>
        <w:rPr>
          <w:rFonts w:cs="Tahoma"/>
        </w:rPr>
      </w:pPr>
      <w:r>
        <w:rPr>
          <w:rFonts w:cs="Tahoma"/>
        </w:rPr>
        <w:t xml:space="preserve"> </w:t>
      </w:r>
    </w:p>
    <w:p w14:paraId="2332EDB0" w14:textId="77777777" w:rsidR="00184091" w:rsidRDefault="00184091" w:rsidP="00D24FC9">
      <w:pPr>
        <w:ind w:firstLine="708"/>
        <w:rPr>
          <w:rFonts w:cs="Tahoma"/>
        </w:rPr>
      </w:pPr>
      <w:r>
        <w:rPr>
          <w:rFonts w:cs="Tahoma"/>
        </w:rPr>
        <w:t xml:space="preserve">U </w:t>
      </w:r>
      <w:r w:rsidRPr="00D24FC9">
        <w:rPr>
          <w:rFonts w:cs="Tahoma"/>
          <w:b/>
          <w:u w:val="single"/>
        </w:rPr>
        <w:t>žáků se sociálním znevýhodněním</w:t>
      </w:r>
      <w:r>
        <w:rPr>
          <w:rFonts w:cs="Tahoma"/>
        </w:rPr>
        <w:t xml:space="preserve"> (s nedostatečnou znalostí českého jazyka) věnujeme pozornost osvojení českého jazyka a seznámení s českým prostředím, jeho kulturními zvyklostmi a tradicemi.</w:t>
      </w:r>
    </w:p>
    <w:p w14:paraId="73D52D9C" w14:textId="4722F1D2" w:rsidR="00184091" w:rsidRDefault="00184091" w:rsidP="00363B23">
      <w:pPr>
        <w:rPr>
          <w:rFonts w:cs="Tahoma"/>
        </w:rPr>
      </w:pPr>
      <w:r>
        <w:rPr>
          <w:rFonts w:cs="Tahoma"/>
        </w:rPr>
        <w:t>Využíváme odpovídající metody a formy práce i specifické materiály, zajišťujeme individuální péči. Výuka probíhá formou integrace do běžných tříd.</w:t>
      </w:r>
      <w:r w:rsidR="00854183">
        <w:rPr>
          <w:rFonts w:cs="Tahoma"/>
        </w:rPr>
        <w:t xml:space="preserve"> Nabízíme jim zapojení do nejrůznějších kroužků a zájmových činností, aby se co nejlépe sžili s českým prostředím.</w:t>
      </w:r>
    </w:p>
    <w:p w14:paraId="22A3E234" w14:textId="77777777" w:rsidR="00D24FC9" w:rsidRDefault="00D24FC9" w:rsidP="00363B23">
      <w:pPr>
        <w:rPr>
          <w:rFonts w:cs="Tahoma"/>
        </w:rPr>
      </w:pPr>
    </w:p>
    <w:p w14:paraId="5443AE1C" w14:textId="77777777" w:rsidR="00363B23" w:rsidRDefault="001B60F6" w:rsidP="00D24FC9">
      <w:pPr>
        <w:ind w:firstLine="708"/>
        <w:rPr>
          <w:rFonts w:cs="Tahoma"/>
        </w:rPr>
      </w:pPr>
      <w:r w:rsidRPr="00D24FC9">
        <w:rPr>
          <w:rFonts w:cs="Tahoma"/>
          <w:b/>
          <w:u w:val="single"/>
        </w:rPr>
        <w:t>Žáci s vývojovými poruchami učení</w:t>
      </w:r>
      <w:r w:rsidR="00363B23">
        <w:rPr>
          <w:rFonts w:cs="Tahoma"/>
        </w:rPr>
        <w:t xml:space="preserve"> jsou  na základě písemné zprávy z</w:t>
      </w:r>
      <w:r w:rsidR="00EE4B15">
        <w:rPr>
          <w:rFonts w:cs="Tahoma"/>
        </w:rPr>
        <w:t xml:space="preserve"> pedagogicko- psychologické poradny </w:t>
      </w:r>
      <w:r w:rsidR="00363B23">
        <w:rPr>
          <w:rFonts w:cs="Tahoma"/>
        </w:rPr>
        <w:t xml:space="preserve"> vzděláváni podle individuálního vzdělávacího plánu, který obsahuje závěry a doporučení  </w:t>
      </w:r>
      <w:r w:rsidR="00EE4B15">
        <w:rPr>
          <w:rFonts w:cs="Tahoma"/>
        </w:rPr>
        <w:t>ze šetření</w:t>
      </w:r>
      <w:r w:rsidR="00363B23">
        <w:rPr>
          <w:rFonts w:cs="Tahoma"/>
        </w:rPr>
        <w:t xml:space="preserve">, konkrétní způsoby </w:t>
      </w:r>
      <w:r w:rsidR="00EE4B15">
        <w:rPr>
          <w:rFonts w:cs="Tahoma"/>
        </w:rPr>
        <w:t>nápravy</w:t>
      </w:r>
      <w:r w:rsidR="00363B23">
        <w:rPr>
          <w:rFonts w:cs="Tahoma"/>
        </w:rPr>
        <w:t>, pomůcky, které se budou při nápravě používat,  způsob hodnocení, doporučované úlevy atd.</w:t>
      </w:r>
      <w:r>
        <w:rPr>
          <w:rFonts w:cs="Tahoma"/>
        </w:rPr>
        <w:t xml:space="preserve"> </w:t>
      </w:r>
      <w:r w:rsidR="00EE4B15">
        <w:rPr>
          <w:rFonts w:cs="Tahoma"/>
        </w:rPr>
        <w:t>Pod vedením speciálně vyškolených pedagogů z</w:t>
      </w:r>
      <w:r>
        <w:rPr>
          <w:rFonts w:cs="Tahoma"/>
        </w:rPr>
        <w:t>ajišťujeme nápravu poruch učení i dyslektickou ambulanci</w:t>
      </w:r>
      <w:r w:rsidR="00EE4B15">
        <w:rPr>
          <w:rFonts w:cs="Tahoma"/>
        </w:rPr>
        <w:t>. Na 1. stupni nabízíme také logopedickou péči.</w:t>
      </w:r>
    </w:p>
    <w:p w14:paraId="437B4C80" w14:textId="77777777" w:rsidR="00EE4B15" w:rsidRDefault="00363B23" w:rsidP="00363B23">
      <w:pPr>
        <w:rPr>
          <w:rFonts w:cs="Tahoma"/>
        </w:rPr>
      </w:pPr>
      <w:r>
        <w:rPr>
          <w:rFonts w:cs="Tahoma"/>
        </w:rPr>
        <w:t>Při klasifikaci pak přihlížíme ke stupni a druhu specifické poruchy učení.</w:t>
      </w:r>
    </w:p>
    <w:p w14:paraId="21325C67" w14:textId="54DFB969" w:rsidR="00840F29" w:rsidRDefault="00840F29" w:rsidP="00184091">
      <w:pPr>
        <w:pStyle w:val="Nadpis2"/>
      </w:pPr>
    </w:p>
    <w:p w14:paraId="25D8DC12" w14:textId="0B7F6533" w:rsidR="00840F29" w:rsidRDefault="00840F29" w:rsidP="00840F29">
      <w:pPr>
        <w:rPr>
          <w:lang w:eastAsia="cs-CZ"/>
        </w:rPr>
      </w:pPr>
    </w:p>
    <w:p w14:paraId="1D592997" w14:textId="009D3E6E" w:rsidR="00840F29" w:rsidRDefault="00840F29" w:rsidP="00840F29">
      <w:pPr>
        <w:rPr>
          <w:lang w:eastAsia="cs-CZ"/>
        </w:rPr>
      </w:pPr>
    </w:p>
    <w:p w14:paraId="2B70BAC2" w14:textId="77777777" w:rsidR="00840F29" w:rsidRPr="00840F29" w:rsidRDefault="00840F29" w:rsidP="00840F29">
      <w:pPr>
        <w:rPr>
          <w:lang w:eastAsia="cs-CZ"/>
        </w:rPr>
      </w:pPr>
    </w:p>
    <w:p w14:paraId="6C32ACA7" w14:textId="5B30FCA5" w:rsidR="00184091" w:rsidRPr="00184091" w:rsidRDefault="00363B23" w:rsidP="00184091">
      <w:pPr>
        <w:pStyle w:val="Nadpis2"/>
      </w:pPr>
      <w:bookmarkStart w:id="18" w:name="_Toc112485002"/>
      <w:r>
        <w:lastRenderedPageBreak/>
        <w:t>3.4  Vzdělávání žáků mimořádně nadaných</w:t>
      </w:r>
      <w:bookmarkEnd w:id="18"/>
    </w:p>
    <w:p w14:paraId="6F1680EB" w14:textId="77777777" w:rsidR="00363B23" w:rsidRDefault="00363B23" w:rsidP="00363B23">
      <w:pPr>
        <w:rPr>
          <w:rFonts w:cs="Tahoma"/>
        </w:rPr>
      </w:pPr>
      <w:r>
        <w:rPr>
          <w:rFonts w:cs="Tahoma"/>
        </w:rPr>
        <w:t>Zařazení problematiky výchovy a vzdělávání nadaných žáků do základního vzdělávání vyžaduje od učitelů náročnější přípravu na vyučování v jednotlivých předmětech, neboť tito žáci mají své specifické vzdělávací potřeby. Musí jim být věnována individuální péče, především jejich zapojením do různých soutěží a olympiád a zadáváním náročnějších samostatných úkolů (problémové úlohy, hlavolamy, kvízy, referáty k probíranému učivu...). Je jim dáván prostor pro hlubší bádání a zkoumání, mohou individuálně pracovat s naučnou literaturou.</w:t>
      </w:r>
    </w:p>
    <w:p w14:paraId="6D7B99C9" w14:textId="77777777" w:rsidR="007C07C9" w:rsidRDefault="00363B23" w:rsidP="00363B23">
      <w:r>
        <w:t xml:space="preserve">Žáci jazykově nadaní jsou zařazováni do jazykové skupiny pro pokročilejší </w:t>
      </w:r>
      <w:r w:rsidR="007C07C9">
        <w:t>.</w:t>
      </w:r>
    </w:p>
    <w:p w14:paraId="795D0FC0" w14:textId="08A999BD" w:rsidR="00363B23" w:rsidRDefault="00363B23" w:rsidP="00363B23">
      <w:pPr>
        <w:rPr>
          <w:rFonts w:cs="Tahoma"/>
        </w:rPr>
      </w:pPr>
      <w:r>
        <w:rPr>
          <w:rFonts w:cs="Tahoma"/>
        </w:rPr>
        <w:t>Na žáky s hudebním nadáním klade učitel vyšší nároky odpovídající jejich schopnostem a dovednostem. Vhodným způsobem je zapojuje do činností v hodině – např. doprovázejí na hudební nástroje, předzpívávají píseň apod. Učitel je individuálně (mimo rozvrh hodin) připravuje na účast v pěveckých soutěžích. Mohou se také zapojit do  činnosti pěveckých sborů  Zvoneček  a Tyršovské zvonky, které na naší škole úspěšně působí již několik let.</w:t>
      </w:r>
    </w:p>
    <w:p w14:paraId="02322673" w14:textId="77777777" w:rsidR="00363B23" w:rsidRDefault="00363B23" w:rsidP="00363B23">
      <w:pPr>
        <w:rPr>
          <w:rFonts w:cs="Tahoma"/>
        </w:rPr>
      </w:pPr>
      <w:r>
        <w:rPr>
          <w:rFonts w:cs="Tahoma"/>
        </w:rPr>
        <w:t>Žákům výtvarně nadaným jsou zadávány náročnější práce – volí různé techniky, jsou podporováni v mimoškolních aktivitách, navštěvují výtvarné obory při Základní umělecké škole v Rumburku, podílejí se na celkové výzdobě školy.</w:t>
      </w:r>
    </w:p>
    <w:p w14:paraId="58F9BA41" w14:textId="77777777" w:rsidR="001B60F6" w:rsidRDefault="00363B23" w:rsidP="00363B23">
      <w:pPr>
        <w:rPr>
          <w:rFonts w:cs="Tahoma"/>
        </w:rPr>
      </w:pPr>
      <w:r>
        <w:rPr>
          <w:rFonts w:cs="Tahoma"/>
        </w:rPr>
        <w:t>Pohybově nadaní žáci jsou podporováni v rozvíjení pohybových aktivit, jsou zapojováni do sportovních soutěží, ať už v rámci školy nebo mimo ni. Reprezentují naši školu.</w:t>
      </w:r>
    </w:p>
    <w:p w14:paraId="54406F41" w14:textId="77777777" w:rsidR="00840F29" w:rsidRDefault="00840F29" w:rsidP="00854183">
      <w:pPr>
        <w:pStyle w:val="Nadpis2"/>
      </w:pPr>
    </w:p>
    <w:p w14:paraId="7F6B3D75" w14:textId="3FA5BC95" w:rsidR="00363B23" w:rsidRPr="00854183" w:rsidRDefault="00363B23" w:rsidP="00854183">
      <w:pPr>
        <w:pStyle w:val="Nadpis2"/>
      </w:pPr>
      <w:bookmarkStart w:id="19" w:name="_Toc112485003"/>
      <w:r>
        <w:t>3.5  Začlenění průřezových témat</w:t>
      </w:r>
      <w:bookmarkEnd w:id="19"/>
    </w:p>
    <w:p w14:paraId="5021AD49" w14:textId="77777777" w:rsidR="00363B23" w:rsidRDefault="00363B23" w:rsidP="00363B23">
      <w:pPr>
        <w:rPr>
          <w:rFonts w:cs="Tahoma"/>
        </w:rPr>
      </w:pPr>
      <w:r>
        <w:rPr>
          <w:rFonts w:cs="Tahoma"/>
        </w:rPr>
        <w:t>1. Environmentální výchova</w:t>
      </w:r>
    </w:p>
    <w:p w14:paraId="3701A60F" w14:textId="77777777" w:rsidR="00363B23" w:rsidRDefault="00363B23" w:rsidP="00363B23">
      <w:pPr>
        <w:rPr>
          <w:rFonts w:cs="Tahoma"/>
        </w:rPr>
      </w:pPr>
      <w:r>
        <w:rPr>
          <w:rFonts w:cs="Tahoma"/>
        </w:rPr>
        <w:t>2. Výchova demokratického občana</w:t>
      </w:r>
    </w:p>
    <w:p w14:paraId="554C4D70" w14:textId="77777777" w:rsidR="00363B23" w:rsidRDefault="00363B23" w:rsidP="00363B23">
      <w:pPr>
        <w:rPr>
          <w:rFonts w:cs="Tahoma"/>
        </w:rPr>
      </w:pPr>
      <w:r>
        <w:rPr>
          <w:rFonts w:cs="Tahoma"/>
        </w:rPr>
        <w:t>3. Výchova k myšlení v evropských a globálních souvislostech</w:t>
      </w:r>
    </w:p>
    <w:p w14:paraId="6B43A02B" w14:textId="77777777" w:rsidR="00363B23" w:rsidRDefault="00363B23" w:rsidP="00363B23">
      <w:pPr>
        <w:rPr>
          <w:rFonts w:cs="Tahoma"/>
        </w:rPr>
      </w:pPr>
      <w:r>
        <w:rPr>
          <w:rFonts w:cs="Tahoma"/>
        </w:rPr>
        <w:t>4. Multikulturní výchova</w:t>
      </w:r>
    </w:p>
    <w:p w14:paraId="1C6493B3" w14:textId="77777777" w:rsidR="00363B23" w:rsidRDefault="00363B23" w:rsidP="00363B23">
      <w:pPr>
        <w:rPr>
          <w:rFonts w:cs="Tahoma"/>
        </w:rPr>
      </w:pPr>
      <w:r>
        <w:rPr>
          <w:rFonts w:cs="Tahoma"/>
        </w:rPr>
        <w:t>5. Osobnostní a sociální výchova</w:t>
      </w:r>
    </w:p>
    <w:p w14:paraId="5982FA17" w14:textId="583D54EF" w:rsidR="00363B23" w:rsidRDefault="00363B23" w:rsidP="00363B23">
      <w:pPr>
        <w:rPr>
          <w:rFonts w:cs="Tahoma"/>
        </w:rPr>
      </w:pPr>
      <w:r>
        <w:rPr>
          <w:rFonts w:cs="Tahoma"/>
        </w:rPr>
        <w:t>6. Mediální výchova</w:t>
      </w:r>
    </w:p>
    <w:p w14:paraId="43F02825" w14:textId="6F40ECAE" w:rsidR="00840F29" w:rsidRDefault="00840F29" w:rsidP="00363B23">
      <w:pPr>
        <w:rPr>
          <w:rFonts w:cs="Tahoma"/>
        </w:rPr>
      </w:pPr>
    </w:p>
    <w:p w14:paraId="28C4B5DD" w14:textId="1D81B36F" w:rsidR="00840F29" w:rsidRDefault="00840F29" w:rsidP="00363B23">
      <w:pPr>
        <w:rPr>
          <w:rFonts w:cs="Tahoma"/>
        </w:rPr>
      </w:pPr>
    </w:p>
    <w:p w14:paraId="13CD5C21" w14:textId="4854174F" w:rsidR="00840F29" w:rsidRDefault="00840F29" w:rsidP="00363B23">
      <w:pPr>
        <w:rPr>
          <w:rFonts w:cs="Tahoma"/>
        </w:rPr>
      </w:pPr>
    </w:p>
    <w:p w14:paraId="5D0F09D0" w14:textId="24F861C8" w:rsidR="00840F29" w:rsidRDefault="00840F29" w:rsidP="00363B23">
      <w:pPr>
        <w:rPr>
          <w:rFonts w:cs="Tahoma"/>
        </w:rPr>
      </w:pPr>
    </w:p>
    <w:p w14:paraId="67CBFABD" w14:textId="175F10A2" w:rsidR="00840F29" w:rsidRDefault="00840F29" w:rsidP="00363B23">
      <w:pPr>
        <w:rPr>
          <w:rFonts w:cs="Tahoma"/>
        </w:rPr>
      </w:pPr>
    </w:p>
    <w:p w14:paraId="350DE6E0" w14:textId="715EF8E9" w:rsidR="00840F29" w:rsidRDefault="00840F29" w:rsidP="00363B23">
      <w:pPr>
        <w:rPr>
          <w:rFonts w:cs="Tahoma"/>
        </w:rPr>
      </w:pPr>
    </w:p>
    <w:p w14:paraId="6380052B" w14:textId="41532CA5" w:rsidR="00840F29" w:rsidRDefault="00840F29" w:rsidP="00363B23">
      <w:pPr>
        <w:rPr>
          <w:rFonts w:cs="Tahoma"/>
        </w:rPr>
      </w:pPr>
    </w:p>
    <w:p w14:paraId="2EE4909B" w14:textId="118C5BE9" w:rsidR="00840F29" w:rsidRDefault="00840F29" w:rsidP="00363B23">
      <w:pPr>
        <w:rPr>
          <w:rFonts w:cs="Tahoma"/>
        </w:rPr>
      </w:pPr>
    </w:p>
    <w:p w14:paraId="50AEA5B4" w14:textId="5717BCBC" w:rsidR="00840F29" w:rsidRDefault="00840F29" w:rsidP="00363B23">
      <w:pPr>
        <w:rPr>
          <w:rFonts w:cs="Tahoma"/>
        </w:rPr>
      </w:pPr>
    </w:p>
    <w:p w14:paraId="44B06A0A" w14:textId="3EE0D122" w:rsidR="00840F29" w:rsidRDefault="00840F29" w:rsidP="00363B23">
      <w:pPr>
        <w:rPr>
          <w:rFonts w:cs="Tahoma"/>
        </w:rPr>
      </w:pPr>
    </w:p>
    <w:p w14:paraId="51C3D47A" w14:textId="60BB1EF7" w:rsidR="00840F29" w:rsidRDefault="00840F29" w:rsidP="00363B23">
      <w:pPr>
        <w:rPr>
          <w:rFonts w:cs="Tahoma"/>
        </w:rPr>
      </w:pPr>
    </w:p>
    <w:p w14:paraId="059FD0FC" w14:textId="5F21128F" w:rsidR="00840F29" w:rsidRDefault="00840F29" w:rsidP="00363B23">
      <w:pPr>
        <w:rPr>
          <w:rFonts w:cs="Tahoma"/>
        </w:rPr>
      </w:pPr>
    </w:p>
    <w:p w14:paraId="12D1EEF0" w14:textId="1AC831C0" w:rsidR="00840F29" w:rsidRDefault="00840F29" w:rsidP="00363B23">
      <w:pPr>
        <w:rPr>
          <w:rFonts w:cs="Tahoma"/>
        </w:rPr>
      </w:pPr>
    </w:p>
    <w:p w14:paraId="0D294DF2" w14:textId="04A0036D" w:rsidR="00840F29" w:rsidRDefault="00840F29" w:rsidP="00363B23">
      <w:pPr>
        <w:rPr>
          <w:rFonts w:cs="Tahoma"/>
        </w:rPr>
      </w:pPr>
    </w:p>
    <w:p w14:paraId="09B01D28" w14:textId="445B2F9E" w:rsidR="00840F29" w:rsidRDefault="00840F29" w:rsidP="00363B23">
      <w:pPr>
        <w:rPr>
          <w:rFonts w:cs="Tahoma"/>
        </w:rPr>
      </w:pPr>
    </w:p>
    <w:p w14:paraId="793EA10E" w14:textId="72B57C10" w:rsidR="00840F29" w:rsidRDefault="00840F29" w:rsidP="00363B23">
      <w:pPr>
        <w:rPr>
          <w:rFonts w:cs="Tahoma"/>
        </w:rPr>
      </w:pPr>
    </w:p>
    <w:p w14:paraId="0D3E1CC5" w14:textId="0FF9D3E3" w:rsidR="00840F29" w:rsidRDefault="00840F29" w:rsidP="00363B23">
      <w:pPr>
        <w:rPr>
          <w:rFonts w:cs="Tahoma"/>
        </w:rPr>
      </w:pPr>
    </w:p>
    <w:p w14:paraId="7E426AA0" w14:textId="77777777" w:rsidR="00726F67" w:rsidRDefault="00726F67" w:rsidP="00363B23">
      <w:pPr>
        <w:rPr>
          <w:rFonts w:cs="Tahoma"/>
        </w:rPr>
      </w:pPr>
    </w:p>
    <w:p w14:paraId="4B5E1B8D" w14:textId="77777777" w:rsidR="00840F29" w:rsidRDefault="00840F29" w:rsidP="00363B23">
      <w:pPr>
        <w:rPr>
          <w:rFonts w:cs="Tahoma"/>
        </w:rPr>
      </w:pPr>
    </w:p>
    <w:p w14:paraId="606B3542" w14:textId="0BE70A19" w:rsidR="00840F29" w:rsidRDefault="00840F29" w:rsidP="00363B23">
      <w:pPr>
        <w:rPr>
          <w:rFonts w:cs="Tahoma"/>
        </w:rPr>
      </w:pPr>
    </w:p>
    <w:p w14:paraId="397B0619" w14:textId="77777777" w:rsidR="00840F29" w:rsidRDefault="00840F29" w:rsidP="00363B23">
      <w:pPr>
        <w:rPr>
          <w:rFonts w:cs="Tahoma"/>
        </w:rPr>
      </w:pPr>
    </w:p>
    <w:p w14:paraId="10C129D0" w14:textId="77777777" w:rsidR="00184091" w:rsidRDefault="00184091" w:rsidP="00363B23">
      <w:pPr>
        <w:rPr>
          <w:rFonts w:cs="Tahom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69"/>
        <w:gridCol w:w="824"/>
        <w:gridCol w:w="840"/>
        <w:gridCol w:w="946"/>
        <w:gridCol w:w="870"/>
        <w:gridCol w:w="834"/>
        <w:gridCol w:w="958"/>
        <w:gridCol w:w="963"/>
        <w:gridCol w:w="963"/>
        <w:gridCol w:w="970"/>
      </w:tblGrid>
      <w:tr w:rsidR="00363B23" w:rsidRPr="004D1CE2" w14:paraId="56B0492F" w14:textId="77777777" w:rsidTr="006E7491">
        <w:trPr>
          <w:tblHeader/>
        </w:trPr>
        <w:tc>
          <w:tcPr>
            <w:tcW w:w="9637" w:type="dxa"/>
            <w:gridSpan w:val="10"/>
            <w:tcBorders>
              <w:top w:val="single" w:sz="1" w:space="0" w:color="000000"/>
              <w:left w:val="single" w:sz="1" w:space="0" w:color="000000"/>
              <w:bottom w:val="single" w:sz="1" w:space="0" w:color="000000"/>
              <w:right w:val="single" w:sz="1" w:space="0" w:color="000000"/>
            </w:tcBorders>
            <w:vAlign w:val="center"/>
          </w:tcPr>
          <w:p w14:paraId="5D6DC1CA" w14:textId="77777777" w:rsidR="00363B23" w:rsidRDefault="00363B23" w:rsidP="006E7491">
            <w:pPr>
              <w:pStyle w:val="Nadpistabulky"/>
              <w:jc w:val="left"/>
              <w:rPr>
                <w:rFonts w:cs="Tahoma"/>
              </w:rPr>
            </w:pPr>
            <w:r>
              <w:rPr>
                <w:rFonts w:cs="Tahoma"/>
              </w:rPr>
              <w:lastRenderedPageBreak/>
              <w:t>Environmentální výchova</w:t>
            </w:r>
          </w:p>
        </w:tc>
      </w:tr>
      <w:tr w:rsidR="00363B23" w:rsidRPr="004D1CE2" w14:paraId="44C1F312" w14:textId="77777777" w:rsidTr="006E7491">
        <w:tc>
          <w:tcPr>
            <w:tcW w:w="1469" w:type="dxa"/>
            <w:tcBorders>
              <w:left w:val="single" w:sz="1" w:space="0" w:color="000000"/>
              <w:bottom w:val="single" w:sz="1" w:space="0" w:color="000000"/>
            </w:tcBorders>
          </w:tcPr>
          <w:p w14:paraId="43F47201" w14:textId="77777777" w:rsidR="00363B23" w:rsidRPr="004D1CE2" w:rsidRDefault="00363B23" w:rsidP="006E7491">
            <w:pPr>
              <w:pStyle w:val="Obsahtabulky"/>
            </w:pPr>
          </w:p>
        </w:tc>
        <w:tc>
          <w:tcPr>
            <w:tcW w:w="4314" w:type="dxa"/>
            <w:gridSpan w:val="5"/>
            <w:tcBorders>
              <w:left w:val="single" w:sz="1" w:space="0" w:color="000000"/>
              <w:bottom w:val="single" w:sz="1" w:space="0" w:color="000000"/>
            </w:tcBorders>
          </w:tcPr>
          <w:p w14:paraId="13C679B7" w14:textId="77777777" w:rsidR="00363B23" w:rsidRDefault="00363B23" w:rsidP="006E7491">
            <w:pPr>
              <w:pStyle w:val="Obsahtabulky"/>
              <w:jc w:val="center"/>
              <w:rPr>
                <w:rFonts w:cs="Tahoma"/>
                <w:b/>
                <w:bCs/>
              </w:rPr>
            </w:pPr>
            <w:r>
              <w:rPr>
                <w:rFonts w:cs="Tahoma"/>
                <w:b/>
                <w:bCs/>
              </w:rPr>
              <w:t>1. stupeň</w:t>
            </w:r>
          </w:p>
        </w:tc>
        <w:tc>
          <w:tcPr>
            <w:tcW w:w="3854" w:type="dxa"/>
            <w:gridSpan w:val="4"/>
            <w:tcBorders>
              <w:left w:val="single" w:sz="1" w:space="0" w:color="000000"/>
              <w:bottom w:val="single" w:sz="1" w:space="0" w:color="000000"/>
              <w:right w:val="single" w:sz="1" w:space="0" w:color="000000"/>
            </w:tcBorders>
          </w:tcPr>
          <w:p w14:paraId="403823CB" w14:textId="77777777" w:rsidR="00363B23" w:rsidRDefault="00363B23" w:rsidP="006E7491">
            <w:pPr>
              <w:pStyle w:val="Obsahtabulky"/>
              <w:jc w:val="center"/>
              <w:rPr>
                <w:rFonts w:cs="Tahoma"/>
                <w:b/>
                <w:bCs/>
              </w:rPr>
            </w:pPr>
            <w:r>
              <w:rPr>
                <w:rFonts w:cs="Tahoma"/>
                <w:b/>
                <w:bCs/>
              </w:rPr>
              <w:t>2. stupeň</w:t>
            </w:r>
          </w:p>
        </w:tc>
      </w:tr>
      <w:tr w:rsidR="00363B23" w:rsidRPr="004D1CE2" w14:paraId="3E87AC89" w14:textId="77777777" w:rsidTr="006E7491">
        <w:tc>
          <w:tcPr>
            <w:tcW w:w="1469" w:type="dxa"/>
            <w:tcBorders>
              <w:left w:val="single" w:sz="1" w:space="0" w:color="000000"/>
              <w:bottom w:val="single" w:sz="1" w:space="0" w:color="000000"/>
            </w:tcBorders>
          </w:tcPr>
          <w:p w14:paraId="5F96C896" w14:textId="77777777" w:rsidR="00363B23" w:rsidRDefault="00363B23" w:rsidP="006E7491">
            <w:pPr>
              <w:pStyle w:val="Obsahtabulky"/>
              <w:rPr>
                <w:rFonts w:cs="Tahoma"/>
                <w:b/>
                <w:bCs/>
              </w:rPr>
            </w:pPr>
            <w:r>
              <w:rPr>
                <w:rFonts w:cs="Tahoma"/>
                <w:b/>
                <w:bCs/>
              </w:rPr>
              <w:t>Název tematického okruhu EV</w:t>
            </w:r>
          </w:p>
        </w:tc>
        <w:tc>
          <w:tcPr>
            <w:tcW w:w="824" w:type="dxa"/>
            <w:tcBorders>
              <w:left w:val="single" w:sz="1" w:space="0" w:color="000000"/>
              <w:bottom w:val="single" w:sz="1" w:space="0" w:color="000000"/>
            </w:tcBorders>
          </w:tcPr>
          <w:p w14:paraId="369A1489" w14:textId="77777777" w:rsidR="00363B23" w:rsidRDefault="00363B23" w:rsidP="006E7491">
            <w:pPr>
              <w:pStyle w:val="Obsahtabulky"/>
              <w:jc w:val="center"/>
              <w:rPr>
                <w:rFonts w:cs="Tahoma"/>
              </w:rPr>
            </w:pPr>
            <w:r>
              <w:rPr>
                <w:rFonts w:cs="Tahoma"/>
              </w:rPr>
              <w:t>1. ročník</w:t>
            </w:r>
          </w:p>
        </w:tc>
        <w:tc>
          <w:tcPr>
            <w:tcW w:w="840" w:type="dxa"/>
            <w:tcBorders>
              <w:left w:val="single" w:sz="1" w:space="0" w:color="000000"/>
              <w:bottom w:val="single" w:sz="1" w:space="0" w:color="000000"/>
            </w:tcBorders>
          </w:tcPr>
          <w:p w14:paraId="501290C7" w14:textId="77777777" w:rsidR="00363B23" w:rsidRDefault="00363B23" w:rsidP="006E7491">
            <w:pPr>
              <w:pStyle w:val="Obsahtabulky"/>
              <w:jc w:val="center"/>
              <w:rPr>
                <w:rFonts w:cs="Tahoma"/>
              </w:rPr>
            </w:pPr>
            <w:r>
              <w:rPr>
                <w:rFonts w:cs="Tahoma"/>
              </w:rPr>
              <w:t>2. ročník</w:t>
            </w:r>
          </w:p>
        </w:tc>
        <w:tc>
          <w:tcPr>
            <w:tcW w:w="946" w:type="dxa"/>
            <w:tcBorders>
              <w:left w:val="single" w:sz="1" w:space="0" w:color="000000"/>
              <w:bottom w:val="single" w:sz="1" w:space="0" w:color="000000"/>
            </w:tcBorders>
          </w:tcPr>
          <w:p w14:paraId="7349074B" w14:textId="77777777" w:rsidR="00363B23" w:rsidRDefault="00363B23" w:rsidP="006E7491">
            <w:pPr>
              <w:pStyle w:val="Obsahtabulky"/>
              <w:jc w:val="center"/>
              <w:rPr>
                <w:rFonts w:cs="Tahoma"/>
              </w:rPr>
            </w:pPr>
            <w:r>
              <w:rPr>
                <w:rFonts w:cs="Tahoma"/>
              </w:rPr>
              <w:t>3. ročník</w:t>
            </w:r>
          </w:p>
        </w:tc>
        <w:tc>
          <w:tcPr>
            <w:tcW w:w="870" w:type="dxa"/>
            <w:tcBorders>
              <w:left w:val="single" w:sz="1" w:space="0" w:color="000000"/>
              <w:bottom w:val="single" w:sz="1" w:space="0" w:color="000000"/>
            </w:tcBorders>
          </w:tcPr>
          <w:p w14:paraId="53A9C2C1" w14:textId="77777777" w:rsidR="00363B23" w:rsidRDefault="00363B23" w:rsidP="006E7491">
            <w:pPr>
              <w:pStyle w:val="Obsahtabulky"/>
              <w:jc w:val="center"/>
              <w:rPr>
                <w:rFonts w:cs="Tahoma"/>
              </w:rPr>
            </w:pPr>
            <w:r>
              <w:rPr>
                <w:rFonts w:cs="Tahoma"/>
              </w:rPr>
              <w:t>4. ročník</w:t>
            </w:r>
          </w:p>
        </w:tc>
        <w:tc>
          <w:tcPr>
            <w:tcW w:w="834" w:type="dxa"/>
            <w:tcBorders>
              <w:left w:val="single" w:sz="1" w:space="0" w:color="000000"/>
              <w:bottom w:val="single" w:sz="1" w:space="0" w:color="000000"/>
            </w:tcBorders>
          </w:tcPr>
          <w:p w14:paraId="32A13F5B" w14:textId="77777777" w:rsidR="00363B23" w:rsidRDefault="00363B23" w:rsidP="006E7491">
            <w:pPr>
              <w:pStyle w:val="Obsahtabulky"/>
              <w:jc w:val="center"/>
              <w:rPr>
                <w:rFonts w:cs="Tahoma"/>
              </w:rPr>
            </w:pPr>
            <w:r>
              <w:rPr>
                <w:rFonts w:cs="Tahoma"/>
              </w:rPr>
              <w:t>5. ročník</w:t>
            </w:r>
          </w:p>
        </w:tc>
        <w:tc>
          <w:tcPr>
            <w:tcW w:w="958" w:type="dxa"/>
            <w:tcBorders>
              <w:left w:val="single" w:sz="1" w:space="0" w:color="000000"/>
              <w:bottom w:val="single" w:sz="1" w:space="0" w:color="000000"/>
            </w:tcBorders>
          </w:tcPr>
          <w:p w14:paraId="6F084658" w14:textId="77777777" w:rsidR="00363B23" w:rsidRDefault="00363B23" w:rsidP="006E7491">
            <w:pPr>
              <w:pStyle w:val="Obsahtabulky"/>
              <w:jc w:val="center"/>
              <w:rPr>
                <w:rFonts w:cs="Tahoma"/>
              </w:rPr>
            </w:pPr>
            <w:r>
              <w:rPr>
                <w:rFonts w:cs="Tahoma"/>
              </w:rPr>
              <w:t>6. ročník</w:t>
            </w:r>
          </w:p>
        </w:tc>
        <w:tc>
          <w:tcPr>
            <w:tcW w:w="963" w:type="dxa"/>
            <w:tcBorders>
              <w:left w:val="single" w:sz="1" w:space="0" w:color="000000"/>
              <w:bottom w:val="single" w:sz="1" w:space="0" w:color="000000"/>
            </w:tcBorders>
          </w:tcPr>
          <w:p w14:paraId="2B7F9854" w14:textId="77777777" w:rsidR="00363B23" w:rsidRDefault="00363B23" w:rsidP="006E7491">
            <w:pPr>
              <w:pStyle w:val="Obsahtabulky"/>
              <w:jc w:val="center"/>
              <w:rPr>
                <w:rFonts w:cs="Tahoma"/>
              </w:rPr>
            </w:pPr>
            <w:r>
              <w:rPr>
                <w:rFonts w:cs="Tahoma"/>
              </w:rPr>
              <w:t>7. ročník</w:t>
            </w:r>
          </w:p>
        </w:tc>
        <w:tc>
          <w:tcPr>
            <w:tcW w:w="963" w:type="dxa"/>
            <w:tcBorders>
              <w:left w:val="single" w:sz="1" w:space="0" w:color="000000"/>
              <w:bottom w:val="single" w:sz="1" w:space="0" w:color="000000"/>
            </w:tcBorders>
          </w:tcPr>
          <w:p w14:paraId="590399D1" w14:textId="77777777" w:rsidR="00363B23" w:rsidRDefault="00363B23" w:rsidP="006E7491">
            <w:pPr>
              <w:pStyle w:val="Obsahtabulky"/>
              <w:jc w:val="center"/>
              <w:rPr>
                <w:rFonts w:cs="Tahoma"/>
              </w:rPr>
            </w:pPr>
            <w:r>
              <w:rPr>
                <w:rFonts w:cs="Tahoma"/>
              </w:rPr>
              <w:t>8. ročník</w:t>
            </w:r>
          </w:p>
        </w:tc>
        <w:tc>
          <w:tcPr>
            <w:tcW w:w="970" w:type="dxa"/>
            <w:tcBorders>
              <w:left w:val="single" w:sz="1" w:space="0" w:color="000000"/>
              <w:bottom w:val="single" w:sz="1" w:space="0" w:color="000000"/>
              <w:right w:val="single" w:sz="1" w:space="0" w:color="000000"/>
            </w:tcBorders>
          </w:tcPr>
          <w:p w14:paraId="7A30D5D1" w14:textId="77777777" w:rsidR="00363B23" w:rsidRDefault="00363B23" w:rsidP="006E7491">
            <w:pPr>
              <w:pStyle w:val="Obsahtabulky"/>
              <w:jc w:val="center"/>
              <w:rPr>
                <w:rFonts w:cs="Tahoma"/>
              </w:rPr>
            </w:pPr>
            <w:r>
              <w:rPr>
                <w:rFonts w:cs="Tahoma"/>
              </w:rPr>
              <w:t>9.  ročník</w:t>
            </w:r>
          </w:p>
        </w:tc>
      </w:tr>
      <w:tr w:rsidR="00363B23" w:rsidRPr="004D1CE2" w14:paraId="15E26CB4" w14:textId="77777777" w:rsidTr="006E7491">
        <w:trPr>
          <w:trHeight w:val="1317"/>
        </w:trPr>
        <w:tc>
          <w:tcPr>
            <w:tcW w:w="1469" w:type="dxa"/>
            <w:tcBorders>
              <w:left w:val="single" w:sz="1" w:space="0" w:color="000000"/>
              <w:bottom w:val="single" w:sz="1" w:space="0" w:color="000000"/>
            </w:tcBorders>
            <w:vAlign w:val="center"/>
          </w:tcPr>
          <w:p w14:paraId="75F2D61D" w14:textId="77777777" w:rsidR="00363B23" w:rsidRPr="004D1CE2" w:rsidRDefault="00363B23" w:rsidP="006E7491">
            <w:pPr>
              <w:pStyle w:val="Obsahtabulky"/>
            </w:pPr>
          </w:p>
          <w:p w14:paraId="000D0848" w14:textId="77777777" w:rsidR="00363B23" w:rsidRPr="004D1CE2" w:rsidRDefault="00363B23" w:rsidP="006E7491">
            <w:pPr>
              <w:pStyle w:val="Obsahtabulky"/>
            </w:pPr>
          </w:p>
          <w:p w14:paraId="0F035B72" w14:textId="77777777" w:rsidR="00363B23" w:rsidRPr="004D1CE2" w:rsidRDefault="00363B23" w:rsidP="006E7491">
            <w:pPr>
              <w:pStyle w:val="Obsahtabulky"/>
            </w:pPr>
            <w:r w:rsidRPr="004D1CE2">
              <w:t>Ekosystémy</w:t>
            </w:r>
          </w:p>
          <w:p w14:paraId="0ED7DB1E" w14:textId="77777777" w:rsidR="00363B23" w:rsidRPr="004D1CE2" w:rsidRDefault="00363B23" w:rsidP="006E7491">
            <w:pPr>
              <w:pStyle w:val="Obsahtabulky"/>
            </w:pPr>
          </w:p>
          <w:p w14:paraId="09FDBF99" w14:textId="77777777" w:rsidR="00363B23" w:rsidRPr="004D1CE2" w:rsidRDefault="00363B23" w:rsidP="006E7491">
            <w:pPr>
              <w:pStyle w:val="Obsahtabulky"/>
            </w:pPr>
          </w:p>
          <w:p w14:paraId="66AC0C9E" w14:textId="77777777" w:rsidR="00363B23" w:rsidRPr="004D1CE2" w:rsidRDefault="00363B23" w:rsidP="006E7491">
            <w:pPr>
              <w:pStyle w:val="Obsahtabulky"/>
            </w:pPr>
          </w:p>
          <w:p w14:paraId="716CEE58" w14:textId="77777777" w:rsidR="00363B23" w:rsidRPr="004D1CE2" w:rsidRDefault="00363B23" w:rsidP="006E7491">
            <w:pPr>
              <w:pStyle w:val="Obsahtabulky"/>
            </w:pPr>
          </w:p>
        </w:tc>
        <w:tc>
          <w:tcPr>
            <w:tcW w:w="824" w:type="dxa"/>
            <w:tcBorders>
              <w:left w:val="single" w:sz="1" w:space="0" w:color="000000"/>
              <w:bottom w:val="single" w:sz="1" w:space="0" w:color="000000"/>
            </w:tcBorders>
          </w:tcPr>
          <w:p w14:paraId="7B0091A3" w14:textId="77777777" w:rsidR="00363B23" w:rsidRPr="004D1CE2" w:rsidRDefault="00363B23" w:rsidP="006E7491">
            <w:pPr>
              <w:pStyle w:val="Obsahtabulky"/>
            </w:pPr>
          </w:p>
        </w:tc>
        <w:tc>
          <w:tcPr>
            <w:tcW w:w="840" w:type="dxa"/>
            <w:tcBorders>
              <w:left w:val="single" w:sz="1" w:space="0" w:color="000000"/>
              <w:bottom w:val="single" w:sz="1" w:space="0" w:color="000000"/>
            </w:tcBorders>
          </w:tcPr>
          <w:p w14:paraId="5FE01B2A" w14:textId="77777777" w:rsidR="00363B23" w:rsidRPr="004D1CE2" w:rsidRDefault="00363B23" w:rsidP="006E7491">
            <w:pPr>
              <w:pStyle w:val="Obsahtabulky"/>
            </w:pPr>
          </w:p>
        </w:tc>
        <w:tc>
          <w:tcPr>
            <w:tcW w:w="946" w:type="dxa"/>
            <w:tcBorders>
              <w:left w:val="single" w:sz="1" w:space="0" w:color="000000"/>
              <w:bottom w:val="single" w:sz="1" w:space="0" w:color="000000"/>
            </w:tcBorders>
          </w:tcPr>
          <w:p w14:paraId="337F0B53" w14:textId="77777777" w:rsidR="00363B23" w:rsidRPr="004D1CE2" w:rsidRDefault="00363B23" w:rsidP="006E7491">
            <w:pPr>
              <w:pStyle w:val="Obsahtabulky"/>
            </w:pPr>
          </w:p>
        </w:tc>
        <w:tc>
          <w:tcPr>
            <w:tcW w:w="870" w:type="dxa"/>
            <w:tcBorders>
              <w:left w:val="single" w:sz="1" w:space="0" w:color="000000"/>
              <w:bottom w:val="single" w:sz="1" w:space="0" w:color="000000"/>
            </w:tcBorders>
          </w:tcPr>
          <w:p w14:paraId="2BE24CAA" w14:textId="77777777" w:rsidR="00363B23" w:rsidRPr="004D1CE2" w:rsidRDefault="00363B23" w:rsidP="006E7491">
            <w:pPr>
              <w:pStyle w:val="Obsahtabulky"/>
            </w:pPr>
            <w:r w:rsidRPr="004D1CE2">
              <w:t>INT/</w:t>
            </w:r>
          </w:p>
          <w:p w14:paraId="23A3E39C" w14:textId="77777777" w:rsidR="00363B23" w:rsidRPr="004D1CE2" w:rsidRDefault="00363B23" w:rsidP="006E7491">
            <w:pPr>
              <w:pStyle w:val="Obsahtabulky"/>
            </w:pPr>
            <w:r w:rsidRPr="004D1CE2">
              <w:t xml:space="preserve">ČaJS        </w:t>
            </w:r>
          </w:p>
        </w:tc>
        <w:tc>
          <w:tcPr>
            <w:tcW w:w="834" w:type="dxa"/>
            <w:tcBorders>
              <w:left w:val="single" w:sz="1" w:space="0" w:color="000000"/>
              <w:bottom w:val="single" w:sz="1" w:space="0" w:color="000000"/>
            </w:tcBorders>
          </w:tcPr>
          <w:p w14:paraId="615FA6F2" w14:textId="77777777" w:rsidR="00363B23" w:rsidRPr="004D1CE2" w:rsidRDefault="00363B23" w:rsidP="006E7491">
            <w:pPr>
              <w:pStyle w:val="Obsahtabulky"/>
            </w:pPr>
            <w:r w:rsidRPr="004D1CE2">
              <w:t>INT/</w:t>
            </w:r>
          </w:p>
          <w:p w14:paraId="2D947280" w14:textId="77777777" w:rsidR="00363B23" w:rsidRPr="004D1CE2" w:rsidRDefault="00363B23" w:rsidP="006E7491">
            <w:pPr>
              <w:pStyle w:val="Obsahtabulky"/>
            </w:pPr>
            <w:r w:rsidRPr="004D1CE2">
              <w:t>ČaJS</w:t>
            </w:r>
          </w:p>
        </w:tc>
        <w:tc>
          <w:tcPr>
            <w:tcW w:w="958" w:type="dxa"/>
            <w:tcBorders>
              <w:left w:val="single" w:sz="1" w:space="0" w:color="000000"/>
              <w:bottom w:val="single" w:sz="1" w:space="0" w:color="000000"/>
            </w:tcBorders>
          </w:tcPr>
          <w:p w14:paraId="32F95126" w14:textId="77777777" w:rsidR="00363B23" w:rsidRPr="004D1CE2" w:rsidRDefault="00363B23" w:rsidP="006E7491">
            <w:pPr>
              <w:pStyle w:val="Obsahtabulky"/>
            </w:pPr>
            <w:r w:rsidRPr="004D1CE2">
              <w:t>INT/Př</w:t>
            </w:r>
          </w:p>
          <w:p w14:paraId="21AADE92" w14:textId="77777777" w:rsidR="00363B23" w:rsidRPr="004D1CE2" w:rsidRDefault="00363B23" w:rsidP="006E7491">
            <w:pPr>
              <w:pStyle w:val="Obsahtabulky"/>
            </w:pPr>
            <w:r w:rsidRPr="004D1CE2">
              <w:t>ČSP-PP</w:t>
            </w:r>
          </w:p>
        </w:tc>
        <w:tc>
          <w:tcPr>
            <w:tcW w:w="963" w:type="dxa"/>
            <w:tcBorders>
              <w:left w:val="single" w:sz="1" w:space="0" w:color="000000"/>
              <w:bottom w:val="single" w:sz="1" w:space="0" w:color="000000"/>
            </w:tcBorders>
          </w:tcPr>
          <w:p w14:paraId="3329509F" w14:textId="77777777" w:rsidR="00363B23" w:rsidRPr="004D1CE2" w:rsidRDefault="00363B23" w:rsidP="006E7491">
            <w:pPr>
              <w:pStyle w:val="Obsahtabulky"/>
            </w:pPr>
            <w:r w:rsidRPr="004D1CE2">
              <w:t>INT/Př</w:t>
            </w:r>
          </w:p>
          <w:p w14:paraId="5306A579" w14:textId="77777777" w:rsidR="00363B23" w:rsidRPr="004D1CE2" w:rsidRDefault="00363B23" w:rsidP="006E7491">
            <w:pPr>
              <w:pStyle w:val="Obsahtabulky"/>
            </w:pPr>
            <w:r w:rsidRPr="004D1CE2">
              <w:t>ČSP-PP</w:t>
            </w:r>
          </w:p>
          <w:p w14:paraId="4106F843" w14:textId="77777777" w:rsidR="00363B23" w:rsidRPr="004D1CE2" w:rsidRDefault="00363B23" w:rsidP="006E7491">
            <w:pPr>
              <w:pStyle w:val="Obsahtabulky"/>
            </w:pPr>
            <w:r w:rsidRPr="004D1CE2">
              <w:t>VV</w:t>
            </w:r>
          </w:p>
        </w:tc>
        <w:tc>
          <w:tcPr>
            <w:tcW w:w="963" w:type="dxa"/>
            <w:tcBorders>
              <w:left w:val="single" w:sz="1" w:space="0" w:color="000000"/>
              <w:bottom w:val="single" w:sz="1" w:space="0" w:color="000000"/>
            </w:tcBorders>
          </w:tcPr>
          <w:p w14:paraId="436EEBFF" w14:textId="77777777" w:rsidR="00363B23" w:rsidRPr="004D1CE2" w:rsidRDefault="00363B23" w:rsidP="006E7491">
            <w:pPr>
              <w:pStyle w:val="Obsahtabulky"/>
            </w:pPr>
            <w:r w:rsidRPr="004D1CE2">
              <w:t>INT/Z</w:t>
            </w:r>
          </w:p>
          <w:p w14:paraId="11605E52" w14:textId="77777777" w:rsidR="00363B23" w:rsidRPr="004D1CE2" w:rsidRDefault="00363B23" w:rsidP="006E7491">
            <w:pPr>
              <w:pStyle w:val="Obsahtabulky"/>
            </w:pPr>
          </w:p>
        </w:tc>
        <w:tc>
          <w:tcPr>
            <w:tcW w:w="970" w:type="dxa"/>
            <w:tcBorders>
              <w:left w:val="single" w:sz="1" w:space="0" w:color="000000"/>
              <w:bottom w:val="single" w:sz="1" w:space="0" w:color="000000"/>
              <w:right w:val="single" w:sz="1" w:space="0" w:color="000000"/>
            </w:tcBorders>
          </w:tcPr>
          <w:p w14:paraId="390F2A9C" w14:textId="77777777" w:rsidR="00363B23" w:rsidRPr="004D1CE2" w:rsidRDefault="00363B23" w:rsidP="006E7491">
            <w:pPr>
              <w:pStyle w:val="Obsahtabulky"/>
            </w:pPr>
            <w:r w:rsidRPr="004D1CE2">
              <w:t>INT/Př</w:t>
            </w:r>
          </w:p>
        </w:tc>
      </w:tr>
      <w:tr w:rsidR="00363B23" w:rsidRPr="004D1CE2" w14:paraId="3679E3B1" w14:textId="77777777" w:rsidTr="006E7491">
        <w:trPr>
          <w:trHeight w:val="1815"/>
        </w:trPr>
        <w:tc>
          <w:tcPr>
            <w:tcW w:w="1469" w:type="dxa"/>
            <w:tcBorders>
              <w:left w:val="single" w:sz="1" w:space="0" w:color="000000"/>
              <w:bottom w:val="single" w:sz="1" w:space="0" w:color="000000"/>
            </w:tcBorders>
            <w:vAlign w:val="center"/>
          </w:tcPr>
          <w:p w14:paraId="2A70FA8D" w14:textId="77777777" w:rsidR="00363B23" w:rsidRPr="004D1CE2" w:rsidRDefault="00363B23" w:rsidP="006E7491">
            <w:pPr>
              <w:pStyle w:val="Obsahtabulky"/>
            </w:pPr>
          </w:p>
          <w:p w14:paraId="4B48BFCD" w14:textId="77777777" w:rsidR="00363B23" w:rsidRPr="004D1CE2" w:rsidRDefault="00363B23" w:rsidP="006E7491">
            <w:pPr>
              <w:pStyle w:val="Obsahtabulky"/>
            </w:pPr>
          </w:p>
          <w:p w14:paraId="40F2E760" w14:textId="77777777" w:rsidR="00363B23" w:rsidRPr="004D1CE2" w:rsidRDefault="00363B23" w:rsidP="006E7491">
            <w:pPr>
              <w:pStyle w:val="Obsahtabulky"/>
            </w:pPr>
            <w:r w:rsidRPr="004D1CE2">
              <w:t>Základní podmínky života</w:t>
            </w:r>
          </w:p>
          <w:p w14:paraId="41A327CA" w14:textId="77777777" w:rsidR="00363B23" w:rsidRPr="004D1CE2" w:rsidRDefault="00363B23" w:rsidP="006E7491">
            <w:pPr>
              <w:pStyle w:val="Obsahtabulky"/>
            </w:pPr>
          </w:p>
          <w:p w14:paraId="2B3A4906" w14:textId="77777777" w:rsidR="00363B23" w:rsidRPr="004D1CE2" w:rsidRDefault="00363B23" w:rsidP="006E7491">
            <w:pPr>
              <w:pStyle w:val="Obsahtabulky"/>
            </w:pPr>
          </w:p>
          <w:p w14:paraId="76104072" w14:textId="77777777" w:rsidR="00363B23" w:rsidRPr="004D1CE2" w:rsidRDefault="00363B23" w:rsidP="006E7491">
            <w:pPr>
              <w:pStyle w:val="Obsahtabulky"/>
            </w:pPr>
          </w:p>
        </w:tc>
        <w:tc>
          <w:tcPr>
            <w:tcW w:w="824" w:type="dxa"/>
            <w:tcBorders>
              <w:left w:val="single" w:sz="1" w:space="0" w:color="000000"/>
              <w:bottom w:val="single" w:sz="1" w:space="0" w:color="000000"/>
            </w:tcBorders>
          </w:tcPr>
          <w:p w14:paraId="68854A60" w14:textId="77777777" w:rsidR="00363B23" w:rsidRPr="004D1CE2" w:rsidRDefault="00363B23" w:rsidP="006E7491">
            <w:pPr>
              <w:pStyle w:val="Obsahtabulky"/>
            </w:pPr>
          </w:p>
        </w:tc>
        <w:tc>
          <w:tcPr>
            <w:tcW w:w="840" w:type="dxa"/>
            <w:tcBorders>
              <w:left w:val="single" w:sz="1" w:space="0" w:color="000000"/>
              <w:bottom w:val="single" w:sz="1" w:space="0" w:color="000000"/>
            </w:tcBorders>
          </w:tcPr>
          <w:p w14:paraId="5C83338B" w14:textId="77777777" w:rsidR="00363B23" w:rsidRPr="004D1CE2" w:rsidRDefault="00363B23" w:rsidP="006E7491">
            <w:pPr>
              <w:pStyle w:val="Obsahtabulky"/>
            </w:pPr>
          </w:p>
        </w:tc>
        <w:tc>
          <w:tcPr>
            <w:tcW w:w="946" w:type="dxa"/>
            <w:tcBorders>
              <w:left w:val="single" w:sz="1" w:space="0" w:color="000000"/>
              <w:bottom w:val="single" w:sz="1" w:space="0" w:color="000000"/>
            </w:tcBorders>
          </w:tcPr>
          <w:p w14:paraId="0E6FE58C" w14:textId="31402DCE" w:rsidR="00363B23" w:rsidRPr="004D1CE2" w:rsidRDefault="00363B23" w:rsidP="006E7491">
            <w:pPr>
              <w:pStyle w:val="Obsahtabulky"/>
            </w:pPr>
          </w:p>
        </w:tc>
        <w:tc>
          <w:tcPr>
            <w:tcW w:w="870" w:type="dxa"/>
            <w:tcBorders>
              <w:left w:val="single" w:sz="1" w:space="0" w:color="000000"/>
              <w:bottom w:val="single" w:sz="1" w:space="0" w:color="000000"/>
            </w:tcBorders>
          </w:tcPr>
          <w:p w14:paraId="75C5E3AE" w14:textId="77777777" w:rsidR="00363B23" w:rsidRPr="004D1CE2" w:rsidRDefault="00363B23" w:rsidP="006E7491">
            <w:pPr>
              <w:pStyle w:val="Obsahtabulky"/>
            </w:pPr>
            <w:r w:rsidRPr="004D1CE2">
              <w:t>INT/</w:t>
            </w:r>
          </w:p>
          <w:p w14:paraId="43BC706A" w14:textId="77777777" w:rsidR="00363B23" w:rsidRPr="004D1CE2" w:rsidRDefault="00363B23" w:rsidP="006E7491">
            <w:pPr>
              <w:pStyle w:val="Obsahtabulky"/>
            </w:pPr>
            <w:r w:rsidRPr="004D1CE2">
              <w:t>ČaJS</w:t>
            </w:r>
          </w:p>
        </w:tc>
        <w:tc>
          <w:tcPr>
            <w:tcW w:w="834" w:type="dxa"/>
            <w:tcBorders>
              <w:left w:val="single" w:sz="1" w:space="0" w:color="000000"/>
              <w:bottom w:val="single" w:sz="1" w:space="0" w:color="000000"/>
            </w:tcBorders>
          </w:tcPr>
          <w:p w14:paraId="042B6285" w14:textId="77777777" w:rsidR="00363B23" w:rsidRDefault="00F73A92" w:rsidP="00E36296">
            <w:pPr>
              <w:pStyle w:val="Obsahtabulky"/>
            </w:pPr>
            <w:r>
              <w:t>INT/</w:t>
            </w:r>
          </w:p>
          <w:p w14:paraId="09EC0950" w14:textId="1F0E3B5E" w:rsidR="00F73A92" w:rsidRPr="004D1CE2" w:rsidRDefault="00F73A92" w:rsidP="00E36296">
            <w:pPr>
              <w:pStyle w:val="Obsahtabulky"/>
            </w:pPr>
            <w:r>
              <w:t>ČaJS</w:t>
            </w:r>
          </w:p>
        </w:tc>
        <w:tc>
          <w:tcPr>
            <w:tcW w:w="958" w:type="dxa"/>
            <w:tcBorders>
              <w:left w:val="single" w:sz="1" w:space="0" w:color="000000"/>
              <w:bottom w:val="single" w:sz="1" w:space="0" w:color="000000"/>
            </w:tcBorders>
          </w:tcPr>
          <w:p w14:paraId="3F2E0832" w14:textId="77777777" w:rsidR="00363B23" w:rsidRPr="004D1CE2" w:rsidRDefault="00363B23" w:rsidP="006E7491">
            <w:pPr>
              <w:pStyle w:val="Obsahtabulky"/>
            </w:pPr>
            <w:r w:rsidRPr="004D1CE2">
              <w:t>INT/Př</w:t>
            </w:r>
          </w:p>
          <w:p w14:paraId="63FD409A" w14:textId="77777777" w:rsidR="00363B23" w:rsidRPr="004D1CE2" w:rsidRDefault="00363B23" w:rsidP="006E7491">
            <w:pPr>
              <w:pStyle w:val="Obsahtabulky"/>
            </w:pPr>
            <w:r w:rsidRPr="004D1CE2">
              <w:t>Fy</w:t>
            </w:r>
          </w:p>
          <w:p w14:paraId="05A43701" w14:textId="77777777" w:rsidR="00C30D06" w:rsidRPr="004D1CE2" w:rsidRDefault="00C30D06" w:rsidP="006E7491">
            <w:pPr>
              <w:pStyle w:val="Obsahtabulky"/>
            </w:pPr>
            <w:r w:rsidRPr="004D1CE2">
              <w:t>Z</w:t>
            </w:r>
          </w:p>
        </w:tc>
        <w:tc>
          <w:tcPr>
            <w:tcW w:w="963" w:type="dxa"/>
            <w:tcBorders>
              <w:left w:val="single" w:sz="1" w:space="0" w:color="000000"/>
              <w:bottom w:val="single" w:sz="1" w:space="0" w:color="000000"/>
            </w:tcBorders>
          </w:tcPr>
          <w:p w14:paraId="07DED9CA" w14:textId="77777777" w:rsidR="00363B23" w:rsidRPr="004D1CE2" w:rsidRDefault="00363B23" w:rsidP="006E7491">
            <w:pPr>
              <w:pStyle w:val="Obsahtabulky"/>
            </w:pPr>
            <w:r w:rsidRPr="004D1CE2">
              <w:t>INT/VV</w:t>
            </w:r>
          </w:p>
        </w:tc>
        <w:tc>
          <w:tcPr>
            <w:tcW w:w="963" w:type="dxa"/>
            <w:tcBorders>
              <w:left w:val="single" w:sz="1" w:space="0" w:color="000000"/>
              <w:bottom w:val="single" w:sz="1" w:space="0" w:color="000000"/>
            </w:tcBorders>
          </w:tcPr>
          <w:p w14:paraId="0B55C53F" w14:textId="77777777" w:rsidR="00363B23" w:rsidRPr="004D1CE2" w:rsidRDefault="00363B23" w:rsidP="006E7491">
            <w:pPr>
              <w:pStyle w:val="Obsahtabulky"/>
            </w:pPr>
            <w:r w:rsidRPr="004D1CE2">
              <w:t>INT/CH</w:t>
            </w:r>
          </w:p>
          <w:p w14:paraId="747CB177" w14:textId="77777777" w:rsidR="00363B23" w:rsidRPr="004D1CE2" w:rsidRDefault="00363B23" w:rsidP="006E7491">
            <w:pPr>
              <w:pStyle w:val="Obsahtabulky"/>
            </w:pPr>
          </w:p>
        </w:tc>
        <w:tc>
          <w:tcPr>
            <w:tcW w:w="970" w:type="dxa"/>
            <w:tcBorders>
              <w:left w:val="single" w:sz="1" w:space="0" w:color="000000"/>
              <w:bottom w:val="single" w:sz="1" w:space="0" w:color="000000"/>
              <w:right w:val="single" w:sz="1" w:space="0" w:color="000000"/>
            </w:tcBorders>
          </w:tcPr>
          <w:p w14:paraId="6EB1092E" w14:textId="77777777" w:rsidR="00363B23" w:rsidRPr="004D1CE2" w:rsidRDefault="00363B23" w:rsidP="006E7491">
            <w:pPr>
              <w:pStyle w:val="Obsahtabulky"/>
            </w:pPr>
            <w:r w:rsidRPr="004D1CE2">
              <w:t>INT/CH</w:t>
            </w:r>
          </w:p>
          <w:p w14:paraId="18BA19BB" w14:textId="77777777" w:rsidR="00363B23" w:rsidRPr="004D1CE2" w:rsidRDefault="00363B23" w:rsidP="006E7491">
            <w:pPr>
              <w:pStyle w:val="Obsahtabulky"/>
            </w:pPr>
            <w:r w:rsidRPr="004D1CE2">
              <w:t>Fy</w:t>
            </w:r>
          </w:p>
        </w:tc>
      </w:tr>
      <w:tr w:rsidR="00363B23" w:rsidRPr="004D1CE2" w14:paraId="0D7AB490" w14:textId="77777777" w:rsidTr="006E7491">
        <w:trPr>
          <w:trHeight w:val="2031"/>
        </w:trPr>
        <w:tc>
          <w:tcPr>
            <w:tcW w:w="1469" w:type="dxa"/>
            <w:tcBorders>
              <w:left w:val="single" w:sz="1" w:space="0" w:color="000000"/>
              <w:bottom w:val="single" w:sz="1" w:space="0" w:color="000000"/>
            </w:tcBorders>
            <w:vAlign w:val="center"/>
          </w:tcPr>
          <w:p w14:paraId="7D20BF16" w14:textId="77777777" w:rsidR="00363B23" w:rsidRPr="004D1CE2" w:rsidRDefault="00363B23" w:rsidP="006E7491">
            <w:pPr>
              <w:pStyle w:val="Obsahtabulky"/>
            </w:pPr>
            <w:r w:rsidRPr="004D1CE2">
              <w:t>Lidské aktivity a problémy ŽP</w:t>
            </w:r>
          </w:p>
        </w:tc>
        <w:tc>
          <w:tcPr>
            <w:tcW w:w="824" w:type="dxa"/>
            <w:tcBorders>
              <w:left w:val="single" w:sz="1" w:space="0" w:color="000000"/>
              <w:bottom w:val="single" w:sz="1" w:space="0" w:color="000000"/>
            </w:tcBorders>
          </w:tcPr>
          <w:p w14:paraId="6C4F9B43" w14:textId="77777777" w:rsidR="00363B23" w:rsidRPr="004D1CE2" w:rsidRDefault="00363B23" w:rsidP="006E7491">
            <w:pPr>
              <w:pStyle w:val="Obsahtabulky"/>
            </w:pPr>
          </w:p>
        </w:tc>
        <w:tc>
          <w:tcPr>
            <w:tcW w:w="840" w:type="dxa"/>
            <w:tcBorders>
              <w:left w:val="single" w:sz="1" w:space="0" w:color="000000"/>
              <w:bottom w:val="single" w:sz="1" w:space="0" w:color="000000"/>
            </w:tcBorders>
          </w:tcPr>
          <w:p w14:paraId="45044550" w14:textId="77777777" w:rsidR="00363B23" w:rsidRPr="004D1CE2" w:rsidRDefault="00363B23" w:rsidP="006E7491">
            <w:pPr>
              <w:pStyle w:val="Obsahtabulky"/>
            </w:pPr>
          </w:p>
        </w:tc>
        <w:tc>
          <w:tcPr>
            <w:tcW w:w="946" w:type="dxa"/>
            <w:tcBorders>
              <w:left w:val="single" w:sz="1" w:space="0" w:color="000000"/>
              <w:bottom w:val="single" w:sz="1" w:space="0" w:color="000000"/>
            </w:tcBorders>
          </w:tcPr>
          <w:p w14:paraId="4FE3DE29" w14:textId="77777777" w:rsidR="00363B23" w:rsidRPr="004D1CE2" w:rsidRDefault="00363B23" w:rsidP="006E7491">
            <w:pPr>
              <w:pStyle w:val="Obsahtabulky"/>
            </w:pPr>
            <w:r w:rsidRPr="004D1CE2">
              <w:t>INT/</w:t>
            </w:r>
          </w:p>
          <w:p w14:paraId="73CEAB66" w14:textId="77777777" w:rsidR="00363B23" w:rsidRPr="004D1CE2" w:rsidRDefault="00363B23" w:rsidP="006E7491">
            <w:pPr>
              <w:pStyle w:val="Obsahtabulky"/>
            </w:pPr>
            <w:r w:rsidRPr="004D1CE2">
              <w:t>ČaJS</w:t>
            </w:r>
          </w:p>
          <w:p w14:paraId="5A926675" w14:textId="77777777" w:rsidR="00363B23" w:rsidRPr="004D1CE2" w:rsidRDefault="00363B23" w:rsidP="006E7491">
            <w:pPr>
              <w:pStyle w:val="Obsahtabulky"/>
            </w:pPr>
            <w:r w:rsidRPr="004D1CE2">
              <w:t>ČJ</w:t>
            </w:r>
          </w:p>
        </w:tc>
        <w:tc>
          <w:tcPr>
            <w:tcW w:w="870" w:type="dxa"/>
            <w:tcBorders>
              <w:left w:val="single" w:sz="1" w:space="0" w:color="000000"/>
              <w:bottom w:val="single" w:sz="1" w:space="0" w:color="000000"/>
            </w:tcBorders>
          </w:tcPr>
          <w:p w14:paraId="3D7180D4" w14:textId="77777777" w:rsidR="00363B23" w:rsidRPr="004D1CE2" w:rsidRDefault="00363B23" w:rsidP="006E7491">
            <w:pPr>
              <w:pStyle w:val="Obsahtabulky"/>
            </w:pPr>
          </w:p>
        </w:tc>
        <w:tc>
          <w:tcPr>
            <w:tcW w:w="834" w:type="dxa"/>
            <w:tcBorders>
              <w:left w:val="single" w:sz="1" w:space="0" w:color="000000"/>
              <w:bottom w:val="single" w:sz="1" w:space="0" w:color="000000"/>
            </w:tcBorders>
          </w:tcPr>
          <w:p w14:paraId="46681530" w14:textId="77777777" w:rsidR="00363B23" w:rsidRPr="004D1CE2" w:rsidRDefault="00363B23" w:rsidP="006E7491">
            <w:pPr>
              <w:pStyle w:val="Obsahtabulky"/>
            </w:pPr>
          </w:p>
        </w:tc>
        <w:tc>
          <w:tcPr>
            <w:tcW w:w="958" w:type="dxa"/>
            <w:tcBorders>
              <w:left w:val="single" w:sz="1" w:space="0" w:color="000000"/>
              <w:bottom w:val="single" w:sz="1" w:space="0" w:color="000000"/>
            </w:tcBorders>
          </w:tcPr>
          <w:p w14:paraId="2201B9EA" w14:textId="77777777" w:rsidR="00363B23" w:rsidRPr="004D1CE2" w:rsidRDefault="00C30D06" w:rsidP="006E7491">
            <w:pPr>
              <w:pStyle w:val="Obsahtabulky"/>
            </w:pPr>
            <w:r w:rsidRPr="004D1CE2">
              <w:t>INT/Z</w:t>
            </w:r>
          </w:p>
        </w:tc>
        <w:tc>
          <w:tcPr>
            <w:tcW w:w="963" w:type="dxa"/>
            <w:tcBorders>
              <w:left w:val="single" w:sz="1" w:space="0" w:color="000000"/>
              <w:bottom w:val="single" w:sz="1" w:space="0" w:color="000000"/>
            </w:tcBorders>
          </w:tcPr>
          <w:p w14:paraId="374619EE" w14:textId="77777777" w:rsidR="00363B23" w:rsidRPr="004D1CE2" w:rsidRDefault="00363B23" w:rsidP="006E7491">
            <w:pPr>
              <w:pStyle w:val="Obsahtabulky"/>
            </w:pPr>
            <w:r w:rsidRPr="004D1CE2">
              <w:t>INT/Př</w:t>
            </w:r>
          </w:p>
          <w:p w14:paraId="175D83B9" w14:textId="77777777" w:rsidR="00363B23" w:rsidRPr="004D1CE2" w:rsidRDefault="00363B23" w:rsidP="006E7491">
            <w:pPr>
              <w:pStyle w:val="Obsahtabulky"/>
            </w:pPr>
            <w:r w:rsidRPr="004D1CE2">
              <w:t>ČSP-PP</w:t>
            </w:r>
          </w:p>
        </w:tc>
        <w:tc>
          <w:tcPr>
            <w:tcW w:w="963" w:type="dxa"/>
            <w:tcBorders>
              <w:left w:val="single" w:sz="1" w:space="0" w:color="000000"/>
              <w:bottom w:val="single" w:sz="1" w:space="0" w:color="000000"/>
            </w:tcBorders>
          </w:tcPr>
          <w:p w14:paraId="799315E3" w14:textId="77777777" w:rsidR="00363B23" w:rsidRPr="004D1CE2" w:rsidRDefault="00363B23" w:rsidP="006E7491">
            <w:pPr>
              <w:pStyle w:val="Obsahtabulky"/>
            </w:pPr>
            <w:r w:rsidRPr="004D1CE2">
              <w:t>INT/Př</w:t>
            </w:r>
          </w:p>
          <w:p w14:paraId="1ABBA2D3" w14:textId="77777777" w:rsidR="00363B23" w:rsidRPr="004D1CE2" w:rsidRDefault="00363B23" w:rsidP="006E7491">
            <w:pPr>
              <w:pStyle w:val="Obsahtabulky"/>
            </w:pPr>
            <w:r w:rsidRPr="004D1CE2">
              <w:t>Z</w:t>
            </w:r>
          </w:p>
          <w:p w14:paraId="2B6227C9" w14:textId="77777777" w:rsidR="00363B23" w:rsidRPr="004D1CE2" w:rsidRDefault="00363B23" w:rsidP="006E7491">
            <w:pPr>
              <w:pStyle w:val="Obsahtabulky"/>
            </w:pPr>
            <w:r w:rsidRPr="004D1CE2">
              <w:t>Fy</w:t>
            </w:r>
          </w:p>
        </w:tc>
        <w:tc>
          <w:tcPr>
            <w:tcW w:w="970" w:type="dxa"/>
            <w:tcBorders>
              <w:left w:val="single" w:sz="1" w:space="0" w:color="000000"/>
              <w:bottom w:val="single" w:sz="1" w:space="0" w:color="000000"/>
              <w:right w:val="single" w:sz="1" w:space="0" w:color="000000"/>
            </w:tcBorders>
          </w:tcPr>
          <w:p w14:paraId="6F9D0729" w14:textId="77777777" w:rsidR="00363B23" w:rsidRPr="004D1CE2" w:rsidRDefault="00363B23" w:rsidP="006E7491">
            <w:pPr>
              <w:pStyle w:val="Obsahtabulky"/>
            </w:pPr>
            <w:r w:rsidRPr="004D1CE2">
              <w:t>INT/CH</w:t>
            </w:r>
          </w:p>
          <w:p w14:paraId="7628921F" w14:textId="77777777" w:rsidR="00363B23" w:rsidRPr="004D1CE2" w:rsidRDefault="00363B23" w:rsidP="006E7491">
            <w:pPr>
              <w:pStyle w:val="Obsahtabulky"/>
            </w:pPr>
            <w:r w:rsidRPr="004D1CE2">
              <w:t>Fy</w:t>
            </w:r>
          </w:p>
        </w:tc>
      </w:tr>
      <w:tr w:rsidR="00363B23" w:rsidRPr="004D1CE2" w14:paraId="66A9B0D3" w14:textId="77777777" w:rsidTr="006E7491">
        <w:trPr>
          <w:trHeight w:val="2517"/>
        </w:trPr>
        <w:tc>
          <w:tcPr>
            <w:tcW w:w="1469" w:type="dxa"/>
            <w:tcBorders>
              <w:left w:val="single" w:sz="1" w:space="0" w:color="000000"/>
              <w:bottom w:val="single" w:sz="1" w:space="0" w:color="000000"/>
            </w:tcBorders>
            <w:vAlign w:val="center"/>
          </w:tcPr>
          <w:p w14:paraId="376DB12F" w14:textId="77777777" w:rsidR="00363B23" w:rsidRPr="004D1CE2" w:rsidRDefault="00363B23" w:rsidP="006E7491">
            <w:pPr>
              <w:pStyle w:val="Obsahtabulky"/>
            </w:pPr>
            <w:r w:rsidRPr="004D1CE2">
              <w:t>Vztah člověka k prostředí</w:t>
            </w:r>
          </w:p>
        </w:tc>
        <w:tc>
          <w:tcPr>
            <w:tcW w:w="824" w:type="dxa"/>
            <w:tcBorders>
              <w:left w:val="single" w:sz="1" w:space="0" w:color="000000"/>
              <w:bottom w:val="single" w:sz="1" w:space="0" w:color="000000"/>
            </w:tcBorders>
          </w:tcPr>
          <w:p w14:paraId="06332CBF" w14:textId="77777777" w:rsidR="00363B23" w:rsidRPr="004D1CE2" w:rsidRDefault="00363B23" w:rsidP="006E7491">
            <w:pPr>
              <w:pStyle w:val="Obsahtabulky"/>
            </w:pPr>
          </w:p>
        </w:tc>
        <w:tc>
          <w:tcPr>
            <w:tcW w:w="840" w:type="dxa"/>
            <w:tcBorders>
              <w:left w:val="single" w:sz="1" w:space="0" w:color="000000"/>
              <w:bottom w:val="single" w:sz="1" w:space="0" w:color="000000"/>
            </w:tcBorders>
          </w:tcPr>
          <w:p w14:paraId="7448589A" w14:textId="77777777" w:rsidR="00363B23" w:rsidRPr="004D1CE2" w:rsidRDefault="00363B23" w:rsidP="006E7491">
            <w:pPr>
              <w:pStyle w:val="Obsahtabulky"/>
            </w:pPr>
            <w:r w:rsidRPr="004D1CE2">
              <w:t>INT/</w:t>
            </w:r>
          </w:p>
          <w:p w14:paraId="167BF526" w14:textId="77777777" w:rsidR="00363B23" w:rsidRPr="004D1CE2" w:rsidRDefault="00363B23" w:rsidP="006E7491">
            <w:pPr>
              <w:pStyle w:val="Obsahtabulky"/>
            </w:pPr>
            <w:r w:rsidRPr="004D1CE2">
              <w:t>ČaJS</w:t>
            </w:r>
          </w:p>
          <w:p w14:paraId="2C78672E" w14:textId="77777777" w:rsidR="00363B23" w:rsidRPr="004D1CE2" w:rsidRDefault="00363B23" w:rsidP="006E7491">
            <w:pPr>
              <w:pStyle w:val="Obsahtabulky"/>
            </w:pPr>
            <w:r w:rsidRPr="004D1CE2">
              <w:t>ČJ</w:t>
            </w:r>
          </w:p>
        </w:tc>
        <w:tc>
          <w:tcPr>
            <w:tcW w:w="946" w:type="dxa"/>
            <w:tcBorders>
              <w:left w:val="single" w:sz="1" w:space="0" w:color="000000"/>
              <w:bottom w:val="single" w:sz="1" w:space="0" w:color="000000"/>
            </w:tcBorders>
          </w:tcPr>
          <w:p w14:paraId="221B2847" w14:textId="77777777" w:rsidR="00363B23" w:rsidRPr="004D1CE2" w:rsidRDefault="00363B23" w:rsidP="006E7491">
            <w:pPr>
              <w:pStyle w:val="Obsahtabulky"/>
            </w:pPr>
            <w:r w:rsidRPr="004D1CE2">
              <w:t>INT/</w:t>
            </w:r>
          </w:p>
          <w:p w14:paraId="06E4FA19" w14:textId="77777777" w:rsidR="00363B23" w:rsidRPr="004D1CE2" w:rsidRDefault="00363B23" w:rsidP="006E7491">
            <w:pPr>
              <w:pStyle w:val="Obsahtabulky"/>
            </w:pPr>
            <w:r w:rsidRPr="004D1CE2">
              <w:t>ČaJS</w:t>
            </w:r>
          </w:p>
          <w:p w14:paraId="195B3D71" w14:textId="77777777" w:rsidR="00363B23" w:rsidRPr="004D1CE2" w:rsidRDefault="00363B23" w:rsidP="006E7491">
            <w:pPr>
              <w:pStyle w:val="Obsahtabulky"/>
            </w:pPr>
            <w:r w:rsidRPr="004D1CE2">
              <w:t>ČJ</w:t>
            </w:r>
          </w:p>
        </w:tc>
        <w:tc>
          <w:tcPr>
            <w:tcW w:w="870" w:type="dxa"/>
            <w:tcBorders>
              <w:left w:val="single" w:sz="1" w:space="0" w:color="000000"/>
              <w:bottom w:val="single" w:sz="1" w:space="0" w:color="000000"/>
            </w:tcBorders>
          </w:tcPr>
          <w:p w14:paraId="5C50DFE8" w14:textId="77777777" w:rsidR="00363B23" w:rsidRPr="004D1CE2" w:rsidRDefault="00363B23" w:rsidP="006E7491">
            <w:pPr>
              <w:pStyle w:val="Obsahtabulky"/>
            </w:pPr>
            <w:r w:rsidRPr="004D1CE2">
              <w:t>INT/</w:t>
            </w:r>
          </w:p>
          <w:p w14:paraId="25AAA88A" w14:textId="77777777" w:rsidR="00363B23" w:rsidRPr="004D1CE2" w:rsidRDefault="00363B23" w:rsidP="006E7491">
            <w:pPr>
              <w:pStyle w:val="Obsahtabulky"/>
            </w:pPr>
            <w:r w:rsidRPr="004D1CE2">
              <w:t>ČaJS</w:t>
            </w:r>
          </w:p>
        </w:tc>
        <w:tc>
          <w:tcPr>
            <w:tcW w:w="834" w:type="dxa"/>
            <w:tcBorders>
              <w:left w:val="single" w:sz="1" w:space="0" w:color="000000"/>
              <w:bottom w:val="single" w:sz="1" w:space="0" w:color="000000"/>
            </w:tcBorders>
          </w:tcPr>
          <w:p w14:paraId="1F108722" w14:textId="77777777" w:rsidR="00363B23" w:rsidRPr="004D1CE2" w:rsidRDefault="00363B23" w:rsidP="006E7491">
            <w:pPr>
              <w:pStyle w:val="Obsahtabulky"/>
            </w:pPr>
            <w:r w:rsidRPr="004D1CE2">
              <w:t>INT/</w:t>
            </w:r>
          </w:p>
          <w:p w14:paraId="581CE463" w14:textId="77777777" w:rsidR="00363B23" w:rsidRPr="004D1CE2" w:rsidRDefault="00363B23" w:rsidP="006E7491">
            <w:pPr>
              <w:pStyle w:val="Obsahtabulky"/>
            </w:pPr>
            <w:r w:rsidRPr="004D1CE2">
              <w:t>ČaJS</w:t>
            </w:r>
          </w:p>
        </w:tc>
        <w:tc>
          <w:tcPr>
            <w:tcW w:w="958" w:type="dxa"/>
            <w:tcBorders>
              <w:left w:val="single" w:sz="1" w:space="0" w:color="000000"/>
              <w:bottom w:val="single" w:sz="1" w:space="0" w:color="000000"/>
            </w:tcBorders>
          </w:tcPr>
          <w:p w14:paraId="67729D47" w14:textId="77777777" w:rsidR="00363B23" w:rsidRPr="004D1CE2" w:rsidRDefault="00363B23" w:rsidP="006E7491">
            <w:pPr>
              <w:pStyle w:val="Obsahtabulky"/>
            </w:pPr>
            <w:r w:rsidRPr="004D1CE2">
              <w:t>INT/Př</w:t>
            </w:r>
          </w:p>
          <w:p w14:paraId="33089B8A" w14:textId="77777777" w:rsidR="00363B23" w:rsidRPr="004D1CE2" w:rsidRDefault="00363B23" w:rsidP="006E7491">
            <w:pPr>
              <w:pStyle w:val="Obsahtabulky"/>
            </w:pPr>
            <w:r w:rsidRPr="004D1CE2">
              <w:t>ČSP-PP</w:t>
            </w:r>
          </w:p>
          <w:p w14:paraId="6C43C270" w14:textId="77777777" w:rsidR="00363B23" w:rsidRPr="004D1CE2" w:rsidRDefault="00363B23" w:rsidP="006E7491">
            <w:pPr>
              <w:pStyle w:val="Obsahtabulky"/>
            </w:pPr>
            <w:r w:rsidRPr="004D1CE2">
              <w:t>D</w:t>
            </w:r>
          </w:p>
        </w:tc>
        <w:tc>
          <w:tcPr>
            <w:tcW w:w="963" w:type="dxa"/>
            <w:tcBorders>
              <w:left w:val="single" w:sz="1" w:space="0" w:color="000000"/>
              <w:bottom w:val="single" w:sz="1" w:space="0" w:color="000000"/>
            </w:tcBorders>
          </w:tcPr>
          <w:p w14:paraId="7E874390" w14:textId="77777777" w:rsidR="00363B23" w:rsidRPr="004D1CE2" w:rsidRDefault="00363B23" w:rsidP="006E7491">
            <w:pPr>
              <w:pStyle w:val="Obsahtabulky"/>
            </w:pPr>
            <w:r w:rsidRPr="004D1CE2">
              <w:t>INT/Př</w:t>
            </w:r>
          </w:p>
          <w:p w14:paraId="2637D557" w14:textId="77777777" w:rsidR="00363B23" w:rsidRPr="004D1CE2" w:rsidRDefault="00363B23" w:rsidP="006E7491">
            <w:pPr>
              <w:pStyle w:val="Obsahtabulky"/>
            </w:pPr>
            <w:r w:rsidRPr="004D1CE2">
              <w:t>ČSP-PP</w:t>
            </w:r>
          </w:p>
        </w:tc>
        <w:tc>
          <w:tcPr>
            <w:tcW w:w="963" w:type="dxa"/>
            <w:tcBorders>
              <w:left w:val="single" w:sz="1" w:space="0" w:color="000000"/>
              <w:bottom w:val="single" w:sz="1" w:space="0" w:color="000000"/>
            </w:tcBorders>
          </w:tcPr>
          <w:p w14:paraId="47001EFB" w14:textId="77777777" w:rsidR="00363B23" w:rsidRPr="004D1CE2" w:rsidRDefault="00363B23" w:rsidP="006E7491">
            <w:pPr>
              <w:pStyle w:val="Obsahtabulky"/>
            </w:pPr>
            <w:r w:rsidRPr="004D1CE2">
              <w:t>INT/CJ</w:t>
            </w:r>
          </w:p>
          <w:p w14:paraId="6AB15BBF" w14:textId="77777777" w:rsidR="00363B23" w:rsidRPr="004D1CE2" w:rsidRDefault="00363B23" w:rsidP="006E7491">
            <w:pPr>
              <w:pStyle w:val="Obsahtabulky"/>
            </w:pPr>
            <w:r w:rsidRPr="004D1CE2">
              <w:t>Z</w:t>
            </w:r>
          </w:p>
          <w:p w14:paraId="3119A30D" w14:textId="77777777" w:rsidR="00363B23" w:rsidRPr="004D1CE2" w:rsidRDefault="00363B23" w:rsidP="006E7491">
            <w:pPr>
              <w:pStyle w:val="Obsahtabulky"/>
            </w:pPr>
            <w:r w:rsidRPr="004D1CE2">
              <w:t>CH</w:t>
            </w:r>
          </w:p>
          <w:p w14:paraId="3F90FC72" w14:textId="77777777" w:rsidR="00363B23" w:rsidRPr="004D1CE2" w:rsidRDefault="00363B23" w:rsidP="006E7491">
            <w:pPr>
              <w:pStyle w:val="Obsahtabulky"/>
            </w:pPr>
            <w:r w:rsidRPr="004D1CE2">
              <w:t>Př</w:t>
            </w:r>
          </w:p>
          <w:p w14:paraId="38316945" w14:textId="77777777" w:rsidR="00363B23" w:rsidRPr="004D1CE2" w:rsidRDefault="00363B23" w:rsidP="006E7491">
            <w:pPr>
              <w:pStyle w:val="Obsahtabulky"/>
            </w:pPr>
            <w:r w:rsidRPr="004D1CE2">
              <w:t>D</w:t>
            </w:r>
          </w:p>
        </w:tc>
        <w:tc>
          <w:tcPr>
            <w:tcW w:w="970" w:type="dxa"/>
            <w:tcBorders>
              <w:left w:val="single" w:sz="1" w:space="0" w:color="000000"/>
              <w:bottom w:val="single" w:sz="1" w:space="0" w:color="000000"/>
              <w:right w:val="single" w:sz="1" w:space="0" w:color="000000"/>
            </w:tcBorders>
          </w:tcPr>
          <w:p w14:paraId="5AA05D52" w14:textId="77777777" w:rsidR="00363B23" w:rsidRPr="004D1CE2" w:rsidRDefault="00363B23" w:rsidP="006E7491">
            <w:pPr>
              <w:pStyle w:val="Obsahtabulky"/>
            </w:pPr>
            <w:r w:rsidRPr="004D1CE2">
              <w:t>INT/CJ</w:t>
            </w:r>
          </w:p>
          <w:p w14:paraId="55290A26" w14:textId="77777777" w:rsidR="00363B23" w:rsidRPr="004D1CE2" w:rsidRDefault="00363B23" w:rsidP="006E7491">
            <w:pPr>
              <w:pStyle w:val="Obsahtabulky"/>
            </w:pPr>
            <w:r w:rsidRPr="004D1CE2">
              <w:t>VV</w:t>
            </w:r>
          </w:p>
          <w:p w14:paraId="22773B35" w14:textId="77777777" w:rsidR="00363B23" w:rsidRPr="004D1CE2" w:rsidRDefault="00363B23" w:rsidP="006E7491">
            <w:pPr>
              <w:pStyle w:val="Obsahtabulky"/>
            </w:pPr>
            <w:r w:rsidRPr="004D1CE2">
              <w:t>Př</w:t>
            </w:r>
          </w:p>
          <w:p w14:paraId="53272D34" w14:textId="77777777" w:rsidR="00363B23" w:rsidRPr="004D1CE2" w:rsidRDefault="00363B23" w:rsidP="006E7491">
            <w:pPr>
              <w:pStyle w:val="Obsahtabulky"/>
            </w:pPr>
            <w:r w:rsidRPr="004D1CE2">
              <w:t>CH</w:t>
            </w:r>
          </w:p>
          <w:p w14:paraId="20FE12A3" w14:textId="77777777" w:rsidR="00363B23" w:rsidRPr="004D1CE2" w:rsidRDefault="00363B23" w:rsidP="006E7491">
            <w:pPr>
              <w:pStyle w:val="Obsahtabulky"/>
            </w:pPr>
          </w:p>
          <w:p w14:paraId="4E1DBC86" w14:textId="77777777" w:rsidR="00363B23" w:rsidRPr="004D1CE2" w:rsidRDefault="00363B23" w:rsidP="006E7491">
            <w:pPr>
              <w:pStyle w:val="Obsahtabulky"/>
            </w:pPr>
          </w:p>
          <w:p w14:paraId="65D63B31" w14:textId="77777777" w:rsidR="00363B23" w:rsidRPr="004D1CE2" w:rsidRDefault="00363B23" w:rsidP="006E7491">
            <w:pPr>
              <w:pStyle w:val="Obsahtabulky"/>
            </w:pPr>
          </w:p>
        </w:tc>
      </w:tr>
    </w:tbl>
    <w:p w14:paraId="16F16952" w14:textId="7B8EE3FF" w:rsidR="00363B23" w:rsidRDefault="005B06AE" w:rsidP="00363B23">
      <w:pPr>
        <w:rPr>
          <w:rFonts w:cs="Tahoma"/>
        </w:rPr>
      </w:pPr>
      <w:r>
        <w:rPr>
          <w:noProof/>
        </w:rPr>
        <mc:AlternateContent>
          <mc:Choice Requires="wps">
            <w:drawing>
              <wp:anchor distT="0" distB="0" distL="0" distR="0" simplePos="0" relativeHeight="251656704" behindDoc="0" locked="0" layoutInCell="1" allowOverlap="1" wp14:anchorId="5616D8F4" wp14:editId="6D694BD4">
                <wp:simplePos x="0" y="0"/>
                <wp:positionH relativeFrom="column">
                  <wp:posOffset>-39370</wp:posOffset>
                </wp:positionH>
                <wp:positionV relativeFrom="paragraph">
                  <wp:posOffset>1123315</wp:posOffset>
                </wp:positionV>
                <wp:extent cx="4234180" cy="621665"/>
                <wp:effectExtent l="4445" t="2540" r="0" b="44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4180" cy="621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FA38C" w14:textId="77777777" w:rsidR="00454670" w:rsidRDefault="00454670" w:rsidP="00363B23">
                            <w:pPr>
                              <w:rPr>
                                <w:rFonts w:cs="Tahoma"/>
                              </w:rPr>
                            </w:pPr>
                            <w:r>
                              <w:rPr>
                                <w:rFonts w:cs="Tahoma"/>
                              </w:rPr>
                              <w:t>INT - integrace  do  vzdělávacího  oboru, vyuč. předmětu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6D8F4" id="_x0000_t202" coordsize="21600,21600" o:spt="202" path="m,l,21600r21600,l21600,xe">
                <v:stroke joinstyle="miter"/>
                <v:path gradientshapeok="t" o:connecttype="rect"/>
              </v:shapetype>
              <v:shape id="Text Box 2" o:spid="_x0000_s1026" type="#_x0000_t202" style="position:absolute;margin-left:-3.1pt;margin-top:88.45pt;width:333.4pt;height:48.9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" stroked="f">
                <v:textbox inset="0,0,0,0">
                  <w:txbxContent>
                    <w:p w14:paraId="7D7FA38C" w14:textId="77777777" w:rsidR="00454670" w:rsidRDefault="00454670" w:rsidP="00363B23">
                      <w:pPr>
                        <w:rPr>
                          <w:rFonts w:cs="Tahoma"/>
                        </w:rPr>
                      </w:pPr>
                      <w:r>
                        <w:rPr>
                          <w:rFonts w:cs="Tahoma"/>
                        </w:rPr>
                        <w:t>INT - integrace  do  vzdělávacího  oboru, vyuč. předmětu</w:t>
                      </w:r>
                    </w:p>
                  </w:txbxContent>
                </v:textbox>
                <w10:wrap type="square"/>
              </v:shape>
            </w:pict>
          </mc:Fallback>
        </mc:AlternateContent>
      </w:r>
      <w:r w:rsidR="00363B23">
        <w:br w:type="page"/>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69"/>
        <w:gridCol w:w="824"/>
        <w:gridCol w:w="840"/>
        <w:gridCol w:w="946"/>
        <w:gridCol w:w="870"/>
        <w:gridCol w:w="834"/>
        <w:gridCol w:w="958"/>
        <w:gridCol w:w="963"/>
        <w:gridCol w:w="963"/>
        <w:gridCol w:w="970"/>
      </w:tblGrid>
      <w:tr w:rsidR="00363B23" w:rsidRPr="004D1CE2" w14:paraId="3C8D2A9A" w14:textId="77777777" w:rsidTr="006E7491">
        <w:trPr>
          <w:tblHeader/>
        </w:trPr>
        <w:tc>
          <w:tcPr>
            <w:tcW w:w="9637" w:type="dxa"/>
            <w:gridSpan w:val="10"/>
            <w:tcBorders>
              <w:top w:val="single" w:sz="1" w:space="0" w:color="000000"/>
              <w:left w:val="single" w:sz="1" w:space="0" w:color="000000"/>
              <w:bottom w:val="single" w:sz="1" w:space="0" w:color="000000"/>
              <w:right w:val="single" w:sz="1" w:space="0" w:color="000000"/>
            </w:tcBorders>
            <w:vAlign w:val="center"/>
          </w:tcPr>
          <w:p w14:paraId="46621A06" w14:textId="77777777" w:rsidR="00363B23" w:rsidRDefault="00363B23" w:rsidP="006E7491">
            <w:pPr>
              <w:pStyle w:val="Nadpistabulky"/>
              <w:jc w:val="left"/>
              <w:rPr>
                <w:rFonts w:cs="Tahoma"/>
              </w:rPr>
            </w:pPr>
            <w:r>
              <w:rPr>
                <w:rFonts w:cs="Tahoma"/>
              </w:rPr>
              <w:lastRenderedPageBreak/>
              <w:t>Výchova demokratického občana</w:t>
            </w:r>
          </w:p>
        </w:tc>
      </w:tr>
      <w:tr w:rsidR="00363B23" w:rsidRPr="004D1CE2" w14:paraId="09A6DE41" w14:textId="77777777" w:rsidTr="006E7491">
        <w:tc>
          <w:tcPr>
            <w:tcW w:w="1469" w:type="dxa"/>
            <w:tcBorders>
              <w:left w:val="single" w:sz="1" w:space="0" w:color="000000"/>
              <w:bottom w:val="single" w:sz="1" w:space="0" w:color="000000"/>
            </w:tcBorders>
          </w:tcPr>
          <w:p w14:paraId="0EA8284B" w14:textId="77777777" w:rsidR="00363B23" w:rsidRPr="004D1CE2" w:rsidRDefault="00363B23" w:rsidP="006E7491">
            <w:pPr>
              <w:pStyle w:val="Obsahtabulky"/>
            </w:pPr>
          </w:p>
        </w:tc>
        <w:tc>
          <w:tcPr>
            <w:tcW w:w="4314" w:type="dxa"/>
            <w:gridSpan w:val="5"/>
            <w:tcBorders>
              <w:left w:val="single" w:sz="1" w:space="0" w:color="000000"/>
              <w:bottom w:val="single" w:sz="1" w:space="0" w:color="000000"/>
            </w:tcBorders>
          </w:tcPr>
          <w:p w14:paraId="641E909F" w14:textId="77777777" w:rsidR="00363B23" w:rsidRDefault="00363B23" w:rsidP="006E7491">
            <w:pPr>
              <w:pStyle w:val="Obsahtabulky"/>
              <w:jc w:val="center"/>
              <w:rPr>
                <w:rFonts w:cs="Tahoma"/>
                <w:b/>
                <w:bCs/>
              </w:rPr>
            </w:pPr>
            <w:r>
              <w:rPr>
                <w:rFonts w:cs="Tahoma"/>
                <w:b/>
                <w:bCs/>
              </w:rPr>
              <w:t>1. stupeň</w:t>
            </w:r>
          </w:p>
        </w:tc>
        <w:tc>
          <w:tcPr>
            <w:tcW w:w="3854" w:type="dxa"/>
            <w:gridSpan w:val="4"/>
            <w:tcBorders>
              <w:left w:val="single" w:sz="1" w:space="0" w:color="000000"/>
              <w:bottom w:val="single" w:sz="1" w:space="0" w:color="000000"/>
              <w:right w:val="single" w:sz="1" w:space="0" w:color="000000"/>
            </w:tcBorders>
          </w:tcPr>
          <w:p w14:paraId="039F19A1" w14:textId="77777777" w:rsidR="00363B23" w:rsidRDefault="00363B23" w:rsidP="006E7491">
            <w:pPr>
              <w:pStyle w:val="Obsahtabulky"/>
              <w:jc w:val="center"/>
              <w:rPr>
                <w:rFonts w:cs="Tahoma"/>
                <w:b/>
                <w:bCs/>
              </w:rPr>
            </w:pPr>
            <w:r>
              <w:rPr>
                <w:rFonts w:cs="Tahoma"/>
                <w:b/>
                <w:bCs/>
              </w:rPr>
              <w:t>2. stupeň</w:t>
            </w:r>
          </w:p>
        </w:tc>
      </w:tr>
      <w:tr w:rsidR="00363B23" w:rsidRPr="004D1CE2" w14:paraId="6C90E66B" w14:textId="77777777" w:rsidTr="006E7491">
        <w:tc>
          <w:tcPr>
            <w:tcW w:w="1469" w:type="dxa"/>
            <w:tcBorders>
              <w:left w:val="single" w:sz="1" w:space="0" w:color="000000"/>
              <w:bottom w:val="single" w:sz="1" w:space="0" w:color="000000"/>
            </w:tcBorders>
          </w:tcPr>
          <w:p w14:paraId="61A90FE5" w14:textId="77777777" w:rsidR="00363B23" w:rsidRDefault="00363B23" w:rsidP="006E7491">
            <w:pPr>
              <w:pStyle w:val="Obsahtabulky"/>
              <w:rPr>
                <w:rFonts w:cs="Tahoma"/>
                <w:b/>
                <w:bCs/>
              </w:rPr>
            </w:pPr>
            <w:r>
              <w:rPr>
                <w:rFonts w:cs="Tahoma"/>
                <w:b/>
                <w:bCs/>
              </w:rPr>
              <w:t xml:space="preserve">Název tematického okruhu </w:t>
            </w:r>
          </w:p>
        </w:tc>
        <w:tc>
          <w:tcPr>
            <w:tcW w:w="824" w:type="dxa"/>
            <w:tcBorders>
              <w:left w:val="single" w:sz="1" w:space="0" w:color="000000"/>
              <w:bottom w:val="single" w:sz="1" w:space="0" w:color="000000"/>
            </w:tcBorders>
          </w:tcPr>
          <w:p w14:paraId="2DD3AB72" w14:textId="77777777" w:rsidR="00363B23" w:rsidRDefault="00363B23" w:rsidP="006E7491">
            <w:pPr>
              <w:pStyle w:val="Obsahtabulky"/>
              <w:jc w:val="center"/>
              <w:rPr>
                <w:rFonts w:cs="Tahoma"/>
              </w:rPr>
            </w:pPr>
            <w:r>
              <w:rPr>
                <w:rFonts w:cs="Tahoma"/>
              </w:rPr>
              <w:t>1. ročník</w:t>
            </w:r>
          </w:p>
        </w:tc>
        <w:tc>
          <w:tcPr>
            <w:tcW w:w="840" w:type="dxa"/>
            <w:tcBorders>
              <w:left w:val="single" w:sz="1" w:space="0" w:color="000000"/>
              <w:bottom w:val="single" w:sz="1" w:space="0" w:color="000000"/>
            </w:tcBorders>
          </w:tcPr>
          <w:p w14:paraId="2C64F36E" w14:textId="77777777" w:rsidR="00363B23" w:rsidRDefault="00363B23" w:rsidP="006E7491">
            <w:pPr>
              <w:pStyle w:val="Obsahtabulky"/>
              <w:jc w:val="center"/>
              <w:rPr>
                <w:rFonts w:cs="Tahoma"/>
              </w:rPr>
            </w:pPr>
            <w:r>
              <w:rPr>
                <w:rFonts w:cs="Tahoma"/>
              </w:rPr>
              <w:t>2. ročník</w:t>
            </w:r>
          </w:p>
        </w:tc>
        <w:tc>
          <w:tcPr>
            <w:tcW w:w="946" w:type="dxa"/>
            <w:tcBorders>
              <w:left w:val="single" w:sz="1" w:space="0" w:color="000000"/>
              <w:bottom w:val="single" w:sz="1" w:space="0" w:color="000000"/>
            </w:tcBorders>
          </w:tcPr>
          <w:p w14:paraId="37DB9396" w14:textId="77777777" w:rsidR="00363B23" w:rsidRDefault="00363B23" w:rsidP="006E7491">
            <w:pPr>
              <w:pStyle w:val="Obsahtabulky"/>
              <w:jc w:val="center"/>
              <w:rPr>
                <w:rFonts w:cs="Tahoma"/>
              </w:rPr>
            </w:pPr>
            <w:r>
              <w:rPr>
                <w:rFonts w:cs="Tahoma"/>
              </w:rPr>
              <w:t>3. ročník</w:t>
            </w:r>
          </w:p>
        </w:tc>
        <w:tc>
          <w:tcPr>
            <w:tcW w:w="870" w:type="dxa"/>
            <w:tcBorders>
              <w:left w:val="single" w:sz="1" w:space="0" w:color="000000"/>
              <w:bottom w:val="single" w:sz="1" w:space="0" w:color="000000"/>
            </w:tcBorders>
          </w:tcPr>
          <w:p w14:paraId="7DB9A60C" w14:textId="77777777" w:rsidR="00363B23" w:rsidRDefault="00363B23" w:rsidP="006E7491">
            <w:pPr>
              <w:pStyle w:val="Obsahtabulky"/>
              <w:jc w:val="center"/>
              <w:rPr>
                <w:rFonts w:cs="Tahoma"/>
              </w:rPr>
            </w:pPr>
            <w:r>
              <w:rPr>
                <w:rFonts w:cs="Tahoma"/>
              </w:rPr>
              <w:t>4. ročník</w:t>
            </w:r>
          </w:p>
        </w:tc>
        <w:tc>
          <w:tcPr>
            <w:tcW w:w="834" w:type="dxa"/>
            <w:tcBorders>
              <w:left w:val="single" w:sz="1" w:space="0" w:color="000000"/>
              <w:bottom w:val="single" w:sz="1" w:space="0" w:color="000000"/>
            </w:tcBorders>
          </w:tcPr>
          <w:p w14:paraId="56242247" w14:textId="77777777" w:rsidR="00363B23" w:rsidRDefault="00363B23" w:rsidP="006E7491">
            <w:pPr>
              <w:pStyle w:val="Obsahtabulky"/>
              <w:jc w:val="center"/>
              <w:rPr>
                <w:rFonts w:cs="Tahoma"/>
              </w:rPr>
            </w:pPr>
            <w:r>
              <w:rPr>
                <w:rFonts w:cs="Tahoma"/>
              </w:rPr>
              <w:t>5. ročník</w:t>
            </w:r>
          </w:p>
        </w:tc>
        <w:tc>
          <w:tcPr>
            <w:tcW w:w="958" w:type="dxa"/>
            <w:tcBorders>
              <w:left w:val="single" w:sz="1" w:space="0" w:color="000000"/>
              <w:bottom w:val="single" w:sz="1" w:space="0" w:color="000000"/>
            </w:tcBorders>
          </w:tcPr>
          <w:p w14:paraId="4343EAD0" w14:textId="77777777" w:rsidR="00363B23" w:rsidRDefault="00363B23" w:rsidP="006E7491">
            <w:pPr>
              <w:pStyle w:val="Obsahtabulky"/>
              <w:jc w:val="center"/>
              <w:rPr>
                <w:rFonts w:cs="Tahoma"/>
              </w:rPr>
            </w:pPr>
            <w:r>
              <w:rPr>
                <w:rFonts w:cs="Tahoma"/>
              </w:rPr>
              <w:t>6. ročník</w:t>
            </w:r>
          </w:p>
        </w:tc>
        <w:tc>
          <w:tcPr>
            <w:tcW w:w="963" w:type="dxa"/>
            <w:tcBorders>
              <w:left w:val="single" w:sz="1" w:space="0" w:color="000000"/>
              <w:bottom w:val="single" w:sz="1" w:space="0" w:color="000000"/>
            </w:tcBorders>
          </w:tcPr>
          <w:p w14:paraId="1F94126B" w14:textId="77777777" w:rsidR="00363B23" w:rsidRDefault="00363B23" w:rsidP="006E7491">
            <w:pPr>
              <w:pStyle w:val="Obsahtabulky"/>
              <w:jc w:val="center"/>
              <w:rPr>
                <w:rFonts w:cs="Tahoma"/>
              </w:rPr>
            </w:pPr>
            <w:r>
              <w:rPr>
                <w:rFonts w:cs="Tahoma"/>
              </w:rPr>
              <w:t>7. ročník</w:t>
            </w:r>
          </w:p>
        </w:tc>
        <w:tc>
          <w:tcPr>
            <w:tcW w:w="963" w:type="dxa"/>
            <w:tcBorders>
              <w:left w:val="single" w:sz="1" w:space="0" w:color="000000"/>
              <w:bottom w:val="single" w:sz="1" w:space="0" w:color="000000"/>
            </w:tcBorders>
          </w:tcPr>
          <w:p w14:paraId="0E935915" w14:textId="77777777" w:rsidR="00363B23" w:rsidRDefault="00363B23" w:rsidP="006E7491">
            <w:pPr>
              <w:pStyle w:val="Obsahtabulky"/>
              <w:jc w:val="center"/>
              <w:rPr>
                <w:rFonts w:cs="Tahoma"/>
              </w:rPr>
            </w:pPr>
            <w:r>
              <w:rPr>
                <w:rFonts w:cs="Tahoma"/>
              </w:rPr>
              <w:t>8. ročník</w:t>
            </w:r>
          </w:p>
        </w:tc>
        <w:tc>
          <w:tcPr>
            <w:tcW w:w="970" w:type="dxa"/>
            <w:tcBorders>
              <w:left w:val="single" w:sz="1" w:space="0" w:color="000000"/>
              <w:bottom w:val="single" w:sz="1" w:space="0" w:color="000000"/>
              <w:right w:val="single" w:sz="1" w:space="0" w:color="000000"/>
            </w:tcBorders>
          </w:tcPr>
          <w:p w14:paraId="45CD35AC" w14:textId="77777777" w:rsidR="00363B23" w:rsidRDefault="00363B23" w:rsidP="006E7491">
            <w:pPr>
              <w:pStyle w:val="Obsahtabulky"/>
              <w:jc w:val="center"/>
              <w:rPr>
                <w:rFonts w:cs="Tahoma"/>
              </w:rPr>
            </w:pPr>
            <w:r>
              <w:rPr>
                <w:rFonts w:cs="Tahoma"/>
              </w:rPr>
              <w:t>9.  ročník</w:t>
            </w:r>
          </w:p>
        </w:tc>
      </w:tr>
      <w:tr w:rsidR="00363B23" w:rsidRPr="004D1CE2" w14:paraId="0D71EEA8" w14:textId="77777777" w:rsidTr="006E7491">
        <w:trPr>
          <w:trHeight w:val="1317"/>
        </w:trPr>
        <w:tc>
          <w:tcPr>
            <w:tcW w:w="1469" w:type="dxa"/>
            <w:tcBorders>
              <w:left w:val="single" w:sz="1" w:space="0" w:color="000000"/>
              <w:bottom w:val="single" w:sz="1" w:space="0" w:color="000000"/>
            </w:tcBorders>
            <w:vAlign w:val="center"/>
          </w:tcPr>
          <w:p w14:paraId="0DE47609" w14:textId="77777777" w:rsidR="00363B23" w:rsidRPr="004D1CE2" w:rsidRDefault="00363B23" w:rsidP="006E7491">
            <w:pPr>
              <w:pStyle w:val="Obsahtabulky"/>
            </w:pPr>
          </w:p>
          <w:p w14:paraId="1090DEC3" w14:textId="77777777" w:rsidR="00363B23" w:rsidRPr="004D1CE2" w:rsidRDefault="00363B23" w:rsidP="006E7491">
            <w:pPr>
              <w:pStyle w:val="Obsahtabulky"/>
            </w:pPr>
          </w:p>
          <w:p w14:paraId="20BE87C1" w14:textId="77777777" w:rsidR="00363B23" w:rsidRPr="004D1CE2" w:rsidRDefault="00363B23" w:rsidP="006E7491">
            <w:pPr>
              <w:pStyle w:val="Obsahtabulky"/>
            </w:pPr>
            <w:r w:rsidRPr="004D1CE2">
              <w:t>Občanská společnost a škola</w:t>
            </w:r>
          </w:p>
          <w:p w14:paraId="486AB155" w14:textId="77777777" w:rsidR="00363B23" w:rsidRPr="004D1CE2" w:rsidRDefault="00363B23" w:rsidP="006E7491">
            <w:pPr>
              <w:pStyle w:val="Obsahtabulky"/>
            </w:pPr>
          </w:p>
          <w:p w14:paraId="4021E8E3" w14:textId="77777777" w:rsidR="00363B23" w:rsidRPr="004D1CE2" w:rsidRDefault="00363B23" w:rsidP="006E7491">
            <w:pPr>
              <w:pStyle w:val="Obsahtabulky"/>
            </w:pPr>
          </w:p>
          <w:p w14:paraId="6FF03297" w14:textId="77777777" w:rsidR="00363B23" w:rsidRPr="004D1CE2" w:rsidRDefault="00363B23" w:rsidP="006E7491">
            <w:pPr>
              <w:pStyle w:val="Obsahtabulky"/>
            </w:pPr>
          </w:p>
        </w:tc>
        <w:tc>
          <w:tcPr>
            <w:tcW w:w="824" w:type="dxa"/>
            <w:tcBorders>
              <w:left w:val="single" w:sz="1" w:space="0" w:color="000000"/>
              <w:bottom w:val="single" w:sz="1" w:space="0" w:color="000000"/>
            </w:tcBorders>
          </w:tcPr>
          <w:p w14:paraId="6CD1BACC" w14:textId="77777777" w:rsidR="00363B23" w:rsidRPr="004D1CE2" w:rsidRDefault="00363B23" w:rsidP="006E7491">
            <w:pPr>
              <w:pStyle w:val="Obsahtabulky"/>
            </w:pPr>
            <w:r w:rsidRPr="004D1CE2">
              <w:t>INT/</w:t>
            </w:r>
          </w:p>
          <w:p w14:paraId="44F80C56" w14:textId="77777777" w:rsidR="00363B23" w:rsidRPr="004D1CE2" w:rsidRDefault="00363B23" w:rsidP="006E7491">
            <w:pPr>
              <w:pStyle w:val="Obsahtabulky"/>
            </w:pPr>
            <w:r w:rsidRPr="004D1CE2">
              <w:t>ČaJS</w:t>
            </w:r>
          </w:p>
        </w:tc>
        <w:tc>
          <w:tcPr>
            <w:tcW w:w="840" w:type="dxa"/>
            <w:tcBorders>
              <w:left w:val="single" w:sz="1" w:space="0" w:color="000000"/>
              <w:bottom w:val="single" w:sz="1" w:space="0" w:color="000000"/>
            </w:tcBorders>
          </w:tcPr>
          <w:p w14:paraId="7AFE0C31" w14:textId="77777777" w:rsidR="00363B23" w:rsidRPr="004D1CE2" w:rsidRDefault="00363B23" w:rsidP="006E7491">
            <w:pPr>
              <w:pStyle w:val="Obsahtabulky"/>
            </w:pPr>
            <w:r w:rsidRPr="004D1CE2">
              <w:t>INT/</w:t>
            </w:r>
          </w:p>
          <w:p w14:paraId="7F26A28B" w14:textId="77777777" w:rsidR="00363B23" w:rsidRPr="004D1CE2" w:rsidRDefault="00363B23" w:rsidP="006E7491">
            <w:pPr>
              <w:pStyle w:val="Obsahtabulky"/>
            </w:pPr>
            <w:r w:rsidRPr="004D1CE2">
              <w:t>ČaJS</w:t>
            </w:r>
          </w:p>
        </w:tc>
        <w:tc>
          <w:tcPr>
            <w:tcW w:w="946" w:type="dxa"/>
            <w:tcBorders>
              <w:left w:val="single" w:sz="1" w:space="0" w:color="000000"/>
              <w:bottom w:val="single" w:sz="1" w:space="0" w:color="000000"/>
            </w:tcBorders>
          </w:tcPr>
          <w:p w14:paraId="08369A52" w14:textId="77777777" w:rsidR="00363B23" w:rsidRPr="004D1CE2" w:rsidRDefault="00363B23" w:rsidP="006E7491">
            <w:pPr>
              <w:pStyle w:val="Obsahtabulky"/>
            </w:pPr>
          </w:p>
        </w:tc>
        <w:tc>
          <w:tcPr>
            <w:tcW w:w="870" w:type="dxa"/>
            <w:tcBorders>
              <w:left w:val="single" w:sz="1" w:space="0" w:color="000000"/>
              <w:bottom w:val="single" w:sz="1" w:space="0" w:color="000000"/>
            </w:tcBorders>
          </w:tcPr>
          <w:p w14:paraId="31CAFDF4" w14:textId="77777777" w:rsidR="00363B23" w:rsidRPr="004D1CE2" w:rsidRDefault="00363B23" w:rsidP="006E7491">
            <w:pPr>
              <w:pStyle w:val="Obsahtabulky"/>
            </w:pPr>
          </w:p>
        </w:tc>
        <w:tc>
          <w:tcPr>
            <w:tcW w:w="834" w:type="dxa"/>
            <w:tcBorders>
              <w:left w:val="single" w:sz="1" w:space="0" w:color="000000"/>
              <w:bottom w:val="single" w:sz="1" w:space="0" w:color="000000"/>
            </w:tcBorders>
          </w:tcPr>
          <w:p w14:paraId="537D3C07" w14:textId="77777777" w:rsidR="00363B23" w:rsidRPr="004D1CE2" w:rsidRDefault="00363B23" w:rsidP="006E7491">
            <w:pPr>
              <w:pStyle w:val="Obsahtabulky"/>
            </w:pPr>
          </w:p>
        </w:tc>
        <w:tc>
          <w:tcPr>
            <w:tcW w:w="958" w:type="dxa"/>
            <w:tcBorders>
              <w:left w:val="single" w:sz="1" w:space="0" w:color="000000"/>
              <w:bottom w:val="single" w:sz="1" w:space="0" w:color="000000"/>
            </w:tcBorders>
          </w:tcPr>
          <w:p w14:paraId="0674AFD7" w14:textId="77777777" w:rsidR="00363B23" w:rsidRPr="004D1CE2" w:rsidRDefault="00363B23" w:rsidP="006E7491">
            <w:pPr>
              <w:pStyle w:val="Obsahtabulky"/>
            </w:pPr>
            <w:r w:rsidRPr="004D1CE2">
              <w:t>INT/</w:t>
            </w:r>
          </w:p>
          <w:p w14:paraId="458A6FAC" w14:textId="77777777" w:rsidR="00363B23" w:rsidRPr="004D1CE2" w:rsidRDefault="00363B23" w:rsidP="006E7491">
            <w:pPr>
              <w:pStyle w:val="Obsahtabulky"/>
            </w:pPr>
            <w:r w:rsidRPr="004D1CE2">
              <w:t>OV</w:t>
            </w:r>
          </w:p>
        </w:tc>
        <w:tc>
          <w:tcPr>
            <w:tcW w:w="963" w:type="dxa"/>
            <w:tcBorders>
              <w:left w:val="single" w:sz="1" w:space="0" w:color="000000"/>
              <w:bottom w:val="single" w:sz="1" w:space="0" w:color="000000"/>
            </w:tcBorders>
          </w:tcPr>
          <w:p w14:paraId="6AEAE589" w14:textId="77777777" w:rsidR="00363B23" w:rsidRPr="004D1CE2" w:rsidRDefault="00363B23" w:rsidP="006E7491">
            <w:pPr>
              <w:pStyle w:val="Obsahtabulky"/>
            </w:pPr>
          </w:p>
        </w:tc>
        <w:tc>
          <w:tcPr>
            <w:tcW w:w="963" w:type="dxa"/>
            <w:tcBorders>
              <w:left w:val="single" w:sz="1" w:space="0" w:color="000000"/>
              <w:bottom w:val="single" w:sz="1" w:space="0" w:color="000000"/>
            </w:tcBorders>
          </w:tcPr>
          <w:p w14:paraId="5074A09F" w14:textId="77777777" w:rsidR="00363B23" w:rsidRPr="004D1CE2" w:rsidRDefault="00363B23" w:rsidP="006E7491">
            <w:pPr>
              <w:pStyle w:val="Obsahtabulky"/>
            </w:pPr>
          </w:p>
        </w:tc>
        <w:tc>
          <w:tcPr>
            <w:tcW w:w="970" w:type="dxa"/>
            <w:tcBorders>
              <w:left w:val="single" w:sz="1" w:space="0" w:color="000000"/>
              <w:bottom w:val="single" w:sz="1" w:space="0" w:color="000000"/>
              <w:right w:val="single" w:sz="1" w:space="0" w:color="000000"/>
            </w:tcBorders>
          </w:tcPr>
          <w:p w14:paraId="2542C450" w14:textId="77777777" w:rsidR="00363B23" w:rsidRPr="004D1CE2" w:rsidRDefault="00363B23" w:rsidP="006E7491">
            <w:pPr>
              <w:pStyle w:val="Obsahtabulky"/>
            </w:pPr>
          </w:p>
        </w:tc>
      </w:tr>
      <w:tr w:rsidR="00363B23" w:rsidRPr="004D1CE2" w14:paraId="2E21C394" w14:textId="77777777" w:rsidTr="006E7491">
        <w:trPr>
          <w:trHeight w:val="1815"/>
        </w:trPr>
        <w:tc>
          <w:tcPr>
            <w:tcW w:w="1469" w:type="dxa"/>
            <w:tcBorders>
              <w:left w:val="single" w:sz="1" w:space="0" w:color="000000"/>
              <w:bottom w:val="single" w:sz="1" w:space="0" w:color="000000"/>
            </w:tcBorders>
            <w:vAlign w:val="center"/>
          </w:tcPr>
          <w:p w14:paraId="66DD6258" w14:textId="77777777" w:rsidR="00363B23" w:rsidRPr="004D1CE2" w:rsidRDefault="00363B23" w:rsidP="006E7491">
            <w:pPr>
              <w:pStyle w:val="Obsahtabulky"/>
            </w:pPr>
          </w:p>
          <w:p w14:paraId="5612B677" w14:textId="77777777" w:rsidR="00363B23" w:rsidRPr="004D1CE2" w:rsidRDefault="00363B23" w:rsidP="006E7491">
            <w:pPr>
              <w:pStyle w:val="Obsahtabulky"/>
            </w:pPr>
          </w:p>
          <w:p w14:paraId="26EECDAC" w14:textId="77777777" w:rsidR="00363B23" w:rsidRPr="004D1CE2" w:rsidRDefault="00363B23" w:rsidP="006E7491">
            <w:pPr>
              <w:pStyle w:val="Obsahtabulky"/>
            </w:pPr>
            <w:r w:rsidRPr="004D1CE2">
              <w:t>Občan, občanská spol. a stát</w:t>
            </w:r>
          </w:p>
          <w:p w14:paraId="3254FC2D" w14:textId="77777777" w:rsidR="00363B23" w:rsidRPr="004D1CE2" w:rsidRDefault="00363B23" w:rsidP="006E7491">
            <w:pPr>
              <w:pStyle w:val="Obsahtabulky"/>
            </w:pPr>
          </w:p>
          <w:p w14:paraId="015B2923" w14:textId="77777777" w:rsidR="00363B23" w:rsidRPr="004D1CE2" w:rsidRDefault="00363B23" w:rsidP="006E7491">
            <w:pPr>
              <w:pStyle w:val="Obsahtabulky"/>
            </w:pPr>
          </w:p>
          <w:p w14:paraId="2145CE93" w14:textId="77777777" w:rsidR="00363B23" w:rsidRPr="004D1CE2" w:rsidRDefault="00363B23" w:rsidP="006E7491">
            <w:pPr>
              <w:pStyle w:val="Obsahtabulky"/>
            </w:pPr>
          </w:p>
        </w:tc>
        <w:tc>
          <w:tcPr>
            <w:tcW w:w="824" w:type="dxa"/>
            <w:tcBorders>
              <w:left w:val="single" w:sz="1" w:space="0" w:color="000000"/>
              <w:bottom w:val="single" w:sz="1" w:space="0" w:color="000000"/>
            </w:tcBorders>
          </w:tcPr>
          <w:p w14:paraId="0E12B35A" w14:textId="77777777" w:rsidR="00363B23" w:rsidRPr="004D1CE2" w:rsidRDefault="00363B23" w:rsidP="006E7491">
            <w:pPr>
              <w:pStyle w:val="Obsahtabulky"/>
            </w:pPr>
          </w:p>
        </w:tc>
        <w:tc>
          <w:tcPr>
            <w:tcW w:w="840" w:type="dxa"/>
            <w:tcBorders>
              <w:left w:val="single" w:sz="1" w:space="0" w:color="000000"/>
              <w:bottom w:val="single" w:sz="1" w:space="0" w:color="000000"/>
            </w:tcBorders>
          </w:tcPr>
          <w:p w14:paraId="7E77296B" w14:textId="77777777" w:rsidR="00363B23" w:rsidRPr="004D1CE2" w:rsidRDefault="00363B23" w:rsidP="006E7491">
            <w:pPr>
              <w:pStyle w:val="Obsahtabulky"/>
            </w:pPr>
          </w:p>
        </w:tc>
        <w:tc>
          <w:tcPr>
            <w:tcW w:w="946" w:type="dxa"/>
            <w:tcBorders>
              <w:left w:val="single" w:sz="1" w:space="0" w:color="000000"/>
              <w:bottom w:val="single" w:sz="1" w:space="0" w:color="000000"/>
            </w:tcBorders>
          </w:tcPr>
          <w:p w14:paraId="3C7CEC63" w14:textId="77777777" w:rsidR="00363B23" w:rsidRPr="004D1CE2" w:rsidRDefault="00363B23" w:rsidP="006E7491">
            <w:pPr>
              <w:pStyle w:val="Obsahtabulky"/>
            </w:pPr>
          </w:p>
        </w:tc>
        <w:tc>
          <w:tcPr>
            <w:tcW w:w="870" w:type="dxa"/>
            <w:tcBorders>
              <w:left w:val="single" w:sz="1" w:space="0" w:color="000000"/>
              <w:bottom w:val="single" w:sz="1" w:space="0" w:color="000000"/>
            </w:tcBorders>
          </w:tcPr>
          <w:p w14:paraId="1F857399" w14:textId="77777777" w:rsidR="00363B23" w:rsidRPr="004D1CE2" w:rsidRDefault="00363B23" w:rsidP="006E7491">
            <w:pPr>
              <w:pStyle w:val="Obsahtabulky"/>
            </w:pPr>
            <w:r w:rsidRPr="004D1CE2">
              <w:t>INT/</w:t>
            </w:r>
          </w:p>
          <w:p w14:paraId="5DB0820E" w14:textId="77777777" w:rsidR="00363B23" w:rsidRPr="004D1CE2" w:rsidRDefault="00363B23" w:rsidP="006E7491">
            <w:pPr>
              <w:pStyle w:val="Obsahtabulky"/>
            </w:pPr>
            <w:r w:rsidRPr="004D1CE2">
              <w:t>ČaJS</w:t>
            </w:r>
          </w:p>
          <w:p w14:paraId="577A4C3E" w14:textId="77777777" w:rsidR="00363B23" w:rsidRPr="004D1CE2" w:rsidRDefault="00363B23" w:rsidP="006E7491">
            <w:pPr>
              <w:pStyle w:val="Obsahtabulky"/>
            </w:pPr>
            <w:r w:rsidRPr="004D1CE2">
              <w:t>ČJ</w:t>
            </w:r>
          </w:p>
        </w:tc>
        <w:tc>
          <w:tcPr>
            <w:tcW w:w="834" w:type="dxa"/>
            <w:tcBorders>
              <w:left w:val="single" w:sz="1" w:space="0" w:color="000000"/>
              <w:bottom w:val="single" w:sz="1" w:space="0" w:color="000000"/>
            </w:tcBorders>
          </w:tcPr>
          <w:p w14:paraId="09CBDBB7" w14:textId="77777777" w:rsidR="00363B23" w:rsidRPr="004D1CE2" w:rsidRDefault="00363B23" w:rsidP="006E7491">
            <w:pPr>
              <w:pStyle w:val="Obsahtabulky"/>
            </w:pPr>
          </w:p>
        </w:tc>
        <w:tc>
          <w:tcPr>
            <w:tcW w:w="958" w:type="dxa"/>
            <w:tcBorders>
              <w:left w:val="single" w:sz="1" w:space="0" w:color="000000"/>
              <w:bottom w:val="single" w:sz="1" w:space="0" w:color="000000"/>
            </w:tcBorders>
          </w:tcPr>
          <w:p w14:paraId="6CB8B240" w14:textId="77777777" w:rsidR="00363B23" w:rsidRPr="004D1CE2" w:rsidRDefault="00363B23" w:rsidP="006E7491">
            <w:pPr>
              <w:pStyle w:val="Obsahtabulky"/>
            </w:pPr>
          </w:p>
        </w:tc>
        <w:tc>
          <w:tcPr>
            <w:tcW w:w="963" w:type="dxa"/>
            <w:tcBorders>
              <w:left w:val="single" w:sz="1" w:space="0" w:color="000000"/>
              <w:bottom w:val="single" w:sz="1" w:space="0" w:color="000000"/>
            </w:tcBorders>
          </w:tcPr>
          <w:p w14:paraId="049B38FD" w14:textId="77777777" w:rsidR="00363B23" w:rsidRPr="004D1CE2" w:rsidRDefault="00363B23" w:rsidP="006E7491">
            <w:pPr>
              <w:pStyle w:val="Obsahtabulky"/>
            </w:pPr>
            <w:r w:rsidRPr="004D1CE2">
              <w:t>INT/</w:t>
            </w:r>
          </w:p>
          <w:p w14:paraId="51E5FF93" w14:textId="77777777" w:rsidR="00363B23" w:rsidRPr="004D1CE2" w:rsidRDefault="00363B23" w:rsidP="006E7491">
            <w:pPr>
              <w:pStyle w:val="Obsahtabulky"/>
            </w:pPr>
            <w:r w:rsidRPr="004D1CE2">
              <w:t>OV</w:t>
            </w:r>
          </w:p>
        </w:tc>
        <w:tc>
          <w:tcPr>
            <w:tcW w:w="963" w:type="dxa"/>
            <w:tcBorders>
              <w:left w:val="single" w:sz="1" w:space="0" w:color="000000"/>
              <w:bottom w:val="single" w:sz="1" w:space="0" w:color="000000"/>
            </w:tcBorders>
          </w:tcPr>
          <w:p w14:paraId="7F8A970B" w14:textId="77777777" w:rsidR="00363B23" w:rsidRPr="004D1CE2" w:rsidRDefault="00363B23" w:rsidP="006E7491">
            <w:pPr>
              <w:pStyle w:val="Obsahtabulky"/>
            </w:pPr>
          </w:p>
        </w:tc>
        <w:tc>
          <w:tcPr>
            <w:tcW w:w="970" w:type="dxa"/>
            <w:tcBorders>
              <w:left w:val="single" w:sz="1" w:space="0" w:color="000000"/>
              <w:bottom w:val="single" w:sz="1" w:space="0" w:color="000000"/>
              <w:right w:val="single" w:sz="1" w:space="0" w:color="000000"/>
            </w:tcBorders>
          </w:tcPr>
          <w:p w14:paraId="02D18FBD" w14:textId="77777777" w:rsidR="00363B23" w:rsidRPr="004D1CE2" w:rsidRDefault="00363B23" w:rsidP="006E7491">
            <w:pPr>
              <w:pStyle w:val="Obsahtabulky"/>
            </w:pPr>
            <w:r w:rsidRPr="004D1CE2">
              <w:t>INT/</w:t>
            </w:r>
          </w:p>
          <w:p w14:paraId="3C83FA2F" w14:textId="77777777" w:rsidR="00363B23" w:rsidRPr="004D1CE2" w:rsidRDefault="00363B23" w:rsidP="006E7491">
            <w:pPr>
              <w:pStyle w:val="Obsahtabulky"/>
            </w:pPr>
            <w:r w:rsidRPr="004D1CE2">
              <w:t>OV</w:t>
            </w:r>
          </w:p>
        </w:tc>
      </w:tr>
      <w:tr w:rsidR="00363B23" w:rsidRPr="004D1CE2" w14:paraId="157F5A38" w14:textId="77777777" w:rsidTr="006E7491">
        <w:trPr>
          <w:trHeight w:val="2031"/>
        </w:trPr>
        <w:tc>
          <w:tcPr>
            <w:tcW w:w="1469" w:type="dxa"/>
            <w:tcBorders>
              <w:left w:val="single" w:sz="1" w:space="0" w:color="000000"/>
              <w:bottom w:val="single" w:sz="1" w:space="0" w:color="000000"/>
            </w:tcBorders>
            <w:vAlign w:val="center"/>
          </w:tcPr>
          <w:p w14:paraId="6058E1D3" w14:textId="77777777" w:rsidR="00363B23" w:rsidRPr="004D1CE2" w:rsidRDefault="00363B23" w:rsidP="006E7491">
            <w:pPr>
              <w:pStyle w:val="Obsahtabulky"/>
            </w:pPr>
            <w:r w:rsidRPr="004D1CE2">
              <w:t>Formy participace občanů v pol. životě</w:t>
            </w:r>
          </w:p>
        </w:tc>
        <w:tc>
          <w:tcPr>
            <w:tcW w:w="824" w:type="dxa"/>
            <w:tcBorders>
              <w:left w:val="single" w:sz="1" w:space="0" w:color="000000"/>
              <w:bottom w:val="single" w:sz="1" w:space="0" w:color="000000"/>
            </w:tcBorders>
          </w:tcPr>
          <w:p w14:paraId="4CDC4C6B" w14:textId="77777777" w:rsidR="00363B23" w:rsidRPr="004D1CE2" w:rsidRDefault="00363B23" w:rsidP="006E7491">
            <w:pPr>
              <w:pStyle w:val="Obsahtabulky"/>
            </w:pPr>
          </w:p>
        </w:tc>
        <w:tc>
          <w:tcPr>
            <w:tcW w:w="840" w:type="dxa"/>
            <w:tcBorders>
              <w:left w:val="single" w:sz="1" w:space="0" w:color="000000"/>
              <w:bottom w:val="single" w:sz="1" w:space="0" w:color="000000"/>
            </w:tcBorders>
          </w:tcPr>
          <w:p w14:paraId="3A6C8CDF" w14:textId="77777777" w:rsidR="00363B23" w:rsidRPr="004D1CE2" w:rsidRDefault="00363B23" w:rsidP="006E7491">
            <w:pPr>
              <w:pStyle w:val="Obsahtabulky"/>
            </w:pPr>
          </w:p>
        </w:tc>
        <w:tc>
          <w:tcPr>
            <w:tcW w:w="946" w:type="dxa"/>
            <w:tcBorders>
              <w:left w:val="single" w:sz="1" w:space="0" w:color="000000"/>
              <w:bottom w:val="single" w:sz="1" w:space="0" w:color="000000"/>
            </w:tcBorders>
          </w:tcPr>
          <w:p w14:paraId="71652558" w14:textId="77777777" w:rsidR="00363B23" w:rsidRPr="004D1CE2" w:rsidRDefault="00363B23" w:rsidP="006E7491">
            <w:pPr>
              <w:pStyle w:val="Obsahtabulky"/>
            </w:pPr>
          </w:p>
        </w:tc>
        <w:tc>
          <w:tcPr>
            <w:tcW w:w="870" w:type="dxa"/>
            <w:tcBorders>
              <w:left w:val="single" w:sz="1" w:space="0" w:color="000000"/>
              <w:bottom w:val="single" w:sz="1" w:space="0" w:color="000000"/>
            </w:tcBorders>
          </w:tcPr>
          <w:p w14:paraId="5056951B" w14:textId="77777777" w:rsidR="00363B23" w:rsidRPr="004D1CE2" w:rsidRDefault="00363B23" w:rsidP="006E7491">
            <w:pPr>
              <w:pStyle w:val="Obsahtabulky"/>
            </w:pPr>
            <w:r w:rsidRPr="004D1CE2">
              <w:t>INT/</w:t>
            </w:r>
          </w:p>
          <w:p w14:paraId="24A31BA1" w14:textId="77777777" w:rsidR="00363B23" w:rsidRPr="004D1CE2" w:rsidRDefault="00363B23" w:rsidP="006E7491">
            <w:pPr>
              <w:pStyle w:val="Obsahtabulky"/>
            </w:pPr>
            <w:r w:rsidRPr="004D1CE2">
              <w:t>ČaJS</w:t>
            </w:r>
          </w:p>
        </w:tc>
        <w:tc>
          <w:tcPr>
            <w:tcW w:w="834" w:type="dxa"/>
            <w:tcBorders>
              <w:left w:val="single" w:sz="1" w:space="0" w:color="000000"/>
              <w:bottom w:val="single" w:sz="1" w:space="0" w:color="000000"/>
            </w:tcBorders>
          </w:tcPr>
          <w:p w14:paraId="2067BBC4" w14:textId="77777777" w:rsidR="00363B23" w:rsidRPr="004D1CE2" w:rsidRDefault="00363B23" w:rsidP="006E7491">
            <w:pPr>
              <w:pStyle w:val="Obsahtabulky"/>
            </w:pPr>
          </w:p>
        </w:tc>
        <w:tc>
          <w:tcPr>
            <w:tcW w:w="958" w:type="dxa"/>
            <w:tcBorders>
              <w:left w:val="single" w:sz="1" w:space="0" w:color="000000"/>
              <w:bottom w:val="single" w:sz="1" w:space="0" w:color="000000"/>
            </w:tcBorders>
          </w:tcPr>
          <w:p w14:paraId="469B2498" w14:textId="77777777" w:rsidR="00363B23" w:rsidRPr="004D1CE2" w:rsidRDefault="00363B23" w:rsidP="006E7491">
            <w:pPr>
              <w:pStyle w:val="Obsahtabulky"/>
            </w:pPr>
          </w:p>
        </w:tc>
        <w:tc>
          <w:tcPr>
            <w:tcW w:w="963" w:type="dxa"/>
            <w:tcBorders>
              <w:left w:val="single" w:sz="1" w:space="0" w:color="000000"/>
              <w:bottom w:val="single" w:sz="1" w:space="0" w:color="000000"/>
            </w:tcBorders>
          </w:tcPr>
          <w:p w14:paraId="48D7C59E" w14:textId="77777777" w:rsidR="00363B23" w:rsidRPr="004D1CE2" w:rsidRDefault="00363B23" w:rsidP="006E7491">
            <w:pPr>
              <w:pStyle w:val="Obsahtabulky"/>
            </w:pPr>
            <w:r w:rsidRPr="004D1CE2">
              <w:t>INT/</w:t>
            </w:r>
          </w:p>
          <w:p w14:paraId="18C5158B" w14:textId="77777777" w:rsidR="00363B23" w:rsidRPr="004D1CE2" w:rsidRDefault="00363B23" w:rsidP="006E7491">
            <w:pPr>
              <w:pStyle w:val="Obsahtabulky"/>
            </w:pPr>
            <w:r w:rsidRPr="004D1CE2">
              <w:t>OV</w:t>
            </w:r>
          </w:p>
        </w:tc>
        <w:tc>
          <w:tcPr>
            <w:tcW w:w="963" w:type="dxa"/>
            <w:tcBorders>
              <w:left w:val="single" w:sz="1" w:space="0" w:color="000000"/>
              <w:bottom w:val="single" w:sz="1" w:space="0" w:color="000000"/>
            </w:tcBorders>
          </w:tcPr>
          <w:p w14:paraId="5BD8327D" w14:textId="77777777" w:rsidR="00363B23" w:rsidRPr="004D1CE2" w:rsidRDefault="00363B23" w:rsidP="006E7491">
            <w:pPr>
              <w:pStyle w:val="Obsahtabulky"/>
            </w:pPr>
          </w:p>
        </w:tc>
        <w:tc>
          <w:tcPr>
            <w:tcW w:w="970" w:type="dxa"/>
            <w:tcBorders>
              <w:left w:val="single" w:sz="1" w:space="0" w:color="000000"/>
              <w:bottom w:val="single" w:sz="1" w:space="0" w:color="000000"/>
              <w:right w:val="single" w:sz="1" w:space="0" w:color="000000"/>
            </w:tcBorders>
          </w:tcPr>
          <w:p w14:paraId="1015B9B5" w14:textId="77777777" w:rsidR="00363B23" w:rsidRPr="004D1CE2" w:rsidRDefault="00363B23" w:rsidP="006E7491">
            <w:pPr>
              <w:pStyle w:val="Obsahtabulky"/>
            </w:pPr>
            <w:r w:rsidRPr="004D1CE2">
              <w:t>INT</w:t>
            </w:r>
            <w:r w:rsidR="00C91A70">
              <w:t>, PRO</w:t>
            </w:r>
            <w:r w:rsidRPr="004D1CE2">
              <w:t>/</w:t>
            </w:r>
          </w:p>
          <w:p w14:paraId="2C82157E" w14:textId="77777777" w:rsidR="00363B23" w:rsidRPr="004D1CE2" w:rsidRDefault="00363B23" w:rsidP="006E7491">
            <w:pPr>
              <w:pStyle w:val="Obsahtabulky"/>
            </w:pPr>
            <w:r w:rsidRPr="004D1CE2">
              <w:t>OV</w:t>
            </w:r>
          </w:p>
        </w:tc>
      </w:tr>
      <w:tr w:rsidR="00363B23" w:rsidRPr="004D1CE2" w14:paraId="673BEB39" w14:textId="77777777" w:rsidTr="006E7491">
        <w:trPr>
          <w:trHeight w:val="2517"/>
        </w:trPr>
        <w:tc>
          <w:tcPr>
            <w:tcW w:w="1469" w:type="dxa"/>
            <w:tcBorders>
              <w:left w:val="single" w:sz="1" w:space="0" w:color="000000"/>
              <w:bottom w:val="single" w:sz="1" w:space="0" w:color="000000"/>
            </w:tcBorders>
            <w:vAlign w:val="center"/>
          </w:tcPr>
          <w:p w14:paraId="51B4C8D8" w14:textId="77777777" w:rsidR="00363B23" w:rsidRPr="004D1CE2" w:rsidRDefault="00363B23" w:rsidP="006E7491">
            <w:pPr>
              <w:pStyle w:val="Obsahtabulky"/>
            </w:pPr>
            <w:r w:rsidRPr="004D1CE2">
              <w:t>Principy demokracie jako formy vlády a způsobu rozhodování</w:t>
            </w:r>
          </w:p>
        </w:tc>
        <w:tc>
          <w:tcPr>
            <w:tcW w:w="824" w:type="dxa"/>
            <w:tcBorders>
              <w:left w:val="single" w:sz="1" w:space="0" w:color="000000"/>
              <w:bottom w:val="single" w:sz="1" w:space="0" w:color="000000"/>
            </w:tcBorders>
          </w:tcPr>
          <w:p w14:paraId="1F89F0A5" w14:textId="77777777" w:rsidR="00363B23" w:rsidRPr="004D1CE2" w:rsidRDefault="00363B23" w:rsidP="006E7491">
            <w:pPr>
              <w:pStyle w:val="Obsahtabulky"/>
            </w:pPr>
          </w:p>
        </w:tc>
        <w:tc>
          <w:tcPr>
            <w:tcW w:w="840" w:type="dxa"/>
            <w:tcBorders>
              <w:left w:val="single" w:sz="1" w:space="0" w:color="000000"/>
              <w:bottom w:val="single" w:sz="1" w:space="0" w:color="000000"/>
            </w:tcBorders>
          </w:tcPr>
          <w:p w14:paraId="09E1AC2F" w14:textId="77777777" w:rsidR="00363B23" w:rsidRPr="004D1CE2" w:rsidRDefault="00363B23" w:rsidP="006E7491">
            <w:pPr>
              <w:pStyle w:val="Obsahtabulky"/>
            </w:pPr>
          </w:p>
        </w:tc>
        <w:tc>
          <w:tcPr>
            <w:tcW w:w="946" w:type="dxa"/>
            <w:tcBorders>
              <w:left w:val="single" w:sz="1" w:space="0" w:color="000000"/>
              <w:bottom w:val="single" w:sz="1" w:space="0" w:color="000000"/>
            </w:tcBorders>
          </w:tcPr>
          <w:p w14:paraId="31972A11" w14:textId="77777777" w:rsidR="00363B23" w:rsidRPr="004D1CE2" w:rsidRDefault="00363B23" w:rsidP="006E7491">
            <w:pPr>
              <w:pStyle w:val="Obsahtabulky"/>
            </w:pPr>
          </w:p>
        </w:tc>
        <w:tc>
          <w:tcPr>
            <w:tcW w:w="870" w:type="dxa"/>
            <w:tcBorders>
              <w:left w:val="single" w:sz="1" w:space="0" w:color="000000"/>
              <w:bottom w:val="single" w:sz="1" w:space="0" w:color="000000"/>
            </w:tcBorders>
          </w:tcPr>
          <w:p w14:paraId="0F35A159" w14:textId="77777777" w:rsidR="00363B23" w:rsidRPr="004D1CE2" w:rsidRDefault="00363B23" w:rsidP="006E7491">
            <w:pPr>
              <w:pStyle w:val="Obsahtabulky"/>
            </w:pPr>
            <w:r w:rsidRPr="004D1CE2">
              <w:t>INT/</w:t>
            </w:r>
          </w:p>
          <w:p w14:paraId="177B9EA3" w14:textId="77777777" w:rsidR="00363B23" w:rsidRPr="004D1CE2" w:rsidRDefault="00363B23" w:rsidP="006E7491">
            <w:pPr>
              <w:pStyle w:val="Obsahtabulky"/>
            </w:pPr>
            <w:r w:rsidRPr="004D1CE2">
              <w:t>ČaJS</w:t>
            </w:r>
          </w:p>
        </w:tc>
        <w:tc>
          <w:tcPr>
            <w:tcW w:w="834" w:type="dxa"/>
            <w:tcBorders>
              <w:left w:val="single" w:sz="1" w:space="0" w:color="000000"/>
              <w:bottom w:val="single" w:sz="1" w:space="0" w:color="000000"/>
            </w:tcBorders>
          </w:tcPr>
          <w:p w14:paraId="7C819BBE" w14:textId="77777777" w:rsidR="00363B23" w:rsidRPr="004D1CE2" w:rsidRDefault="00363B23" w:rsidP="006E7491">
            <w:pPr>
              <w:pStyle w:val="Obsahtabulky"/>
            </w:pPr>
          </w:p>
        </w:tc>
        <w:tc>
          <w:tcPr>
            <w:tcW w:w="958" w:type="dxa"/>
            <w:tcBorders>
              <w:left w:val="single" w:sz="1" w:space="0" w:color="000000"/>
              <w:bottom w:val="single" w:sz="1" w:space="0" w:color="000000"/>
            </w:tcBorders>
          </w:tcPr>
          <w:p w14:paraId="1340C1A3" w14:textId="77777777" w:rsidR="00363B23" w:rsidRPr="004D1CE2" w:rsidRDefault="00363B23" w:rsidP="006E7491">
            <w:pPr>
              <w:pStyle w:val="Obsahtabulky"/>
            </w:pPr>
            <w:r w:rsidRPr="004D1CE2">
              <w:t>INT/D</w:t>
            </w:r>
          </w:p>
        </w:tc>
        <w:tc>
          <w:tcPr>
            <w:tcW w:w="963" w:type="dxa"/>
            <w:tcBorders>
              <w:left w:val="single" w:sz="1" w:space="0" w:color="000000"/>
              <w:bottom w:val="single" w:sz="1" w:space="0" w:color="000000"/>
            </w:tcBorders>
          </w:tcPr>
          <w:p w14:paraId="36513633" w14:textId="77777777" w:rsidR="00363B23" w:rsidRPr="004D1CE2" w:rsidRDefault="00363B23" w:rsidP="006E7491">
            <w:pPr>
              <w:pStyle w:val="Obsahtabulky"/>
            </w:pPr>
            <w:r w:rsidRPr="004D1CE2">
              <w:t>INT/</w:t>
            </w:r>
          </w:p>
          <w:p w14:paraId="64990DE7" w14:textId="77777777" w:rsidR="00363B23" w:rsidRPr="004D1CE2" w:rsidRDefault="00363B23" w:rsidP="006E7491">
            <w:pPr>
              <w:pStyle w:val="Obsahtabulky"/>
            </w:pPr>
            <w:r w:rsidRPr="004D1CE2">
              <w:t>OV</w:t>
            </w:r>
          </w:p>
        </w:tc>
        <w:tc>
          <w:tcPr>
            <w:tcW w:w="963" w:type="dxa"/>
            <w:tcBorders>
              <w:left w:val="single" w:sz="1" w:space="0" w:color="000000"/>
              <w:bottom w:val="single" w:sz="1" w:space="0" w:color="000000"/>
            </w:tcBorders>
          </w:tcPr>
          <w:p w14:paraId="5EB74CC7" w14:textId="77777777" w:rsidR="00363B23" w:rsidRPr="004D1CE2" w:rsidRDefault="00363B23" w:rsidP="006E7491">
            <w:pPr>
              <w:pStyle w:val="Obsahtabulky"/>
            </w:pPr>
          </w:p>
        </w:tc>
        <w:tc>
          <w:tcPr>
            <w:tcW w:w="970" w:type="dxa"/>
            <w:tcBorders>
              <w:left w:val="single" w:sz="1" w:space="0" w:color="000000"/>
              <w:bottom w:val="single" w:sz="1" w:space="0" w:color="000000"/>
              <w:right w:val="single" w:sz="1" w:space="0" w:color="000000"/>
            </w:tcBorders>
          </w:tcPr>
          <w:p w14:paraId="390963C8" w14:textId="77777777" w:rsidR="00363B23" w:rsidRPr="004D1CE2" w:rsidRDefault="00363B23" w:rsidP="006E7491">
            <w:pPr>
              <w:pStyle w:val="Obsahtabulky"/>
            </w:pPr>
            <w:r w:rsidRPr="004D1CE2">
              <w:t>INT/ D</w:t>
            </w:r>
          </w:p>
          <w:p w14:paraId="3845C24E" w14:textId="77777777" w:rsidR="00363B23" w:rsidRPr="004D1CE2" w:rsidRDefault="00363B23" w:rsidP="006E7491">
            <w:pPr>
              <w:pStyle w:val="Obsahtabulky"/>
            </w:pPr>
            <w:r w:rsidRPr="004D1CE2">
              <w:t>OV</w:t>
            </w:r>
          </w:p>
        </w:tc>
      </w:tr>
    </w:tbl>
    <w:p w14:paraId="00BBCF17" w14:textId="77777777" w:rsidR="00363B23" w:rsidRDefault="00363B23" w:rsidP="00363B23">
      <w:pPr>
        <w:rPr>
          <w:rFonts w:cs="Tahoma"/>
        </w:rPr>
      </w:pPr>
    </w:p>
    <w:p w14:paraId="40044F9E" w14:textId="77777777" w:rsidR="00363B23" w:rsidRDefault="00363B23" w:rsidP="00363B23">
      <w:pPr>
        <w:rPr>
          <w:rFonts w:cs="Tahoma"/>
        </w:rPr>
      </w:pPr>
    </w:p>
    <w:p w14:paraId="006F24F7" w14:textId="77777777" w:rsidR="00363B23" w:rsidRDefault="00363B23" w:rsidP="00363B23">
      <w:pPr>
        <w:rPr>
          <w:rFonts w:cs="Tahoma"/>
        </w:rPr>
      </w:pPr>
      <w:r>
        <w:rPr>
          <w:rFonts w:cs="Tahoma"/>
        </w:rPr>
        <w:t xml:space="preserve">INT - integrace  do  vzdělávacího  oboru, vyuč. </w:t>
      </w:r>
      <w:r w:rsidR="00C91A70">
        <w:rPr>
          <w:rFonts w:cs="Tahoma"/>
        </w:rPr>
        <w:t>P</w:t>
      </w:r>
      <w:r>
        <w:rPr>
          <w:rFonts w:cs="Tahoma"/>
        </w:rPr>
        <w:t>ředmětu</w:t>
      </w:r>
    </w:p>
    <w:p w14:paraId="42E9B806" w14:textId="77777777" w:rsidR="00C91A70" w:rsidRDefault="00C91A70" w:rsidP="00363B23">
      <w:pPr>
        <w:rPr>
          <w:rFonts w:cs="Tahoma"/>
        </w:rPr>
      </w:pPr>
      <w:r>
        <w:rPr>
          <w:rFonts w:cs="Tahoma"/>
        </w:rPr>
        <w:t>PRO - projekt</w:t>
      </w:r>
    </w:p>
    <w:p w14:paraId="1B45A309" w14:textId="77777777" w:rsidR="00363B23" w:rsidRDefault="00363B23" w:rsidP="00363B23">
      <w:pPr>
        <w:rPr>
          <w:rFonts w:cs="Tahoma"/>
        </w:rPr>
      </w:pPr>
    </w:p>
    <w:p w14:paraId="598C61F1" w14:textId="77777777" w:rsidR="00363B23" w:rsidRDefault="00363B23" w:rsidP="00363B23">
      <w:pPr>
        <w:rPr>
          <w:rFonts w:cs="Tahoma"/>
        </w:rPr>
      </w:pPr>
    </w:p>
    <w:p w14:paraId="799633F0" w14:textId="77777777" w:rsidR="00363B23" w:rsidRDefault="00363B23" w:rsidP="00363B23">
      <w:pPr>
        <w:rPr>
          <w:rFonts w:cs="Tahoma"/>
        </w:rPr>
      </w:pPr>
    </w:p>
    <w:p w14:paraId="125372C7" w14:textId="77777777" w:rsidR="00363B23" w:rsidRDefault="00363B23" w:rsidP="00363B23">
      <w:pPr>
        <w:rPr>
          <w:rFonts w:cs="Tahoma"/>
        </w:rPr>
      </w:pPr>
    </w:p>
    <w:p w14:paraId="2667080C" w14:textId="77777777" w:rsidR="00363B23" w:rsidRDefault="00363B23" w:rsidP="00363B23">
      <w:pPr>
        <w:rPr>
          <w:rFonts w:cs="Tahoma"/>
        </w:rPr>
      </w:pPr>
    </w:p>
    <w:p w14:paraId="59AC8056" w14:textId="77777777" w:rsidR="00363B23" w:rsidRDefault="00363B23" w:rsidP="00363B23">
      <w:pPr>
        <w:rPr>
          <w:rFonts w:cs="Tahoma"/>
        </w:rPr>
      </w:pPr>
    </w:p>
    <w:p w14:paraId="09765426" w14:textId="77777777" w:rsidR="00363B23" w:rsidRDefault="00363B23" w:rsidP="00363B23">
      <w:pPr>
        <w:rPr>
          <w:rFonts w:cs="Tahoma"/>
          <w:b/>
          <w:i/>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69"/>
        <w:gridCol w:w="824"/>
        <w:gridCol w:w="840"/>
        <w:gridCol w:w="946"/>
        <w:gridCol w:w="870"/>
        <w:gridCol w:w="834"/>
        <w:gridCol w:w="958"/>
        <w:gridCol w:w="963"/>
        <w:gridCol w:w="963"/>
        <w:gridCol w:w="970"/>
      </w:tblGrid>
      <w:tr w:rsidR="00363B23" w:rsidRPr="004D1CE2" w14:paraId="210F4813" w14:textId="77777777" w:rsidTr="006E7491">
        <w:trPr>
          <w:tblHeader/>
        </w:trPr>
        <w:tc>
          <w:tcPr>
            <w:tcW w:w="9637" w:type="dxa"/>
            <w:gridSpan w:val="10"/>
            <w:tcBorders>
              <w:top w:val="single" w:sz="1" w:space="0" w:color="000000"/>
              <w:left w:val="single" w:sz="1" w:space="0" w:color="000000"/>
              <w:bottom w:val="single" w:sz="1" w:space="0" w:color="000000"/>
              <w:right w:val="single" w:sz="1" w:space="0" w:color="000000"/>
            </w:tcBorders>
            <w:vAlign w:val="center"/>
          </w:tcPr>
          <w:p w14:paraId="1B86E516" w14:textId="77777777" w:rsidR="00363B23" w:rsidRDefault="00363B23" w:rsidP="006E7491">
            <w:pPr>
              <w:pStyle w:val="Nadpistabulky"/>
              <w:jc w:val="left"/>
              <w:rPr>
                <w:rFonts w:cs="Tahoma"/>
              </w:rPr>
            </w:pPr>
            <w:r>
              <w:rPr>
                <w:rFonts w:cs="Tahoma"/>
              </w:rPr>
              <w:lastRenderedPageBreak/>
              <w:t>Výchova k myšlení v evropských a globálních souvislostech</w:t>
            </w:r>
          </w:p>
        </w:tc>
      </w:tr>
      <w:tr w:rsidR="00363B23" w:rsidRPr="004D1CE2" w14:paraId="6D2429E6" w14:textId="77777777" w:rsidTr="006E7491">
        <w:tc>
          <w:tcPr>
            <w:tcW w:w="1469" w:type="dxa"/>
            <w:tcBorders>
              <w:left w:val="single" w:sz="1" w:space="0" w:color="000000"/>
              <w:bottom w:val="single" w:sz="1" w:space="0" w:color="000000"/>
            </w:tcBorders>
          </w:tcPr>
          <w:p w14:paraId="624CB487" w14:textId="77777777" w:rsidR="00363B23" w:rsidRPr="004D1CE2" w:rsidRDefault="00363B23" w:rsidP="006E7491">
            <w:pPr>
              <w:pStyle w:val="Obsahtabulky"/>
            </w:pPr>
          </w:p>
        </w:tc>
        <w:tc>
          <w:tcPr>
            <w:tcW w:w="4314" w:type="dxa"/>
            <w:gridSpan w:val="5"/>
            <w:tcBorders>
              <w:left w:val="single" w:sz="1" w:space="0" w:color="000000"/>
              <w:bottom w:val="single" w:sz="1" w:space="0" w:color="000000"/>
            </w:tcBorders>
          </w:tcPr>
          <w:p w14:paraId="33B67EA7" w14:textId="77777777" w:rsidR="00363B23" w:rsidRDefault="00363B23" w:rsidP="006E7491">
            <w:pPr>
              <w:pStyle w:val="Obsahtabulky"/>
              <w:jc w:val="center"/>
              <w:rPr>
                <w:rFonts w:cs="Tahoma"/>
                <w:b/>
                <w:bCs/>
              </w:rPr>
            </w:pPr>
            <w:r>
              <w:rPr>
                <w:rFonts w:cs="Tahoma"/>
                <w:b/>
                <w:bCs/>
              </w:rPr>
              <w:t>1. stupeň</w:t>
            </w:r>
          </w:p>
        </w:tc>
        <w:tc>
          <w:tcPr>
            <w:tcW w:w="3854" w:type="dxa"/>
            <w:gridSpan w:val="4"/>
            <w:tcBorders>
              <w:left w:val="single" w:sz="1" w:space="0" w:color="000000"/>
              <w:bottom w:val="single" w:sz="1" w:space="0" w:color="000000"/>
              <w:right w:val="single" w:sz="1" w:space="0" w:color="000000"/>
            </w:tcBorders>
          </w:tcPr>
          <w:p w14:paraId="7B259DD0" w14:textId="77777777" w:rsidR="00363B23" w:rsidRDefault="00363B23" w:rsidP="006E7491">
            <w:pPr>
              <w:pStyle w:val="Obsahtabulky"/>
              <w:jc w:val="center"/>
              <w:rPr>
                <w:rFonts w:cs="Tahoma"/>
                <w:b/>
                <w:bCs/>
              </w:rPr>
            </w:pPr>
            <w:r>
              <w:rPr>
                <w:rFonts w:cs="Tahoma"/>
                <w:b/>
                <w:bCs/>
              </w:rPr>
              <w:t>2. stupeň</w:t>
            </w:r>
          </w:p>
        </w:tc>
      </w:tr>
      <w:tr w:rsidR="00363B23" w:rsidRPr="004D1CE2" w14:paraId="64940929" w14:textId="77777777" w:rsidTr="006E7491">
        <w:tc>
          <w:tcPr>
            <w:tcW w:w="1469" w:type="dxa"/>
            <w:tcBorders>
              <w:left w:val="single" w:sz="1" w:space="0" w:color="000000"/>
              <w:bottom w:val="single" w:sz="1" w:space="0" w:color="000000"/>
            </w:tcBorders>
          </w:tcPr>
          <w:p w14:paraId="1F6847C8" w14:textId="77777777" w:rsidR="00363B23" w:rsidRDefault="00363B23" w:rsidP="006E7491">
            <w:pPr>
              <w:pStyle w:val="Obsahtabulky"/>
              <w:rPr>
                <w:rFonts w:cs="Tahoma"/>
                <w:b/>
                <w:bCs/>
              </w:rPr>
            </w:pPr>
            <w:r>
              <w:rPr>
                <w:rFonts w:cs="Tahoma"/>
                <w:b/>
                <w:bCs/>
              </w:rPr>
              <w:t xml:space="preserve">Název tematického okruhu </w:t>
            </w:r>
          </w:p>
        </w:tc>
        <w:tc>
          <w:tcPr>
            <w:tcW w:w="824" w:type="dxa"/>
            <w:tcBorders>
              <w:left w:val="single" w:sz="1" w:space="0" w:color="000000"/>
              <w:bottom w:val="single" w:sz="1" w:space="0" w:color="000000"/>
            </w:tcBorders>
          </w:tcPr>
          <w:p w14:paraId="7E96746E" w14:textId="77777777" w:rsidR="00363B23" w:rsidRDefault="00363B23" w:rsidP="006E7491">
            <w:pPr>
              <w:pStyle w:val="Obsahtabulky"/>
              <w:jc w:val="center"/>
              <w:rPr>
                <w:rFonts w:cs="Tahoma"/>
              </w:rPr>
            </w:pPr>
            <w:r>
              <w:rPr>
                <w:rFonts w:cs="Tahoma"/>
              </w:rPr>
              <w:t>1. ročník</w:t>
            </w:r>
          </w:p>
        </w:tc>
        <w:tc>
          <w:tcPr>
            <w:tcW w:w="840" w:type="dxa"/>
            <w:tcBorders>
              <w:left w:val="single" w:sz="1" w:space="0" w:color="000000"/>
              <w:bottom w:val="single" w:sz="1" w:space="0" w:color="000000"/>
            </w:tcBorders>
          </w:tcPr>
          <w:p w14:paraId="6CFDA9AD" w14:textId="77777777" w:rsidR="00363B23" w:rsidRDefault="00363B23" w:rsidP="006E7491">
            <w:pPr>
              <w:pStyle w:val="Obsahtabulky"/>
              <w:jc w:val="center"/>
              <w:rPr>
                <w:rFonts w:cs="Tahoma"/>
              </w:rPr>
            </w:pPr>
            <w:r>
              <w:rPr>
                <w:rFonts w:cs="Tahoma"/>
              </w:rPr>
              <w:t>2. ročník</w:t>
            </w:r>
          </w:p>
        </w:tc>
        <w:tc>
          <w:tcPr>
            <w:tcW w:w="946" w:type="dxa"/>
            <w:tcBorders>
              <w:left w:val="single" w:sz="1" w:space="0" w:color="000000"/>
              <w:bottom w:val="single" w:sz="1" w:space="0" w:color="000000"/>
            </w:tcBorders>
          </w:tcPr>
          <w:p w14:paraId="5A634CA7" w14:textId="77777777" w:rsidR="00363B23" w:rsidRDefault="00363B23" w:rsidP="006E7491">
            <w:pPr>
              <w:pStyle w:val="Obsahtabulky"/>
              <w:jc w:val="center"/>
              <w:rPr>
                <w:rFonts w:cs="Tahoma"/>
              </w:rPr>
            </w:pPr>
            <w:r>
              <w:rPr>
                <w:rFonts w:cs="Tahoma"/>
              </w:rPr>
              <w:t>3. ročník</w:t>
            </w:r>
          </w:p>
        </w:tc>
        <w:tc>
          <w:tcPr>
            <w:tcW w:w="870" w:type="dxa"/>
            <w:tcBorders>
              <w:left w:val="single" w:sz="1" w:space="0" w:color="000000"/>
              <w:bottom w:val="single" w:sz="1" w:space="0" w:color="000000"/>
            </w:tcBorders>
          </w:tcPr>
          <w:p w14:paraId="2E8097C8" w14:textId="77777777" w:rsidR="00363B23" w:rsidRDefault="00363B23" w:rsidP="006E7491">
            <w:pPr>
              <w:pStyle w:val="Obsahtabulky"/>
              <w:jc w:val="center"/>
              <w:rPr>
                <w:rFonts w:cs="Tahoma"/>
              </w:rPr>
            </w:pPr>
            <w:r>
              <w:rPr>
                <w:rFonts w:cs="Tahoma"/>
              </w:rPr>
              <w:t>4. ročník</w:t>
            </w:r>
          </w:p>
        </w:tc>
        <w:tc>
          <w:tcPr>
            <w:tcW w:w="834" w:type="dxa"/>
            <w:tcBorders>
              <w:left w:val="single" w:sz="1" w:space="0" w:color="000000"/>
              <w:bottom w:val="single" w:sz="1" w:space="0" w:color="000000"/>
            </w:tcBorders>
          </w:tcPr>
          <w:p w14:paraId="164BA9D4" w14:textId="77777777" w:rsidR="00363B23" w:rsidRDefault="00363B23" w:rsidP="006E7491">
            <w:pPr>
              <w:pStyle w:val="Obsahtabulky"/>
              <w:jc w:val="center"/>
              <w:rPr>
                <w:rFonts w:cs="Tahoma"/>
              </w:rPr>
            </w:pPr>
            <w:r>
              <w:rPr>
                <w:rFonts w:cs="Tahoma"/>
              </w:rPr>
              <w:t>5. ročník</w:t>
            </w:r>
          </w:p>
        </w:tc>
        <w:tc>
          <w:tcPr>
            <w:tcW w:w="958" w:type="dxa"/>
            <w:tcBorders>
              <w:left w:val="single" w:sz="1" w:space="0" w:color="000000"/>
              <w:bottom w:val="single" w:sz="1" w:space="0" w:color="000000"/>
            </w:tcBorders>
          </w:tcPr>
          <w:p w14:paraId="6FBED925" w14:textId="77777777" w:rsidR="00363B23" w:rsidRDefault="00363B23" w:rsidP="006E7491">
            <w:pPr>
              <w:pStyle w:val="Obsahtabulky"/>
              <w:jc w:val="center"/>
              <w:rPr>
                <w:rFonts w:cs="Tahoma"/>
              </w:rPr>
            </w:pPr>
            <w:r>
              <w:rPr>
                <w:rFonts w:cs="Tahoma"/>
              </w:rPr>
              <w:t>6. ročník</w:t>
            </w:r>
          </w:p>
        </w:tc>
        <w:tc>
          <w:tcPr>
            <w:tcW w:w="963" w:type="dxa"/>
            <w:tcBorders>
              <w:left w:val="single" w:sz="1" w:space="0" w:color="000000"/>
              <w:bottom w:val="single" w:sz="1" w:space="0" w:color="000000"/>
            </w:tcBorders>
          </w:tcPr>
          <w:p w14:paraId="079D43F3" w14:textId="77777777" w:rsidR="00363B23" w:rsidRDefault="00363B23" w:rsidP="006E7491">
            <w:pPr>
              <w:pStyle w:val="Obsahtabulky"/>
              <w:jc w:val="center"/>
              <w:rPr>
                <w:rFonts w:cs="Tahoma"/>
              </w:rPr>
            </w:pPr>
            <w:r>
              <w:rPr>
                <w:rFonts w:cs="Tahoma"/>
              </w:rPr>
              <w:t>7. ročník</w:t>
            </w:r>
          </w:p>
        </w:tc>
        <w:tc>
          <w:tcPr>
            <w:tcW w:w="963" w:type="dxa"/>
            <w:tcBorders>
              <w:left w:val="single" w:sz="1" w:space="0" w:color="000000"/>
              <w:bottom w:val="single" w:sz="1" w:space="0" w:color="000000"/>
            </w:tcBorders>
          </w:tcPr>
          <w:p w14:paraId="37447D25" w14:textId="77777777" w:rsidR="00363B23" w:rsidRDefault="00363B23" w:rsidP="006E7491">
            <w:pPr>
              <w:pStyle w:val="Obsahtabulky"/>
              <w:jc w:val="center"/>
              <w:rPr>
                <w:rFonts w:cs="Tahoma"/>
              </w:rPr>
            </w:pPr>
            <w:r>
              <w:rPr>
                <w:rFonts w:cs="Tahoma"/>
              </w:rPr>
              <w:t>8. ročník</w:t>
            </w:r>
          </w:p>
        </w:tc>
        <w:tc>
          <w:tcPr>
            <w:tcW w:w="970" w:type="dxa"/>
            <w:tcBorders>
              <w:left w:val="single" w:sz="1" w:space="0" w:color="000000"/>
              <w:bottom w:val="single" w:sz="1" w:space="0" w:color="000000"/>
              <w:right w:val="single" w:sz="1" w:space="0" w:color="000000"/>
            </w:tcBorders>
          </w:tcPr>
          <w:p w14:paraId="5981D34D" w14:textId="77777777" w:rsidR="00363B23" w:rsidRDefault="00363B23" w:rsidP="006E7491">
            <w:pPr>
              <w:pStyle w:val="Obsahtabulky"/>
              <w:jc w:val="center"/>
              <w:rPr>
                <w:rFonts w:cs="Tahoma"/>
              </w:rPr>
            </w:pPr>
            <w:r>
              <w:rPr>
                <w:rFonts w:cs="Tahoma"/>
              </w:rPr>
              <w:t>9.  ročník</w:t>
            </w:r>
          </w:p>
        </w:tc>
      </w:tr>
      <w:tr w:rsidR="00363B23" w:rsidRPr="004D1CE2" w14:paraId="6AA8C3B3" w14:textId="77777777" w:rsidTr="006E7491">
        <w:trPr>
          <w:trHeight w:val="1317"/>
        </w:trPr>
        <w:tc>
          <w:tcPr>
            <w:tcW w:w="1469" w:type="dxa"/>
            <w:tcBorders>
              <w:left w:val="single" w:sz="1" w:space="0" w:color="000000"/>
              <w:bottom w:val="single" w:sz="1" w:space="0" w:color="000000"/>
            </w:tcBorders>
            <w:vAlign w:val="center"/>
          </w:tcPr>
          <w:p w14:paraId="1E306215" w14:textId="77777777" w:rsidR="00363B23" w:rsidRPr="004D1CE2" w:rsidRDefault="00363B23" w:rsidP="006E7491">
            <w:pPr>
              <w:pStyle w:val="Obsahtabulky"/>
            </w:pPr>
          </w:p>
          <w:p w14:paraId="412F8098" w14:textId="77777777" w:rsidR="00363B23" w:rsidRPr="004D1CE2" w:rsidRDefault="00363B23" w:rsidP="006E7491">
            <w:pPr>
              <w:pStyle w:val="Obsahtabulky"/>
            </w:pPr>
          </w:p>
          <w:p w14:paraId="56650D33" w14:textId="77777777" w:rsidR="00363B23" w:rsidRPr="004D1CE2" w:rsidRDefault="00363B23" w:rsidP="006E7491">
            <w:pPr>
              <w:pStyle w:val="Obsahtabulky"/>
            </w:pPr>
            <w:r w:rsidRPr="004D1CE2">
              <w:t>Evropa a svět nás zajímá</w:t>
            </w:r>
          </w:p>
          <w:p w14:paraId="7DB85064" w14:textId="77777777" w:rsidR="00363B23" w:rsidRPr="004D1CE2" w:rsidRDefault="00363B23" w:rsidP="006E7491">
            <w:pPr>
              <w:pStyle w:val="Obsahtabulky"/>
            </w:pPr>
          </w:p>
          <w:p w14:paraId="22F0F7A1" w14:textId="77777777" w:rsidR="00363B23" w:rsidRPr="004D1CE2" w:rsidRDefault="00363B23" w:rsidP="006E7491">
            <w:pPr>
              <w:pStyle w:val="Obsahtabulky"/>
            </w:pPr>
          </w:p>
          <w:p w14:paraId="1158932A" w14:textId="77777777" w:rsidR="00363B23" w:rsidRPr="004D1CE2" w:rsidRDefault="00363B23" w:rsidP="006E7491">
            <w:pPr>
              <w:pStyle w:val="Obsahtabulky"/>
            </w:pPr>
          </w:p>
        </w:tc>
        <w:tc>
          <w:tcPr>
            <w:tcW w:w="824" w:type="dxa"/>
            <w:tcBorders>
              <w:left w:val="single" w:sz="1" w:space="0" w:color="000000"/>
              <w:bottom w:val="single" w:sz="1" w:space="0" w:color="000000"/>
            </w:tcBorders>
          </w:tcPr>
          <w:p w14:paraId="0E12642A" w14:textId="77777777" w:rsidR="00363B23" w:rsidRPr="004D1CE2" w:rsidRDefault="00363B23" w:rsidP="006E7491">
            <w:pPr>
              <w:pStyle w:val="Obsahtabulky"/>
            </w:pPr>
            <w:r w:rsidRPr="004D1CE2">
              <w:t>INT/</w:t>
            </w:r>
          </w:p>
          <w:p w14:paraId="729951AF" w14:textId="77777777" w:rsidR="00363B23" w:rsidRPr="004D1CE2" w:rsidRDefault="00363B23" w:rsidP="006E7491">
            <w:pPr>
              <w:pStyle w:val="Obsahtabulky"/>
            </w:pPr>
            <w:r w:rsidRPr="004D1CE2">
              <w:t>ČJ</w:t>
            </w:r>
          </w:p>
        </w:tc>
        <w:tc>
          <w:tcPr>
            <w:tcW w:w="840" w:type="dxa"/>
            <w:tcBorders>
              <w:left w:val="single" w:sz="1" w:space="0" w:color="000000"/>
              <w:bottom w:val="single" w:sz="1" w:space="0" w:color="000000"/>
            </w:tcBorders>
          </w:tcPr>
          <w:p w14:paraId="7EDF89C7" w14:textId="77777777" w:rsidR="00363B23" w:rsidRPr="004D1CE2" w:rsidRDefault="00363B23" w:rsidP="006E7491">
            <w:pPr>
              <w:pStyle w:val="Obsahtabulky"/>
            </w:pPr>
            <w:r w:rsidRPr="004D1CE2">
              <w:t>INT/</w:t>
            </w:r>
          </w:p>
          <w:p w14:paraId="60B58403" w14:textId="77777777" w:rsidR="00363B23" w:rsidRPr="004D1CE2" w:rsidRDefault="00363B23" w:rsidP="006E7491">
            <w:pPr>
              <w:pStyle w:val="Obsahtabulky"/>
            </w:pPr>
            <w:r w:rsidRPr="004D1CE2">
              <w:t>ČJ</w:t>
            </w:r>
          </w:p>
        </w:tc>
        <w:tc>
          <w:tcPr>
            <w:tcW w:w="946" w:type="dxa"/>
            <w:tcBorders>
              <w:left w:val="single" w:sz="1" w:space="0" w:color="000000"/>
              <w:bottom w:val="single" w:sz="1" w:space="0" w:color="000000"/>
            </w:tcBorders>
          </w:tcPr>
          <w:p w14:paraId="2E965682" w14:textId="77777777" w:rsidR="00363B23" w:rsidRPr="004D1CE2" w:rsidRDefault="00363B23" w:rsidP="006E7491">
            <w:pPr>
              <w:pStyle w:val="Obsahtabulky"/>
            </w:pPr>
            <w:r w:rsidRPr="004D1CE2">
              <w:t>INT/</w:t>
            </w:r>
          </w:p>
          <w:p w14:paraId="588196E3" w14:textId="77777777" w:rsidR="00363B23" w:rsidRPr="004D1CE2" w:rsidRDefault="00363B23" w:rsidP="006E7491">
            <w:pPr>
              <w:pStyle w:val="Obsahtabulky"/>
            </w:pPr>
            <w:r w:rsidRPr="004D1CE2">
              <w:t>ČJ</w:t>
            </w:r>
          </w:p>
          <w:p w14:paraId="7E865E40" w14:textId="77777777" w:rsidR="00363B23" w:rsidRPr="004D1CE2" w:rsidRDefault="00363B23" w:rsidP="006E7491">
            <w:pPr>
              <w:pStyle w:val="Obsahtabulky"/>
            </w:pPr>
            <w:r w:rsidRPr="004D1CE2">
              <w:t>CJ</w:t>
            </w:r>
          </w:p>
        </w:tc>
        <w:tc>
          <w:tcPr>
            <w:tcW w:w="870" w:type="dxa"/>
            <w:tcBorders>
              <w:left w:val="single" w:sz="1" w:space="0" w:color="000000"/>
              <w:bottom w:val="single" w:sz="1" w:space="0" w:color="000000"/>
            </w:tcBorders>
          </w:tcPr>
          <w:p w14:paraId="03DAAAA6" w14:textId="77777777" w:rsidR="00363B23" w:rsidRPr="004D1CE2" w:rsidRDefault="00363B23" w:rsidP="006E7491">
            <w:pPr>
              <w:pStyle w:val="Obsahtabulky"/>
            </w:pPr>
            <w:r w:rsidRPr="004D1CE2">
              <w:t>INT/</w:t>
            </w:r>
          </w:p>
          <w:p w14:paraId="76D15D45" w14:textId="77777777" w:rsidR="00363B23" w:rsidRPr="004D1CE2" w:rsidRDefault="00363B23" w:rsidP="006E7491">
            <w:pPr>
              <w:pStyle w:val="Obsahtabulky"/>
            </w:pPr>
            <w:r w:rsidRPr="004D1CE2">
              <w:t>CJ</w:t>
            </w:r>
          </w:p>
          <w:p w14:paraId="58F41E65" w14:textId="77777777" w:rsidR="00363B23" w:rsidRPr="004D1CE2" w:rsidRDefault="00363B23" w:rsidP="006E7491">
            <w:pPr>
              <w:pStyle w:val="Obsahtabulky"/>
            </w:pPr>
            <w:r w:rsidRPr="004D1CE2">
              <w:t>HV</w:t>
            </w:r>
          </w:p>
        </w:tc>
        <w:tc>
          <w:tcPr>
            <w:tcW w:w="834" w:type="dxa"/>
            <w:tcBorders>
              <w:left w:val="single" w:sz="1" w:space="0" w:color="000000"/>
              <w:bottom w:val="single" w:sz="1" w:space="0" w:color="000000"/>
            </w:tcBorders>
          </w:tcPr>
          <w:p w14:paraId="283EEC1F" w14:textId="77777777" w:rsidR="00363B23" w:rsidRPr="004D1CE2" w:rsidRDefault="00363B23" w:rsidP="006E7491">
            <w:pPr>
              <w:pStyle w:val="Obsahtabulky"/>
            </w:pPr>
            <w:r w:rsidRPr="004D1CE2">
              <w:t>INT/</w:t>
            </w:r>
          </w:p>
          <w:p w14:paraId="10F53C87" w14:textId="77777777" w:rsidR="00363B23" w:rsidRPr="004D1CE2" w:rsidRDefault="00363B23" w:rsidP="006E7491">
            <w:pPr>
              <w:pStyle w:val="Obsahtabulky"/>
            </w:pPr>
            <w:r w:rsidRPr="004D1CE2">
              <w:t>ČJ</w:t>
            </w:r>
          </w:p>
          <w:p w14:paraId="2B1FC3A9" w14:textId="77777777" w:rsidR="00363B23" w:rsidRPr="004D1CE2" w:rsidRDefault="00363B23" w:rsidP="006E7491">
            <w:pPr>
              <w:pStyle w:val="Obsahtabulky"/>
            </w:pPr>
            <w:r w:rsidRPr="004D1CE2">
              <w:t>CJ</w:t>
            </w:r>
          </w:p>
          <w:p w14:paraId="7CA20235" w14:textId="77777777" w:rsidR="00363B23" w:rsidRPr="004D1CE2" w:rsidRDefault="00363B23" w:rsidP="006E7491">
            <w:pPr>
              <w:pStyle w:val="Obsahtabulky"/>
            </w:pPr>
            <w:r w:rsidRPr="004D1CE2">
              <w:t>ČaJS</w:t>
            </w:r>
          </w:p>
        </w:tc>
        <w:tc>
          <w:tcPr>
            <w:tcW w:w="958" w:type="dxa"/>
            <w:tcBorders>
              <w:left w:val="single" w:sz="1" w:space="0" w:color="000000"/>
              <w:bottom w:val="single" w:sz="1" w:space="0" w:color="000000"/>
            </w:tcBorders>
          </w:tcPr>
          <w:p w14:paraId="6E3BA6F5" w14:textId="77777777" w:rsidR="00363B23" w:rsidRPr="004D1CE2" w:rsidRDefault="00363B23" w:rsidP="006E7491">
            <w:pPr>
              <w:pStyle w:val="Obsahtabulky"/>
            </w:pPr>
            <w:r w:rsidRPr="004D1CE2">
              <w:t>INT/CJ</w:t>
            </w:r>
          </w:p>
          <w:p w14:paraId="01810104" w14:textId="77777777" w:rsidR="00C30D06" w:rsidRPr="004D1CE2" w:rsidRDefault="00C30D06" w:rsidP="006E7491">
            <w:pPr>
              <w:pStyle w:val="Obsahtabulky"/>
            </w:pPr>
            <w:r w:rsidRPr="004D1CE2">
              <w:t>Z</w:t>
            </w:r>
          </w:p>
        </w:tc>
        <w:tc>
          <w:tcPr>
            <w:tcW w:w="963" w:type="dxa"/>
            <w:tcBorders>
              <w:left w:val="single" w:sz="1" w:space="0" w:color="000000"/>
              <w:bottom w:val="single" w:sz="1" w:space="0" w:color="000000"/>
            </w:tcBorders>
          </w:tcPr>
          <w:p w14:paraId="4D109B3E" w14:textId="77777777" w:rsidR="00363B23" w:rsidRPr="004D1CE2" w:rsidRDefault="00363B23" w:rsidP="006E7491">
            <w:pPr>
              <w:pStyle w:val="Obsahtabulky"/>
            </w:pPr>
            <w:r w:rsidRPr="004D1CE2">
              <w:t>INT/CJ</w:t>
            </w:r>
          </w:p>
          <w:p w14:paraId="11207A7C" w14:textId="77777777" w:rsidR="00363B23" w:rsidRPr="004D1CE2" w:rsidRDefault="00363B23" w:rsidP="006E7491">
            <w:pPr>
              <w:pStyle w:val="Obsahtabulky"/>
            </w:pPr>
            <w:r w:rsidRPr="004D1CE2">
              <w:t>VV</w:t>
            </w:r>
          </w:p>
        </w:tc>
        <w:tc>
          <w:tcPr>
            <w:tcW w:w="963" w:type="dxa"/>
            <w:tcBorders>
              <w:left w:val="single" w:sz="1" w:space="0" w:color="000000"/>
              <w:bottom w:val="single" w:sz="1" w:space="0" w:color="000000"/>
            </w:tcBorders>
          </w:tcPr>
          <w:p w14:paraId="2607A7A3" w14:textId="77777777" w:rsidR="00363B23" w:rsidRPr="004D1CE2" w:rsidRDefault="00363B23" w:rsidP="006E7491">
            <w:pPr>
              <w:pStyle w:val="Obsahtabulky"/>
            </w:pPr>
            <w:r w:rsidRPr="004D1CE2">
              <w:t>INT/CJ</w:t>
            </w:r>
          </w:p>
          <w:p w14:paraId="0EB6E1B9" w14:textId="77777777" w:rsidR="00363B23" w:rsidRPr="004D1CE2" w:rsidRDefault="00363B23" w:rsidP="006E7491">
            <w:pPr>
              <w:pStyle w:val="Obsahtabulky"/>
            </w:pPr>
            <w:r w:rsidRPr="004D1CE2">
              <w:t>HV</w:t>
            </w:r>
          </w:p>
        </w:tc>
        <w:tc>
          <w:tcPr>
            <w:tcW w:w="970" w:type="dxa"/>
            <w:tcBorders>
              <w:left w:val="single" w:sz="1" w:space="0" w:color="000000"/>
              <w:bottom w:val="single" w:sz="1" w:space="0" w:color="000000"/>
              <w:right w:val="single" w:sz="1" w:space="0" w:color="000000"/>
            </w:tcBorders>
          </w:tcPr>
          <w:p w14:paraId="18FE30F4" w14:textId="77777777" w:rsidR="00363B23" w:rsidRPr="004D1CE2" w:rsidRDefault="00363B23" w:rsidP="006E7491">
            <w:pPr>
              <w:pStyle w:val="Obsahtabulky"/>
            </w:pPr>
            <w:r w:rsidRPr="004D1CE2">
              <w:t>INT/CJ</w:t>
            </w:r>
          </w:p>
        </w:tc>
      </w:tr>
      <w:tr w:rsidR="00363B23" w:rsidRPr="004D1CE2" w14:paraId="1A972ECC" w14:textId="77777777" w:rsidTr="006E7491">
        <w:trPr>
          <w:trHeight w:val="1815"/>
        </w:trPr>
        <w:tc>
          <w:tcPr>
            <w:tcW w:w="1469" w:type="dxa"/>
            <w:tcBorders>
              <w:left w:val="single" w:sz="1" w:space="0" w:color="000000"/>
              <w:bottom w:val="single" w:sz="1" w:space="0" w:color="000000"/>
            </w:tcBorders>
            <w:vAlign w:val="center"/>
          </w:tcPr>
          <w:p w14:paraId="676899AB" w14:textId="77777777" w:rsidR="00363B23" w:rsidRPr="004D1CE2" w:rsidRDefault="00363B23" w:rsidP="006E7491">
            <w:pPr>
              <w:pStyle w:val="Obsahtabulky"/>
            </w:pPr>
          </w:p>
          <w:p w14:paraId="32DC27B0" w14:textId="77777777" w:rsidR="00363B23" w:rsidRPr="004D1CE2" w:rsidRDefault="00363B23" w:rsidP="006E7491">
            <w:pPr>
              <w:pStyle w:val="Obsahtabulky"/>
            </w:pPr>
            <w:r w:rsidRPr="004D1CE2">
              <w:t>Objevujeme Evropu a svět</w:t>
            </w:r>
          </w:p>
          <w:p w14:paraId="42EB5A5D" w14:textId="77777777" w:rsidR="00363B23" w:rsidRPr="004D1CE2" w:rsidRDefault="00363B23" w:rsidP="006E7491">
            <w:pPr>
              <w:pStyle w:val="Obsahtabulky"/>
            </w:pPr>
          </w:p>
          <w:p w14:paraId="59F669F1" w14:textId="77777777" w:rsidR="00363B23" w:rsidRPr="004D1CE2" w:rsidRDefault="00363B23" w:rsidP="006E7491">
            <w:pPr>
              <w:pStyle w:val="Obsahtabulky"/>
            </w:pPr>
          </w:p>
          <w:p w14:paraId="5D4B1951" w14:textId="77777777" w:rsidR="00363B23" w:rsidRPr="004D1CE2" w:rsidRDefault="00363B23" w:rsidP="006E7491">
            <w:pPr>
              <w:pStyle w:val="Obsahtabulky"/>
            </w:pPr>
          </w:p>
        </w:tc>
        <w:tc>
          <w:tcPr>
            <w:tcW w:w="824" w:type="dxa"/>
            <w:tcBorders>
              <w:left w:val="single" w:sz="1" w:space="0" w:color="000000"/>
              <w:bottom w:val="single" w:sz="1" w:space="0" w:color="000000"/>
            </w:tcBorders>
          </w:tcPr>
          <w:p w14:paraId="25171F4E" w14:textId="77777777" w:rsidR="00363B23" w:rsidRPr="004D1CE2" w:rsidRDefault="00363B23" w:rsidP="006E7491">
            <w:pPr>
              <w:pStyle w:val="Obsahtabulky"/>
            </w:pPr>
          </w:p>
        </w:tc>
        <w:tc>
          <w:tcPr>
            <w:tcW w:w="840" w:type="dxa"/>
            <w:tcBorders>
              <w:left w:val="single" w:sz="1" w:space="0" w:color="000000"/>
              <w:bottom w:val="single" w:sz="1" w:space="0" w:color="000000"/>
            </w:tcBorders>
          </w:tcPr>
          <w:p w14:paraId="0318B5E0" w14:textId="77777777" w:rsidR="00363B23" w:rsidRPr="004D1CE2" w:rsidRDefault="00363B23" w:rsidP="006E7491">
            <w:pPr>
              <w:pStyle w:val="Obsahtabulky"/>
            </w:pPr>
          </w:p>
        </w:tc>
        <w:tc>
          <w:tcPr>
            <w:tcW w:w="946" w:type="dxa"/>
            <w:tcBorders>
              <w:left w:val="single" w:sz="1" w:space="0" w:color="000000"/>
              <w:bottom w:val="single" w:sz="1" w:space="0" w:color="000000"/>
            </w:tcBorders>
          </w:tcPr>
          <w:p w14:paraId="6606113D" w14:textId="77777777" w:rsidR="00363B23" w:rsidRPr="004D1CE2" w:rsidRDefault="00363B23" w:rsidP="006E7491">
            <w:pPr>
              <w:pStyle w:val="Obsahtabulky"/>
            </w:pPr>
          </w:p>
        </w:tc>
        <w:tc>
          <w:tcPr>
            <w:tcW w:w="870" w:type="dxa"/>
            <w:tcBorders>
              <w:left w:val="single" w:sz="1" w:space="0" w:color="000000"/>
              <w:bottom w:val="single" w:sz="1" w:space="0" w:color="000000"/>
            </w:tcBorders>
          </w:tcPr>
          <w:p w14:paraId="11D03A37" w14:textId="77777777" w:rsidR="00363B23" w:rsidRPr="004D1CE2" w:rsidRDefault="00363B23" w:rsidP="006E7491">
            <w:pPr>
              <w:pStyle w:val="Obsahtabulky"/>
            </w:pPr>
          </w:p>
        </w:tc>
        <w:tc>
          <w:tcPr>
            <w:tcW w:w="834" w:type="dxa"/>
            <w:tcBorders>
              <w:left w:val="single" w:sz="1" w:space="0" w:color="000000"/>
              <w:bottom w:val="single" w:sz="1" w:space="0" w:color="000000"/>
            </w:tcBorders>
          </w:tcPr>
          <w:p w14:paraId="7C560D6B" w14:textId="77777777" w:rsidR="00363B23" w:rsidRPr="004D1CE2" w:rsidRDefault="00363B23" w:rsidP="006E7491">
            <w:pPr>
              <w:pStyle w:val="Obsahtabulky"/>
            </w:pPr>
            <w:r w:rsidRPr="004D1CE2">
              <w:t>INT/</w:t>
            </w:r>
          </w:p>
          <w:p w14:paraId="0C4DBFFB" w14:textId="77777777" w:rsidR="00363B23" w:rsidRPr="004D1CE2" w:rsidRDefault="00363B23" w:rsidP="006E7491">
            <w:pPr>
              <w:pStyle w:val="Obsahtabulky"/>
            </w:pPr>
            <w:r w:rsidRPr="004D1CE2">
              <w:t>ČaJS</w:t>
            </w:r>
          </w:p>
          <w:p w14:paraId="1DCAA846" w14:textId="77777777" w:rsidR="00363B23" w:rsidRPr="004D1CE2" w:rsidRDefault="00363B23" w:rsidP="006E7491">
            <w:pPr>
              <w:pStyle w:val="Obsahtabulky"/>
            </w:pPr>
            <w:r w:rsidRPr="004D1CE2">
              <w:t>ČJ</w:t>
            </w:r>
          </w:p>
        </w:tc>
        <w:tc>
          <w:tcPr>
            <w:tcW w:w="958" w:type="dxa"/>
            <w:tcBorders>
              <w:left w:val="single" w:sz="1" w:space="0" w:color="000000"/>
              <w:bottom w:val="single" w:sz="1" w:space="0" w:color="000000"/>
            </w:tcBorders>
          </w:tcPr>
          <w:p w14:paraId="02A63FBA" w14:textId="77777777" w:rsidR="00363B23" w:rsidRPr="004D1CE2" w:rsidRDefault="00363B23" w:rsidP="006E7491">
            <w:pPr>
              <w:pStyle w:val="Obsahtabulky"/>
            </w:pPr>
            <w:r w:rsidRPr="004D1CE2">
              <w:t>INT/Z</w:t>
            </w:r>
          </w:p>
        </w:tc>
        <w:tc>
          <w:tcPr>
            <w:tcW w:w="963" w:type="dxa"/>
            <w:tcBorders>
              <w:left w:val="single" w:sz="1" w:space="0" w:color="000000"/>
              <w:bottom w:val="single" w:sz="1" w:space="0" w:color="000000"/>
            </w:tcBorders>
          </w:tcPr>
          <w:p w14:paraId="3EE7822F" w14:textId="0C468AB3" w:rsidR="00363B23" w:rsidRPr="004D1CE2" w:rsidRDefault="00ED2567" w:rsidP="006E7491">
            <w:pPr>
              <w:pStyle w:val="Obsahtabulky"/>
            </w:pPr>
            <w:r>
              <w:t>PRO</w:t>
            </w:r>
            <w:r w:rsidR="00363B23" w:rsidRPr="004D1CE2">
              <w:t>/Z</w:t>
            </w:r>
          </w:p>
          <w:p w14:paraId="527A2715" w14:textId="01186BE7" w:rsidR="00363B23" w:rsidRPr="004D1CE2" w:rsidRDefault="00ED2567" w:rsidP="006E7491">
            <w:pPr>
              <w:pStyle w:val="Obsahtabulky"/>
            </w:pPr>
            <w:r>
              <w:t>INT/</w:t>
            </w:r>
            <w:r w:rsidR="00363B23" w:rsidRPr="004D1CE2">
              <w:t>HV</w:t>
            </w:r>
          </w:p>
        </w:tc>
        <w:tc>
          <w:tcPr>
            <w:tcW w:w="963" w:type="dxa"/>
            <w:tcBorders>
              <w:left w:val="single" w:sz="1" w:space="0" w:color="000000"/>
              <w:bottom w:val="single" w:sz="1" w:space="0" w:color="000000"/>
            </w:tcBorders>
          </w:tcPr>
          <w:p w14:paraId="333A3196" w14:textId="77777777" w:rsidR="00363B23" w:rsidRPr="004D1CE2" w:rsidRDefault="00363B23" w:rsidP="006E7491">
            <w:pPr>
              <w:pStyle w:val="Obsahtabulky"/>
            </w:pPr>
            <w:r w:rsidRPr="004D1CE2">
              <w:t>INT/</w:t>
            </w:r>
          </w:p>
          <w:p w14:paraId="5A8D22FA" w14:textId="77777777" w:rsidR="00363B23" w:rsidRPr="004D1CE2" w:rsidRDefault="00363B23" w:rsidP="006E7491">
            <w:pPr>
              <w:pStyle w:val="Obsahtabulky"/>
            </w:pPr>
            <w:r w:rsidRPr="004D1CE2">
              <w:t>HV</w:t>
            </w:r>
          </w:p>
        </w:tc>
        <w:tc>
          <w:tcPr>
            <w:tcW w:w="970" w:type="dxa"/>
            <w:tcBorders>
              <w:left w:val="single" w:sz="1" w:space="0" w:color="000000"/>
              <w:bottom w:val="single" w:sz="1" w:space="0" w:color="000000"/>
              <w:right w:val="single" w:sz="1" w:space="0" w:color="000000"/>
            </w:tcBorders>
          </w:tcPr>
          <w:p w14:paraId="7383C8B4" w14:textId="77777777" w:rsidR="00363B23" w:rsidRPr="004D1CE2" w:rsidRDefault="00363B23" w:rsidP="006E7491">
            <w:pPr>
              <w:pStyle w:val="Obsahtabulky"/>
            </w:pPr>
            <w:r w:rsidRPr="004D1CE2">
              <w:t>INT/Z</w:t>
            </w:r>
          </w:p>
          <w:p w14:paraId="21B79335" w14:textId="77777777" w:rsidR="00363B23" w:rsidRPr="004D1CE2" w:rsidRDefault="00363B23" w:rsidP="006E7491">
            <w:pPr>
              <w:pStyle w:val="Obsahtabulky"/>
            </w:pPr>
            <w:r w:rsidRPr="004D1CE2">
              <w:t>HV</w:t>
            </w:r>
          </w:p>
        </w:tc>
      </w:tr>
      <w:tr w:rsidR="00363B23" w:rsidRPr="004D1CE2" w14:paraId="4EEA1777" w14:textId="77777777" w:rsidTr="006E7491">
        <w:tc>
          <w:tcPr>
            <w:tcW w:w="1469" w:type="dxa"/>
            <w:tcBorders>
              <w:left w:val="single" w:sz="1" w:space="0" w:color="000000"/>
              <w:bottom w:val="single" w:sz="1" w:space="0" w:color="000000"/>
            </w:tcBorders>
            <w:vAlign w:val="center"/>
          </w:tcPr>
          <w:p w14:paraId="34EB1A15" w14:textId="77777777" w:rsidR="00363B23" w:rsidRPr="004D1CE2" w:rsidRDefault="00363B23" w:rsidP="006E7491">
            <w:pPr>
              <w:pStyle w:val="Obsahtabulky"/>
            </w:pPr>
          </w:p>
          <w:p w14:paraId="3A546687" w14:textId="77777777" w:rsidR="00363B23" w:rsidRPr="004D1CE2" w:rsidRDefault="00363B23" w:rsidP="006E7491">
            <w:pPr>
              <w:pStyle w:val="Obsahtabulky"/>
            </w:pPr>
          </w:p>
          <w:p w14:paraId="52EE2D25" w14:textId="77777777" w:rsidR="00363B23" w:rsidRPr="004D1CE2" w:rsidRDefault="00363B23" w:rsidP="006E7491">
            <w:pPr>
              <w:pStyle w:val="Obsahtabulky"/>
            </w:pPr>
            <w:r w:rsidRPr="004D1CE2">
              <w:t>Jsme Evropané</w:t>
            </w:r>
          </w:p>
          <w:p w14:paraId="1646D80F" w14:textId="77777777" w:rsidR="00363B23" w:rsidRPr="004D1CE2" w:rsidRDefault="00363B23" w:rsidP="006E7491">
            <w:pPr>
              <w:pStyle w:val="Obsahtabulky"/>
            </w:pPr>
          </w:p>
          <w:p w14:paraId="36DB7557" w14:textId="77777777" w:rsidR="00363B23" w:rsidRPr="004D1CE2" w:rsidRDefault="00363B23" w:rsidP="006E7491">
            <w:pPr>
              <w:pStyle w:val="Obsahtabulky"/>
            </w:pPr>
          </w:p>
          <w:p w14:paraId="1C3165CC" w14:textId="77777777" w:rsidR="00363B23" w:rsidRPr="004D1CE2" w:rsidRDefault="00363B23" w:rsidP="006E7491">
            <w:pPr>
              <w:pStyle w:val="Obsahtabulky"/>
            </w:pPr>
          </w:p>
          <w:p w14:paraId="2E1AF8C2" w14:textId="77777777" w:rsidR="00363B23" w:rsidRPr="004D1CE2" w:rsidRDefault="00363B23" w:rsidP="006E7491">
            <w:pPr>
              <w:pStyle w:val="Obsahtabulky"/>
            </w:pPr>
          </w:p>
        </w:tc>
        <w:tc>
          <w:tcPr>
            <w:tcW w:w="824" w:type="dxa"/>
            <w:tcBorders>
              <w:left w:val="single" w:sz="1" w:space="0" w:color="000000"/>
              <w:bottom w:val="single" w:sz="1" w:space="0" w:color="000000"/>
            </w:tcBorders>
          </w:tcPr>
          <w:p w14:paraId="5BC6066A" w14:textId="77777777" w:rsidR="00363B23" w:rsidRPr="004D1CE2" w:rsidRDefault="00363B23" w:rsidP="006E7491">
            <w:pPr>
              <w:pStyle w:val="Obsahtabulky"/>
            </w:pPr>
          </w:p>
        </w:tc>
        <w:tc>
          <w:tcPr>
            <w:tcW w:w="840" w:type="dxa"/>
            <w:tcBorders>
              <w:left w:val="single" w:sz="1" w:space="0" w:color="000000"/>
              <w:bottom w:val="single" w:sz="1" w:space="0" w:color="000000"/>
            </w:tcBorders>
          </w:tcPr>
          <w:p w14:paraId="56F0E57A" w14:textId="77777777" w:rsidR="00363B23" w:rsidRPr="004D1CE2" w:rsidRDefault="00363B23" w:rsidP="006E7491">
            <w:pPr>
              <w:pStyle w:val="Obsahtabulky"/>
            </w:pPr>
          </w:p>
        </w:tc>
        <w:tc>
          <w:tcPr>
            <w:tcW w:w="946" w:type="dxa"/>
            <w:tcBorders>
              <w:left w:val="single" w:sz="1" w:space="0" w:color="000000"/>
              <w:bottom w:val="single" w:sz="1" w:space="0" w:color="000000"/>
            </w:tcBorders>
          </w:tcPr>
          <w:p w14:paraId="72A05268" w14:textId="77777777" w:rsidR="00363B23" w:rsidRPr="004D1CE2" w:rsidRDefault="00363B23" w:rsidP="006E7491">
            <w:pPr>
              <w:pStyle w:val="Obsahtabulky"/>
            </w:pPr>
          </w:p>
        </w:tc>
        <w:tc>
          <w:tcPr>
            <w:tcW w:w="870" w:type="dxa"/>
            <w:tcBorders>
              <w:left w:val="single" w:sz="1" w:space="0" w:color="000000"/>
              <w:bottom w:val="single" w:sz="1" w:space="0" w:color="000000"/>
            </w:tcBorders>
          </w:tcPr>
          <w:p w14:paraId="0B865EDD" w14:textId="77777777" w:rsidR="00363B23" w:rsidRPr="004D1CE2" w:rsidRDefault="00363B23" w:rsidP="006E7491">
            <w:pPr>
              <w:pStyle w:val="Obsahtabulky"/>
            </w:pPr>
          </w:p>
        </w:tc>
        <w:tc>
          <w:tcPr>
            <w:tcW w:w="834" w:type="dxa"/>
            <w:tcBorders>
              <w:left w:val="single" w:sz="1" w:space="0" w:color="000000"/>
              <w:bottom w:val="single" w:sz="1" w:space="0" w:color="000000"/>
            </w:tcBorders>
          </w:tcPr>
          <w:p w14:paraId="3CF1FA29" w14:textId="77777777" w:rsidR="00363B23" w:rsidRPr="004D1CE2" w:rsidRDefault="00363B23" w:rsidP="006E7491">
            <w:pPr>
              <w:pStyle w:val="Obsahtabulky"/>
            </w:pPr>
            <w:r w:rsidRPr="004D1CE2">
              <w:t>INT/</w:t>
            </w:r>
          </w:p>
          <w:p w14:paraId="2A16C160" w14:textId="77777777" w:rsidR="00363B23" w:rsidRPr="004D1CE2" w:rsidRDefault="00363B23" w:rsidP="006E7491">
            <w:pPr>
              <w:pStyle w:val="Obsahtabulky"/>
            </w:pPr>
            <w:r w:rsidRPr="004D1CE2">
              <w:t>ČaJS</w:t>
            </w:r>
          </w:p>
        </w:tc>
        <w:tc>
          <w:tcPr>
            <w:tcW w:w="958" w:type="dxa"/>
            <w:tcBorders>
              <w:left w:val="single" w:sz="1" w:space="0" w:color="000000"/>
              <w:bottom w:val="single" w:sz="1" w:space="0" w:color="000000"/>
            </w:tcBorders>
          </w:tcPr>
          <w:p w14:paraId="4605487B" w14:textId="77777777" w:rsidR="00363B23" w:rsidRPr="004D1CE2" w:rsidRDefault="00363B23" w:rsidP="006E7491">
            <w:pPr>
              <w:pStyle w:val="Obsahtabulky"/>
            </w:pPr>
            <w:r w:rsidRPr="004D1CE2">
              <w:t>INT/D</w:t>
            </w:r>
          </w:p>
          <w:p w14:paraId="53BA70E5" w14:textId="77777777" w:rsidR="00363B23" w:rsidRPr="004D1CE2" w:rsidRDefault="00363B23" w:rsidP="006E7491">
            <w:pPr>
              <w:pStyle w:val="Obsahtabulky"/>
            </w:pPr>
          </w:p>
        </w:tc>
        <w:tc>
          <w:tcPr>
            <w:tcW w:w="963" w:type="dxa"/>
            <w:tcBorders>
              <w:left w:val="single" w:sz="1" w:space="0" w:color="000000"/>
              <w:bottom w:val="single" w:sz="1" w:space="0" w:color="000000"/>
            </w:tcBorders>
          </w:tcPr>
          <w:p w14:paraId="3289F5B5" w14:textId="77777777" w:rsidR="00363B23" w:rsidRPr="004D1CE2" w:rsidRDefault="00363B23" w:rsidP="006E7491">
            <w:pPr>
              <w:pStyle w:val="Obsahtabulky"/>
            </w:pPr>
            <w:r w:rsidRPr="004D1CE2">
              <w:t>INT/D</w:t>
            </w:r>
          </w:p>
          <w:p w14:paraId="71A3E589" w14:textId="77777777" w:rsidR="00363B23" w:rsidRPr="004D1CE2" w:rsidRDefault="00363B23" w:rsidP="006E7491">
            <w:pPr>
              <w:pStyle w:val="Obsahtabulky"/>
            </w:pPr>
            <w:r w:rsidRPr="004D1CE2">
              <w:t>Z</w:t>
            </w:r>
          </w:p>
        </w:tc>
        <w:tc>
          <w:tcPr>
            <w:tcW w:w="963" w:type="dxa"/>
            <w:tcBorders>
              <w:left w:val="single" w:sz="1" w:space="0" w:color="000000"/>
              <w:bottom w:val="single" w:sz="1" w:space="0" w:color="000000"/>
            </w:tcBorders>
          </w:tcPr>
          <w:p w14:paraId="37A9AF3B" w14:textId="77777777" w:rsidR="00363B23" w:rsidRPr="004D1CE2" w:rsidRDefault="00363B23" w:rsidP="006E7491">
            <w:pPr>
              <w:pStyle w:val="Obsahtabulky"/>
            </w:pPr>
            <w:r w:rsidRPr="004D1CE2">
              <w:t>INT</w:t>
            </w:r>
            <w:r w:rsidR="00C91A70">
              <w:t>, PRO</w:t>
            </w:r>
            <w:r w:rsidRPr="004D1CE2">
              <w:t>/D</w:t>
            </w:r>
          </w:p>
          <w:p w14:paraId="03B44B05" w14:textId="77777777" w:rsidR="00363B23" w:rsidRPr="004D1CE2" w:rsidRDefault="00363B23" w:rsidP="006E7491">
            <w:pPr>
              <w:pStyle w:val="Obsahtabulky"/>
            </w:pPr>
            <w:r w:rsidRPr="004D1CE2">
              <w:t>ČJaL</w:t>
            </w:r>
          </w:p>
        </w:tc>
        <w:tc>
          <w:tcPr>
            <w:tcW w:w="970" w:type="dxa"/>
            <w:tcBorders>
              <w:left w:val="single" w:sz="1" w:space="0" w:color="000000"/>
              <w:bottom w:val="single" w:sz="1" w:space="0" w:color="000000"/>
              <w:right w:val="single" w:sz="1" w:space="0" w:color="000000"/>
            </w:tcBorders>
          </w:tcPr>
          <w:p w14:paraId="36AEB777" w14:textId="77777777" w:rsidR="00363B23" w:rsidRPr="004D1CE2" w:rsidRDefault="00363B23" w:rsidP="006E7491">
            <w:pPr>
              <w:pStyle w:val="Obsahtabulky"/>
            </w:pPr>
            <w:r w:rsidRPr="004D1CE2">
              <w:t>INT/D</w:t>
            </w:r>
          </w:p>
          <w:p w14:paraId="67C10FFE" w14:textId="52EE5358" w:rsidR="00363B23" w:rsidRPr="004D1CE2" w:rsidRDefault="00ED2567" w:rsidP="006E7491">
            <w:pPr>
              <w:pStyle w:val="Obsahtabulky"/>
            </w:pPr>
            <w:r>
              <w:t>PRO/</w:t>
            </w:r>
            <w:r w:rsidR="00363B23" w:rsidRPr="004D1CE2">
              <w:t>OV</w:t>
            </w:r>
          </w:p>
          <w:p w14:paraId="748F7337" w14:textId="77777777" w:rsidR="00363B23" w:rsidRPr="004D1CE2" w:rsidRDefault="00363B23" w:rsidP="006E7491">
            <w:pPr>
              <w:pStyle w:val="Obsahtabulky"/>
            </w:pPr>
            <w:r w:rsidRPr="004D1CE2">
              <w:t>ČJaL</w:t>
            </w:r>
          </w:p>
          <w:p w14:paraId="3E43ED0E" w14:textId="77777777" w:rsidR="00363B23" w:rsidRPr="004D1CE2" w:rsidRDefault="00363B23" w:rsidP="006E7491">
            <w:pPr>
              <w:pStyle w:val="Obsahtabulky"/>
            </w:pPr>
            <w:r w:rsidRPr="004D1CE2">
              <w:t>Z</w:t>
            </w:r>
          </w:p>
        </w:tc>
      </w:tr>
    </w:tbl>
    <w:p w14:paraId="059300DB" w14:textId="77777777" w:rsidR="00363B23" w:rsidRDefault="00363B23" w:rsidP="00363B23">
      <w:pPr>
        <w:tabs>
          <w:tab w:val="left" w:pos="340"/>
        </w:tabs>
        <w:spacing w:before="20" w:after="20"/>
        <w:jc w:val="both"/>
        <w:rPr>
          <w:rFonts w:cs="Tahoma"/>
        </w:rPr>
      </w:pPr>
    </w:p>
    <w:p w14:paraId="7394961D" w14:textId="77777777" w:rsidR="00363B23" w:rsidRDefault="00363B23" w:rsidP="00363B23">
      <w:pPr>
        <w:tabs>
          <w:tab w:val="left" w:pos="340"/>
        </w:tabs>
        <w:spacing w:before="20" w:after="20"/>
        <w:jc w:val="both"/>
        <w:rPr>
          <w:rFonts w:cs="Tahoma"/>
        </w:rPr>
      </w:pPr>
    </w:p>
    <w:p w14:paraId="264FDE75" w14:textId="77777777" w:rsidR="00363B23" w:rsidRDefault="00363B23" w:rsidP="00363B23">
      <w:pPr>
        <w:tabs>
          <w:tab w:val="left" w:pos="340"/>
        </w:tabs>
        <w:spacing w:before="20" w:after="20"/>
        <w:jc w:val="both"/>
        <w:rPr>
          <w:rFonts w:cs="Tahoma"/>
        </w:rPr>
      </w:pPr>
    </w:p>
    <w:p w14:paraId="6115F529" w14:textId="77777777" w:rsidR="00363B23" w:rsidRDefault="00363B23" w:rsidP="00363B23">
      <w:pPr>
        <w:tabs>
          <w:tab w:val="left" w:pos="340"/>
        </w:tabs>
        <w:spacing w:before="20" w:after="20"/>
        <w:jc w:val="both"/>
        <w:rPr>
          <w:rFonts w:cs="Tahoma"/>
        </w:rPr>
      </w:pPr>
      <w:r>
        <w:rPr>
          <w:rFonts w:cs="Tahoma"/>
        </w:rPr>
        <w:t xml:space="preserve">INT - integrace  do  vzdělávacího  oboru, vyuč. </w:t>
      </w:r>
      <w:r w:rsidR="00C91A70">
        <w:rPr>
          <w:rFonts w:cs="Tahoma"/>
        </w:rPr>
        <w:t>P</w:t>
      </w:r>
      <w:r>
        <w:rPr>
          <w:rFonts w:cs="Tahoma"/>
        </w:rPr>
        <w:t>ředmětu</w:t>
      </w:r>
    </w:p>
    <w:p w14:paraId="226B0AC0" w14:textId="77777777" w:rsidR="00C91A70" w:rsidRDefault="00C91A70" w:rsidP="00363B23">
      <w:pPr>
        <w:tabs>
          <w:tab w:val="left" w:pos="340"/>
        </w:tabs>
        <w:spacing w:before="20" w:after="20"/>
        <w:jc w:val="both"/>
        <w:rPr>
          <w:rFonts w:cs="Tahoma"/>
        </w:rPr>
      </w:pPr>
      <w:r>
        <w:rPr>
          <w:rFonts w:cs="Tahoma"/>
        </w:rPr>
        <w:t>PRO - projekt</w:t>
      </w:r>
    </w:p>
    <w:p w14:paraId="7F882DF4" w14:textId="77777777" w:rsidR="00363B23" w:rsidRDefault="00363B23" w:rsidP="00363B23">
      <w:pPr>
        <w:tabs>
          <w:tab w:val="left" w:pos="340"/>
        </w:tabs>
        <w:spacing w:before="20" w:after="20"/>
        <w:jc w:val="both"/>
        <w:rPr>
          <w:rFonts w:cs="Tahoma"/>
        </w:rPr>
      </w:pPr>
    </w:p>
    <w:p w14:paraId="2657F16A" w14:textId="77777777" w:rsidR="00363B23" w:rsidRDefault="00363B23" w:rsidP="00363B23">
      <w:pPr>
        <w:rPr>
          <w:rFonts w:cs="Tahoma"/>
          <w:b/>
        </w:rPr>
      </w:pPr>
    </w:p>
    <w:p w14:paraId="16D52815" w14:textId="77777777" w:rsidR="00363B23" w:rsidRDefault="00363B23" w:rsidP="00363B23">
      <w:pPr>
        <w:pStyle w:val="Nadpis3"/>
        <w:tabs>
          <w:tab w:val="left" w:pos="0"/>
        </w:tabs>
        <w:rPr>
          <w:rFonts w:cs="Tahoma"/>
        </w:rPr>
      </w:pPr>
    </w:p>
    <w:p w14:paraId="0A6F666E" w14:textId="77777777" w:rsidR="00363B23" w:rsidRDefault="00363B23" w:rsidP="00363B23">
      <w:pPr>
        <w:tabs>
          <w:tab w:val="left" w:pos="0"/>
        </w:tabs>
        <w:spacing w:before="120" w:after="60"/>
        <w:rPr>
          <w:rFonts w:cs="Tahoma"/>
        </w:rPr>
      </w:pPr>
    </w:p>
    <w:p w14:paraId="6EB9314C" w14:textId="77777777" w:rsidR="00363B23" w:rsidRDefault="00363B23" w:rsidP="00363B23">
      <w:pPr>
        <w:tabs>
          <w:tab w:val="left" w:pos="0"/>
        </w:tabs>
        <w:spacing w:before="120" w:after="60"/>
        <w:rPr>
          <w:rFonts w:cs="Tahoma"/>
        </w:rPr>
      </w:pPr>
    </w:p>
    <w:p w14:paraId="51A5184F" w14:textId="77777777" w:rsidR="00363B23" w:rsidRDefault="00363B23" w:rsidP="00363B23">
      <w:pPr>
        <w:tabs>
          <w:tab w:val="left" w:pos="0"/>
        </w:tabs>
        <w:spacing w:before="120" w:after="60"/>
        <w:rPr>
          <w:rFonts w:cs="Tahoma"/>
        </w:rPr>
      </w:pPr>
    </w:p>
    <w:p w14:paraId="45A27786" w14:textId="77777777" w:rsidR="00363B23" w:rsidRDefault="00363B23" w:rsidP="00363B23">
      <w:pPr>
        <w:tabs>
          <w:tab w:val="left" w:pos="0"/>
        </w:tabs>
        <w:spacing w:before="120" w:after="60"/>
        <w:rPr>
          <w:rFonts w:cs="Tahoma"/>
        </w:rPr>
      </w:pPr>
    </w:p>
    <w:p w14:paraId="04D02DF2" w14:textId="77777777" w:rsidR="00363B23" w:rsidRDefault="00363B23" w:rsidP="00363B23">
      <w:pPr>
        <w:tabs>
          <w:tab w:val="left" w:pos="0"/>
        </w:tabs>
        <w:spacing w:before="120" w:after="60"/>
        <w:rPr>
          <w:rFonts w:cs="Tahoma"/>
        </w:rPr>
      </w:pPr>
    </w:p>
    <w:p w14:paraId="417F3D5C" w14:textId="77777777" w:rsidR="00363B23" w:rsidRDefault="00363B23" w:rsidP="00363B23">
      <w:pPr>
        <w:tabs>
          <w:tab w:val="left" w:pos="0"/>
        </w:tabs>
        <w:spacing w:before="120" w:after="60"/>
        <w:rPr>
          <w:rFonts w:cs="Tahoma"/>
        </w:rPr>
      </w:pPr>
    </w:p>
    <w:p w14:paraId="4961BED9" w14:textId="77777777" w:rsidR="00363B23" w:rsidRDefault="00363B23" w:rsidP="00363B23">
      <w:pPr>
        <w:tabs>
          <w:tab w:val="left" w:pos="0"/>
        </w:tabs>
        <w:spacing w:before="120" w:after="60"/>
        <w:rPr>
          <w:rFonts w:cs="Tahoma"/>
        </w:rPr>
      </w:pPr>
    </w:p>
    <w:p w14:paraId="45E36F29" w14:textId="77777777" w:rsidR="00B25583" w:rsidRDefault="00B25583" w:rsidP="00363B23">
      <w:pPr>
        <w:tabs>
          <w:tab w:val="left" w:pos="0"/>
        </w:tabs>
        <w:spacing w:before="120" w:after="60"/>
        <w:rPr>
          <w:rFonts w:cs="Tahoma"/>
        </w:rPr>
      </w:pPr>
    </w:p>
    <w:p w14:paraId="412C5A0D" w14:textId="77777777" w:rsidR="00B25583" w:rsidRDefault="00B25583" w:rsidP="00363B23">
      <w:pPr>
        <w:tabs>
          <w:tab w:val="left" w:pos="0"/>
        </w:tabs>
        <w:spacing w:before="120" w:after="60"/>
        <w:rPr>
          <w:rFonts w:cs="Tahoma"/>
        </w:rPr>
      </w:pPr>
    </w:p>
    <w:p w14:paraId="5D877C9D" w14:textId="77777777" w:rsidR="00B25583" w:rsidRDefault="00B25583" w:rsidP="00363B23">
      <w:pPr>
        <w:tabs>
          <w:tab w:val="left" w:pos="0"/>
        </w:tabs>
        <w:spacing w:before="120" w:after="60"/>
        <w:rPr>
          <w:rFonts w:cs="Tahoma"/>
        </w:rPr>
      </w:pPr>
    </w:p>
    <w:p w14:paraId="31C46F59" w14:textId="77777777" w:rsidR="00363B23" w:rsidRDefault="00363B23" w:rsidP="00363B23">
      <w:pPr>
        <w:tabs>
          <w:tab w:val="left" w:pos="0"/>
        </w:tabs>
        <w:spacing w:before="120" w:after="60"/>
        <w:rPr>
          <w:rFonts w:cs="Tahoma"/>
        </w:rPr>
      </w:pPr>
    </w:p>
    <w:p w14:paraId="57F07AC7" w14:textId="77777777" w:rsidR="00363B23" w:rsidRDefault="00363B23" w:rsidP="00363B23">
      <w:pPr>
        <w:tabs>
          <w:tab w:val="left" w:pos="0"/>
        </w:tabs>
        <w:spacing w:before="120" w:after="60"/>
        <w:rPr>
          <w:rFonts w:cs="Tahoma"/>
        </w:rPr>
      </w:pPr>
    </w:p>
    <w:p w14:paraId="3FA30F24" w14:textId="77777777" w:rsidR="00363B23" w:rsidRDefault="00363B23" w:rsidP="00363B23">
      <w:pPr>
        <w:tabs>
          <w:tab w:val="left" w:pos="0"/>
        </w:tabs>
        <w:spacing w:before="120" w:after="60"/>
        <w:rPr>
          <w:rFonts w:cs="Tahom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69"/>
        <w:gridCol w:w="824"/>
        <w:gridCol w:w="840"/>
        <w:gridCol w:w="946"/>
        <w:gridCol w:w="870"/>
        <w:gridCol w:w="834"/>
        <w:gridCol w:w="958"/>
        <w:gridCol w:w="963"/>
        <w:gridCol w:w="963"/>
        <w:gridCol w:w="970"/>
      </w:tblGrid>
      <w:tr w:rsidR="00363B23" w:rsidRPr="004D1CE2" w14:paraId="303B14C0" w14:textId="77777777" w:rsidTr="006E7491">
        <w:trPr>
          <w:tblHeader/>
        </w:trPr>
        <w:tc>
          <w:tcPr>
            <w:tcW w:w="9637" w:type="dxa"/>
            <w:gridSpan w:val="10"/>
            <w:tcBorders>
              <w:top w:val="single" w:sz="1" w:space="0" w:color="000000"/>
              <w:left w:val="single" w:sz="1" w:space="0" w:color="000000"/>
              <w:bottom w:val="single" w:sz="1" w:space="0" w:color="000000"/>
              <w:right w:val="single" w:sz="1" w:space="0" w:color="000000"/>
            </w:tcBorders>
            <w:vAlign w:val="center"/>
          </w:tcPr>
          <w:p w14:paraId="6D88B2AA" w14:textId="77777777" w:rsidR="00363B23" w:rsidRDefault="00363B23" w:rsidP="006E7491">
            <w:pPr>
              <w:pStyle w:val="Nadpistabulky"/>
              <w:jc w:val="left"/>
              <w:rPr>
                <w:rFonts w:cs="Tahoma"/>
              </w:rPr>
            </w:pPr>
            <w:r>
              <w:rPr>
                <w:rFonts w:cs="Tahoma"/>
              </w:rPr>
              <w:lastRenderedPageBreak/>
              <w:t>Multikulturní výchova</w:t>
            </w:r>
          </w:p>
        </w:tc>
      </w:tr>
      <w:tr w:rsidR="00363B23" w:rsidRPr="004D1CE2" w14:paraId="1449DCA1" w14:textId="77777777" w:rsidTr="006E7491">
        <w:tc>
          <w:tcPr>
            <w:tcW w:w="1469" w:type="dxa"/>
            <w:tcBorders>
              <w:left w:val="single" w:sz="1" w:space="0" w:color="000000"/>
              <w:bottom w:val="single" w:sz="1" w:space="0" w:color="000000"/>
            </w:tcBorders>
          </w:tcPr>
          <w:p w14:paraId="6597E04A" w14:textId="77777777" w:rsidR="00363B23" w:rsidRPr="004D1CE2" w:rsidRDefault="00363B23" w:rsidP="006E7491">
            <w:pPr>
              <w:pStyle w:val="Obsahtabulky"/>
            </w:pPr>
          </w:p>
        </w:tc>
        <w:tc>
          <w:tcPr>
            <w:tcW w:w="4314" w:type="dxa"/>
            <w:gridSpan w:val="5"/>
            <w:tcBorders>
              <w:left w:val="single" w:sz="1" w:space="0" w:color="000000"/>
              <w:bottom w:val="single" w:sz="1" w:space="0" w:color="000000"/>
            </w:tcBorders>
          </w:tcPr>
          <w:p w14:paraId="0E846F39" w14:textId="77777777" w:rsidR="00363B23" w:rsidRDefault="00363B23" w:rsidP="006E7491">
            <w:pPr>
              <w:pStyle w:val="Obsahtabulky"/>
              <w:jc w:val="center"/>
              <w:rPr>
                <w:rFonts w:cs="Tahoma"/>
                <w:b/>
                <w:bCs/>
              </w:rPr>
            </w:pPr>
            <w:r>
              <w:rPr>
                <w:rFonts w:cs="Tahoma"/>
                <w:b/>
                <w:bCs/>
              </w:rPr>
              <w:t>1. stupeň</w:t>
            </w:r>
          </w:p>
        </w:tc>
        <w:tc>
          <w:tcPr>
            <w:tcW w:w="3854" w:type="dxa"/>
            <w:gridSpan w:val="4"/>
            <w:tcBorders>
              <w:left w:val="single" w:sz="1" w:space="0" w:color="000000"/>
              <w:bottom w:val="single" w:sz="1" w:space="0" w:color="000000"/>
              <w:right w:val="single" w:sz="1" w:space="0" w:color="000000"/>
            </w:tcBorders>
          </w:tcPr>
          <w:p w14:paraId="09AB863F" w14:textId="77777777" w:rsidR="00363B23" w:rsidRDefault="00363B23" w:rsidP="006E7491">
            <w:pPr>
              <w:pStyle w:val="Obsahtabulky"/>
              <w:jc w:val="center"/>
              <w:rPr>
                <w:rFonts w:cs="Tahoma"/>
                <w:b/>
                <w:bCs/>
              </w:rPr>
            </w:pPr>
            <w:r>
              <w:rPr>
                <w:rFonts w:cs="Tahoma"/>
                <w:b/>
                <w:bCs/>
              </w:rPr>
              <w:t>2. stupeň</w:t>
            </w:r>
          </w:p>
        </w:tc>
      </w:tr>
      <w:tr w:rsidR="00363B23" w:rsidRPr="004D1CE2" w14:paraId="04E5F1CD" w14:textId="77777777" w:rsidTr="006E7491">
        <w:tc>
          <w:tcPr>
            <w:tcW w:w="1469" w:type="dxa"/>
            <w:tcBorders>
              <w:left w:val="single" w:sz="1" w:space="0" w:color="000000"/>
              <w:bottom w:val="single" w:sz="1" w:space="0" w:color="000000"/>
            </w:tcBorders>
          </w:tcPr>
          <w:p w14:paraId="70A1D9BD" w14:textId="77777777" w:rsidR="00363B23" w:rsidRDefault="00363B23" w:rsidP="006E7491">
            <w:pPr>
              <w:pStyle w:val="Obsahtabulky"/>
              <w:rPr>
                <w:rFonts w:cs="Tahoma"/>
                <w:b/>
                <w:bCs/>
              </w:rPr>
            </w:pPr>
            <w:r>
              <w:rPr>
                <w:rFonts w:cs="Tahoma"/>
                <w:b/>
                <w:bCs/>
              </w:rPr>
              <w:t xml:space="preserve">Název tematického okruhu </w:t>
            </w:r>
          </w:p>
        </w:tc>
        <w:tc>
          <w:tcPr>
            <w:tcW w:w="824" w:type="dxa"/>
            <w:tcBorders>
              <w:left w:val="single" w:sz="1" w:space="0" w:color="000000"/>
              <w:bottom w:val="single" w:sz="1" w:space="0" w:color="000000"/>
            </w:tcBorders>
          </w:tcPr>
          <w:p w14:paraId="0C2B0BEB" w14:textId="77777777" w:rsidR="00363B23" w:rsidRDefault="00363B23" w:rsidP="006E7491">
            <w:pPr>
              <w:pStyle w:val="Obsahtabulky"/>
              <w:jc w:val="center"/>
              <w:rPr>
                <w:rFonts w:cs="Tahoma"/>
              </w:rPr>
            </w:pPr>
            <w:r>
              <w:rPr>
                <w:rFonts w:cs="Tahoma"/>
              </w:rPr>
              <w:t>1. ročník</w:t>
            </w:r>
          </w:p>
        </w:tc>
        <w:tc>
          <w:tcPr>
            <w:tcW w:w="840" w:type="dxa"/>
            <w:tcBorders>
              <w:left w:val="single" w:sz="1" w:space="0" w:color="000000"/>
              <w:bottom w:val="single" w:sz="1" w:space="0" w:color="000000"/>
            </w:tcBorders>
          </w:tcPr>
          <w:p w14:paraId="6A74EB58" w14:textId="77777777" w:rsidR="00363B23" w:rsidRDefault="00363B23" w:rsidP="006E7491">
            <w:pPr>
              <w:pStyle w:val="Obsahtabulky"/>
              <w:jc w:val="center"/>
              <w:rPr>
                <w:rFonts w:cs="Tahoma"/>
              </w:rPr>
            </w:pPr>
            <w:r>
              <w:rPr>
                <w:rFonts w:cs="Tahoma"/>
              </w:rPr>
              <w:t>2. ročník</w:t>
            </w:r>
          </w:p>
        </w:tc>
        <w:tc>
          <w:tcPr>
            <w:tcW w:w="946" w:type="dxa"/>
            <w:tcBorders>
              <w:left w:val="single" w:sz="1" w:space="0" w:color="000000"/>
              <w:bottom w:val="single" w:sz="1" w:space="0" w:color="000000"/>
            </w:tcBorders>
          </w:tcPr>
          <w:p w14:paraId="227578EB" w14:textId="77777777" w:rsidR="00363B23" w:rsidRDefault="00363B23" w:rsidP="006E7491">
            <w:pPr>
              <w:pStyle w:val="Obsahtabulky"/>
              <w:jc w:val="center"/>
              <w:rPr>
                <w:rFonts w:cs="Tahoma"/>
              </w:rPr>
            </w:pPr>
            <w:r>
              <w:rPr>
                <w:rFonts w:cs="Tahoma"/>
              </w:rPr>
              <w:t>3. ročník</w:t>
            </w:r>
          </w:p>
        </w:tc>
        <w:tc>
          <w:tcPr>
            <w:tcW w:w="870" w:type="dxa"/>
            <w:tcBorders>
              <w:left w:val="single" w:sz="1" w:space="0" w:color="000000"/>
              <w:bottom w:val="single" w:sz="1" w:space="0" w:color="000000"/>
            </w:tcBorders>
          </w:tcPr>
          <w:p w14:paraId="0FACA312" w14:textId="77777777" w:rsidR="00363B23" w:rsidRDefault="00363B23" w:rsidP="006E7491">
            <w:pPr>
              <w:pStyle w:val="Obsahtabulky"/>
              <w:jc w:val="center"/>
              <w:rPr>
                <w:rFonts w:cs="Tahoma"/>
              </w:rPr>
            </w:pPr>
            <w:r>
              <w:rPr>
                <w:rFonts w:cs="Tahoma"/>
              </w:rPr>
              <w:t>4. ročník</w:t>
            </w:r>
          </w:p>
        </w:tc>
        <w:tc>
          <w:tcPr>
            <w:tcW w:w="834" w:type="dxa"/>
            <w:tcBorders>
              <w:left w:val="single" w:sz="1" w:space="0" w:color="000000"/>
              <w:bottom w:val="single" w:sz="1" w:space="0" w:color="000000"/>
            </w:tcBorders>
          </w:tcPr>
          <w:p w14:paraId="6CF898E4" w14:textId="77777777" w:rsidR="00363B23" w:rsidRDefault="00363B23" w:rsidP="006E7491">
            <w:pPr>
              <w:pStyle w:val="Obsahtabulky"/>
              <w:jc w:val="center"/>
              <w:rPr>
                <w:rFonts w:cs="Tahoma"/>
              </w:rPr>
            </w:pPr>
            <w:r>
              <w:rPr>
                <w:rFonts w:cs="Tahoma"/>
              </w:rPr>
              <w:t>5. ročník</w:t>
            </w:r>
          </w:p>
        </w:tc>
        <w:tc>
          <w:tcPr>
            <w:tcW w:w="958" w:type="dxa"/>
            <w:tcBorders>
              <w:left w:val="single" w:sz="1" w:space="0" w:color="000000"/>
              <w:bottom w:val="single" w:sz="1" w:space="0" w:color="000000"/>
            </w:tcBorders>
          </w:tcPr>
          <w:p w14:paraId="180E5B3E" w14:textId="77777777" w:rsidR="00363B23" w:rsidRDefault="00363B23" w:rsidP="006E7491">
            <w:pPr>
              <w:pStyle w:val="Obsahtabulky"/>
              <w:jc w:val="center"/>
              <w:rPr>
                <w:rFonts w:cs="Tahoma"/>
              </w:rPr>
            </w:pPr>
            <w:r>
              <w:rPr>
                <w:rFonts w:cs="Tahoma"/>
              </w:rPr>
              <w:t>6. ročník</w:t>
            </w:r>
          </w:p>
        </w:tc>
        <w:tc>
          <w:tcPr>
            <w:tcW w:w="963" w:type="dxa"/>
            <w:tcBorders>
              <w:left w:val="single" w:sz="1" w:space="0" w:color="000000"/>
              <w:bottom w:val="single" w:sz="1" w:space="0" w:color="000000"/>
            </w:tcBorders>
          </w:tcPr>
          <w:p w14:paraId="79CF091A" w14:textId="77777777" w:rsidR="00363B23" w:rsidRDefault="00363B23" w:rsidP="006E7491">
            <w:pPr>
              <w:pStyle w:val="Obsahtabulky"/>
              <w:jc w:val="center"/>
              <w:rPr>
                <w:rFonts w:cs="Tahoma"/>
              </w:rPr>
            </w:pPr>
            <w:r>
              <w:rPr>
                <w:rFonts w:cs="Tahoma"/>
              </w:rPr>
              <w:t>7. ročník</w:t>
            </w:r>
          </w:p>
        </w:tc>
        <w:tc>
          <w:tcPr>
            <w:tcW w:w="963" w:type="dxa"/>
            <w:tcBorders>
              <w:left w:val="single" w:sz="1" w:space="0" w:color="000000"/>
              <w:bottom w:val="single" w:sz="1" w:space="0" w:color="000000"/>
            </w:tcBorders>
          </w:tcPr>
          <w:p w14:paraId="169D1166" w14:textId="77777777" w:rsidR="00363B23" w:rsidRDefault="00363B23" w:rsidP="006E7491">
            <w:pPr>
              <w:pStyle w:val="Obsahtabulky"/>
              <w:jc w:val="center"/>
              <w:rPr>
                <w:rFonts w:cs="Tahoma"/>
              </w:rPr>
            </w:pPr>
            <w:r>
              <w:rPr>
                <w:rFonts w:cs="Tahoma"/>
              </w:rPr>
              <w:t>8. ročník</w:t>
            </w:r>
          </w:p>
        </w:tc>
        <w:tc>
          <w:tcPr>
            <w:tcW w:w="970" w:type="dxa"/>
            <w:tcBorders>
              <w:left w:val="single" w:sz="1" w:space="0" w:color="000000"/>
              <w:bottom w:val="single" w:sz="1" w:space="0" w:color="000000"/>
              <w:right w:val="single" w:sz="1" w:space="0" w:color="000000"/>
            </w:tcBorders>
          </w:tcPr>
          <w:p w14:paraId="22B13FB6" w14:textId="77777777" w:rsidR="00363B23" w:rsidRDefault="00363B23" w:rsidP="006E7491">
            <w:pPr>
              <w:pStyle w:val="Obsahtabulky"/>
              <w:jc w:val="center"/>
              <w:rPr>
                <w:rFonts w:cs="Tahoma"/>
              </w:rPr>
            </w:pPr>
            <w:r>
              <w:rPr>
                <w:rFonts w:cs="Tahoma"/>
              </w:rPr>
              <w:t>9.  ročník</w:t>
            </w:r>
          </w:p>
        </w:tc>
      </w:tr>
      <w:tr w:rsidR="00363B23" w:rsidRPr="004D1CE2" w14:paraId="44606AC1" w14:textId="77777777" w:rsidTr="006E7491">
        <w:trPr>
          <w:trHeight w:val="1317"/>
        </w:trPr>
        <w:tc>
          <w:tcPr>
            <w:tcW w:w="1469" w:type="dxa"/>
            <w:tcBorders>
              <w:left w:val="single" w:sz="1" w:space="0" w:color="000000"/>
              <w:bottom w:val="single" w:sz="1" w:space="0" w:color="000000"/>
            </w:tcBorders>
            <w:vAlign w:val="center"/>
          </w:tcPr>
          <w:p w14:paraId="047A004C" w14:textId="77777777" w:rsidR="00363B23" w:rsidRPr="004D1CE2" w:rsidRDefault="00363B23" w:rsidP="006E7491">
            <w:pPr>
              <w:pStyle w:val="Obsahtabulky"/>
            </w:pPr>
          </w:p>
          <w:p w14:paraId="576A0746" w14:textId="77777777" w:rsidR="00363B23" w:rsidRPr="004D1CE2" w:rsidRDefault="00363B23" w:rsidP="006E7491">
            <w:pPr>
              <w:pStyle w:val="Obsahtabulky"/>
            </w:pPr>
          </w:p>
          <w:p w14:paraId="19A5F3F4" w14:textId="77777777" w:rsidR="00363B23" w:rsidRPr="004D1CE2" w:rsidRDefault="00363B23" w:rsidP="006E7491">
            <w:pPr>
              <w:pStyle w:val="Obsahtabulky"/>
            </w:pPr>
            <w:r w:rsidRPr="004D1CE2">
              <w:t>Kulturní diference</w:t>
            </w:r>
          </w:p>
          <w:p w14:paraId="0E8CA438" w14:textId="77777777" w:rsidR="00363B23" w:rsidRPr="004D1CE2" w:rsidRDefault="00363B23" w:rsidP="006E7491">
            <w:pPr>
              <w:pStyle w:val="Obsahtabulky"/>
            </w:pPr>
          </w:p>
          <w:p w14:paraId="4484C43F" w14:textId="77777777" w:rsidR="00363B23" w:rsidRPr="004D1CE2" w:rsidRDefault="00363B23" w:rsidP="006E7491">
            <w:pPr>
              <w:pStyle w:val="Obsahtabulky"/>
            </w:pPr>
          </w:p>
          <w:p w14:paraId="34697ECD" w14:textId="77777777" w:rsidR="00363B23" w:rsidRPr="004D1CE2" w:rsidRDefault="00363B23" w:rsidP="006E7491">
            <w:pPr>
              <w:pStyle w:val="Obsahtabulky"/>
            </w:pPr>
          </w:p>
        </w:tc>
        <w:tc>
          <w:tcPr>
            <w:tcW w:w="824" w:type="dxa"/>
            <w:tcBorders>
              <w:left w:val="single" w:sz="1" w:space="0" w:color="000000"/>
              <w:bottom w:val="single" w:sz="1" w:space="0" w:color="000000"/>
            </w:tcBorders>
          </w:tcPr>
          <w:p w14:paraId="4E32571D" w14:textId="77777777" w:rsidR="00363B23" w:rsidRPr="004D1CE2" w:rsidRDefault="00363B23" w:rsidP="006E7491">
            <w:pPr>
              <w:pStyle w:val="Obsahtabulky"/>
            </w:pPr>
          </w:p>
        </w:tc>
        <w:tc>
          <w:tcPr>
            <w:tcW w:w="840" w:type="dxa"/>
            <w:tcBorders>
              <w:left w:val="single" w:sz="1" w:space="0" w:color="000000"/>
              <w:bottom w:val="single" w:sz="1" w:space="0" w:color="000000"/>
            </w:tcBorders>
          </w:tcPr>
          <w:p w14:paraId="7C44C8CD" w14:textId="77777777" w:rsidR="00363B23" w:rsidRPr="004D1CE2" w:rsidRDefault="00363B23" w:rsidP="006E7491">
            <w:pPr>
              <w:pStyle w:val="Obsahtabulky"/>
            </w:pPr>
          </w:p>
        </w:tc>
        <w:tc>
          <w:tcPr>
            <w:tcW w:w="946" w:type="dxa"/>
            <w:tcBorders>
              <w:left w:val="single" w:sz="1" w:space="0" w:color="000000"/>
              <w:bottom w:val="single" w:sz="1" w:space="0" w:color="000000"/>
            </w:tcBorders>
          </w:tcPr>
          <w:p w14:paraId="75D8556F" w14:textId="77777777" w:rsidR="00363B23" w:rsidRPr="004D1CE2" w:rsidRDefault="00363B23" w:rsidP="006E7491">
            <w:pPr>
              <w:pStyle w:val="Obsahtabulky"/>
            </w:pPr>
          </w:p>
        </w:tc>
        <w:tc>
          <w:tcPr>
            <w:tcW w:w="870" w:type="dxa"/>
            <w:tcBorders>
              <w:left w:val="single" w:sz="1" w:space="0" w:color="000000"/>
              <w:bottom w:val="single" w:sz="1" w:space="0" w:color="000000"/>
            </w:tcBorders>
          </w:tcPr>
          <w:p w14:paraId="075271FF" w14:textId="77777777" w:rsidR="00A04543" w:rsidRDefault="00407C8F" w:rsidP="006E7491">
            <w:pPr>
              <w:pStyle w:val="Obsahtabulky"/>
            </w:pPr>
            <w:r>
              <w:t>INT/</w:t>
            </w:r>
          </w:p>
          <w:p w14:paraId="00EC020E" w14:textId="77777777" w:rsidR="00363B23" w:rsidRPr="004D1CE2" w:rsidRDefault="00407C8F" w:rsidP="00A04543">
            <w:pPr>
              <w:pStyle w:val="Obsahtabulky"/>
            </w:pPr>
            <w:r>
              <w:t>Č</w:t>
            </w:r>
            <w:r w:rsidR="00A04543">
              <w:t>aJS</w:t>
            </w:r>
          </w:p>
        </w:tc>
        <w:tc>
          <w:tcPr>
            <w:tcW w:w="834" w:type="dxa"/>
            <w:tcBorders>
              <w:left w:val="single" w:sz="1" w:space="0" w:color="000000"/>
              <w:bottom w:val="single" w:sz="1" w:space="0" w:color="000000"/>
            </w:tcBorders>
          </w:tcPr>
          <w:p w14:paraId="79179252" w14:textId="77777777" w:rsidR="00363B23" w:rsidRPr="004D1CE2" w:rsidRDefault="00363B23" w:rsidP="006E7491">
            <w:pPr>
              <w:pStyle w:val="Obsahtabulky"/>
            </w:pPr>
          </w:p>
        </w:tc>
        <w:tc>
          <w:tcPr>
            <w:tcW w:w="958" w:type="dxa"/>
            <w:tcBorders>
              <w:left w:val="single" w:sz="1" w:space="0" w:color="000000"/>
              <w:bottom w:val="single" w:sz="1" w:space="0" w:color="000000"/>
            </w:tcBorders>
          </w:tcPr>
          <w:p w14:paraId="18555FAF" w14:textId="77777777" w:rsidR="00363B23" w:rsidRPr="004D1CE2" w:rsidRDefault="00363B23" w:rsidP="006E7491">
            <w:pPr>
              <w:pStyle w:val="Obsahtabulky"/>
            </w:pPr>
            <w:r w:rsidRPr="004D1CE2">
              <w:t>INT/D</w:t>
            </w:r>
          </w:p>
        </w:tc>
        <w:tc>
          <w:tcPr>
            <w:tcW w:w="963" w:type="dxa"/>
            <w:tcBorders>
              <w:left w:val="single" w:sz="1" w:space="0" w:color="000000"/>
              <w:bottom w:val="single" w:sz="1" w:space="0" w:color="000000"/>
            </w:tcBorders>
          </w:tcPr>
          <w:p w14:paraId="1E448063" w14:textId="77777777" w:rsidR="00363B23" w:rsidRPr="004D1CE2" w:rsidRDefault="00363B23" w:rsidP="006E7491">
            <w:pPr>
              <w:pStyle w:val="Obsahtabulky"/>
            </w:pPr>
          </w:p>
        </w:tc>
        <w:tc>
          <w:tcPr>
            <w:tcW w:w="963" w:type="dxa"/>
            <w:tcBorders>
              <w:left w:val="single" w:sz="1" w:space="0" w:color="000000"/>
              <w:bottom w:val="single" w:sz="1" w:space="0" w:color="000000"/>
            </w:tcBorders>
          </w:tcPr>
          <w:p w14:paraId="44FE1834" w14:textId="77777777" w:rsidR="00363B23" w:rsidRPr="004D1CE2" w:rsidRDefault="00363B23" w:rsidP="006E7491">
            <w:pPr>
              <w:pStyle w:val="Obsahtabulky"/>
            </w:pPr>
            <w:r w:rsidRPr="004D1CE2">
              <w:t>INT/ D</w:t>
            </w:r>
          </w:p>
          <w:p w14:paraId="62F34C3E" w14:textId="77777777" w:rsidR="00363B23" w:rsidRPr="004D1CE2" w:rsidRDefault="00363B23" w:rsidP="006E7491">
            <w:pPr>
              <w:pStyle w:val="Obsahtabulky"/>
            </w:pPr>
            <w:r w:rsidRPr="004D1CE2">
              <w:t>OV</w:t>
            </w:r>
          </w:p>
        </w:tc>
        <w:tc>
          <w:tcPr>
            <w:tcW w:w="970" w:type="dxa"/>
            <w:tcBorders>
              <w:left w:val="single" w:sz="1" w:space="0" w:color="000000"/>
              <w:bottom w:val="single" w:sz="1" w:space="0" w:color="000000"/>
              <w:right w:val="single" w:sz="1" w:space="0" w:color="000000"/>
            </w:tcBorders>
          </w:tcPr>
          <w:p w14:paraId="2AC0E00F" w14:textId="77777777" w:rsidR="00363B23" w:rsidRPr="004D1CE2" w:rsidRDefault="00363B23" w:rsidP="006E7491">
            <w:pPr>
              <w:pStyle w:val="Obsahtabulky"/>
            </w:pPr>
          </w:p>
        </w:tc>
      </w:tr>
      <w:tr w:rsidR="00363B23" w:rsidRPr="004D1CE2" w14:paraId="127416E9" w14:textId="77777777" w:rsidTr="006E7491">
        <w:trPr>
          <w:trHeight w:val="1815"/>
        </w:trPr>
        <w:tc>
          <w:tcPr>
            <w:tcW w:w="1469" w:type="dxa"/>
            <w:tcBorders>
              <w:left w:val="single" w:sz="1" w:space="0" w:color="000000"/>
              <w:bottom w:val="single" w:sz="1" w:space="0" w:color="000000"/>
            </w:tcBorders>
            <w:vAlign w:val="center"/>
          </w:tcPr>
          <w:p w14:paraId="41EC36A5" w14:textId="77777777" w:rsidR="00363B23" w:rsidRPr="004D1CE2" w:rsidRDefault="00363B23" w:rsidP="006E7491">
            <w:pPr>
              <w:pStyle w:val="Obsahtabulky"/>
            </w:pPr>
          </w:p>
          <w:p w14:paraId="1DF92B30" w14:textId="77777777" w:rsidR="00363B23" w:rsidRPr="004D1CE2" w:rsidRDefault="00363B23" w:rsidP="006E7491">
            <w:pPr>
              <w:pStyle w:val="Obsahtabulky"/>
            </w:pPr>
          </w:p>
          <w:p w14:paraId="7AFAA2B5" w14:textId="77777777" w:rsidR="00363B23" w:rsidRPr="004D1CE2" w:rsidRDefault="00363B23" w:rsidP="006E7491">
            <w:pPr>
              <w:pStyle w:val="Obsahtabulky"/>
            </w:pPr>
            <w:r w:rsidRPr="004D1CE2">
              <w:t>Lidské vztahy</w:t>
            </w:r>
          </w:p>
          <w:p w14:paraId="7C40E486" w14:textId="77777777" w:rsidR="00363B23" w:rsidRPr="004D1CE2" w:rsidRDefault="00363B23" w:rsidP="006E7491">
            <w:pPr>
              <w:pStyle w:val="Obsahtabulky"/>
            </w:pPr>
          </w:p>
          <w:p w14:paraId="608BE2BC" w14:textId="77777777" w:rsidR="00363B23" w:rsidRPr="004D1CE2" w:rsidRDefault="00363B23" w:rsidP="006E7491">
            <w:pPr>
              <w:pStyle w:val="Obsahtabulky"/>
            </w:pPr>
          </w:p>
          <w:p w14:paraId="71864273" w14:textId="77777777" w:rsidR="00363B23" w:rsidRPr="004D1CE2" w:rsidRDefault="00363B23" w:rsidP="006E7491">
            <w:pPr>
              <w:pStyle w:val="Obsahtabulky"/>
            </w:pPr>
          </w:p>
        </w:tc>
        <w:tc>
          <w:tcPr>
            <w:tcW w:w="824" w:type="dxa"/>
            <w:tcBorders>
              <w:left w:val="single" w:sz="1" w:space="0" w:color="000000"/>
              <w:bottom w:val="single" w:sz="1" w:space="0" w:color="000000"/>
            </w:tcBorders>
          </w:tcPr>
          <w:p w14:paraId="46B03528" w14:textId="77777777" w:rsidR="00363B23" w:rsidRPr="004D1CE2" w:rsidRDefault="00363B23" w:rsidP="006E7491">
            <w:pPr>
              <w:pStyle w:val="Obsahtabulky"/>
            </w:pPr>
          </w:p>
        </w:tc>
        <w:tc>
          <w:tcPr>
            <w:tcW w:w="840" w:type="dxa"/>
            <w:tcBorders>
              <w:left w:val="single" w:sz="1" w:space="0" w:color="000000"/>
              <w:bottom w:val="single" w:sz="1" w:space="0" w:color="000000"/>
            </w:tcBorders>
          </w:tcPr>
          <w:p w14:paraId="70F41146" w14:textId="77777777" w:rsidR="00363B23" w:rsidRPr="004D1CE2" w:rsidRDefault="00363B23" w:rsidP="006E7491">
            <w:pPr>
              <w:pStyle w:val="Obsahtabulky"/>
            </w:pPr>
          </w:p>
        </w:tc>
        <w:tc>
          <w:tcPr>
            <w:tcW w:w="946" w:type="dxa"/>
            <w:tcBorders>
              <w:left w:val="single" w:sz="1" w:space="0" w:color="000000"/>
              <w:bottom w:val="single" w:sz="1" w:space="0" w:color="000000"/>
            </w:tcBorders>
          </w:tcPr>
          <w:p w14:paraId="5E47B126" w14:textId="77777777" w:rsidR="00363B23" w:rsidRPr="004D1CE2" w:rsidRDefault="00363B23" w:rsidP="006E7491">
            <w:pPr>
              <w:pStyle w:val="Obsahtabulky"/>
            </w:pPr>
            <w:r w:rsidRPr="004D1CE2">
              <w:t>INT/</w:t>
            </w:r>
          </w:p>
          <w:p w14:paraId="7F63EF6B" w14:textId="77777777" w:rsidR="00363B23" w:rsidRPr="004D1CE2" w:rsidRDefault="00363B23" w:rsidP="006E7491">
            <w:pPr>
              <w:pStyle w:val="Obsahtabulky"/>
            </w:pPr>
            <w:r w:rsidRPr="004D1CE2">
              <w:t>ČaJS</w:t>
            </w:r>
          </w:p>
          <w:p w14:paraId="37E4DC4D" w14:textId="77777777" w:rsidR="00363B23" w:rsidRPr="004D1CE2" w:rsidRDefault="00363B23" w:rsidP="006E7491">
            <w:pPr>
              <w:pStyle w:val="Obsahtabulky"/>
            </w:pPr>
            <w:r w:rsidRPr="004D1CE2">
              <w:t>ČJ</w:t>
            </w:r>
          </w:p>
        </w:tc>
        <w:tc>
          <w:tcPr>
            <w:tcW w:w="870" w:type="dxa"/>
            <w:tcBorders>
              <w:left w:val="single" w:sz="1" w:space="0" w:color="000000"/>
              <w:bottom w:val="single" w:sz="1" w:space="0" w:color="000000"/>
            </w:tcBorders>
          </w:tcPr>
          <w:p w14:paraId="61E43656" w14:textId="77777777" w:rsidR="00363B23" w:rsidRPr="004D1CE2" w:rsidRDefault="00363B23" w:rsidP="006E7491">
            <w:pPr>
              <w:pStyle w:val="Obsahtabulky"/>
            </w:pPr>
          </w:p>
        </w:tc>
        <w:tc>
          <w:tcPr>
            <w:tcW w:w="834" w:type="dxa"/>
            <w:tcBorders>
              <w:left w:val="single" w:sz="1" w:space="0" w:color="000000"/>
              <w:bottom w:val="single" w:sz="1" w:space="0" w:color="000000"/>
            </w:tcBorders>
          </w:tcPr>
          <w:p w14:paraId="0B055C35" w14:textId="77777777" w:rsidR="00363B23" w:rsidRPr="004D1CE2" w:rsidRDefault="00363B23" w:rsidP="006E7491">
            <w:pPr>
              <w:pStyle w:val="Obsahtabulky"/>
            </w:pPr>
          </w:p>
        </w:tc>
        <w:tc>
          <w:tcPr>
            <w:tcW w:w="958" w:type="dxa"/>
            <w:tcBorders>
              <w:left w:val="single" w:sz="1" w:space="0" w:color="000000"/>
              <w:bottom w:val="single" w:sz="1" w:space="0" w:color="000000"/>
            </w:tcBorders>
          </w:tcPr>
          <w:p w14:paraId="67AF245C" w14:textId="77777777" w:rsidR="00363B23" w:rsidRPr="004D1CE2" w:rsidRDefault="00363B23" w:rsidP="006E7491">
            <w:pPr>
              <w:pStyle w:val="Obsahtabulky"/>
            </w:pPr>
            <w:r w:rsidRPr="004D1CE2">
              <w:t>INT/CJ</w:t>
            </w:r>
          </w:p>
          <w:p w14:paraId="4512C5B9" w14:textId="77777777" w:rsidR="00363B23" w:rsidRPr="004D1CE2" w:rsidRDefault="00363B23" w:rsidP="006E7491">
            <w:pPr>
              <w:pStyle w:val="Obsahtabulky"/>
            </w:pPr>
            <w:r w:rsidRPr="004D1CE2">
              <w:t>OV</w:t>
            </w:r>
          </w:p>
        </w:tc>
        <w:tc>
          <w:tcPr>
            <w:tcW w:w="963" w:type="dxa"/>
            <w:tcBorders>
              <w:left w:val="single" w:sz="1" w:space="0" w:color="000000"/>
              <w:bottom w:val="single" w:sz="1" w:space="0" w:color="000000"/>
            </w:tcBorders>
          </w:tcPr>
          <w:p w14:paraId="7C381E0C" w14:textId="77777777" w:rsidR="00363B23" w:rsidRPr="004D1CE2" w:rsidRDefault="00363B23" w:rsidP="006E7491">
            <w:pPr>
              <w:pStyle w:val="Obsahtabulky"/>
            </w:pPr>
            <w:r w:rsidRPr="004D1CE2">
              <w:t>INT/CJ</w:t>
            </w:r>
          </w:p>
        </w:tc>
        <w:tc>
          <w:tcPr>
            <w:tcW w:w="963" w:type="dxa"/>
            <w:tcBorders>
              <w:left w:val="single" w:sz="1" w:space="0" w:color="000000"/>
              <w:bottom w:val="single" w:sz="1" w:space="0" w:color="000000"/>
            </w:tcBorders>
          </w:tcPr>
          <w:p w14:paraId="0FE5BC61" w14:textId="77777777" w:rsidR="00363B23" w:rsidRPr="004D1CE2" w:rsidRDefault="00363B23" w:rsidP="006E7491">
            <w:pPr>
              <w:pStyle w:val="Obsahtabulky"/>
            </w:pPr>
            <w:r w:rsidRPr="004D1CE2">
              <w:t>INT/CJ</w:t>
            </w:r>
          </w:p>
          <w:p w14:paraId="7B789F30" w14:textId="77777777" w:rsidR="00363B23" w:rsidRPr="004D1CE2" w:rsidRDefault="00363B23" w:rsidP="006E7491">
            <w:pPr>
              <w:pStyle w:val="Obsahtabulky"/>
            </w:pPr>
            <w:r w:rsidRPr="004D1CE2">
              <w:t>OV</w:t>
            </w:r>
          </w:p>
        </w:tc>
        <w:tc>
          <w:tcPr>
            <w:tcW w:w="970" w:type="dxa"/>
            <w:tcBorders>
              <w:left w:val="single" w:sz="1" w:space="0" w:color="000000"/>
              <w:bottom w:val="single" w:sz="1" w:space="0" w:color="000000"/>
              <w:right w:val="single" w:sz="1" w:space="0" w:color="000000"/>
            </w:tcBorders>
          </w:tcPr>
          <w:p w14:paraId="5D7FFF5A" w14:textId="77777777" w:rsidR="00363B23" w:rsidRPr="004D1CE2" w:rsidRDefault="00363B23" w:rsidP="006E7491">
            <w:pPr>
              <w:pStyle w:val="Obsahtabulky"/>
            </w:pPr>
            <w:r w:rsidRPr="004D1CE2">
              <w:t>INT/CJ</w:t>
            </w:r>
          </w:p>
        </w:tc>
      </w:tr>
      <w:tr w:rsidR="00363B23" w:rsidRPr="004D1CE2" w14:paraId="78DC68C4" w14:textId="77777777" w:rsidTr="006E7491">
        <w:trPr>
          <w:trHeight w:val="2031"/>
        </w:trPr>
        <w:tc>
          <w:tcPr>
            <w:tcW w:w="1469" w:type="dxa"/>
            <w:tcBorders>
              <w:left w:val="single" w:sz="1" w:space="0" w:color="000000"/>
              <w:bottom w:val="single" w:sz="1" w:space="0" w:color="000000"/>
            </w:tcBorders>
            <w:vAlign w:val="center"/>
          </w:tcPr>
          <w:p w14:paraId="0A9F9BC0" w14:textId="77777777" w:rsidR="00363B23" w:rsidRPr="004D1CE2" w:rsidRDefault="00363B23" w:rsidP="006E7491">
            <w:pPr>
              <w:pStyle w:val="Obsahtabulky"/>
            </w:pPr>
            <w:r w:rsidRPr="004D1CE2">
              <w:t>Etnický původ</w:t>
            </w:r>
          </w:p>
        </w:tc>
        <w:tc>
          <w:tcPr>
            <w:tcW w:w="824" w:type="dxa"/>
            <w:tcBorders>
              <w:left w:val="single" w:sz="1" w:space="0" w:color="000000"/>
              <w:bottom w:val="single" w:sz="1" w:space="0" w:color="000000"/>
            </w:tcBorders>
          </w:tcPr>
          <w:p w14:paraId="2826C395" w14:textId="77777777" w:rsidR="00363B23" w:rsidRPr="004D1CE2" w:rsidRDefault="00363B23" w:rsidP="006E7491">
            <w:pPr>
              <w:pStyle w:val="Obsahtabulky"/>
            </w:pPr>
          </w:p>
        </w:tc>
        <w:tc>
          <w:tcPr>
            <w:tcW w:w="840" w:type="dxa"/>
            <w:tcBorders>
              <w:left w:val="single" w:sz="1" w:space="0" w:color="000000"/>
              <w:bottom w:val="single" w:sz="1" w:space="0" w:color="000000"/>
            </w:tcBorders>
          </w:tcPr>
          <w:p w14:paraId="7229F2C2" w14:textId="77777777" w:rsidR="00363B23" w:rsidRPr="004D1CE2" w:rsidRDefault="00363B23" w:rsidP="006E7491">
            <w:pPr>
              <w:pStyle w:val="Obsahtabulky"/>
            </w:pPr>
          </w:p>
        </w:tc>
        <w:tc>
          <w:tcPr>
            <w:tcW w:w="946" w:type="dxa"/>
            <w:tcBorders>
              <w:left w:val="single" w:sz="1" w:space="0" w:color="000000"/>
              <w:bottom w:val="single" w:sz="1" w:space="0" w:color="000000"/>
            </w:tcBorders>
          </w:tcPr>
          <w:p w14:paraId="4E52EF31" w14:textId="77777777" w:rsidR="00363B23" w:rsidRPr="004D1CE2" w:rsidRDefault="00363B23" w:rsidP="006E7491">
            <w:pPr>
              <w:pStyle w:val="Obsahtabulky"/>
            </w:pPr>
          </w:p>
        </w:tc>
        <w:tc>
          <w:tcPr>
            <w:tcW w:w="870" w:type="dxa"/>
            <w:tcBorders>
              <w:left w:val="single" w:sz="1" w:space="0" w:color="000000"/>
              <w:bottom w:val="single" w:sz="1" w:space="0" w:color="000000"/>
            </w:tcBorders>
          </w:tcPr>
          <w:p w14:paraId="5EAF083C" w14:textId="77777777" w:rsidR="00363B23" w:rsidRPr="004D1CE2" w:rsidRDefault="00363B23" w:rsidP="006E7491">
            <w:pPr>
              <w:pStyle w:val="Obsahtabulky"/>
            </w:pPr>
          </w:p>
        </w:tc>
        <w:tc>
          <w:tcPr>
            <w:tcW w:w="834" w:type="dxa"/>
            <w:tcBorders>
              <w:left w:val="single" w:sz="1" w:space="0" w:color="000000"/>
              <w:bottom w:val="single" w:sz="1" w:space="0" w:color="000000"/>
            </w:tcBorders>
          </w:tcPr>
          <w:p w14:paraId="7BDBD30A" w14:textId="77777777" w:rsidR="00363B23" w:rsidRPr="004D1CE2" w:rsidRDefault="00407C8F" w:rsidP="006E7491">
            <w:pPr>
              <w:pStyle w:val="Obsahtabulky"/>
            </w:pPr>
            <w:r>
              <w:t>INT/ČJ</w:t>
            </w:r>
          </w:p>
        </w:tc>
        <w:tc>
          <w:tcPr>
            <w:tcW w:w="958" w:type="dxa"/>
            <w:tcBorders>
              <w:left w:val="single" w:sz="1" w:space="0" w:color="000000"/>
              <w:bottom w:val="single" w:sz="1" w:space="0" w:color="000000"/>
            </w:tcBorders>
          </w:tcPr>
          <w:p w14:paraId="3B3C2064" w14:textId="77777777" w:rsidR="00363B23" w:rsidRPr="004D1CE2" w:rsidRDefault="00363B23" w:rsidP="006E7491">
            <w:pPr>
              <w:pStyle w:val="Obsahtabulky"/>
            </w:pPr>
          </w:p>
        </w:tc>
        <w:tc>
          <w:tcPr>
            <w:tcW w:w="963" w:type="dxa"/>
            <w:tcBorders>
              <w:left w:val="single" w:sz="1" w:space="0" w:color="000000"/>
              <w:bottom w:val="single" w:sz="1" w:space="0" w:color="000000"/>
            </w:tcBorders>
          </w:tcPr>
          <w:p w14:paraId="0CB37C9D" w14:textId="77777777" w:rsidR="00363B23" w:rsidRDefault="00363B23" w:rsidP="006E7491">
            <w:pPr>
              <w:pStyle w:val="Obsahtabulky"/>
              <w:rPr>
                <w:rFonts w:cs="Tahoma"/>
              </w:rPr>
            </w:pPr>
            <w:r>
              <w:rPr>
                <w:rFonts w:cs="Tahoma"/>
              </w:rPr>
              <w:t>INT/D</w:t>
            </w:r>
          </w:p>
          <w:p w14:paraId="5CC0562B" w14:textId="77777777" w:rsidR="00363B23" w:rsidRDefault="00363B23" w:rsidP="006E7491">
            <w:pPr>
              <w:pStyle w:val="Obsahtabulky"/>
              <w:rPr>
                <w:rFonts w:cs="Tahoma"/>
              </w:rPr>
            </w:pPr>
            <w:r>
              <w:rPr>
                <w:rFonts w:cs="Tahoma"/>
              </w:rPr>
              <w:t>Z</w:t>
            </w:r>
          </w:p>
        </w:tc>
        <w:tc>
          <w:tcPr>
            <w:tcW w:w="963" w:type="dxa"/>
            <w:tcBorders>
              <w:left w:val="single" w:sz="1" w:space="0" w:color="000000"/>
              <w:bottom w:val="single" w:sz="1" w:space="0" w:color="000000"/>
            </w:tcBorders>
          </w:tcPr>
          <w:p w14:paraId="59B6A63B" w14:textId="77777777" w:rsidR="00363B23" w:rsidRDefault="00363B23" w:rsidP="006E7491">
            <w:pPr>
              <w:pStyle w:val="Obsahtabulky"/>
              <w:rPr>
                <w:rFonts w:cs="Tahoma"/>
              </w:rPr>
            </w:pPr>
            <w:r>
              <w:rPr>
                <w:rFonts w:cs="Tahoma"/>
              </w:rPr>
              <w:t>INT/</w:t>
            </w:r>
          </w:p>
          <w:p w14:paraId="4F1413E1" w14:textId="77777777" w:rsidR="00363B23" w:rsidRDefault="00C30D06" w:rsidP="006E7491">
            <w:pPr>
              <w:pStyle w:val="Obsahtabulky"/>
              <w:rPr>
                <w:rFonts w:cs="Tahoma"/>
              </w:rPr>
            </w:pPr>
            <w:r>
              <w:rPr>
                <w:rFonts w:cs="Tahoma"/>
              </w:rPr>
              <w:t>Z</w:t>
            </w:r>
          </w:p>
        </w:tc>
        <w:tc>
          <w:tcPr>
            <w:tcW w:w="970" w:type="dxa"/>
            <w:tcBorders>
              <w:left w:val="single" w:sz="1" w:space="0" w:color="000000"/>
              <w:bottom w:val="single" w:sz="1" w:space="0" w:color="000000"/>
              <w:right w:val="single" w:sz="1" w:space="0" w:color="000000"/>
            </w:tcBorders>
          </w:tcPr>
          <w:p w14:paraId="504B6E89" w14:textId="77777777" w:rsidR="00363B23" w:rsidRPr="004D1CE2" w:rsidRDefault="00363B23" w:rsidP="006E7491">
            <w:pPr>
              <w:pStyle w:val="Obsahtabulky"/>
            </w:pPr>
            <w:r w:rsidRPr="004D1CE2">
              <w:t>INT/D</w:t>
            </w:r>
          </w:p>
        </w:tc>
      </w:tr>
      <w:tr w:rsidR="00363B23" w:rsidRPr="004D1CE2" w14:paraId="412DADB4" w14:textId="77777777" w:rsidTr="006E7491">
        <w:trPr>
          <w:trHeight w:val="2263"/>
        </w:trPr>
        <w:tc>
          <w:tcPr>
            <w:tcW w:w="1469" w:type="dxa"/>
            <w:tcBorders>
              <w:left w:val="single" w:sz="1" w:space="0" w:color="000000"/>
              <w:bottom w:val="single" w:sz="1" w:space="0" w:color="000000"/>
            </w:tcBorders>
            <w:vAlign w:val="center"/>
          </w:tcPr>
          <w:p w14:paraId="3AAC0FBB" w14:textId="77777777" w:rsidR="00363B23" w:rsidRPr="004D1CE2" w:rsidRDefault="00363B23" w:rsidP="006E7491">
            <w:pPr>
              <w:pStyle w:val="Obsahtabulky"/>
            </w:pPr>
            <w:r w:rsidRPr="004D1CE2">
              <w:t>Multi- kulturalita</w:t>
            </w:r>
          </w:p>
        </w:tc>
        <w:tc>
          <w:tcPr>
            <w:tcW w:w="824" w:type="dxa"/>
            <w:tcBorders>
              <w:left w:val="single" w:sz="1" w:space="0" w:color="000000"/>
              <w:bottom w:val="single" w:sz="1" w:space="0" w:color="000000"/>
            </w:tcBorders>
          </w:tcPr>
          <w:p w14:paraId="75E43B64" w14:textId="77777777" w:rsidR="00363B23" w:rsidRPr="004D1CE2" w:rsidRDefault="00363B23" w:rsidP="006E7491">
            <w:pPr>
              <w:pStyle w:val="Obsahtabulky"/>
            </w:pPr>
          </w:p>
        </w:tc>
        <w:tc>
          <w:tcPr>
            <w:tcW w:w="840" w:type="dxa"/>
            <w:tcBorders>
              <w:left w:val="single" w:sz="1" w:space="0" w:color="000000"/>
              <w:bottom w:val="single" w:sz="1" w:space="0" w:color="000000"/>
            </w:tcBorders>
          </w:tcPr>
          <w:p w14:paraId="4FC76FF3" w14:textId="77777777" w:rsidR="00363B23" w:rsidRPr="004D1CE2" w:rsidRDefault="00363B23" w:rsidP="006E7491">
            <w:pPr>
              <w:pStyle w:val="Obsahtabulky"/>
            </w:pPr>
          </w:p>
        </w:tc>
        <w:tc>
          <w:tcPr>
            <w:tcW w:w="946" w:type="dxa"/>
            <w:tcBorders>
              <w:left w:val="single" w:sz="1" w:space="0" w:color="000000"/>
              <w:bottom w:val="single" w:sz="1" w:space="0" w:color="000000"/>
            </w:tcBorders>
          </w:tcPr>
          <w:p w14:paraId="311EAA99" w14:textId="77777777" w:rsidR="00363B23" w:rsidRDefault="00363B23" w:rsidP="006E7491">
            <w:pPr>
              <w:pStyle w:val="Obsahtabulky"/>
              <w:rPr>
                <w:rFonts w:cs="Tahoma"/>
              </w:rPr>
            </w:pPr>
            <w:r>
              <w:rPr>
                <w:rFonts w:cs="Tahoma"/>
              </w:rPr>
              <w:t>INT/</w:t>
            </w:r>
          </w:p>
          <w:p w14:paraId="008389F3" w14:textId="77777777" w:rsidR="00363B23" w:rsidRDefault="00363B23" w:rsidP="006E7491">
            <w:pPr>
              <w:pStyle w:val="Obsahtabulky"/>
              <w:rPr>
                <w:rFonts w:cs="Tahoma"/>
              </w:rPr>
            </w:pPr>
            <w:r>
              <w:rPr>
                <w:rFonts w:cs="Tahoma"/>
              </w:rPr>
              <w:t>ČJ</w:t>
            </w:r>
          </w:p>
        </w:tc>
        <w:tc>
          <w:tcPr>
            <w:tcW w:w="870" w:type="dxa"/>
            <w:tcBorders>
              <w:left w:val="single" w:sz="1" w:space="0" w:color="000000"/>
              <w:bottom w:val="single" w:sz="1" w:space="0" w:color="000000"/>
            </w:tcBorders>
          </w:tcPr>
          <w:p w14:paraId="514FE500" w14:textId="77777777" w:rsidR="00363B23" w:rsidRDefault="00363B23" w:rsidP="006E7491">
            <w:pPr>
              <w:pStyle w:val="Obsahtabulky"/>
              <w:rPr>
                <w:rFonts w:cs="Tahoma"/>
              </w:rPr>
            </w:pPr>
          </w:p>
        </w:tc>
        <w:tc>
          <w:tcPr>
            <w:tcW w:w="834" w:type="dxa"/>
            <w:tcBorders>
              <w:left w:val="single" w:sz="1" w:space="0" w:color="000000"/>
              <w:bottom w:val="single" w:sz="1" w:space="0" w:color="000000"/>
            </w:tcBorders>
          </w:tcPr>
          <w:p w14:paraId="011113E9" w14:textId="77777777" w:rsidR="00363B23" w:rsidRDefault="00363B23" w:rsidP="006E7491">
            <w:pPr>
              <w:pStyle w:val="Obsahtabulky"/>
              <w:rPr>
                <w:rFonts w:cs="Tahoma"/>
              </w:rPr>
            </w:pPr>
          </w:p>
        </w:tc>
        <w:tc>
          <w:tcPr>
            <w:tcW w:w="958" w:type="dxa"/>
            <w:tcBorders>
              <w:left w:val="single" w:sz="1" w:space="0" w:color="000000"/>
              <w:bottom w:val="single" w:sz="1" w:space="0" w:color="000000"/>
            </w:tcBorders>
          </w:tcPr>
          <w:p w14:paraId="07358799" w14:textId="77777777" w:rsidR="00363B23" w:rsidRPr="004D1CE2" w:rsidRDefault="00363B23" w:rsidP="006E7491">
            <w:pPr>
              <w:pStyle w:val="Obsahtabulky"/>
            </w:pPr>
          </w:p>
        </w:tc>
        <w:tc>
          <w:tcPr>
            <w:tcW w:w="963" w:type="dxa"/>
            <w:tcBorders>
              <w:left w:val="single" w:sz="1" w:space="0" w:color="000000"/>
              <w:bottom w:val="single" w:sz="1" w:space="0" w:color="000000"/>
            </w:tcBorders>
          </w:tcPr>
          <w:p w14:paraId="2B9FA3AB" w14:textId="77777777" w:rsidR="00363B23" w:rsidRPr="004D1CE2" w:rsidRDefault="00363B23" w:rsidP="006E7491">
            <w:pPr>
              <w:pStyle w:val="Obsahtabulky"/>
            </w:pPr>
            <w:r w:rsidRPr="004D1CE2">
              <w:t>INT/Z</w:t>
            </w:r>
          </w:p>
        </w:tc>
        <w:tc>
          <w:tcPr>
            <w:tcW w:w="963" w:type="dxa"/>
            <w:tcBorders>
              <w:left w:val="single" w:sz="1" w:space="0" w:color="000000"/>
              <w:bottom w:val="single" w:sz="1" w:space="0" w:color="000000"/>
            </w:tcBorders>
          </w:tcPr>
          <w:p w14:paraId="2656A71C" w14:textId="77777777" w:rsidR="00363B23" w:rsidRPr="004D1CE2" w:rsidRDefault="00363B23" w:rsidP="006E7491">
            <w:pPr>
              <w:pStyle w:val="Obsahtabulky"/>
            </w:pPr>
          </w:p>
        </w:tc>
        <w:tc>
          <w:tcPr>
            <w:tcW w:w="970" w:type="dxa"/>
            <w:tcBorders>
              <w:left w:val="single" w:sz="1" w:space="0" w:color="000000"/>
              <w:bottom w:val="single" w:sz="1" w:space="0" w:color="000000"/>
              <w:right w:val="single" w:sz="1" w:space="0" w:color="000000"/>
            </w:tcBorders>
          </w:tcPr>
          <w:p w14:paraId="6555A00B" w14:textId="77777777" w:rsidR="00363B23" w:rsidRPr="004D1CE2" w:rsidRDefault="00363B23" w:rsidP="006E7491">
            <w:pPr>
              <w:pStyle w:val="Obsahtabulky"/>
            </w:pPr>
            <w:r w:rsidRPr="004D1CE2">
              <w:t>INT/</w:t>
            </w:r>
          </w:p>
          <w:p w14:paraId="20E9B767" w14:textId="77777777" w:rsidR="00363B23" w:rsidRPr="004D1CE2" w:rsidRDefault="00363B23" w:rsidP="006E7491">
            <w:pPr>
              <w:pStyle w:val="Obsahtabulky"/>
            </w:pPr>
            <w:r w:rsidRPr="004D1CE2">
              <w:t>ČJaL</w:t>
            </w:r>
          </w:p>
        </w:tc>
      </w:tr>
      <w:tr w:rsidR="00363B23" w:rsidRPr="004D1CE2" w14:paraId="1C3665A5" w14:textId="77777777" w:rsidTr="006E7491">
        <w:trPr>
          <w:trHeight w:val="2263"/>
        </w:trPr>
        <w:tc>
          <w:tcPr>
            <w:tcW w:w="1469" w:type="dxa"/>
            <w:tcBorders>
              <w:left w:val="single" w:sz="1" w:space="0" w:color="000000"/>
              <w:bottom w:val="single" w:sz="1" w:space="0" w:color="000000"/>
            </w:tcBorders>
            <w:vAlign w:val="center"/>
          </w:tcPr>
          <w:p w14:paraId="106DB094" w14:textId="77777777" w:rsidR="00363B23" w:rsidRPr="004D1CE2" w:rsidRDefault="00363B23" w:rsidP="006E7491">
            <w:pPr>
              <w:pStyle w:val="Obsahtabulky"/>
            </w:pPr>
          </w:p>
          <w:p w14:paraId="5B1BDD9A" w14:textId="77777777" w:rsidR="00363B23" w:rsidRPr="004D1CE2" w:rsidRDefault="00363B23" w:rsidP="006E7491">
            <w:pPr>
              <w:pStyle w:val="Obsahtabulky"/>
            </w:pPr>
          </w:p>
          <w:p w14:paraId="571153DB" w14:textId="77777777" w:rsidR="00363B23" w:rsidRPr="004D1CE2" w:rsidRDefault="00363B23" w:rsidP="006E7491">
            <w:pPr>
              <w:pStyle w:val="Obsahtabulky"/>
            </w:pPr>
            <w:r w:rsidRPr="004D1CE2">
              <w:t>Princip sociálního smíru a solidarity</w:t>
            </w:r>
          </w:p>
          <w:p w14:paraId="4ECADC83" w14:textId="77777777" w:rsidR="00363B23" w:rsidRPr="004D1CE2" w:rsidRDefault="00363B23" w:rsidP="006E7491">
            <w:pPr>
              <w:pStyle w:val="Obsahtabulky"/>
            </w:pPr>
          </w:p>
          <w:p w14:paraId="577A7344" w14:textId="77777777" w:rsidR="00363B23" w:rsidRPr="004D1CE2" w:rsidRDefault="00363B23" w:rsidP="006E7491">
            <w:pPr>
              <w:pStyle w:val="Obsahtabulky"/>
            </w:pPr>
          </w:p>
        </w:tc>
        <w:tc>
          <w:tcPr>
            <w:tcW w:w="824" w:type="dxa"/>
            <w:tcBorders>
              <w:left w:val="single" w:sz="1" w:space="0" w:color="000000"/>
              <w:bottom w:val="single" w:sz="1" w:space="0" w:color="000000"/>
            </w:tcBorders>
          </w:tcPr>
          <w:p w14:paraId="0FA4E434" w14:textId="77777777" w:rsidR="00407C8F" w:rsidRDefault="00407C8F" w:rsidP="006E7491">
            <w:pPr>
              <w:pStyle w:val="Obsahtabulky"/>
            </w:pPr>
            <w:r>
              <w:t>INT/</w:t>
            </w:r>
          </w:p>
          <w:p w14:paraId="43D352F7" w14:textId="77777777" w:rsidR="00363B23" w:rsidRPr="004D1CE2" w:rsidRDefault="00407C8F" w:rsidP="006E7491">
            <w:pPr>
              <w:pStyle w:val="Obsahtabulky"/>
            </w:pPr>
            <w:r>
              <w:t>Č</w:t>
            </w:r>
            <w:r w:rsidR="009F513A">
              <w:t>a</w:t>
            </w:r>
            <w:r>
              <w:t>J</w:t>
            </w:r>
            <w:r w:rsidR="009F513A">
              <w:t>S</w:t>
            </w:r>
          </w:p>
        </w:tc>
        <w:tc>
          <w:tcPr>
            <w:tcW w:w="840" w:type="dxa"/>
            <w:tcBorders>
              <w:left w:val="single" w:sz="1" w:space="0" w:color="000000"/>
              <w:bottom w:val="single" w:sz="1" w:space="0" w:color="000000"/>
            </w:tcBorders>
          </w:tcPr>
          <w:p w14:paraId="1D22B0CA" w14:textId="77777777" w:rsidR="00363B23" w:rsidRPr="004D1CE2" w:rsidRDefault="00363B23" w:rsidP="006E7491">
            <w:pPr>
              <w:pStyle w:val="Obsahtabulky"/>
            </w:pPr>
          </w:p>
        </w:tc>
        <w:tc>
          <w:tcPr>
            <w:tcW w:w="946" w:type="dxa"/>
            <w:tcBorders>
              <w:left w:val="single" w:sz="1" w:space="0" w:color="000000"/>
              <w:bottom w:val="single" w:sz="1" w:space="0" w:color="000000"/>
            </w:tcBorders>
          </w:tcPr>
          <w:p w14:paraId="56E4EDCE" w14:textId="77777777" w:rsidR="00363B23" w:rsidRPr="004D1CE2" w:rsidRDefault="00363B23" w:rsidP="006E7491">
            <w:pPr>
              <w:pStyle w:val="Obsahtabulky"/>
            </w:pPr>
          </w:p>
        </w:tc>
        <w:tc>
          <w:tcPr>
            <w:tcW w:w="870" w:type="dxa"/>
            <w:tcBorders>
              <w:left w:val="single" w:sz="1" w:space="0" w:color="000000"/>
              <w:bottom w:val="single" w:sz="1" w:space="0" w:color="000000"/>
            </w:tcBorders>
          </w:tcPr>
          <w:p w14:paraId="2783C90F" w14:textId="77777777" w:rsidR="00363B23" w:rsidRPr="004D1CE2" w:rsidRDefault="00363B23" w:rsidP="006E7491">
            <w:pPr>
              <w:pStyle w:val="Obsahtabulky"/>
            </w:pPr>
          </w:p>
        </w:tc>
        <w:tc>
          <w:tcPr>
            <w:tcW w:w="834" w:type="dxa"/>
            <w:tcBorders>
              <w:left w:val="single" w:sz="1" w:space="0" w:color="000000"/>
              <w:bottom w:val="single" w:sz="1" w:space="0" w:color="000000"/>
            </w:tcBorders>
          </w:tcPr>
          <w:p w14:paraId="05C51A65" w14:textId="77777777" w:rsidR="00363B23" w:rsidRPr="004D1CE2" w:rsidRDefault="00363B23" w:rsidP="006E7491">
            <w:pPr>
              <w:pStyle w:val="Obsahtabulky"/>
            </w:pPr>
          </w:p>
        </w:tc>
        <w:tc>
          <w:tcPr>
            <w:tcW w:w="958" w:type="dxa"/>
            <w:tcBorders>
              <w:left w:val="single" w:sz="1" w:space="0" w:color="000000"/>
              <w:bottom w:val="single" w:sz="1" w:space="0" w:color="000000"/>
            </w:tcBorders>
          </w:tcPr>
          <w:p w14:paraId="75925547" w14:textId="77777777" w:rsidR="00363B23" w:rsidRPr="004D1CE2" w:rsidRDefault="00363B23" w:rsidP="006E7491">
            <w:pPr>
              <w:pStyle w:val="Obsahtabulky"/>
            </w:pPr>
          </w:p>
        </w:tc>
        <w:tc>
          <w:tcPr>
            <w:tcW w:w="963" w:type="dxa"/>
            <w:tcBorders>
              <w:left w:val="single" w:sz="1" w:space="0" w:color="000000"/>
              <w:bottom w:val="single" w:sz="1" w:space="0" w:color="000000"/>
            </w:tcBorders>
          </w:tcPr>
          <w:p w14:paraId="09DE74AA" w14:textId="77777777" w:rsidR="00363B23" w:rsidRPr="004D1CE2" w:rsidRDefault="00363B23" w:rsidP="006E7491">
            <w:pPr>
              <w:pStyle w:val="Obsahtabulky"/>
            </w:pPr>
          </w:p>
        </w:tc>
        <w:tc>
          <w:tcPr>
            <w:tcW w:w="963" w:type="dxa"/>
            <w:tcBorders>
              <w:left w:val="single" w:sz="1" w:space="0" w:color="000000"/>
              <w:bottom w:val="single" w:sz="1" w:space="0" w:color="000000"/>
            </w:tcBorders>
          </w:tcPr>
          <w:p w14:paraId="362E5894" w14:textId="77777777" w:rsidR="00363B23" w:rsidRPr="004D1CE2" w:rsidRDefault="00363B23" w:rsidP="006E7491">
            <w:pPr>
              <w:pStyle w:val="Obsahtabulky"/>
            </w:pPr>
            <w:r w:rsidRPr="004D1CE2">
              <w:t>INT/</w:t>
            </w:r>
          </w:p>
          <w:p w14:paraId="2B08EFCC" w14:textId="77777777" w:rsidR="00363B23" w:rsidRPr="004D1CE2" w:rsidRDefault="00363B23" w:rsidP="006E7491">
            <w:pPr>
              <w:pStyle w:val="Obsahtabulky"/>
            </w:pPr>
            <w:r w:rsidRPr="004D1CE2">
              <w:t>OV</w:t>
            </w:r>
          </w:p>
        </w:tc>
        <w:tc>
          <w:tcPr>
            <w:tcW w:w="970" w:type="dxa"/>
            <w:tcBorders>
              <w:left w:val="single" w:sz="1" w:space="0" w:color="000000"/>
              <w:bottom w:val="single" w:sz="1" w:space="0" w:color="000000"/>
              <w:right w:val="single" w:sz="1" w:space="0" w:color="000000"/>
            </w:tcBorders>
          </w:tcPr>
          <w:p w14:paraId="10E42A45" w14:textId="77777777" w:rsidR="00363B23" w:rsidRPr="004D1CE2" w:rsidRDefault="00363B23" w:rsidP="006E7491">
            <w:pPr>
              <w:pStyle w:val="Obsahtabulky"/>
            </w:pPr>
            <w:r w:rsidRPr="004D1CE2">
              <w:t>INT/D</w:t>
            </w:r>
          </w:p>
        </w:tc>
      </w:tr>
    </w:tbl>
    <w:p w14:paraId="6DE636D7" w14:textId="77777777" w:rsidR="00363B23" w:rsidRDefault="00363B23" w:rsidP="00363B23">
      <w:pPr>
        <w:rPr>
          <w:rFonts w:cs="Tahoma"/>
        </w:rPr>
      </w:pPr>
    </w:p>
    <w:p w14:paraId="33D2D662" w14:textId="77777777" w:rsidR="00363B23" w:rsidRDefault="00363B23" w:rsidP="00363B23">
      <w:pPr>
        <w:rPr>
          <w:rFonts w:cs="Tahoma"/>
        </w:rPr>
      </w:pPr>
      <w:r>
        <w:rPr>
          <w:rFonts w:cs="Tahoma"/>
        </w:rPr>
        <w:t>INT - integrace  do  vzdělávacího  oboru, vyuč. předmětu</w:t>
      </w:r>
    </w:p>
    <w:p w14:paraId="3A77463E" w14:textId="77777777" w:rsidR="00363B23" w:rsidRDefault="00363B23" w:rsidP="00363B23">
      <w:pPr>
        <w:rPr>
          <w:rFonts w:cs="Tahoma"/>
        </w:rPr>
      </w:pPr>
    </w:p>
    <w:p w14:paraId="0CCE8DCC" w14:textId="5501810C" w:rsidR="00363B23" w:rsidRDefault="00363B23" w:rsidP="00363B23">
      <w:pPr>
        <w:rPr>
          <w:rFonts w:cs="Tahoma"/>
        </w:rPr>
      </w:pPr>
    </w:p>
    <w:p w14:paraId="35C08C31" w14:textId="77777777" w:rsidR="00726F67" w:rsidRDefault="00726F67" w:rsidP="00363B23">
      <w:pPr>
        <w:rPr>
          <w:rFonts w:cs="Tahom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69"/>
        <w:gridCol w:w="824"/>
        <w:gridCol w:w="840"/>
        <w:gridCol w:w="946"/>
        <w:gridCol w:w="870"/>
        <w:gridCol w:w="834"/>
        <w:gridCol w:w="958"/>
        <w:gridCol w:w="963"/>
        <w:gridCol w:w="963"/>
        <w:gridCol w:w="970"/>
      </w:tblGrid>
      <w:tr w:rsidR="00363B23" w:rsidRPr="004D1CE2" w14:paraId="23AFE591" w14:textId="77777777" w:rsidTr="006E7491">
        <w:trPr>
          <w:tblHeader/>
        </w:trPr>
        <w:tc>
          <w:tcPr>
            <w:tcW w:w="9637" w:type="dxa"/>
            <w:gridSpan w:val="10"/>
            <w:tcBorders>
              <w:top w:val="single" w:sz="1" w:space="0" w:color="000000"/>
              <w:left w:val="single" w:sz="1" w:space="0" w:color="000000"/>
              <w:bottom w:val="single" w:sz="1" w:space="0" w:color="000000"/>
              <w:right w:val="single" w:sz="1" w:space="0" w:color="000000"/>
            </w:tcBorders>
            <w:vAlign w:val="center"/>
          </w:tcPr>
          <w:p w14:paraId="6B227358" w14:textId="77777777" w:rsidR="00363B23" w:rsidRDefault="00363B23" w:rsidP="006E7491">
            <w:pPr>
              <w:pStyle w:val="Nadpistabulky"/>
              <w:jc w:val="left"/>
              <w:rPr>
                <w:rFonts w:cs="Tahoma"/>
              </w:rPr>
            </w:pPr>
            <w:r>
              <w:rPr>
                <w:rFonts w:cs="Tahoma"/>
              </w:rPr>
              <w:lastRenderedPageBreak/>
              <w:t>Osobnostní a sociální výchova</w:t>
            </w:r>
          </w:p>
        </w:tc>
      </w:tr>
      <w:tr w:rsidR="00363B23" w:rsidRPr="004D1CE2" w14:paraId="154A19E9" w14:textId="77777777" w:rsidTr="006E7491">
        <w:tc>
          <w:tcPr>
            <w:tcW w:w="1469" w:type="dxa"/>
            <w:tcBorders>
              <w:left w:val="single" w:sz="1" w:space="0" w:color="000000"/>
              <w:bottom w:val="single" w:sz="1" w:space="0" w:color="000000"/>
            </w:tcBorders>
          </w:tcPr>
          <w:p w14:paraId="2E06A30D" w14:textId="77777777" w:rsidR="00363B23" w:rsidRPr="004D1CE2" w:rsidRDefault="00363B23" w:rsidP="006E7491">
            <w:pPr>
              <w:pStyle w:val="Obsahtabulky"/>
            </w:pPr>
          </w:p>
        </w:tc>
        <w:tc>
          <w:tcPr>
            <w:tcW w:w="4314" w:type="dxa"/>
            <w:gridSpan w:val="5"/>
            <w:tcBorders>
              <w:left w:val="single" w:sz="1" w:space="0" w:color="000000"/>
              <w:bottom w:val="single" w:sz="1" w:space="0" w:color="000000"/>
            </w:tcBorders>
          </w:tcPr>
          <w:p w14:paraId="4FA9E61D" w14:textId="77777777" w:rsidR="00363B23" w:rsidRDefault="00363B23" w:rsidP="006E7491">
            <w:pPr>
              <w:pStyle w:val="Obsahtabulky"/>
              <w:jc w:val="center"/>
              <w:rPr>
                <w:rFonts w:cs="Tahoma"/>
                <w:b/>
                <w:bCs/>
              </w:rPr>
            </w:pPr>
            <w:r>
              <w:rPr>
                <w:rFonts w:cs="Tahoma"/>
                <w:b/>
                <w:bCs/>
              </w:rPr>
              <w:t>1. stupeň</w:t>
            </w:r>
          </w:p>
        </w:tc>
        <w:tc>
          <w:tcPr>
            <w:tcW w:w="3854" w:type="dxa"/>
            <w:gridSpan w:val="4"/>
            <w:tcBorders>
              <w:left w:val="single" w:sz="1" w:space="0" w:color="000000"/>
              <w:bottom w:val="single" w:sz="1" w:space="0" w:color="000000"/>
              <w:right w:val="single" w:sz="1" w:space="0" w:color="000000"/>
            </w:tcBorders>
          </w:tcPr>
          <w:p w14:paraId="43EDCFCF" w14:textId="77777777" w:rsidR="00363B23" w:rsidRDefault="00363B23" w:rsidP="006E7491">
            <w:pPr>
              <w:pStyle w:val="Obsahtabulky"/>
              <w:jc w:val="center"/>
              <w:rPr>
                <w:rFonts w:cs="Tahoma"/>
                <w:b/>
                <w:bCs/>
              </w:rPr>
            </w:pPr>
            <w:r>
              <w:rPr>
                <w:rFonts w:cs="Tahoma"/>
                <w:b/>
                <w:bCs/>
              </w:rPr>
              <w:t>2. stupeň</w:t>
            </w:r>
          </w:p>
        </w:tc>
      </w:tr>
      <w:tr w:rsidR="00363B23" w:rsidRPr="004D1CE2" w14:paraId="1C7BD5DA" w14:textId="77777777" w:rsidTr="006E7491">
        <w:tc>
          <w:tcPr>
            <w:tcW w:w="1469" w:type="dxa"/>
            <w:tcBorders>
              <w:left w:val="single" w:sz="1" w:space="0" w:color="000000"/>
              <w:bottom w:val="single" w:sz="1" w:space="0" w:color="000000"/>
            </w:tcBorders>
          </w:tcPr>
          <w:p w14:paraId="56D0ADB9" w14:textId="77777777" w:rsidR="00363B23" w:rsidRDefault="00363B23" w:rsidP="006E7491">
            <w:pPr>
              <w:pStyle w:val="Obsahtabulky"/>
              <w:rPr>
                <w:rFonts w:cs="Tahoma"/>
                <w:b/>
                <w:bCs/>
              </w:rPr>
            </w:pPr>
            <w:r>
              <w:rPr>
                <w:rFonts w:cs="Tahoma"/>
                <w:b/>
                <w:bCs/>
              </w:rPr>
              <w:t xml:space="preserve">Název tematického okruhu </w:t>
            </w:r>
          </w:p>
        </w:tc>
        <w:tc>
          <w:tcPr>
            <w:tcW w:w="824" w:type="dxa"/>
            <w:tcBorders>
              <w:left w:val="single" w:sz="1" w:space="0" w:color="000000"/>
              <w:bottom w:val="single" w:sz="1" w:space="0" w:color="000000"/>
            </w:tcBorders>
          </w:tcPr>
          <w:p w14:paraId="1EA5873F" w14:textId="77777777" w:rsidR="00363B23" w:rsidRDefault="00363B23" w:rsidP="006E7491">
            <w:pPr>
              <w:pStyle w:val="Obsahtabulky"/>
              <w:jc w:val="center"/>
              <w:rPr>
                <w:rFonts w:cs="Tahoma"/>
              </w:rPr>
            </w:pPr>
            <w:r>
              <w:rPr>
                <w:rFonts w:cs="Tahoma"/>
              </w:rPr>
              <w:t>1. ročník</w:t>
            </w:r>
          </w:p>
        </w:tc>
        <w:tc>
          <w:tcPr>
            <w:tcW w:w="840" w:type="dxa"/>
            <w:tcBorders>
              <w:left w:val="single" w:sz="1" w:space="0" w:color="000000"/>
              <w:bottom w:val="single" w:sz="1" w:space="0" w:color="000000"/>
            </w:tcBorders>
          </w:tcPr>
          <w:p w14:paraId="4F424B16" w14:textId="77777777" w:rsidR="00363B23" w:rsidRDefault="00363B23" w:rsidP="006E7491">
            <w:pPr>
              <w:pStyle w:val="Obsahtabulky"/>
              <w:jc w:val="center"/>
              <w:rPr>
                <w:rFonts w:cs="Tahoma"/>
              </w:rPr>
            </w:pPr>
            <w:r>
              <w:rPr>
                <w:rFonts w:cs="Tahoma"/>
              </w:rPr>
              <w:t>2. ročník</w:t>
            </w:r>
          </w:p>
        </w:tc>
        <w:tc>
          <w:tcPr>
            <w:tcW w:w="946" w:type="dxa"/>
            <w:tcBorders>
              <w:left w:val="single" w:sz="1" w:space="0" w:color="000000"/>
              <w:bottom w:val="single" w:sz="1" w:space="0" w:color="000000"/>
            </w:tcBorders>
          </w:tcPr>
          <w:p w14:paraId="3D47649B" w14:textId="77777777" w:rsidR="00363B23" w:rsidRDefault="00363B23" w:rsidP="006E7491">
            <w:pPr>
              <w:pStyle w:val="Obsahtabulky"/>
              <w:jc w:val="center"/>
              <w:rPr>
                <w:rFonts w:cs="Tahoma"/>
              </w:rPr>
            </w:pPr>
            <w:r>
              <w:rPr>
                <w:rFonts w:cs="Tahoma"/>
              </w:rPr>
              <w:t>3. ročník</w:t>
            </w:r>
          </w:p>
        </w:tc>
        <w:tc>
          <w:tcPr>
            <w:tcW w:w="870" w:type="dxa"/>
            <w:tcBorders>
              <w:left w:val="single" w:sz="1" w:space="0" w:color="000000"/>
              <w:bottom w:val="single" w:sz="1" w:space="0" w:color="000000"/>
            </w:tcBorders>
          </w:tcPr>
          <w:p w14:paraId="76EB7170" w14:textId="77777777" w:rsidR="00363B23" w:rsidRDefault="00363B23" w:rsidP="006E7491">
            <w:pPr>
              <w:pStyle w:val="Obsahtabulky"/>
              <w:jc w:val="center"/>
              <w:rPr>
                <w:rFonts w:cs="Tahoma"/>
              </w:rPr>
            </w:pPr>
            <w:r>
              <w:rPr>
                <w:rFonts w:cs="Tahoma"/>
              </w:rPr>
              <w:t>4. ročník</w:t>
            </w:r>
          </w:p>
        </w:tc>
        <w:tc>
          <w:tcPr>
            <w:tcW w:w="834" w:type="dxa"/>
            <w:tcBorders>
              <w:left w:val="single" w:sz="1" w:space="0" w:color="000000"/>
              <w:bottom w:val="single" w:sz="1" w:space="0" w:color="000000"/>
            </w:tcBorders>
          </w:tcPr>
          <w:p w14:paraId="416BBB71" w14:textId="77777777" w:rsidR="00363B23" w:rsidRDefault="00363B23" w:rsidP="006E7491">
            <w:pPr>
              <w:pStyle w:val="Obsahtabulky"/>
              <w:jc w:val="center"/>
              <w:rPr>
                <w:rFonts w:cs="Tahoma"/>
              </w:rPr>
            </w:pPr>
            <w:r>
              <w:rPr>
                <w:rFonts w:cs="Tahoma"/>
              </w:rPr>
              <w:t>5. ročník</w:t>
            </w:r>
          </w:p>
        </w:tc>
        <w:tc>
          <w:tcPr>
            <w:tcW w:w="958" w:type="dxa"/>
            <w:tcBorders>
              <w:left w:val="single" w:sz="1" w:space="0" w:color="000000"/>
              <w:bottom w:val="single" w:sz="1" w:space="0" w:color="000000"/>
            </w:tcBorders>
          </w:tcPr>
          <w:p w14:paraId="5D02AB4D" w14:textId="77777777" w:rsidR="00363B23" w:rsidRDefault="00363B23" w:rsidP="006E7491">
            <w:pPr>
              <w:pStyle w:val="Obsahtabulky"/>
              <w:jc w:val="center"/>
              <w:rPr>
                <w:rFonts w:cs="Tahoma"/>
              </w:rPr>
            </w:pPr>
            <w:r>
              <w:rPr>
                <w:rFonts w:cs="Tahoma"/>
              </w:rPr>
              <w:t>6. ročník</w:t>
            </w:r>
          </w:p>
        </w:tc>
        <w:tc>
          <w:tcPr>
            <w:tcW w:w="963" w:type="dxa"/>
            <w:tcBorders>
              <w:left w:val="single" w:sz="1" w:space="0" w:color="000000"/>
              <w:bottom w:val="single" w:sz="1" w:space="0" w:color="000000"/>
            </w:tcBorders>
          </w:tcPr>
          <w:p w14:paraId="4A728D3A" w14:textId="77777777" w:rsidR="00363B23" w:rsidRDefault="00363B23" w:rsidP="006E7491">
            <w:pPr>
              <w:pStyle w:val="Obsahtabulky"/>
              <w:jc w:val="center"/>
              <w:rPr>
                <w:rFonts w:cs="Tahoma"/>
              </w:rPr>
            </w:pPr>
            <w:r>
              <w:rPr>
                <w:rFonts w:cs="Tahoma"/>
              </w:rPr>
              <w:t>7. ročník</w:t>
            </w:r>
          </w:p>
        </w:tc>
        <w:tc>
          <w:tcPr>
            <w:tcW w:w="963" w:type="dxa"/>
            <w:tcBorders>
              <w:left w:val="single" w:sz="1" w:space="0" w:color="000000"/>
              <w:bottom w:val="single" w:sz="1" w:space="0" w:color="000000"/>
            </w:tcBorders>
          </w:tcPr>
          <w:p w14:paraId="27A0C543" w14:textId="77777777" w:rsidR="00363B23" w:rsidRDefault="00363B23" w:rsidP="006E7491">
            <w:pPr>
              <w:pStyle w:val="Obsahtabulky"/>
              <w:jc w:val="center"/>
              <w:rPr>
                <w:rFonts w:cs="Tahoma"/>
              </w:rPr>
            </w:pPr>
            <w:r>
              <w:rPr>
                <w:rFonts w:cs="Tahoma"/>
              </w:rPr>
              <w:t>8. ročník</w:t>
            </w:r>
          </w:p>
        </w:tc>
        <w:tc>
          <w:tcPr>
            <w:tcW w:w="970" w:type="dxa"/>
            <w:tcBorders>
              <w:left w:val="single" w:sz="1" w:space="0" w:color="000000"/>
              <w:bottom w:val="single" w:sz="1" w:space="0" w:color="000000"/>
              <w:right w:val="single" w:sz="1" w:space="0" w:color="000000"/>
            </w:tcBorders>
          </w:tcPr>
          <w:p w14:paraId="5DBC50FD" w14:textId="77777777" w:rsidR="00363B23" w:rsidRDefault="00363B23" w:rsidP="006E7491">
            <w:pPr>
              <w:pStyle w:val="Obsahtabulky"/>
              <w:jc w:val="center"/>
              <w:rPr>
                <w:rFonts w:cs="Tahoma"/>
              </w:rPr>
            </w:pPr>
            <w:r>
              <w:rPr>
                <w:rFonts w:cs="Tahoma"/>
              </w:rPr>
              <w:t>9.  ročník</w:t>
            </w:r>
          </w:p>
        </w:tc>
      </w:tr>
      <w:tr w:rsidR="00363B23" w:rsidRPr="004D1CE2" w14:paraId="07825980" w14:textId="77777777" w:rsidTr="006E7491">
        <w:trPr>
          <w:trHeight w:val="658"/>
        </w:trPr>
        <w:tc>
          <w:tcPr>
            <w:tcW w:w="1469" w:type="dxa"/>
            <w:tcBorders>
              <w:left w:val="single" w:sz="1" w:space="0" w:color="000000"/>
              <w:bottom w:val="single" w:sz="1" w:space="0" w:color="000000"/>
            </w:tcBorders>
            <w:vAlign w:val="center"/>
          </w:tcPr>
          <w:p w14:paraId="55C7BACD" w14:textId="77777777" w:rsidR="00363B23" w:rsidRPr="004D1CE2" w:rsidRDefault="00363B23" w:rsidP="006E7491">
            <w:pPr>
              <w:pStyle w:val="Obsahtabulky"/>
            </w:pPr>
            <w:r w:rsidRPr="004D1CE2">
              <w:t>Rozvoj schopností poznávání</w:t>
            </w:r>
          </w:p>
        </w:tc>
        <w:tc>
          <w:tcPr>
            <w:tcW w:w="824" w:type="dxa"/>
            <w:tcBorders>
              <w:left w:val="single" w:sz="1" w:space="0" w:color="000000"/>
              <w:bottom w:val="single" w:sz="1" w:space="0" w:color="000000"/>
            </w:tcBorders>
          </w:tcPr>
          <w:p w14:paraId="6A56238F" w14:textId="77777777" w:rsidR="00363B23" w:rsidRPr="004D1CE2" w:rsidRDefault="00363B23" w:rsidP="006E7491">
            <w:pPr>
              <w:pStyle w:val="Obsahtabulky"/>
            </w:pPr>
            <w:r w:rsidRPr="004D1CE2">
              <w:t>INT/M</w:t>
            </w:r>
          </w:p>
          <w:p w14:paraId="059F2408" w14:textId="77777777" w:rsidR="00363B23" w:rsidRPr="004D1CE2" w:rsidRDefault="00363B23" w:rsidP="006E7491">
            <w:pPr>
              <w:pStyle w:val="Obsahtabulky"/>
            </w:pPr>
            <w:r w:rsidRPr="004D1CE2">
              <w:t>ČJ</w:t>
            </w:r>
          </w:p>
          <w:p w14:paraId="4535FCC8" w14:textId="77777777" w:rsidR="00363B23" w:rsidRPr="004D1CE2" w:rsidRDefault="00363B23" w:rsidP="006E7491">
            <w:pPr>
              <w:pStyle w:val="Obsahtabulky"/>
            </w:pPr>
            <w:r w:rsidRPr="004D1CE2">
              <w:t>HV</w:t>
            </w:r>
          </w:p>
          <w:p w14:paraId="432F4F23" w14:textId="77777777" w:rsidR="00363B23" w:rsidRPr="004D1CE2" w:rsidRDefault="00363B23" w:rsidP="006E7491">
            <w:pPr>
              <w:pStyle w:val="Obsahtabulky"/>
            </w:pPr>
            <w:r w:rsidRPr="004D1CE2">
              <w:t>VV</w:t>
            </w:r>
          </w:p>
        </w:tc>
        <w:tc>
          <w:tcPr>
            <w:tcW w:w="840" w:type="dxa"/>
            <w:tcBorders>
              <w:left w:val="single" w:sz="1" w:space="0" w:color="000000"/>
              <w:bottom w:val="single" w:sz="1" w:space="0" w:color="000000"/>
            </w:tcBorders>
          </w:tcPr>
          <w:p w14:paraId="08FBBA53" w14:textId="77777777" w:rsidR="00363B23" w:rsidRPr="004D1CE2" w:rsidRDefault="00363B23" w:rsidP="006E7491">
            <w:pPr>
              <w:pStyle w:val="Obsahtabulky"/>
            </w:pPr>
            <w:r w:rsidRPr="004D1CE2">
              <w:t>INT/</w:t>
            </w:r>
            <w:r w:rsidR="00AE3DE3" w:rsidRPr="004D1CE2">
              <w:t>M</w:t>
            </w:r>
          </w:p>
          <w:p w14:paraId="3C27B601" w14:textId="77777777" w:rsidR="00363B23" w:rsidRPr="004D1CE2" w:rsidRDefault="00363B23" w:rsidP="006E7491">
            <w:pPr>
              <w:pStyle w:val="Obsahtabulky"/>
            </w:pPr>
            <w:r w:rsidRPr="004D1CE2">
              <w:t>HV</w:t>
            </w:r>
          </w:p>
          <w:p w14:paraId="5A7E1283" w14:textId="77777777" w:rsidR="00363B23" w:rsidRPr="004D1CE2" w:rsidRDefault="00363B23" w:rsidP="006E7491">
            <w:pPr>
              <w:pStyle w:val="Obsahtabulky"/>
            </w:pPr>
            <w:r w:rsidRPr="004D1CE2">
              <w:t>VV</w:t>
            </w:r>
          </w:p>
          <w:p w14:paraId="319916BD" w14:textId="77777777" w:rsidR="00363B23" w:rsidRPr="004D1CE2" w:rsidRDefault="009113E9" w:rsidP="006E7491">
            <w:pPr>
              <w:pStyle w:val="Obsahtabulky"/>
            </w:pPr>
            <w:r w:rsidRPr="004D1CE2">
              <w:t>M</w:t>
            </w:r>
          </w:p>
        </w:tc>
        <w:tc>
          <w:tcPr>
            <w:tcW w:w="946" w:type="dxa"/>
            <w:tcBorders>
              <w:left w:val="single" w:sz="1" w:space="0" w:color="000000"/>
              <w:bottom w:val="single" w:sz="1" w:space="0" w:color="000000"/>
            </w:tcBorders>
          </w:tcPr>
          <w:p w14:paraId="590A20C2" w14:textId="77777777" w:rsidR="00363B23" w:rsidRPr="004D1CE2" w:rsidRDefault="00363B23" w:rsidP="006E7491">
            <w:pPr>
              <w:pStyle w:val="Obsahtabulky"/>
            </w:pPr>
            <w:r w:rsidRPr="004D1CE2">
              <w:t>INT/</w:t>
            </w:r>
            <w:r w:rsidR="00AE3DE3" w:rsidRPr="004D1CE2">
              <w:t>M</w:t>
            </w:r>
          </w:p>
          <w:p w14:paraId="749792FB" w14:textId="77777777" w:rsidR="00363B23" w:rsidRPr="004D1CE2" w:rsidRDefault="00363B23" w:rsidP="006E7491">
            <w:pPr>
              <w:pStyle w:val="Obsahtabulky"/>
            </w:pPr>
            <w:r w:rsidRPr="004D1CE2">
              <w:t>HV</w:t>
            </w:r>
          </w:p>
          <w:p w14:paraId="75EEA596" w14:textId="77777777" w:rsidR="00363B23" w:rsidRPr="004D1CE2" w:rsidRDefault="00363B23" w:rsidP="006E7491">
            <w:pPr>
              <w:pStyle w:val="Obsahtabulky"/>
            </w:pPr>
            <w:r w:rsidRPr="004D1CE2">
              <w:t>VV</w:t>
            </w:r>
          </w:p>
          <w:p w14:paraId="5F5355D0" w14:textId="77777777" w:rsidR="00363B23" w:rsidRPr="004D1CE2" w:rsidRDefault="009113E9" w:rsidP="006E7491">
            <w:pPr>
              <w:pStyle w:val="Obsahtabulky"/>
            </w:pPr>
            <w:r w:rsidRPr="004D1CE2">
              <w:t>M</w:t>
            </w:r>
          </w:p>
        </w:tc>
        <w:tc>
          <w:tcPr>
            <w:tcW w:w="870" w:type="dxa"/>
            <w:tcBorders>
              <w:left w:val="single" w:sz="1" w:space="0" w:color="000000"/>
              <w:bottom w:val="single" w:sz="1" w:space="0" w:color="000000"/>
            </w:tcBorders>
          </w:tcPr>
          <w:p w14:paraId="1B10032D" w14:textId="77777777" w:rsidR="00363B23" w:rsidRPr="004D1CE2" w:rsidRDefault="00363B23" w:rsidP="006E7491">
            <w:pPr>
              <w:pStyle w:val="Obsahtabulky"/>
            </w:pPr>
            <w:r w:rsidRPr="004D1CE2">
              <w:t>INT/</w:t>
            </w:r>
            <w:r w:rsidR="00AE3DE3" w:rsidRPr="004D1CE2">
              <w:t>M</w:t>
            </w:r>
          </w:p>
          <w:p w14:paraId="50569D6E" w14:textId="77777777" w:rsidR="00363B23" w:rsidRPr="004D1CE2" w:rsidRDefault="00363B23" w:rsidP="006E7491">
            <w:pPr>
              <w:pStyle w:val="Obsahtabulky"/>
            </w:pPr>
            <w:r w:rsidRPr="004D1CE2">
              <w:t>HV</w:t>
            </w:r>
          </w:p>
          <w:p w14:paraId="25E254C3" w14:textId="77777777" w:rsidR="00363B23" w:rsidRPr="004D1CE2" w:rsidRDefault="00363B23" w:rsidP="006E7491">
            <w:pPr>
              <w:pStyle w:val="Obsahtabulky"/>
            </w:pPr>
            <w:r w:rsidRPr="004D1CE2">
              <w:t>VV</w:t>
            </w:r>
          </w:p>
          <w:p w14:paraId="76DA8179" w14:textId="77777777" w:rsidR="00363B23" w:rsidRPr="004D1CE2" w:rsidRDefault="009113E9" w:rsidP="006E7491">
            <w:pPr>
              <w:pStyle w:val="Obsahtabulky"/>
            </w:pPr>
            <w:r w:rsidRPr="004D1CE2">
              <w:t>M</w:t>
            </w:r>
          </w:p>
        </w:tc>
        <w:tc>
          <w:tcPr>
            <w:tcW w:w="834" w:type="dxa"/>
            <w:tcBorders>
              <w:left w:val="single" w:sz="1" w:space="0" w:color="000000"/>
              <w:bottom w:val="single" w:sz="1" w:space="0" w:color="000000"/>
            </w:tcBorders>
          </w:tcPr>
          <w:p w14:paraId="37A5E77C" w14:textId="77777777" w:rsidR="00363B23" w:rsidRPr="004D1CE2" w:rsidRDefault="00AE3DE3" w:rsidP="006E7491">
            <w:pPr>
              <w:pStyle w:val="Obsahtabulky"/>
            </w:pPr>
            <w:r w:rsidRPr="004D1CE2">
              <w:t>INT/M</w:t>
            </w:r>
          </w:p>
          <w:p w14:paraId="72AE4281" w14:textId="77777777" w:rsidR="00363B23" w:rsidRPr="004D1CE2" w:rsidRDefault="00363B23" w:rsidP="006E7491">
            <w:pPr>
              <w:pStyle w:val="Obsahtabulky"/>
            </w:pPr>
            <w:r w:rsidRPr="004D1CE2">
              <w:t>VV</w:t>
            </w:r>
          </w:p>
          <w:p w14:paraId="223A537D" w14:textId="77777777" w:rsidR="00363B23" w:rsidRPr="004D1CE2" w:rsidRDefault="00363B23" w:rsidP="006E7491">
            <w:pPr>
              <w:pStyle w:val="Obsahtabulky"/>
            </w:pPr>
            <w:r w:rsidRPr="004D1CE2">
              <w:t>HV</w:t>
            </w:r>
          </w:p>
          <w:p w14:paraId="32A1A95E" w14:textId="77777777" w:rsidR="00363B23" w:rsidRPr="004D1CE2" w:rsidRDefault="00363B23" w:rsidP="006E7491">
            <w:pPr>
              <w:pStyle w:val="Obsahtabulky"/>
            </w:pPr>
            <w:r w:rsidRPr="004D1CE2">
              <w:t>ČJ</w:t>
            </w:r>
            <w:r w:rsidR="009113E9" w:rsidRPr="004D1CE2">
              <w:t>, M</w:t>
            </w:r>
          </w:p>
        </w:tc>
        <w:tc>
          <w:tcPr>
            <w:tcW w:w="958" w:type="dxa"/>
            <w:tcBorders>
              <w:left w:val="single" w:sz="1" w:space="0" w:color="000000"/>
              <w:bottom w:val="single" w:sz="1" w:space="0" w:color="000000"/>
            </w:tcBorders>
          </w:tcPr>
          <w:p w14:paraId="7EEB5582" w14:textId="77777777" w:rsidR="00363B23" w:rsidRPr="004D1CE2" w:rsidRDefault="00363B23" w:rsidP="006E7491">
            <w:pPr>
              <w:pStyle w:val="Obsahtabulky"/>
            </w:pPr>
            <w:r w:rsidRPr="004D1CE2">
              <w:t>INT/M</w:t>
            </w:r>
          </w:p>
          <w:p w14:paraId="253C5EAE" w14:textId="77777777" w:rsidR="00363B23" w:rsidRPr="004D1CE2" w:rsidRDefault="00363B23" w:rsidP="006E7491">
            <w:pPr>
              <w:pStyle w:val="Obsahtabulky"/>
            </w:pPr>
            <w:r w:rsidRPr="004D1CE2">
              <w:t>VV</w:t>
            </w:r>
          </w:p>
          <w:p w14:paraId="1808F5D5" w14:textId="77777777" w:rsidR="00363B23" w:rsidRPr="004D1CE2" w:rsidRDefault="00363B23" w:rsidP="006E7491">
            <w:pPr>
              <w:pStyle w:val="Obsahtabulky"/>
            </w:pPr>
            <w:r w:rsidRPr="004D1CE2">
              <w:t>HV</w:t>
            </w:r>
          </w:p>
        </w:tc>
        <w:tc>
          <w:tcPr>
            <w:tcW w:w="963" w:type="dxa"/>
            <w:tcBorders>
              <w:left w:val="single" w:sz="1" w:space="0" w:color="000000"/>
              <w:bottom w:val="single" w:sz="1" w:space="0" w:color="000000"/>
            </w:tcBorders>
          </w:tcPr>
          <w:p w14:paraId="2ACB9DD5" w14:textId="77777777" w:rsidR="00363B23" w:rsidRPr="004D1CE2" w:rsidRDefault="00363B23" w:rsidP="006E7491">
            <w:pPr>
              <w:pStyle w:val="Obsahtabulky"/>
            </w:pPr>
            <w:r w:rsidRPr="004D1CE2">
              <w:t>INT/M</w:t>
            </w:r>
          </w:p>
          <w:p w14:paraId="6072C9B8" w14:textId="77777777" w:rsidR="00363B23" w:rsidRPr="004D1CE2" w:rsidRDefault="00363B23" w:rsidP="006E7491">
            <w:pPr>
              <w:pStyle w:val="Obsahtabulky"/>
            </w:pPr>
            <w:r w:rsidRPr="004D1CE2">
              <w:t>VV</w:t>
            </w:r>
          </w:p>
          <w:p w14:paraId="2EB193C7" w14:textId="77777777" w:rsidR="00363B23" w:rsidRPr="004D1CE2" w:rsidRDefault="00363B23" w:rsidP="006E7491">
            <w:pPr>
              <w:pStyle w:val="Obsahtabulky"/>
            </w:pPr>
            <w:r w:rsidRPr="004D1CE2">
              <w:t>HV</w:t>
            </w:r>
          </w:p>
        </w:tc>
        <w:tc>
          <w:tcPr>
            <w:tcW w:w="963" w:type="dxa"/>
            <w:tcBorders>
              <w:left w:val="single" w:sz="1" w:space="0" w:color="000000"/>
              <w:bottom w:val="single" w:sz="1" w:space="0" w:color="000000"/>
            </w:tcBorders>
          </w:tcPr>
          <w:p w14:paraId="6D7EFD66" w14:textId="77777777" w:rsidR="00363B23" w:rsidRDefault="00363B23" w:rsidP="006E7491">
            <w:pPr>
              <w:pStyle w:val="Obsahtabulky"/>
              <w:rPr>
                <w:rFonts w:cs="Tahoma"/>
              </w:rPr>
            </w:pPr>
            <w:r>
              <w:rPr>
                <w:rFonts w:cs="Tahoma"/>
              </w:rPr>
              <w:t>INT/M</w:t>
            </w:r>
          </w:p>
          <w:p w14:paraId="3BCC3687" w14:textId="77777777" w:rsidR="00363B23" w:rsidRPr="004D1CE2" w:rsidRDefault="00363B23" w:rsidP="006E7491">
            <w:pPr>
              <w:pStyle w:val="Obsahtabulky"/>
            </w:pPr>
            <w:r w:rsidRPr="004D1CE2">
              <w:t>VV</w:t>
            </w:r>
          </w:p>
          <w:p w14:paraId="2454B847" w14:textId="77777777" w:rsidR="00363B23" w:rsidRPr="004D1CE2" w:rsidRDefault="00363B23" w:rsidP="006E7491">
            <w:pPr>
              <w:pStyle w:val="Obsahtabulky"/>
            </w:pPr>
            <w:r w:rsidRPr="004D1CE2">
              <w:t>HV</w:t>
            </w:r>
          </w:p>
          <w:p w14:paraId="612E5076" w14:textId="77777777" w:rsidR="004728D0" w:rsidRPr="004D1CE2" w:rsidRDefault="004728D0" w:rsidP="006E7491">
            <w:pPr>
              <w:pStyle w:val="Obsahtabulky"/>
            </w:pPr>
            <w:r w:rsidRPr="004D1CE2">
              <w:t>PČ</w:t>
            </w:r>
          </w:p>
        </w:tc>
        <w:tc>
          <w:tcPr>
            <w:tcW w:w="970" w:type="dxa"/>
            <w:tcBorders>
              <w:left w:val="single" w:sz="1" w:space="0" w:color="000000"/>
              <w:bottom w:val="single" w:sz="1" w:space="0" w:color="000000"/>
              <w:right w:val="single" w:sz="1" w:space="0" w:color="000000"/>
            </w:tcBorders>
          </w:tcPr>
          <w:p w14:paraId="48D1A272" w14:textId="77777777" w:rsidR="00363B23" w:rsidRPr="004D1CE2" w:rsidRDefault="00363B23" w:rsidP="006E7491">
            <w:pPr>
              <w:pStyle w:val="Obsahtabulky"/>
            </w:pPr>
            <w:r w:rsidRPr="004D1CE2">
              <w:t>INT/M</w:t>
            </w:r>
          </w:p>
          <w:p w14:paraId="2D51D89D" w14:textId="77777777" w:rsidR="00363B23" w:rsidRPr="004D1CE2" w:rsidRDefault="00363B23" w:rsidP="006E7491">
            <w:pPr>
              <w:pStyle w:val="Obsahtabulky"/>
            </w:pPr>
            <w:r w:rsidRPr="004D1CE2">
              <w:t>VV</w:t>
            </w:r>
          </w:p>
          <w:p w14:paraId="37EFD9C6" w14:textId="77777777" w:rsidR="00363B23" w:rsidRPr="004D1CE2" w:rsidRDefault="00363B23" w:rsidP="006E7491">
            <w:pPr>
              <w:pStyle w:val="Obsahtabulky"/>
            </w:pPr>
            <w:r w:rsidRPr="004D1CE2">
              <w:t>HV</w:t>
            </w:r>
          </w:p>
        </w:tc>
      </w:tr>
      <w:tr w:rsidR="00363B23" w:rsidRPr="004D1CE2" w14:paraId="3CB92EDB" w14:textId="77777777" w:rsidTr="006E7491">
        <w:trPr>
          <w:trHeight w:val="658"/>
        </w:trPr>
        <w:tc>
          <w:tcPr>
            <w:tcW w:w="1469" w:type="dxa"/>
            <w:tcBorders>
              <w:left w:val="single" w:sz="1" w:space="0" w:color="000000"/>
              <w:bottom w:val="single" w:sz="1" w:space="0" w:color="000000"/>
            </w:tcBorders>
            <w:vAlign w:val="center"/>
          </w:tcPr>
          <w:p w14:paraId="2EB02B70" w14:textId="77777777" w:rsidR="00363B23" w:rsidRPr="004D1CE2" w:rsidRDefault="00363B23" w:rsidP="006E7491">
            <w:pPr>
              <w:pStyle w:val="Obsahtabulky"/>
            </w:pPr>
          </w:p>
          <w:p w14:paraId="377F3A69" w14:textId="77777777" w:rsidR="00363B23" w:rsidRPr="004D1CE2" w:rsidRDefault="00363B23" w:rsidP="006E7491">
            <w:pPr>
              <w:pStyle w:val="Obsahtabulky"/>
            </w:pPr>
            <w:r w:rsidRPr="004D1CE2">
              <w:t>Sebepoznání</w:t>
            </w:r>
          </w:p>
          <w:p w14:paraId="26F09601" w14:textId="77777777" w:rsidR="00363B23" w:rsidRPr="004D1CE2" w:rsidRDefault="00363B23" w:rsidP="006E7491">
            <w:pPr>
              <w:pStyle w:val="Obsahtabulky"/>
            </w:pPr>
          </w:p>
        </w:tc>
        <w:tc>
          <w:tcPr>
            <w:tcW w:w="824" w:type="dxa"/>
            <w:tcBorders>
              <w:left w:val="single" w:sz="1" w:space="0" w:color="000000"/>
              <w:bottom w:val="single" w:sz="1" w:space="0" w:color="000000"/>
            </w:tcBorders>
          </w:tcPr>
          <w:p w14:paraId="76B75F41" w14:textId="77777777" w:rsidR="00363B23" w:rsidRPr="004D1CE2" w:rsidRDefault="00363B23" w:rsidP="006E7491">
            <w:pPr>
              <w:pStyle w:val="Obsahtabulky"/>
            </w:pPr>
          </w:p>
        </w:tc>
        <w:tc>
          <w:tcPr>
            <w:tcW w:w="840" w:type="dxa"/>
            <w:tcBorders>
              <w:left w:val="single" w:sz="1" w:space="0" w:color="000000"/>
              <w:bottom w:val="single" w:sz="1" w:space="0" w:color="000000"/>
            </w:tcBorders>
          </w:tcPr>
          <w:p w14:paraId="73CE37F9" w14:textId="77777777" w:rsidR="00363B23" w:rsidRPr="004D1CE2" w:rsidRDefault="00363B23" w:rsidP="006E7491">
            <w:pPr>
              <w:pStyle w:val="Obsahtabulky"/>
            </w:pPr>
            <w:r w:rsidRPr="004D1CE2">
              <w:t>INT/</w:t>
            </w:r>
          </w:p>
          <w:p w14:paraId="494632EF" w14:textId="77777777" w:rsidR="00363B23" w:rsidRPr="004D1CE2" w:rsidRDefault="00363B23" w:rsidP="006E7491">
            <w:pPr>
              <w:pStyle w:val="Obsahtabulky"/>
            </w:pPr>
            <w:r w:rsidRPr="004D1CE2">
              <w:t>ČaJS</w:t>
            </w:r>
          </w:p>
        </w:tc>
        <w:tc>
          <w:tcPr>
            <w:tcW w:w="946" w:type="dxa"/>
            <w:tcBorders>
              <w:left w:val="single" w:sz="1" w:space="0" w:color="000000"/>
              <w:bottom w:val="single" w:sz="1" w:space="0" w:color="000000"/>
            </w:tcBorders>
          </w:tcPr>
          <w:p w14:paraId="251CCED2" w14:textId="77777777" w:rsidR="00363B23" w:rsidRPr="004D1CE2" w:rsidRDefault="00363B23" w:rsidP="006E7491">
            <w:pPr>
              <w:pStyle w:val="Obsahtabulky"/>
            </w:pPr>
          </w:p>
        </w:tc>
        <w:tc>
          <w:tcPr>
            <w:tcW w:w="870" w:type="dxa"/>
            <w:tcBorders>
              <w:left w:val="single" w:sz="1" w:space="0" w:color="000000"/>
              <w:bottom w:val="single" w:sz="1" w:space="0" w:color="000000"/>
            </w:tcBorders>
          </w:tcPr>
          <w:p w14:paraId="5D371984" w14:textId="77777777" w:rsidR="00363B23" w:rsidRPr="004D1CE2" w:rsidRDefault="00363B23" w:rsidP="006E7491">
            <w:pPr>
              <w:pStyle w:val="Obsahtabulky"/>
            </w:pPr>
          </w:p>
        </w:tc>
        <w:tc>
          <w:tcPr>
            <w:tcW w:w="834" w:type="dxa"/>
            <w:tcBorders>
              <w:left w:val="single" w:sz="1" w:space="0" w:color="000000"/>
              <w:bottom w:val="single" w:sz="1" w:space="0" w:color="000000"/>
            </w:tcBorders>
          </w:tcPr>
          <w:p w14:paraId="25DAC4E1" w14:textId="77777777" w:rsidR="00363B23" w:rsidRPr="004D1CE2" w:rsidRDefault="00363B23" w:rsidP="006E7491">
            <w:pPr>
              <w:pStyle w:val="Obsahtabulky"/>
            </w:pPr>
          </w:p>
        </w:tc>
        <w:tc>
          <w:tcPr>
            <w:tcW w:w="958" w:type="dxa"/>
            <w:tcBorders>
              <w:left w:val="single" w:sz="1" w:space="0" w:color="000000"/>
              <w:bottom w:val="single" w:sz="1" w:space="0" w:color="000000"/>
            </w:tcBorders>
          </w:tcPr>
          <w:p w14:paraId="54BFC31B" w14:textId="77777777" w:rsidR="00363B23" w:rsidRPr="004D1CE2" w:rsidRDefault="00363B23" w:rsidP="006E7491">
            <w:pPr>
              <w:pStyle w:val="Obsahtabulky"/>
            </w:pPr>
            <w:r w:rsidRPr="004D1CE2">
              <w:t>INT/TV</w:t>
            </w:r>
          </w:p>
        </w:tc>
        <w:tc>
          <w:tcPr>
            <w:tcW w:w="963" w:type="dxa"/>
            <w:tcBorders>
              <w:left w:val="single" w:sz="1" w:space="0" w:color="000000"/>
              <w:bottom w:val="single" w:sz="1" w:space="0" w:color="000000"/>
            </w:tcBorders>
          </w:tcPr>
          <w:p w14:paraId="5BACB4B4" w14:textId="77777777" w:rsidR="00363B23" w:rsidRPr="004D1CE2" w:rsidRDefault="00363B23" w:rsidP="006E7491">
            <w:pPr>
              <w:pStyle w:val="Obsahtabulky"/>
            </w:pPr>
            <w:r w:rsidRPr="004D1CE2">
              <w:t>INT/TV</w:t>
            </w:r>
          </w:p>
          <w:p w14:paraId="0B9D4BB0" w14:textId="77777777" w:rsidR="00363B23" w:rsidRPr="004D1CE2" w:rsidRDefault="00363B23" w:rsidP="006E7491">
            <w:pPr>
              <w:pStyle w:val="Obsahtabulky"/>
            </w:pPr>
            <w:r w:rsidRPr="004D1CE2">
              <w:t>ČJaL</w:t>
            </w:r>
          </w:p>
          <w:p w14:paraId="2C6D60CD" w14:textId="77777777" w:rsidR="00363B23" w:rsidRPr="004D1CE2" w:rsidRDefault="00363B23" w:rsidP="006E7491">
            <w:pPr>
              <w:pStyle w:val="Obsahtabulky"/>
            </w:pPr>
            <w:r w:rsidRPr="004D1CE2">
              <w:t>VkZ</w:t>
            </w:r>
          </w:p>
        </w:tc>
        <w:tc>
          <w:tcPr>
            <w:tcW w:w="963" w:type="dxa"/>
            <w:tcBorders>
              <w:left w:val="single" w:sz="1" w:space="0" w:color="000000"/>
              <w:bottom w:val="single" w:sz="1" w:space="0" w:color="000000"/>
            </w:tcBorders>
          </w:tcPr>
          <w:p w14:paraId="7B276559" w14:textId="77777777" w:rsidR="00363B23" w:rsidRPr="004D1CE2" w:rsidRDefault="00363B23" w:rsidP="006E7491">
            <w:pPr>
              <w:pStyle w:val="Obsahtabulky"/>
            </w:pPr>
            <w:r w:rsidRPr="004D1CE2">
              <w:t>INT/ ČSP</w:t>
            </w:r>
          </w:p>
          <w:p w14:paraId="3167EF1C" w14:textId="77777777" w:rsidR="00363B23" w:rsidRPr="004D1CE2" w:rsidRDefault="00363B23" w:rsidP="006E7491">
            <w:pPr>
              <w:pStyle w:val="Obsahtabulky"/>
            </w:pPr>
            <w:r w:rsidRPr="004D1CE2">
              <w:t>OV</w:t>
            </w:r>
          </w:p>
          <w:p w14:paraId="7B4CCEAC" w14:textId="77777777" w:rsidR="00363B23" w:rsidRPr="004D1CE2" w:rsidRDefault="00363B23" w:rsidP="006E7491">
            <w:pPr>
              <w:pStyle w:val="Obsahtabulky"/>
            </w:pPr>
            <w:r w:rsidRPr="004D1CE2">
              <w:t>TV</w:t>
            </w:r>
          </w:p>
        </w:tc>
        <w:tc>
          <w:tcPr>
            <w:tcW w:w="970" w:type="dxa"/>
            <w:tcBorders>
              <w:left w:val="single" w:sz="1" w:space="0" w:color="000000"/>
              <w:bottom w:val="single" w:sz="1" w:space="0" w:color="000000"/>
              <w:right w:val="single" w:sz="1" w:space="0" w:color="000000"/>
            </w:tcBorders>
          </w:tcPr>
          <w:p w14:paraId="4CA1A3F4" w14:textId="77777777" w:rsidR="00363B23" w:rsidRPr="004D1CE2" w:rsidRDefault="00363B23" w:rsidP="006E7491">
            <w:pPr>
              <w:pStyle w:val="Obsahtabulky"/>
            </w:pPr>
            <w:r w:rsidRPr="004D1CE2">
              <w:t>INT/</w:t>
            </w:r>
          </w:p>
          <w:p w14:paraId="701BB110" w14:textId="77777777" w:rsidR="00363B23" w:rsidRPr="004D1CE2" w:rsidRDefault="00363B23" w:rsidP="006E7491">
            <w:pPr>
              <w:pStyle w:val="Obsahtabulky"/>
            </w:pPr>
            <w:r w:rsidRPr="004D1CE2">
              <w:t>ČSP</w:t>
            </w:r>
          </w:p>
          <w:p w14:paraId="7164A274" w14:textId="77777777" w:rsidR="00363B23" w:rsidRPr="004D1CE2" w:rsidRDefault="00363B23" w:rsidP="006E7491">
            <w:pPr>
              <w:pStyle w:val="Obsahtabulky"/>
            </w:pPr>
            <w:r w:rsidRPr="004D1CE2">
              <w:t>TV</w:t>
            </w:r>
          </w:p>
        </w:tc>
      </w:tr>
      <w:tr w:rsidR="00363B23" w:rsidRPr="004D1CE2" w14:paraId="598B6A71" w14:textId="77777777" w:rsidTr="006E7491">
        <w:trPr>
          <w:trHeight w:val="907"/>
        </w:trPr>
        <w:tc>
          <w:tcPr>
            <w:tcW w:w="1469" w:type="dxa"/>
            <w:tcBorders>
              <w:left w:val="single" w:sz="1" w:space="0" w:color="000000"/>
              <w:bottom w:val="single" w:sz="1" w:space="0" w:color="000000"/>
            </w:tcBorders>
            <w:vAlign w:val="center"/>
          </w:tcPr>
          <w:p w14:paraId="274764FF" w14:textId="77777777" w:rsidR="00363B23" w:rsidRPr="004D1CE2" w:rsidRDefault="00363B23" w:rsidP="006E7491">
            <w:pPr>
              <w:pStyle w:val="Obsahtabulky"/>
            </w:pPr>
            <w:r w:rsidRPr="004D1CE2">
              <w:t>Seberegulace</w:t>
            </w:r>
          </w:p>
        </w:tc>
        <w:tc>
          <w:tcPr>
            <w:tcW w:w="824" w:type="dxa"/>
            <w:tcBorders>
              <w:left w:val="single" w:sz="1" w:space="0" w:color="000000"/>
              <w:bottom w:val="single" w:sz="1" w:space="0" w:color="000000"/>
            </w:tcBorders>
          </w:tcPr>
          <w:p w14:paraId="78FA5184" w14:textId="77777777" w:rsidR="00363B23" w:rsidRPr="004D1CE2" w:rsidRDefault="00363B23" w:rsidP="006E7491">
            <w:pPr>
              <w:pStyle w:val="Obsahtabulky"/>
            </w:pPr>
          </w:p>
        </w:tc>
        <w:tc>
          <w:tcPr>
            <w:tcW w:w="840" w:type="dxa"/>
            <w:tcBorders>
              <w:left w:val="single" w:sz="1" w:space="0" w:color="000000"/>
              <w:bottom w:val="single" w:sz="1" w:space="0" w:color="000000"/>
            </w:tcBorders>
          </w:tcPr>
          <w:p w14:paraId="36162EB6" w14:textId="77777777" w:rsidR="00363B23" w:rsidRPr="004D1CE2" w:rsidRDefault="00363B23" w:rsidP="006E7491">
            <w:pPr>
              <w:pStyle w:val="Obsahtabulky"/>
            </w:pPr>
          </w:p>
        </w:tc>
        <w:tc>
          <w:tcPr>
            <w:tcW w:w="946" w:type="dxa"/>
            <w:tcBorders>
              <w:left w:val="single" w:sz="1" w:space="0" w:color="000000"/>
              <w:bottom w:val="single" w:sz="1" w:space="0" w:color="000000"/>
            </w:tcBorders>
          </w:tcPr>
          <w:p w14:paraId="0C0ADC67" w14:textId="77777777" w:rsidR="00363B23" w:rsidRPr="004D1CE2" w:rsidRDefault="00363B23" w:rsidP="006E7491">
            <w:pPr>
              <w:pStyle w:val="Obsahtabulky"/>
            </w:pPr>
            <w:r w:rsidRPr="004D1CE2">
              <w:t>INT/</w:t>
            </w:r>
          </w:p>
          <w:p w14:paraId="17B61E8E" w14:textId="77777777" w:rsidR="00363B23" w:rsidRPr="004D1CE2" w:rsidRDefault="00363B23" w:rsidP="006E7491">
            <w:pPr>
              <w:pStyle w:val="Obsahtabulky"/>
            </w:pPr>
            <w:r w:rsidRPr="004D1CE2">
              <w:t>ČaJS</w:t>
            </w:r>
          </w:p>
          <w:p w14:paraId="40BEFDD6" w14:textId="77777777" w:rsidR="00363B23" w:rsidRPr="004D1CE2" w:rsidRDefault="00363B23" w:rsidP="006E7491">
            <w:pPr>
              <w:pStyle w:val="Obsahtabulky"/>
            </w:pPr>
            <w:r w:rsidRPr="004D1CE2">
              <w:t>ČJ</w:t>
            </w:r>
          </w:p>
        </w:tc>
        <w:tc>
          <w:tcPr>
            <w:tcW w:w="870" w:type="dxa"/>
            <w:tcBorders>
              <w:left w:val="single" w:sz="1" w:space="0" w:color="000000"/>
              <w:bottom w:val="single" w:sz="1" w:space="0" w:color="000000"/>
            </w:tcBorders>
          </w:tcPr>
          <w:p w14:paraId="7A1CC2D2" w14:textId="77777777" w:rsidR="00363B23" w:rsidRPr="004D1CE2" w:rsidRDefault="00363B23" w:rsidP="006E7491">
            <w:pPr>
              <w:pStyle w:val="Obsahtabulky"/>
            </w:pPr>
          </w:p>
        </w:tc>
        <w:tc>
          <w:tcPr>
            <w:tcW w:w="834" w:type="dxa"/>
            <w:tcBorders>
              <w:left w:val="single" w:sz="1" w:space="0" w:color="000000"/>
              <w:bottom w:val="single" w:sz="1" w:space="0" w:color="000000"/>
            </w:tcBorders>
          </w:tcPr>
          <w:p w14:paraId="3C6AE874" w14:textId="77777777" w:rsidR="00363B23" w:rsidRPr="004D1CE2" w:rsidRDefault="00363B23" w:rsidP="006E7491">
            <w:pPr>
              <w:pStyle w:val="Obsahtabulky"/>
            </w:pPr>
          </w:p>
        </w:tc>
        <w:tc>
          <w:tcPr>
            <w:tcW w:w="958" w:type="dxa"/>
            <w:tcBorders>
              <w:left w:val="single" w:sz="1" w:space="0" w:color="000000"/>
              <w:bottom w:val="single" w:sz="1" w:space="0" w:color="000000"/>
            </w:tcBorders>
          </w:tcPr>
          <w:p w14:paraId="6C646ED9" w14:textId="77777777" w:rsidR="00363B23" w:rsidRPr="004D1CE2" w:rsidRDefault="00363B23" w:rsidP="006E7491">
            <w:pPr>
              <w:pStyle w:val="Obsahtabulky"/>
            </w:pPr>
            <w:r w:rsidRPr="004D1CE2">
              <w:t>INT/TV</w:t>
            </w:r>
          </w:p>
          <w:p w14:paraId="63FD6A53" w14:textId="77777777" w:rsidR="00363B23" w:rsidRPr="004D1CE2" w:rsidRDefault="00363B23" w:rsidP="006E7491">
            <w:pPr>
              <w:pStyle w:val="Obsahtabulky"/>
            </w:pPr>
          </w:p>
        </w:tc>
        <w:tc>
          <w:tcPr>
            <w:tcW w:w="963" w:type="dxa"/>
            <w:tcBorders>
              <w:left w:val="single" w:sz="1" w:space="0" w:color="000000"/>
              <w:bottom w:val="single" w:sz="1" w:space="0" w:color="000000"/>
            </w:tcBorders>
          </w:tcPr>
          <w:p w14:paraId="0BE4D6C9" w14:textId="77777777" w:rsidR="00363B23" w:rsidRPr="004D1CE2" w:rsidRDefault="00363B23" w:rsidP="006E7491">
            <w:pPr>
              <w:pStyle w:val="Obsahtabulky"/>
            </w:pPr>
            <w:r w:rsidRPr="004D1CE2">
              <w:t>INT/TV</w:t>
            </w:r>
          </w:p>
          <w:p w14:paraId="65108E52" w14:textId="77777777" w:rsidR="00363B23" w:rsidRPr="004D1CE2" w:rsidRDefault="00363B23" w:rsidP="006E7491">
            <w:pPr>
              <w:pStyle w:val="Obsahtabulky"/>
            </w:pPr>
            <w:r w:rsidRPr="004D1CE2">
              <w:t>VkZ</w:t>
            </w:r>
          </w:p>
        </w:tc>
        <w:tc>
          <w:tcPr>
            <w:tcW w:w="963" w:type="dxa"/>
            <w:tcBorders>
              <w:left w:val="single" w:sz="1" w:space="0" w:color="000000"/>
              <w:bottom w:val="single" w:sz="1" w:space="0" w:color="000000"/>
            </w:tcBorders>
          </w:tcPr>
          <w:p w14:paraId="4730CD8F" w14:textId="77777777" w:rsidR="00363B23" w:rsidRDefault="00363B23" w:rsidP="006E7491">
            <w:pPr>
              <w:pStyle w:val="Obsahtabulky"/>
              <w:rPr>
                <w:rFonts w:cs="Tahoma"/>
              </w:rPr>
            </w:pPr>
            <w:r>
              <w:rPr>
                <w:rFonts w:cs="Tahoma"/>
              </w:rPr>
              <w:t>INT/TV</w:t>
            </w:r>
          </w:p>
          <w:p w14:paraId="364AC4C3" w14:textId="77777777" w:rsidR="00363B23" w:rsidRDefault="00363B23" w:rsidP="006E7491">
            <w:pPr>
              <w:pStyle w:val="Obsahtabulky"/>
              <w:rPr>
                <w:rFonts w:cs="Tahoma"/>
              </w:rPr>
            </w:pPr>
            <w:r>
              <w:rPr>
                <w:rFonts w:cs="Tahoma"/>
              </w:rPr>
              <w:t>OV</w:t>
            </w:r>
          </w:p>
          <w:p w14:paraId="6D6B3033" w14:textId="77777777" w:rsidR="00363B23" w:rsidRDefault="00363B23" w:rsidP="006E7491">
            <w:pPr>
              <w:pStyle w:val="Obsahtabulky"/>
              <w:rPr>
                <w:rFonts w:cs="Tahoma"/>
              </w:rPr>
            </w:pPr>
            <w:r>
              <w:rPr>
                <w:rFonts w:cs="Tahoma"/>
              </w:rPr>
              <w:t>VkZ</w:t>
            </w:r>
          </w:p>
        </w:tc>
        <w:tc>
          <w:tcPr>
            <w:tcW w:w="970" w:type="dxa"/>
            <w:tcBorders>
              <w:left w:val="single" w:sz="1" w:space="0" w:color="000000"/>
              <w:bottom w:val="single" w:sz="1" w:space="0" w:color="000000"/>
              <w:right w:val="single" w:sz="1" w:space="0" w:color="000000"/>
            </w:tcBorders>
          </w:tcPr>
          <w:p w14:paraId="4424F9AE" w14:textId="77777777" w:rsidR="00363B23" w:rsidRPr="004D1CE2" w:rsidRDefault="00363B23" w:rsidP="006E7491">
            <w:pPr>
              <w:pStyle w:val="Obsahtabulky"/>
            </w:pPr>
            <w:r w:rsidRPr="004D1CE2">
              <w:t>INT/TV</w:t>
            </w:r>
          </w:p>
        </w:tc>
      </w:tr>
      <w:tr w:rsidR="00363B23" w:rsidRPr="004D1CE2" w14:paraId="264C838A" w14:textId="77777777" w:rsidTr="006E7491">
        <w:trPr>
          <w:trHeight w:val="907"/>
        </w:trPr>
        <w:tc>
          <w:tcPr>
            <w:tcW w:w="1469" w:type="dxa"/>
            <w:tcBorders>
              <w:left w:val="single" w:sz="1" w:space="0" w:color="000000"/>
              <w:bottom w:val="single" w:sz="1" w:space="0" w:color="000000"/>
            </w:tcBorders>
            <w:vAlign w:val="center"/>
          </w:tcPr>
          <w:p w14:paraId="547F4FE9" w14:textId="77777777" w:rsidR="00363B23" w:rsidRPr="004D1CE2" w:rsidRDefault="00363B23" w:rsidP="006E7491">
            <w:pPr>
              <w:pStyle w:val="Obsahtabulky"/>
            </w:pPr>
            <w:r w:rsidRPr="004D1CE2">
              <w:t>Psycho- hygiena</w:t>
            </w:r>
          </w:p>
        </w:tc>
        <w:tc>
          <w:tcPr>
            <w:tcW w:w="824" w:type="dxa"/>
            <w:tcBorders>
              <w:left w:val="single" w:sz="1" w:space="0" w:color="000000"/>
              <w:bottom w:val="single" w:sz="1" w:space="0" w:color="000000"/>
            </w:tcBorders>
          </w:tcPr>
          <w:p w14:paraId="332975D6" w14:textId="77777777" w:rsidR="00363B23" w:rsidRPr="004D1CE2" w:rsidRDefault="00363B23" w:rsidP="006E7491">
            <w:pPr>
              <w:pStyle w:val="Obsahtabulky"/>
            </w:pPr>
          </w:p>
        </w:tc>
        <w:tc>
          <w:tcPr>
            <w:tcW w:w="840" w:type="dxa"/>
            <w:tcBorders>
              <w:left w:val="single" w:sz="1" w:space="0" w:color="000000"/>
              <w:bottom w:val="single" w:sz="1" w:space="0" w:color="000000"/>
            </w:tcBorders>
          </w:tcPr>
          <w:p w14:paraId="589A6490" w14:textId="77777777" w:rsidR="00363B23" w:rsidRPr="004D1CE2" w:rsidRDefault="00363B23" w:rsidP="006E7491">
            <w:pPr>
              <w:pStyle w:val="Obsahtabulky"/>
            </w:pPr>
          </w:p>
        </w:tc>
        <w:tc>
          <w:tcPr>
            <w:tcW w:w="946" w:type="dxa"/>
            <w:tcBorders>
              <w:left w:val="single" w:sz="1" w:space="0" w:color="000000"/>
              <w:bottom w:val="single" w:sz="1" w:space="0" w:color="000000"/>
            </w:tcBorders>
          </w:tcPr>
          <w:p w14:paraId="3610CFA4" w14:textId="77777777" w:rsidR="00363B23" w:rsidRPr="004D1CE2" w:rsidRDefault="00363B23" w:rsidP="006E7491">
            <w:pPr>
              <w:pStyle w:val="Obsahtabulky"/>
            </w:pPr>
          </w:p>
        </w:tc>
        <w:tc>
          <w:tcPr>
            <w:tcW w:w="870" w:type="dxa"/>
            <w:tcBorders>
              <w:left w:val="single" w:sz="1" w:space="0" w:color="000000"/>
              <w:bottom w:val="single" w:sz="1" w:space="0" w:color="000000"/>
            </w:tcBorders>
          </w:tcPr>
          <w:p w14:paraId="3DFA8C90" w14:textId="77777777" w:rsidR="00363B23" w:rsidRPr="004D1CE2" w:rsidRDefault="00363B23" w:rsidP="006E7491">
            <w:pPr>
              <w:pStyle w:val="Obsahtabulky"/>
            </w:pPr>
          </w:p>
        </w:tc>
        <w:tc>
          <w:tcPr>
            <w:tcW w:w="834" w:type="dxa"/>
            <w:tcBorders>
              <w:left w:val="single" w:sz="1" w:space="0" w:color="000000"/>
              <w:bottom w:val="single" w:sz="1" w:space="0" w:color="000000"/>
            </w:tcBorders>
          </w:tcPr>
          <w:p w14:paraId="4FEF3CD0" w14:textId="77777777" w:rsidR="00363B23" w:rsidRPr="004D1CE2" w:rsidRDefault="00363B23" w:rsidP="006E7491">
            <w:pPr>
              <w:pStyle w:val="Obsahtabulky"/>
            </w:pPr>
            <w:r w:rsidRPr="004D1CE2">
              <w:t>INT/</w:t>
            </w:r>
          </w:p>
          <w:p w14:paraId="27FCE2DD" w14:textId="77777777" w:rsidR="00363B23" w:rsidRPr="004D1CE2" w:rsidRDefault="00363B23" w:rsidP="006E7491">
            <w:pPr>
              <w:pStyle w:val="Obsahtabulky"/>
            </w:pPr>
            <w:r w:rsidRPr="004D1CE2">
              <w:t>TV</w:t>
            </w:r>
          </w:p>
        </w:tc>
        <w:tc>
          <w:tcPr>
            <w:tcW w:w="958" w:type="dxa"/>
            <w:tcBorders>
              <w:left w:val="single" w:sz="1" w:space="0" w:color="000000"/>
              <w:bottom w:val="single" w:sz="1" w:space="0" w:color="000000"/>
            </w:tcBorders>
          </w:tcPr>
          <w:p w14:paraId="2B97EFF5" w14:textId="77777777" w:rsidR="00363B23" w:rsidRPr="004D1CE2" w:rsidRDefault="00363B23" w:rsidP="006E7491">
            <w:pPr>
              <w:pStyle w:val="Obsahtabulky"/>
            </w:pPr>
            <w:r w:rsidRPr="004D1CE2">
              <w:t>INT/</w:t>
            </w:r>
          </w:p>
          <w:p w14:paraId="7EDD6244" w14:textId="77777777" w:rsidR="00363B23" w:rsidRPr="004D1CE2" w:rsidRDefault="00363B23" w:rsidP="006E7491">
            <w:pPr>
              <w:pStyle w:val="Obsahtabulky"/>
            </w:pPr>
            <w:r w:rsidRPr="004D1CE2">
              <w:t>TV</w:t>
            </w:r>
          </w:p>
        </w:tc>
        <w:tc>
          <w:tcPr>
            <w:tcW w:w="963" w:type="dxa"/>
            <w:tcBorders>
              <w:left w:val="single" w:sz="1" w:space="0" w:color="000000"/>
              <w:bottom w:val="single" w:sz="1" w:space="0" w:color="000000"/>
            </w:tcBorders>
          </w:tcPr>
          <w:p w14:paraId="0E0FC9DC" w14:textId="77777777" w:rsidR="00363B23" w:rsidRPr="004D1CE2" w:rsidRDefault="00363B23" w:rsidP="006E7491">
            <w:pPr>
              <w:pStyle w:val="Obsahtabulky"/>
            </w:pPr>
            <w:r w:rsidRPr="004D1CE2">
              <w:t>INT/</w:t>
            </w:r>
          </w:p>
          <w:p w14:paraId="0EBFB9D8" w14:textId="77777777" w:rsidR="00363B23" w:rsidRPr="004D1CE2" w:rsidRDefault="00363B23" w:rsidP="006E7491">
            <w:pPr>
              <w:pStyle w:val="Obsahtabulky"/>
            </w:pPr>
            <w:r w:rsidRPr="004D1CE2">
              <w:t>VkZ</w:t>
            </w:r>
          </w:p>
        </w:tc>
        <w:tc>
          <w:tcPr>
            <w:tcW w:w="963" w:type="dxa"/>
            <w:tcBorders>
              <w:left w:val="single" w:sz="1" w:space="0" w:color="000000"/>
              <w:bottom w:val="single" w:sz="1" w:space="0" w:color="000000"/>
            </w:tcBorders>
          </w:tcPr>
          <w:p w14:paraId="6C493A6E" w14:textId="77777777" w:rsidR="00363B23" w:rsidRDefault="00363B23" w:rsidP="006E7491">
            <w:pPr>
              <w:pStyle w:val="Obsahtabulky"/>
              <w:rPr>
                <w:rFonts w:cs="Tahoma"/>
              </w:rPr>
            </w:pPr>
            <w:r>
              <w:rPr>
                <w:rFonts w:cs="Tahoma"/>
              </w:rPr>
              <w:t>INT/</w:t>
            </w:r>
          </w:p>
          <w:p w14:paraId="5053792F" w14:textId="77777777" w:rsidR="00363B23" w:rsidRDefault="00363B23" w:rsidP="006E7491">
            <w:pPr>
              <w:pStyle w:val="Obsahtabulky"/>
              <w:rPr>
                <w:rFonts w:cs="Tahoma"/>
              </w:rPr>
            </w:pPr>
            <w:r>
              <w:rPr>
                <w:rFonts w:cs="Tahoma"/>
              </w:rPr>
              <w:t>OV</w:t>
            </w:r>
          </w:p>
          <w:p w14:paraId="2D5CD738" w14:textId="77777777" w:rsidR="00363B23" w:rsidRDefault="00363B23" w:rsidP="006E7491">
            <w:pPr>
              <w:pStyle w:val="Obsahtabulky"/>
              <w:rPr>
                <w:rFonts w:cs="Tahoma"/>
              </w:rPr>
            </w:pPr>
            <w:r>
              <w:rPr>
                <w:rFonts w:cs="Tahoma"/>
              </w:rPr>
              <w:t>VkZ</w:t>
            </w:r>
          </w:p>
        </w:tc>
        <w:tc>
          <w:tcPr>
            <w:tcW w:w="970" w:type="dxa"/>
            <w:tcBorders>
              <w:left w:val="single" w:sz="1" w:space="0" w:color="000000"/>
              <w:bottom w:val="single" w:sz="1" w:space="0" w:color="000000"/>
              <w:right w:val="single" w:sz="1" w:space="0" w:color="000000"/>
            </w:tcBorders>
          </w:tcPr>
          <w:p w14:paraId="5DB93C55" w14:textId="77777777" w:rsidR="00363B23" w:rsidRPr="004D1CE2" w:rsidRDefault="00363B23" w:rsidP="006E7491">
            <w:pPr>
              <w:pStyle w:val="Obsahtabulky"/>
            </w:pPr>
          </w:p>
        </w:tc>
      </w:tr>
      <w:tr w:rsidR="00363B23" w:rsidRPr="004D1CE2" w14:paraId="315A5535" w14:textId="77777777" w:rsidTr="006E7491">
        <w:trPr>
          <w:trHeight w:val="1015"/>
        </w:trPr>
        <w:tc>
          <w:tcPr>
            <w:tcW w:w="1469" w:type="dxa"/>
            <w:tcBorders>
              <w:left w:val="single" w:sz="1" w:space="0" w:color="000000"/>
              <w:bottom w:val="single" w:sz="1" w:space="0" w:color="000000"/>
            </w:tcBorders>
            <w:vAlign w:val="center"/>
          </w:tcPr>
          <w:p w14:paraId="605F05DF" w14:textId="77777777" w:rsidR="00363B23" w:rsidRPr="004D1CE2" w:rsidRDefault="00363B23" w:rsidP="006E7491">
            <w:pPr>
              <w:pStyle w:val="Obsahtabulky"/>
            </w:pPr>
            <w:r w:rsidRPr="004D1CE2">
              <w:t>Kreativita</w:t>
            </w:r>
          </w:p>
        </w:tc>
        <w:tc>
          <w:tcPr>
            <w:tcW w:w="824" w:type="dxa"/>
            <w:tcBorders>
              <w:left w:val="single" w:sz="1" w:space="0" w:color="000000"/>
              <w:bottom w:val="single" w:sz="1" w:space="0" w:color="000000"/>
            </w:tcBorders>
          </w:tcPr>
          <w:p w14:paraId="38711374" w14:textId="77777777" w:rsidR="00363B23" w:rsidRPr="004D1CE2" w:rsidRDefault="00363B23" w:rsidP="006E7491">
            <w:pPr>
              <w:pStyle w:val="Obsahtabulky"/>
            </w:pPr>
          </w:p>
        </w:tc>
        <w:tc>
          <w:tcPr>
            <w:tcW w:w="840" w:type="dxa"/>
            <w:tcBorders>
              <w:left w:val="single" w:sz="1" w:space="0" w:color="000000"/>
              <w:bottom w:val="single" w:sz="1" w:space="0" w:color="000000"/>
            </w:tcBorders>
          </w:tcPr>
          <w:p w14:paraId="65042201" w14:textId="77777777" w:rsidR="00363B23" w:rsidRPr="004D1CE2" w:rsidRDefault="00363B23" w:rsidP="006E7491">
            <w:pPr>
              <w:pStyle w:val="Obsahtabulky"/>
            </w:pPr>
          </w:p>
        </w:tc>
        <w:tc>
          <w:tcPr>
            <w:tcW w:w="946" w:type="dxa"/>
            <w:tcBorders>
              <w:left w:val="single" w:sz="1" w:space="0" w:color="000000"/>
              <w:bottom w:val="single" w:sz="1" w:space="0" w:color="000000"/>
            </w:tcBorders>
          </w:tcPr>
          <w:p w14:paraId="6A996A89" w14:textId="77777777" w:rsidR="00363B23" w:rsidRPr="004D1CE2" w:rsidRDefault="00363B23" w:rsidP="006E7491">
            <w:pPr>
              <w:pStyle w:val="Obsahtabulky"/>
            </w:pPr>
          </w:p>
        </w:tc>
        <w:tc>
          <w:tcPr>
            <w:tcW w:w="870" w:type="dxa"/>
            <w:tcBorders>
              <w:left w:val="single" w:sz="1" w:space="0" w:color="000000"/>
              <w:bottom w:val="single" w:sz="1" w:space="0" w:color="000000"/>
            </w:tcBorders>
          </w:tcPr>
          <w:p w14:paraId="1A98F25F" w14:textId="77777777" w:rsidR="00363B23" w:rsidRPr="004D1CE2" w:rsidRDefault="00363B23" w:rsidP="006E7491">
            <w:pPr>
              <w:pStyle w:val="Obsahtabulky"/>
            </w:pPr>
            <w:r w:rsidRPr="004D1CE2">
              <w:t>INT/</w:t>
            </w:r>
          </w:p>
          <w:p w14:paraId="7896EFDD" w14:textId="77777777" w:rsidR="00363B23" w:rsidRPr="004D1CE2" w:rsidRDefault="00363B23" w:rsidP="006E7491">
            <w:pPr>
              <w:pStyle w:val="Obsahtabulky"/>
            </w:pPr>
            <w:r w:rsidRPr="004D1CE2">
              <w:t>ČSP</w:t>
            </w:r>
          </w:p>
          <w:p w14:paraId="517CEAD1" w14:textId="77777777" w:rsidR="00363B23" w:rsidRPr="004D1CE2" w:rsidRDefault="00363B23" w:rsidP="006E7491">
            <w:pPr>
              <w:pStyle w:val="Obsahtabulky"/>
            </w:pPr>
            <w:r w:rsidRPr="004D1CE2">
              <w:t>VV</w:t>
            </w:r>
          </w:p>
        </w:tc>
        <w:tc>
          <w:tcPr>
            <w:tcW w:w="834" w:type="dxa"/>
            <w:tcBorders>
              <w:left w:val="single" w:sz="1" w:space="0" w:color="000000"/>
              <w:bottom w:val="single" w:sz="1" w:space="0" w:color="000000"/>
            </w:tcBorders>
          </w:tcPr>
          <w:p w14:paraId="404945BE" w14:textId="77777777" w:rsidR="00363B23" w:rsidRPr="004D1CE2" w:rsidRDefault="00363B23" w:rsidP="006E7491">
            <w:pPr>
              <w:pStyle w:val="Obsahtabulky"/>
            </w:pPr>
            <w:r w:rsidRPr="004D1CE2">
              <w:t>INT/</w:t>
            </w:r>
          </w:p>
          <w:p w14:paraId="5605607D" w14:textId="77777777" w:rsidR="00363B23" w:rsidRPr="004D1CE2" w:rsidRDefault="00363B23" w:rsidP="006E7491">
            <w:pPr>
              <w:pStyle w:val="Obsahtabulky"/>
            </w:pPr>
            <w:r w:rsidRPr="004D1CE2">
              <w:t>VV</w:t>
            </w:r>
          </w:p>
          <w:p w14:paraId="27538CC7" w14:textId="77777777" w:rsidR="00363B23" w:rsidRPr="004D1CE2" w:rsidRDefault="00363B23" w:rsidP="006E7491">
            <w:pPr>
              <w:pStyle w:val="Obsahtabulky"/>
            </w:pPr>
            <w:r w:rsidRPr="004D1CE2">
              <w:t>ČSP</w:t>
            </w:r>
          </w:p>
        </w:tc>
        <w:tc>
          <w:tcPr>
            <w:tcW w:w="958" w:type="dxa"/>
            <w:tcBorders>
              <w:left w:val="single" w:sz="1" w:space="0" w:color="000000"/>
              <w:bottom w:val="single" w:sz="1" w:space="0" w:color="000000"/>
            </w:tcBorders>
          </w:tcPr>
          <w:p w14:paraId="4B4C8150" w14:textId="77777777" w:rsidR="00363B23" w:rsidRPr="004D1CE2" w:rsidRDefault="00363B23" w:rsidP="006E7491">
            <w:pPr>
              <w:pStyle w:val="Obsahtabulky"/>
            </w:pPr>
            <w:r w:rsidRPr="004D1CE2">
              <w:t>INT/</w:t>
            </w:r>
          </w:p>
          <w:p w14:paraId="5109BDCB" w14:textId="77777777" w:rsidR="00363B23" w:rsidRPr="004D1CE2" w:rsidRDefault="00363B23" w:rsidP="006E7491">
            <w:pPr>
              <w:pStyle w:val="Obsahtabulky"/>
            </w:pPr>
            <w:r w:rsidRPr="004D1CE2">
              <w:t>VV</w:t>
            </w:r>
          </w:p>
        </w:tc>
        <w:tc>
          <w:tcPr>
            <w:tcW w:w="963" w:type="dxa"/>
            <w:tcBorders>
              <w:left w:val="single" w:sz="1" w:space="0" w:color="000000"/>
              <w:bottom w:val="single" w:sz="1" w:space="0" w:color="000000"/>
            </w:tcBorders>
          </w:tcPr>
          <w:p w14:paraId="7DC2E584" w14:textId="77777777" w:rsidR="00363B23" w:rsidRPr="004D1CE2" w:rsidRDefault="00363B23" w:rsidP="006E7491">
            <w:pPr>
              <w:pStyle w:val="Obsahtabulky"/>
            </w:pPr>
            <w:r w:rsidRPr="004D1CE2">
              <w:t>INT/</w:t>
            </w:r>
          </w:p>
          <w:p w14:paraId="38EBF1D0" w14:textId="77777777" w:rsidR="00363B23" w:rsidRPr="004D1CE2" w:rsidRDefault="00363B23" w:rsidP="006E7491">
            <w:pPr>
              <w:pStyle w:val="Obsahtabulky"/>
            </w:pPr>
            <w:r w:rsidRPr="004D1CE2">
              <w:t>VV</w:t>
            </w:r>
          </w:p>
          <w:p w14:paraId="4EA891F4" w14:textId="77777777" w:rsidR="00363B23" w:rsidRPr="004D1CE2" w:rsidRDefault="00363B23" w:rsidP="006E7491">
            <w:pPr>
              <w:pStyle w:val="Obsahtabulky"/>
            </w:pPr>
          </w:p>
        </w:tc>
        <w:tc>
          <w:tcPr>
            <w:tcW w:w="963" w:type="dxa"/>
            <w:tcBorders>
              <w:left w:val="single" w:sz="1" w:space="0" w:color="000000"/>
              <w:bottom w:val="single" w:sz="1" w:space="0" w:color="000000"/>
            </w:tcBorders>
          </w:tcPr>
          <w:p w14:paraId="33F40BDE" w14:textId="77777777" w:rsidR="00363B23" w:rsidRPr="004D1CE2" w:rsidRDefault="00363B23" w:rsidP="006E7491">
            <w:pPr>
              <w:pStyle w:val="Obsahtabulky"/>
            </w:pPr>
            <w:r w:rsidRPr="004D1CE2">
              <w:t>INT/</w:t>
            </w:r>
          </w:p>
          <w:p w14:paraId="34780F67" w14:textId="77777777" w:rsidR="00363B23" w:rsidRPr="004D1CE2" w:rsidRDefault="00363B23" w:rsidP="006E7491">
            <w:pPr>
              <w:pStyle w:val="Obsahtabulky"/>
            </w:pPr>
            <w:r w:rsidRPr="004D1CE2">
              <w:t>VV</w:t>
            </w:r>
          </w:p>
          <w:p w14:paraId="7CF3AE64" w14:textId="77777777" w:rsidR="00363B23" w:rsidRPr="004D1CE2" w:rsidRDefault="004728D0" w:rsidP="006E7491">
            <w:pPr>
              <w:pStyle w:val="Obsahtabulky"/>
            </w:pPr>
            <w:r w:rsidRPr="004D1CE2">
              <w:t>PČ</w:t>
            </w:r>
          </w:p>
        </w:tc>
        <w:tc>
          <w:tcPr>
            <w:tcW w:w="970" w:type="dxa"/>
            <w:tcBorders>
              <w:left w:val="single" w:sz="1" w:space="0" w:color="000000"/>
              <w:bottom w:val="single" w:sz="1" w:space="0" w:color="000000"/>
              <w:right w:val="single" w:sz="1" w:space="0" w:color="000000"/>
            </w:tcBorders>
          </w:tcPr>
          <w:p w14:paraId="2B763993" w14:textId="77777777" w:rsidR="00363B23" w:rsidRPr="004D1CE2" w:rsidRDefault="00363B23" w:rsidP="006E7491">
            <w:pPr>
              <w:pStyle w:val="Obsahtabulky"/>
            </w:pPr>
            <w:r w:rsidRPr="004D1CE2">
              <w:t>INT/</w:t>
            </w:r>
          </w:p>
          <w:p w14:paraId="718B90FE" w14:textId="77777777" w:rsidR="00363B23" w:rsidRPr="004D1CE2" w:rsidRDefault="00363B23" w:rsidP="006E7491">
            <w:pPr>
              <w:pStyle w:val="Obsahtabulky"/>
            </w:pPr>
            <w:r w:rsidRPr="004D1CE2">
              <w:t>VV</w:t>
            </w:r>
          </w:p>
          <w:p w14:paraId="12466340" w14:textId="6326DD19" w:rsidR="00363B23" w:rsidRPr="004D1CE2" w:rsidRDefault="00363B23" w:rsidP="006E7491">
            <w:pPr>
              <w:pStyle w:val="Obsahtabulky"/>
              <w:ind w:left="709" w:hanging="709"/>
            </w:pPr>
          </w:p>
        </w:tc>
      </w:tr>
      <w:tr w:rsidR="00363B23" w:rsidRPr="004D1CE2" w14:paraId="0CAADEAB" w14:textId="77777777" w:rsidTr="006E7491">
        <w:trPr>
          <w:trHeight w:val="1015"/>
        </w:trPr>
        <w:tc>
          <w:tcPr>
            <w:tcW w:w="1469" w:type="dxa"/>
            <w:tcBorders>
              <w:left w:val="single" w:sz="1" w:space="0" w:color="000000"/>
              <w:bottom w:val="single" w:sz="1" w:space="0" w:color="000000"/>
            </w:tcBorders>
            <w:vAlign w:val="center"/>
          </w:tcPr>
          <w:p w14:paraId="7183AC9D" w14:textId="77777777" w:rsidR="00363B23" w:rsidRPr="004D1CE2" w:rsidRDefault="00363B23" w:rsidP="006E7491">
            <w:pPr>
              <w:pStyle w:val="Obsahtabulky"/>
            </w:pPr>
            <w:r w:rsidRPr="004D1CE2">
              <w:t>Poznávání lidí</w:t>
            </w:r>
          </w:p>
        </w:tc>
        <w:tc>
          <w:tcPr>
            <w:tcW w:w="824" w:type="dxa"/>
            <w:tcBorders>
              <w:left w:val="single" w:sz="1" w:space="0" w:color="000000"/>
              <w:bottom w:val="single" w:sz="1" w:space="0" w:color="000000"/>
            </w:tcBorders>
          </w:tcPr>
          <w:p w14:paraId="6382057C" w14:textId="77777777" w:rsidR="00363B23" w:rsidRPr="004D1CE2" w:rsidRDefault="00363B23" w:rsidP="006E7491">
            <w:pPr>
              <w:pStyle w:val="Obsahtabulky"/>
            </w:pPr>
            <w:r w:rsidRPr="004D1CE2">
              <w:t>INT/</w:t>
            </w:r>
          </w:p>
          <w:p w14:paraId="0E194908" w14:textId="77777777" w:rsidR="00363B23" w:rsidRPr="004D1CE2" w:rsidRDefault="00363B23" w:rsidP="006E7491">
            <w:pPr>
              <w:pStyle w:val="Obsahtabulky"/>
            </w:pPr>
            <w:r w:rsidRPr="004D1CE2">
              <w:t>ČaJS</w:t>
            </w:r>
          </w:p>
        </w:tc>
        <w:tc>
          <w:tcPr>
            <w:tcW w:w="840" w:type="dxa"/>
            <w:tcBorders>
              <w:left w:val="single" w:sz="1" w:space="0" w:color="000000"/>
              <w:bottom w:val="single" w:sz="1" w:space="0" w:color="000000"/>
            </w:tcBorders>
          </w:tcPr>
          <w:p w14:paraId="7B13695B" w14:textId="77777777" w:rsidR="00363B23" w:rsidRPr="004D1CE2" w:rsidRDefault="00363B23" w:rsidP="006E7491">
            <w:pPr>
              <w:pStyle w:val="Obsahtabulky"/>
            </w:pPr>
          </w:p>
        </w:tc>
        <w:tc>
          <w:tcPr>
            <w:tcW w:w="946" w:type="dxa"/>
            <w:tcBorders>
              <w:left w:val="single" w:sz="1" w:space="0" w:color="000000"/>
              <w:bottom w:val="single" w:sz="1" w:space="0" w:color="000000"/>
            </w:tcBorders>
          </w:tcPr>
          <w:p w14:paraId="32BDC3C4" w14:textId="77777777" w:rsidR="00363B23" w:rsidRPr="004D1CE2" w:rsidRDefault="00363B23" w:rsidP="006E7491">
            <w:pPr>
              <w:pStyle w:val="Obsahtabulky"/>
            </w:pPr>
          </w:p>
        </w:tc>
        <w:tc>
          <w:tcPr>
            <w:tcW w:w="870" w:type="dxa"/>
            <w:tcBorders>
              <w:left w:val="single" w:sz="1" w:space="0" w:color="000000"/>
              <w:bottom w:val="single" w:sz="1" w:space="0" w:color="000000"/>
            </w:tcBorders>
          </w:tcPr>
          <w:p w14:paraId="350C0BD9" w14:textId="77777777" w:rsidR="00363B23" w:rsidRPr="004D1CE2" w:rsidRDefault="00363B23" w:rsidP="006E7491">
            <w:pPr>
              <w:pStyle w:val="Obsahtabulky"/>
            </w:pPr>
          </w:p>
        </w:tc>
        <w:tc>
          <w:tcPr>
            <w:tcW w:w="834" w:type="dxa"/>
            <w:tcBorders>
              <w:left w:val="single" w:sz="1" w:space="0" w:color="000000"/>
              <w:bottom w:val="single" w:sz="1" w:space="0" w:color="000000"/>
            </w:tcBorders>
          </w:tcPr>
          <w:p w14:paraId="2A2F4EE9" w14:textId="77777777" w:rsidR="00363B23" w:rsidRPr="004D1CE2" w:rsidRDefault="00363B23" w:rsidP="006E7491">
            <w:pPr>
              <w:pStyle w:val="Obsahtabulky"/>
            </w:pPr>
          </w:p>
        </w:tc>
        <w:tc>
          <w:tcPr>
            <w:tcW w:w="958" w:type="dxa"/>
            <w:tcBorders>
              <w:left w:val="single" w:sz="1" w:space="0" w:color="000000"/>
              <w:bottom w:val="single" w:sz="1" w:space="0" w:color="000000"/>
            </w:tcBorders>
          </w:tcPr>
          <w:p w14:paraId="73F31AA1" w14:textId="77777777" w:rsidR="00363B23" w:rsidRDefault="00363B23" w:rsidP="006E7491">
            <w:pPr>
              <w:pStyle w:val="Obsahtabulky"/>
              <w:rPr>
                <w:rFonts w:cs="Tahoma"/>
              </w:rPr>
            </w:pPr>
            <w:r>
              <w:rPr>
                <w:rFonts w:cs="Tahoma"/>
              </w:rPr>
              <w:t>INT/</w:t>
            </w:r>
          </w:p>
          <w:p w14:paraId="50519876" w14:textId="77777777" w:rsidR="00363B23" w:rsidRDefault="00363B23" w:rsidP="006E7491">
            <w:pPr>
              <w:pStyle w:val="Obsahtabulky"/>
              <w:rPr>
                <w:rFonts w:cs="Tahoma"/>
              </w:rPr>
            </w:pPr>
            <w:r>
              <w:rPr>
                <w:rFonts w:cs="Tahoma"/>
              </w:rPr>
              <w:t>OV</w:t>
            </w:r>
          </w:p>
        </w:tc>
        <w:tc>
          <w:tcPr>
            <w:tcW w:w="963" w:type="dxa"/>
            <w:tcBorders>
              <w:left w:val="single" w:sz="1" w:space="0" w:color="000000"/>
              <w:bottom w:val="single" w:sz="1" w:space="0" w:color="000000"/>
            </w:tcBorders>
          </w:tcPr>
          <w:p w14:paraId="6552B803" w14:textId="77777777" w:rsidR="00363B23" w:rsidRPr="004D1CE2" w:rsidRDefault="00363B23" w:rsidP="006E7491">
            <w:pPr>
              <w:pStyle w:val="Obsahtabulky"/>
            </w:pPr>
          </w:p>
        </w:tc>
        <w:tc>
          <w:tcPr>
            <w:tcW w:w="963" w:type="dxa"/>
            <w:tcBorders>
              <w:left w:val="single" w:sz="1" w:space="0" w:color="000000"/>
              <w:bottom w:val="single" w:sz="1" w:space="0" w:color="000000"/>
            </w:tcBorders>
          </w:tcPr>
          <w:p w14:paraId="316A406E" w14:textId="77777777" w:rsidR="00363B23" w:rsidRPr="004D1CE2" w:rsidRDefault="00363B23" w:rsidP="006E7491">
            <w:pPr>
              <w:pStyle w:val="Obsahtabulky"/>
            </w:pPr>
            <w:r w:rsidRPr="004D1CE2">
              <w:t>INT/</w:t>
            </w:r>
          </w:p>
          <w:p w14:paraId="543680AB" w14:textId="77777777" w:rsidR="00363B23" w:rsidRPr="004D1CE2" w:rsidRDefault="00363B23" w:rsidP="006E7491">
            <w:pPr>
              <w:pStyle w:val="Obsahtabulky"/>
            </w:pPr>
            <w:r w:rsidRPr="004D1CE2">
              <w:t>OV</w:t>
            </w:r>
          </w:p>
        </w:tc>
        <w:tc>
          <w:tcPr>
            <w:tcW w:w="970" w:type="dxa"/>
            <w:tcBorders>
              <w:left w:val="single" w:sz="1" w:space="0" w:color="000000"/>
              <w:bottom w:val="single" w:sz="1" w:space="0" w:color="000000"/>
              <w:right w:val="single" w:sz="1" w:space="0" w:color="000000"/>
            </w:tcBorders>
          </w:tcPr>
          <w:p w14:paraId="49F30F9D" w14:textId="77777777" w:rsidR="00363B23" w:rsidRPr="004D1CE2" w:rsidRDefault="00363B23" w:rsidP="006E7491">
            <w:pPr>
              <w:pStyle w:val="Obsahtabulky"/>
            </w:pPr>
          </w:p>
        </w:tc>
      </w:tr>
      <w:tr w:rsidR="00363B23" w:rsidRPr="004D1CE2" w14:paraId="650E2E56" w14:textId="77777777" w:rsidTr="006E7491">
        <w:trPr>
          <w:trHeight w:val="629"/>
        </w:trPr>
        <w:tc>
          <w:tcPr>
            <w:tcW w:w="1469" w:type="dxa"/>
            <w:tcBorders>
              <w:left w:val="single" w:sz="1" w:space="0" w:color="000000"/>
              <w:bottom w:val="single" w:sz="1" w:space="0" w:color="000000"/>
            </w:tcBorders>
            <w:vAlign w:val="center"/>
          </w:tcPr>
          <w:p w14:paraId="122CF76D" w14:textId="77777777" w:rsidR="00363B23" w:rsidRPr="004D1CE2" w:rsidRDefault="00363B23" w:rsidP="006E7491">
            <w:pPr>
              <w:pStyle w:val="Obsahtabulky"/>
            </w:pPr>
            <w:r w:rsidRPr="004D1CE2">
              <w:t>Vztahy mezi lidmi</w:t>
            </w:r>
          </w:p>
          <w:p w14:paraId="621CD801" w14:textId="77777777" w:rsidR="00363B23" w:rsidRPr="004D1CE2" w:rsidRDefault="00363B23" w:rsidP="006E7491">
            <w:pPr>
              <w:pStyle w:val="Obsahtabulky"/>
            </w:pPr>
          </w:p>
        </w:tc>
        <w:tc>
          <w:tcPr>
            <w:tcW w:w="824" w:type="dxa"/>
            <w:tcBorders>
              <w:left w:val="single" w:sz="1" w:space="0" w:color="000000"/>
              <w:bottom w:val="single" w:sz="1" w:space="0" w:color="000000"/>
            </w:tcBorders>
          </w:tcPr>
          <w:p w14:paraId="07977C2D" w14:textId="77777777" w:rsidR="00363B23" w:rsidRPr="004D1CE2" w:rsidRDefault="00363B23" w:rsidP="006E7491">
            <w:pPr>
              <w:pStyle w:val="Obsahtabulky"/>
            </w:pPr>
            <w:r w:rsidRPr="004D1CE2">
              <w:t>INT/</w:t>
            </w:r>
          </w:p>
          <w:p w14:paraId="59838DB5" w14:textId="77777777" w:rsidR="00363B23" w:rsidRPr="004D1CE2" w:rsidRDefault="00363B23" w:rsidP="006E7491">
            <w:pPr>
              <w:pStyle w:val="Obsahtabulky"/>
            </w:pPr>
            <w:r w:rsidRPr="004D1CE2">
              <w:t>ČaJS</w:t>
            </w:r>
          </w:p>
          <w:p w14:paraId="26E03DE9" w14:textId="77777777" w:rsidR="00363B23" w:rsidRPr="004D1CE2" w:rsidRDefault="00363B23" w:rsidP="006E7491">
            <w:pPr>
              <w:pStyle w:val="Obsahtabulky"/>
            </w:pPr>
            <w:r w:rsidRPr="004D1CE2">
              <w:t>ČJ</w:t>
            </w:r>
          </w:p>
        </w:tc>
        <w:tc>
          <w:tcPr>
            <w:tcW w:w="840" w:type="dxa"/>
            <w:tcBorders>
              <w:left w:val="single" w:sz="1" w:space="0" w:color="000000"/>
              <w:bottom w:val="single" w:sz="1" w:space="0" w:color="000000"/>
            </w:tcBorders>
          </w:tcPr>
          <w:p w14:paraId="03B3CF5E" w14:textId="77777777" w:rsidR="00363B23" w:rsidRPr="004D1CE2" w:rsidRDefault="00363B23" w:rsidP="006E7491">
            <w:pPr>
              <w:pStyle w:val="Obsahtabulky"/>
            </w:pPr>
            <w:r w:rsidRPr="004D1CE2">
              <w:t>INT/</w:t>
            </w:r>
          </w:p>
          <w:p w14:paraId="2426F3B6" w14:textId="77777777" w:rsidR="00363B23" w:rsidRPr="004D1CE2" w:rsidRDefault="00363B23" w:rsidP="006E7491">
            <w:pPr>
              <w:pStyle w:val="Obsahtabulky"/>
            </w:pPr>
            <w:r w:rsidRPr="004D1CE2">
              <w:t>ČaJS</w:t>
            </w:r>
          </w:p>
          <w:p w14:paraId="05604731" w14:textId="77777777" w:rsidR="00363B23" w:rsidRPr="004D1CE2" w:rsidRDefault="00363B23" w:rsidP="006E7491">
            <w:pPr>
              <w:pStyle w:val="Obsahtabulky"/>
            </w:pPr>
            <w:r w:rsidRPr="004D1CE2">
              <w:t>ČJ</w:t>
            </w:r>
          </w:p>
        </w:tc>
        <w:tc>
          <w:tcPr>
            <w:tcW w:w="946" w:type="dxa"/>
            <w:tcBorders>
              <w:left w:val="single" w:sz="1" w:space="0" w:color="000000"/>
              <w:bottom w:val="single" w:sz="1" w:space="0" w:color="000000"/>
            </w:tcBorders>
          </w:tcPr>
          <w:p w14:paraId="5997CD82" w14:textId="77777777" w:rsidR="00363B23" w:rsidRPr="004D1CE2" w:rsidRDefault="00363B23" w:rsidP="006E7491">
            <w:pPr>
              <w:pStyle w:val="Obsahtabulky"/>
            </w:pPr>
          </w:p>
          <w:p w14:paraId="2FB3E299" w14:textId="77777777" w:rsidR="00363B23" w:rsidRPr="004D1CE2" w:rsidRDefault="00363B23" w:rsidP="006E7491">
            <w:pPr>
              <w:pStyle w:val="Obsahtabulky"/>
            </w:pPr>
          </w:p>
          <w:p w14:paraId="2308D06A" w14:textId="77777777" w:rsidR="00363B23" w:rsidRPr="004D1CE2" w:rsidRDefault="00363B23" w:rsidP="006E7491">
            <w:pPr>
              <w:pStyle w:val="Obsahtabulky"/>
            </w:pPr>
          </w:p>
        </w:tc>
        <w:tc>
          <w:tcPr>
            <w:tcW w:w="870" w:type="dxa"/>
            <w:tcBorders>
              <w:left w:val="single" w:sz="1" w:space="0" w:color="000000"/>
              <w:bottom w:val="single" w:sz="1" w:space="0" w:color="000000"/>
            </w:tcBorders>
          </w:tcPr>
          <w:p w14:paraId="24303B44" w14:textId="77777777" w:rsidR="00363B23" w:rsidRPr="004D1CE2" w:rsidRDefault="00363B23" w:rsidP="006E7491">
            <w:pPr>
              <w:pStyle w:val="Obsahtabulky"/>
            </w:pPr>
          </w:p>
          <w:p w14:paraId="695E617D" w14:textId="77777777" w:rsidR="00363B23" w:rsidRPr="004D1CE2" w:rsidRDefault="00363B23" w:rsidP="006E7491">
            <w:pPr>
              <w:pStyle w:val="Obsahtabulky"/>
            </w:pPr>
          </w:p>
          <w:p w14:paraId="64CEE4AE" w14:textId="77777777" w:rsidR="00363B23" w:rsidRPr="004D1CE2" w:rsidRDefault="00363B23" w:rsidP="006E7491">
            <w:pPr>
              <w:pStyle w:val="Obsahtabulky"/>
            </w:pPr>
          </w:p>
        </w:tc>
        <w:tc>
          <w:tcPr>
            <w:tcW w:w="834" w:type="dxa"/>
            <w:tcBorders>
              <w:left w:val="single" w:sz="1" w:space="0" w:color="000000"/>
              <w:bottom w:val="single" w:sz="1" w:space="0" w:color="000000"/>
            </w:tcBorders>
          </w:tcPr>
          <w:p w14:paraId="7027D31B" w14:textId="77777777" w:rsidR="00363B23" w:rsidRPr="004D1CE2" w:rsidRDefault="00363B23" w:rsidP="006E7491">
            <w:pPr>
              <w:pStyle w:val="Obsahtabulky"/>
            </w:pPr>
          </w:p>
          <w:p w14:paraId="42DAA23A" w14:textId="77777777" w:rsidR="00363B23" w:rsidRPr="004D1CE2" w:rsidRDefault="00363B23" w:rsidP="006E7491">
            <w:pPr>
              <w:pStyle w:val="Obsahtabulky"/>
            </w:pPr>
          </w:p>
          <w:p w14:paraId="588E68CE" w14:textId="77777777" w:rsidR="00363B23" w:rsidRPr="004D1CE2" w:rsidRDefault="00363B23" w:rsidP="006E7491">
            <w:pPr>
              <w:pStyle w:val="Obsahtabulky"/>
            </w:pPr>
          </w:p>
        </w:tc>
        <w:tc>
          <w:tcPr>
            <w:tcW w:w="958" w:type="dxa"/>
            <w:tcBorders>
              <w:left w:val="single" w:sz="1" w:space="0" w:color="000000"/>
              <w:bottom w:val="single" w:sz="1" w:space="0" w:color="000000"/>
            </w:tcBorders>
          </w:tcPr>
          <w:p w14:paraId="6A578997" w14:textId="77777777" w:rsidR="00363B23" w:rsidRPr="004D1CE2" w:rsidRDefault="00363B23" w:rsidP="006E7491">
            <w:pPr>
              <w:pStyle w:val="Obsahtabulky"/>
            </w:pPr>
            <w:r w:rsidRPr="004D1CE2">
              <w:t>INT/</w:t>
            </w:r>
          </w:p>
          <w:p w14:paraId="3B464F21" w14:textId="77777777" w:rsidR="00363B23" w:rsidRPr="004D1CE2" w:rsidRDefault="00363B23" w:rsidP="006E7491">
            <w:pPr>
              <w:pStyle w:val="Obsahtabulky"/>
            </w:pPr>
            <w:r w:rsidRPr="004D1CE2">
              <w:t>OV</w:t>
            </w:r>
          </w:p>
        </w:tc>
        <w:tc>
          <w:tcPr>
            <w:tcW w:w="963" w:type="dxa"/>
            <w:tcBorders>
              <w:left w:val="single" w:sz="1" w:space="0" w:color="000000"/>
              <w:bottom w:val="single" w:sz="1" w:space="0" w:color="000000"/>
            </w:tcBorders>
          </w:tcPr>
          <w:p w14:paraId="135686B3" w14:textId="77777777" w:rsidR="00363B23" w:rsidRPr="004D1CE2" w:rsidRDefault="00363B23" w:rsidP="006E7491">
            <w:pPr>
              <w:pStyle w:val="Obsahtabulky"/>
            </w:pPr>
            <w:r w:rsidRPr="004D1CE2">
              <w:t>INT/</w:t>
            </w:r>
          </w:p>
          <w:p w14:paraId="797A2F1B" w14:textId="77777777" w:rsidR="00363B23" w:rsidRPr="004D1CE2" w:rsidRDefault="00363B23" w:rsidP="006E7491">
            <w:pPr>
              <w:pStyle w:val="Obsahtabulky"/>
            </w:pPr>
            <w:r w:rsidRPr="004D1CE2">
              <w:t>ČJaL</w:t>
            </w:r>
          </w:p>
          <w:p w14:paraId="5F6E13D8" w14:textId="77777777" w:rsidR="00363B23" w:rsidRPr="004D1CE2" w:rsidRDefault="00363B23" w:rsidP="006E7491">
            <w:pPr>
              <w:pStyle w:val="Obsahtabulky"/>
            </w:pPr>
            <w:r w:rsidRPr="004D1CE2">
              <w:t>VkZ</w:t>
            </w:r>
          </w:p>
        </w:tc>
        <w:tc>
          <w:tcPr>
            <w:tcW w:w="963" w:type="dxa"/>
            <w:tcBorders>
              <w:left w:val="single" w:sz="1" w:space="0" w:color="000000"/>
              <w:bottom w:val="single" w:sz="1" w:space="0" w:color="000000"/>
            </w:tcBorders>
          </w:tcPr>
          <w:p w14:paraId="1CFC3B2F" w14:textId="77777777" w:rsidR="00363B23" w:rsidRPr="004D1CE2" w:rsidRDefault="00363B23" w:rsidP="006E7491">
            <w:pPr>
              <w:pStyle w:val="Obsahtabulky"/>
            </w:pPr>
            <w:r w:rsidRPr="004D1CE2">
              <w:t>INT/</w:t>
            </w:r>
          </w:p>
          <w:p w14:paraId="13773B44" w14:textId="77777777" w:rsidR="00363B23" w:rsidRPr="004D1CE2" w:rsidRDefault="00363B23" w:rsidP="006E7491">
            <w:pPr>
              <w:pStyle w:val="Obsahtabulky"/>
            </w:pPr>
            <w:r w:rsidRPr="004D1CE2">
              <w:t>OV</w:t>
            </w:r>
          </w:p>
        </w:tc>
        <w:tc>
          <w:tcPr>
            <w:tcW w:w="970" w:type="dxa"/>
            <w:tcBorders>
              <w:left w:val="single" w:sz="1" w:space="0" w:color="000000"/>
              <w:bottom w:val="single" w:sz="1" w:space="0" w:color="000000"/>
              <w:right w:val="single" w:sz="1" w:space="0" w:color="000000"/>
            </w:tcBorders>
          </w:tcPr>
          <w:p w14:paraId="6029543A" w14:textId="77777777" w:rsidR="00363B23" w:rsidRPr="004D1CE2" w:rsidRDefault="00363B23" w:rsidP="006E7491">
            <w:pPr>
              <w:pStyle w:val="Obsahtabulky"/>
            </w:pPr>
            <w:r w:rsidRPr="004D1CE2">
              <w:t>INT/</w:t>
            </w:r>
          </w:p>
          <w:p w14:paraId="2C911B93" w14:textId="77777777" w:rsidR="00363B23" w:rsidRPr="004D1CE2" w:rsidRDefault="00363B23" w:rsidP="006E7491">
            <w:pPr>
              <w:pStyle w:val="Obsahtabulky"/>
            </w:pPr>
            <w:r w:rsidRPr="004D1CE2">
              <w:t>ČJaL</w:t>
            </w:r>
          </w:p>
          <w:p w14:paraId="55DB9C76" w14:textId="77777777" w:rsidR="00363B23" w:rsidRPr="004D1CE2" w:rsidRDefault="00363B23" w:rsidP="006E7491">
            <w:pPr>
              <w:pStyle w:val="Obsahtabulky"/>
            </w:pPr>
          </w:p>
        </w:tc>
      </w:tr>
      <w:tr w:rsidR="00363B23" w:rsidRPr="004D1CE2" w14:paraId="1FD246E7" w14:textId="77777777" w:rsidTr="006E7491">
        <w:trPr>
          <w:trHeight w:val="629"/>
        </w:trPr>
        <w:tc>
          <w:tcPr>
            <w:tcW w:w="1469" w:type="dxa"/>
            <w:tcBorders>
              <w:left w:val="single" w:sz="1" w:space="0" w:color="000000"/>
              <w:bottom w:val="single" w:sz="1" w:space="0" w:color="000000"/>
            </w:tcBorders>
            <w:vAlign w:val="center"/>
          </w:tcPr>
          <w:p w14:paraId="6C14806B" w14:textId="77777777" w:rsidR="00363B23" w:rsidRPr="004D1CE2" w:rsidRDefault="00363B23" w:rsidP="006E7491">
            <w:pPr>
              <w:pStyle w:val="Obsahtabulky"/>
            </w:pPr>
          </w:p>
          <w:p w14:paraId="698F6747" w14:textId="77777777" w:rsidR="00363B23" w:rsidRPr="004D1CE2" w:rsidRDefault="00363B23" w:rsidP="006E7491">
            <w:pPr>
              <w:pStyle w:val="Obsahtabulky"/>
            </w:pPr>
            <w:r w:rsidRPr="004D1CE2">
              <w:t>Komunikace</w:t>
            </w:r>
          </w:p>
          <w:p w14:paraId="3D7A09E7" w14:textId="77777777" w:rsidR="00363B23" w:rsidRPr="004D1CE2" w:rsidRDefault="00363B23" w:rsidP="006E7491">
            <w:pPr>
              <w:pStyle w:val="Obsahtabulky"/>
            </w:pPr>
          </w:p>
        </w:tc>
        <w:tc>
          <w:tcPr>
            <w:tcW w:w="824" w:type="dxa"/>
            <w:tcBorders>
              <w:left w:val="single" w:sz="1" w:space="0" w:color="000000"/>
              <w:bottom w:val="single" w:sz="1" w:space="0" w:color="000000"/>
            </w:tcBorders>
          </w:tcPr>
          <w:p w14:paraId="0DDAA71B" w14:textId="77777777" w:rsidR="00363B23" w:rsidRPr="004D1CE2" w:rsidRDefault="00363B23" w:rsidP="006E7491">
            <w:pPr>
              <w:pStyle w:val="Obsahtabulky"/>
            </w:pPr>
            <w:r w:rsidRPr="004D1CE2">
              <w:t>INT/</w:t>
            </w:r>
          </w:p>
          <w:p w14:paraId="18497587" w14:textId="77777777" w:rsidR="00363B23" w:rsidRPr="004D1CE2" w:rsidRDefault="00363B23" w:rsidP="006E7491">
            <w:pPr>
              <w:pStyle w:val="Obsahtabulky"/>
            </w:pPr>
            <w:r w:rsidRPr="004D1CE2">
              <w:t>HV</w:t>
            </w:r>
          </w:p>
          <w:p w14:paraId="552E70CB" w14:textId="77777777" w:rsidR="00363B23" w:rsidRPr="004D1CE2" w:rsidRDefault="00363B23" w:rsidP="006E7491">
            <w:pPr>
              <w:pStyle w:val="Obsahtabulky"/>
            </w:pPr>
          </w:p>
        </w:tc>
        <w:tc>
          <w:tcPr>
            <w:tcW w:w="840" w:type="dxa"/>
            <w:tcBorders>
              <w:left w:val="single" w:sz="1" w:space="0" w:color="000000"/>
              <w:bottom w:val="single" w:sz="1" w:space="0" w:color="000000"/>
            </w:tcBorders>
          </w:tcPr>
          <w:p w14:paraId="71A9F0C9" w14:textId="77777777" w:rsidR="00363B23" w:rsidRPr="004D1CE2" w:rsidRDefault="00363B23" w:rsidP="006E7491">
            <w:pPr>
              <w:pStyle w:val="Obsahtabulky"/>
            </w:pPr>
            <w:r w:rsidRPr="004D1CE2">
              <w:t>INT/</w:t>
            </w:r>
          </w:p>
          <w:p w14:paraId="1F875571" w14:textId="77777777" w:rsidR="00363B23" w:rsidRPr="004D1CE2" w:rsidRDefault="00363B23" w:rsidP="006E7491">
            <w:pPr>
              <w:pStyle w:val="Obsahtabulky"/>
            </w:pPr>
            <w:r w:rsidRPr="004D1CE2">
              <w:t>ČJ</w:t>
            </w:r>
          </w:p>
          <w:p w14:paraId="25E5A4CC" w14:textId="77777777" w:rsidR="00363B23" w:rsidRPr="004D1CE2" w:rsidRDefault="00363B23" w:rsidP="006E7491">
            <w:pPr>
              <w:pStyle w:val="Obsahtabulky"/>
            </w:pPr>
          </w:p>
        </w:tc>
        <w:tc>
          <w:tcPr>
            <w:tcW w:w="946" w:type="dxa"/>
            <w:tcBorders>
              <w:left w:val="single" w:sz="1" w:space="0" w:color="000000"/>
              <w:bottom w:val="single" w:sz="1" w:space="0" w:color="000000"/>
            </w:tcBorders>
          </w:tcPr>
          <w:p w14:paraId="75EFEA4B" w14:textId="77777777" w:rsidR="00363B23" w:rsidRPr="004D1CE2" w:rsidRDefault="00363B23" w:rsidP="006E7491">
            <w:pPr>
              <w:pStyle w:val="Obsahtabulky"/>
            </w:pPr>
            <w:r w:rsidRPr="004D1CE2">
              <w:t>INT/CJ</w:t>
            </w:r>
          </w:p>
          <w:p w14:paraId="0FFC2454" w14:textId="77777777" w:rsidR="00363B23" w:rsidRPr="004D1CE2" w:rsidRDefault="00363B23" w:rsidP="006E7491">
            <w:pPr>
              <w:pStyle w:val="Obsahtabulky"/>
            </w:pPr>
            <w:r w:rsidRPr="004D1CE2">
              <w:t>ČJ</w:t>
            </w:r>
          </w:p>
          <w:p w14:paraId="570A5F57" w14:textId="77777777" w:rsidR="00363B23" w:rsidRPr="004D1CE2" w:rsidRDefault="00363B23" w:rsidP="006E7491">
            <w:pPr>
              <w:pStyle w:val="Obsahtabulky"/>
            </w:pPr>
          </w:p>
        </w:tc>
        <w:tc>
          <w:tcPr>
            <w:tcW w:w="870" w:type="dxa"/>
            <w:tcBorders>
              <w:left w:val="single" w:sz="1" w:space="0" w:color="000000"/>
              <w:bottom w:val="single" w:sz="1" w:space="0" w:color="000000"/>
            </w:tcBorders>
          </w:tcPr>
          <w:p w14:paraId="43F8689E" w14:textId="77777777" w:rsidR="00363B23" w:rsidRPr="004D1CE2" w:rsidRDefault="00363B23" w:rsidP="006E7491">
            <w:pPr>
              <w:pStyle w:val="Obsahtabulky"/>
            </w:pPr>
            <w:r w:rsidRPr="004D1CE2">
              <w:t>INT/CJ</w:t>
            </w:r>
          </w:p>
          <w:p w14:paraId="2BD25156" w14:textId="77777777" w:rsidR="00363B23" w:rsidRPr="004D1CE2" w:rsidRDefault="00363B23" w:rsidP="006E7491">
            <w:pPr>
              <w:pStyle w:val="Obsahtabulky"/>
            </w:pPr>
            <w:r w:rsidRPr="004D1CE2">
              <w:t>ČJ</w:t>
            </w:r>
          </w:p>
          <w:p w14:paraId="3E872536" w14:textId="77777777" w:rsidR="00363B23" w:rsidRPr="004D1CE2" w:rsidRDefault="00363B23" w:rsidP="006E7491">
            <w:pPr>
              <w:pStyle w:val="Obsahtabulky"/>
            </w:pPr>
          </w:p>
        </w:tc>
        <w:tc>
          <w:tcPr>
            <w:tcW w:w="834" w:type="dxa"/>
            <w:tcBorders>
              <w:left w:val="single" w:sz="1" w:space="0" w:color="000000"/>
              <w:bottom w:val="single" w:sz="1" w:space="0" w:color="000000"/>
            </w:tcBorders>
          </w:tcPr>
          <w:p w14:paraId="61AB61B5" w14:textId="77777777" w:rsidR="00363B23" w:rsidRPr="004D1CE2" w:rsidRDefault="00363B23" w:rsidP="006E7491">
            <w:pPr>
              <w:pStyle w:val="Obsahtabulky"/>
            </w:pPr>
            <w:r w:rsidRPr="004D1CE2">
              <w:t>INT/CJ</w:t>
            </w:r>
          </w:p>
          <w:p w14:paraId="06D03579" w14:textId="77777777" w:rsidR="00363B23" w:rsidRPr="004D1CE2" w:rsidRDefault="00363B23" w:rsidP="006E7491">
            <w:pPr>
              <w:pStyle w:val="Obsahtabulky"/>
            </w:pPr>
            <w:r w:rsidRPr="004D1CE2">
              <w:t>ČJ</w:t>
            </w:r>
          </w:p>
          <w:p w14:paraId="7CA018D4" w14:textId="77777777" w:rsidR="00363B23" w:rsidRPr="004D1CE2" w:rsidRDefault="00363B23" w:rsidP="006E7491">
            <w:pPr>
              <w:pStyle w:val="Obsahtabulky"/>
            </w:pPr>
          </w:p>
        </w:tc>
        <w:tc>
          <w:tcPr>
            <w:tcW w:w="958" w:type="dxa"/>
            <w:tcBorders>
              <w:left w:val="single" w:sz="1" w:space="0" w:color="000000"/>
              <w:bottom w:val="single" w:sz="1" w:space="0" w:color="000000"/>
            </w:tcBorders>
          </w:tcPr>
          <w:p w14:paraId="24E56DDC" w14:textId="77777777" w:rsidR="00363B23" w:rsidRPr="004D1CE2" w:rsidRDefault="00363B23" w:rsidP="006E7491">
            <w:pPr>
              <w:pStyle w:val="Obsahtabulky"/>
            </w:pPr>
            <w:r w:rsidRPr="004D1CE2">
              <w:t>INT/CJ</w:t>
            </w:r>
          </w:p>
          <w:p w14:paraId="10B459AE" w14:textId="77777777" w:rsidR="00363B23" w:rsidRPr="004D1CE2" w:rsidRDefault="00363B23" w:rsidP="006E7491">
            <w:pPr>
              <w:pStyle w:val="Obsahtabulky"/>
            </w:pPr>
            <w:r w:rsidRPr="004D1CE2">
              <w:t>ČJaL</w:t>
            </w:r>
          </w:p>
          <w:p w14:paraId="71E129FF" w14:textId="77777777" w:rsidR="00363B23" w:rsidRPr="004D1CE2" w:rsidRDefault="00363B23" w:rsidP="006E7491">
            <w:pPr>
              <w:pStyle w:val="Obsahtabulky"/>
            </w:pPr>
          </w:p>
        </w:tc>
        <w:tc>
          <w:tcPr>
            <w:tcW w:w="963" w:type="dxa"/>
            <w:tcBorders>
              <w:left w:val="single" w:sz="1" w:space="0" w:color="000000"/>
              <w:bottom w:val="single" w:sz="1" w:space="0" w:color="000000"/>
            </w:tcBorders>
          </w:tcPr>
          <w:p w14:paraId="661507E8" w14:textId="77777777" w:rsidR="00363B23" w:rsidRPr="004D1CE2" w:rsidRDefault="00363B23" w:rsidP="006E7491">
            <w:pPr>
              <w:pStyle w:val="Obsahtabulky"/>
            </w:pPr>
            <w:r w:rsidRPr="004D1CE2">
              <w:t>INT/ CJ</w:t>
            </w:r>
          </w:p>
          <w:p w14:paraId="4FDD3B41" w14:textId="77777777" w:rsidR="00363B23" w:rsidRPr="004D1CE2" w:rsidRDefault="00363B23" w:rsidP="006E7491">
            <w:pPr>
              <w:pStyle w:val="Obsahtabulky"/>
            </w:pPr>
            <w:r w:rsidRPr="004D1CE2">
              <w:t>ČJaL</w:t>
            </w:r>
          </w:p>
          <w:p w14:paraId="7536FCA2" w14:textId="77777777" w:rsidR="00363B23" w:rsidRPr="004D1CE2" w:rsidRDefault="00363B23" w:rsidP="006E7491">
            <w:pPr>
              <w:pStyle w:val="Obsahtabulky"/>
            </w:pPr>
            <w:r w:rsidRPr="004D1CE2">
              <w:t>VkZ</w:t>
            </w:r>
          </w:p>
        </w:tc>
        <w:tc>
          <w:tcPr>
            <w:tcW w:w="963" w:type="dxa"/>
            <w:tcBorders>
              <w:left w:val="single" w:sz="1" w:space="0" w:color="000000"/>
              <w:bottom w:val="single" w:sz="1" w:space="0" w:color="000000"/>
            </w:tcBorders>
          </w:tcPr>
          <w:p w14:paraId="5986D2C1" w14:textId="77777777" w:rsidR="00363B23" w:rsidRPr="004D1CE2" w:rsidRDefault="00363B23" w:rsidP="006E7491">
            <w:pPr>
              <w:pStyle w:val="Obsahtabulky"/>
            </w:pPr>
            <w:r w:rsidRPr="004D1CE2">
              <w:t>INT/CJ</w:t>
            </w:r>
          </w:p>
          <w:p w14:paraId="2450125A" w14:textId="77777777" w:rsidR="00363B23" w:rsidRPr="004D1CE2" w:rsidRDefault="00363B23" w:rsidP="006E7491">
            <w:pPr>
              <w:pStyle w:val="Obsahtabulky"/>
            </w:pPr>
            <w:r w:rsidRPr="004D1CE2">
              <w:t>ČJaL</w:t>
            </w:r>
          </w:p>
          <w:p w14:paraId="2EDCD12D" w14:textId="77777777" w:rsidR="00363B23" w:rsidRDefault="00363B23" w:rsidP="006E7491">
            <w:pPr>
              <w:pStyle w:val="Obsahtabulky"/>
              <w:rPr>
                <w:rFonts w:cs="Tahoma"/>
              </w:rPr>
            </w:pPr>
            <w:r>
              <w:rPr>
                <w:rFonts w:cs="Tahoma"/>
              </w:rPr>
              <w:t>OV</w:t>
            </w:r>
          </w:p>
        </w:tc>
        <w:tc>
          <w:tcPr>
            <w:tcW w:w="970" w:type="dxa"/>
            <w:tcBorders>
              <w:left w:val="single" w:sz="1" w:space="0" w:color="000000"/>
              <w:bottom w:val="single" w:sz="1" w:space="0" w:color="000000"/>
              <w:right w:val="single" w:sz="1" w:space="0" w:color="000000"/>
            </w:tcBorders>
          </w:tcPr>
          <w:p w14:paraId="685173F3" w14:textId="77777777" w:rsidR="00363B23" w:rsidRPr="004D1CE2" w:rsidRDefault="00363B23" w:rsidP="006E7491">
            <w:pPr>
              <w:pStyle w:val="Obsahtabulky"/>
            </w:pPr>
            <w:r w:rsidRPr="004D1CE2">
              <w:t>INT/CJ</w:t>
            </w:r>
          </w:p>
          <w:p w14:paraId="17DA31DB" w14:textId="77777777" w:rsidR="00363B23" w:rsidRPr="004D1CE2" w:rsidRDefault="00363B23" w:rsidP="006E7491">
            <w:pPr>
              <w:pStyle w:val="Obsahtabulky"/>
            </w:pPr>
            <w:r w:rsidRPr="004D1CE2">
              <w:t>ČJaL</w:t>
            </w:r>
          </w:p>
          <w:p w14:paraId="28B76CB6" w14:textId="77777777" w:rsidR="00363B23" w:rsidRPr="004D1CE2" w:rsidRDefault="00363B23" w:rsidP="006E7491">
            <w:pPr>
              <w:pStyle w:val="Obsahtabulky"/>
            </w:pPr>
            <w:r w:rsidRPr="004D1CE2">
              <w:t>ČSP</w:t>
            </w:r>
          </w:p>
        </w:tc>
      </w:tr>
      <w:tr w:rsidR="00363B23" w:rsidRPr="004D1CE2" w14:paraId="4AC3F282" w14:textId="77777777" w:rsidTr="006E7491">
        <w:trPr>
          <w:trHeight w:val="629"/>
        </w:trPr>
        <w:tc>
          <w:tcPr>
            <w:tcW w:w="1469" w:type="dxa"/>
            <w:tcBorders>
              <w:left w:val="single" w:sz="1" w:space="0" w:color="000000"/>
              <w:bottom w:val="single" w:sz="1" w:space="0" w:color="000000"/>
            </w:tcBorders>
            <w:vAlign w:val="center"/>
          </w:tcPr>
          <w:p w14:paraId="60F6DC04" w14:textId="77777777" w:rsidR="00363B23" w:rsidRPr="004D1CE2" w:rsidRDefault="00363B23" w:rsidP="006E7491">
            <w:pPr>
              <w:pStyle w:val="Obsahtabulky"/>
            </w:pPr>
          </w:p>
          <w:p w14:paraId="796365F5" w14:textId="77777777" w:rsidR="00363B23" w:rsidRPr="004D1CE2" w:rsidRDefault="00363B23" w:rsidP="006E7491">
            <w:pPr>
              <w:pStyle w:val="Obsahtabulky"/>
            </w:pPr>
            <w:r w:rsidRPr="004D1CE2">
              <w:t>Kooperace</w:t>
            </w:r>
          </w:p>
          <w:p w14:paraId="754B6668" w14:textId="77777777" w:rsidR="00363B23" w:rsidRPr="004D1CE2" w:rsidRDefault="00363B23" w:rsidP="006E7491">
            <w:pPr>
              <w:pStyle w:val="Obsahtabulky"/>
            </w:pPr>
          </w:p>
        </w:tc>
        <w:tc>
          <w:tcPr>
            <w:tcW w:w="824" w:type="dxa"/>
            <w:tcBorders>
              <w:left w:val="single" w:sz="1" w:space="0" w:color="000000"/>
              <w:bottom w:val="single" w:sz="1" w:space="0" w:color="000000"/>
            </w:tcBorders>
          </w:tcPr>
          <w:p w14:paraId="68A48E1A" w14:textId="77777777" w:rsidR="00363B23" w:rsidRPr="004D1CE2" w:rsidRDefault="00363B23" w:rsidP="006E7491">
            <w:pPr>
              <w:pStyle w:val="Obsahtabulky"/>
            </w:pPr>
          </w:p>
          <w:p w14:paraId="0BEC720F" w14:textId="77777777" w:rsidR="00363B23" w:rsidRPr="004D1CE2" w:rsidRDefault="00363B23" w:rsidP="006E7491">
            <w:pPr>
              <w:pStyle w:val="Obsahtabulky"/>
            </w:pPr>
          </w:p>
          <w:p w14:paraId="08E07189" w14:textId="77777777" w:rsidR="00363B23" w:rsidRPr="004D1CE2" w:rsidRDefault="00363B23" w:rsidP="006E7491">
            <w:pPr>
              <w:pStyle w:val="Obsahtabulky"/>
            </w:pPr>
          </w:p>
        </w:tc>
        <w:tc>
          <w:tcPr>
            <w:tcW w:w="840" w:type="dxa"/>
            <w:tcBorders>
              <w:left w:val="single" w:sz="1" w:space="0" w:color="000000"/>
              <w:bottom w:val="single" w:sz="1" w:space="0" w:color="000000"/>
            </w:tcBorders>
          </w:tcPr>
          <w:p w14:paraId="25703E35" w14:textId="77777777" w:rsidR="00363B23" w:rsidRPr="004D1CE2" w:rsidRDefault="00363B23" w:rsidP="006E7491">
            <w:pPr>
              <w:pStyle w:val="Obsahtabulky"/>
            </w:pPr>
          </w:p>
          <w:p w14:paraId="5E0F3BE3" w14:textId="77777777" w:rsidR="00363B23" w:rsidRPr="004D1CE2" w:rsidRDefault="00363B23" w:rsidP="006E7491">
            <w:pPr>
              <w:pStyle w:val="Obsahtabulky"/>
            </w:pPr>
          </w:p>
          <w:p w14:paraId="09795BFE" w14:textId="77777777" w:rsidR="00363B23" w:rsidRPr="004D1CE2" w:rsidRDefault="00363B23" w:rsidP="006E7491">
            <w:pPr>
              <w:pStyle w:val="Obsahtabulky"/>
            </w:pPr>
          </w:p>
        </w:tc>
        <w:tc>
          <w:tcPr>
            <w:tcW w:w="946" w:type="dxa"/>
            <w:tcBorders>
              <w:left w:val="single" w:sz="1" w:space="0" w:color="000000"/>
              <w:bottom w:val="single" w:sz="1" w:space="0" w:color="000000"/>
            </w:tcBorders>
          </w:tcPr>
          <w:p w14:paraId="0FCAE1AA" w14:textId="77777777" w:rsidR="00363B23" w:rsidRPr="004D1CE2" w:rsidRDefault="00363B23" w:rsidP="006E7491">
            <w:pPr>
              <w:pStyle w:val="Obsahtabulky"/>
            </w:pPr>
            <w:r w:rsidRPr="004D1CE2">
              <w:t>INT/</w:t>
            </w:r>
          </w:p>
          <w:p w14:paraId="753FE7AF" w14:textId="77777777" w:rsidR="00363B23" w:rsidRPr="004D1CE2" w:rsidRDefault="00363B23" w:rsidP="006E7491">
            <w:pPr>
              <w:pStyle w:val="Obsahtabulky"/>
            </w:pPr>
            <w:r w:rsidRPr="004D1CE2">
              <w:t>ČSP</w:t>
            </w:r>
          </w:p>
          <w:p w14:paraId="2FA815DE" w14:textId="77777777" w:rsidR="00363B23" w:rsidRPr="004D1CE2" w:rsidRDefault="00363B23" w:rsidP="006E7491">
            <w:pPr>
              <w:pStyle w:val="Obsahtabulky"/>
            </w:pPr>
            <w:r w:rsidRPr="004D1CE2">
              <w:t>ČJ</w:t>
            </w:r>
          </w:p>
        </w:tc>
        <w:tc>
          <w:tcPr>
            <w:tcW w:w="870" w:type="dxa"/>
            <w:tcBorders>
              <w:left w:val="single" w:sz="1" w:space="0" w:color="000000"/>
              <w:bottom w:val="single" w:sz="1" w:space="0" w:color="000000"/>
            </w:tcBorders>
          </w:tcPr>
          <w:p w14:paraId="5E5BB1B3" w14:textId="77777777" w:rsidR="00363B23" w:rsidRPr="004D1CE2" w:rsidRDefault="00363B23" w:rsidP="006E7491">
            <w:pPr>
              <w:pStyle w:val="Obsahtabulky"/>
            </w:pPr>
            <w:r w:rsidRPr="004D1CE2">
              <w:t>INT/</w:t>
            </w:r>
          </w:p>
          <w:p w14:paraId="7EBD07E0" w14:textId="77777777" w:rsidR="00363B23" w:rsidRPr="004D1CE2" w:rsidRDefault="00363B23" w:rsidP="006E7491">
            <w:pPr>
              <w:pStyle w:val="Obsahtabulky"/>
            </w:pPr>
            <w:r w:rsidRPr="004D1CE2">
              <w:t>ČSP</w:t>
            </w:r>
          </w:p>
          <w:p w14:paraId="621DC24B" w14:textId="77777777" w:rsidR="00363B23" w:rsidRDefault="00363B23" w:rsidP="006E7491">
            <w:pPr>
              <w:pStyle w:val="Obsahtabulky"/>
            </w:pPr>
            <w:r w:rsidRPr="004D1CE2">
              <w:t>ČJ</w:t>
            </w:r>
          </w:p>
          <w:p w14:paraId="34E41323" w14:textId="312564BF" w:rsidR="00F108E8" w:rsidRPr="004D1CE2" w:rsidRDefault="00F108E8" w:rsidP="006E7491">
            <w:pPr>
              <w:pStyle w:val="Obsahtabulky"/>
            </w:pPr>
            <w:r>
              <w:t>INF</w:t>
            </w:r>
          </w:p>
        </w:tc>
        <w:tc>
          <w:tcPr>
            <w:tcW w:w="834" w:type="dxa"/>
            <w:tcBorders>
              <w:left w:val="single" w:sz="1" w:space="0" w:color="000000"/>
              <w:bottom w:val="single" w:sz="1" w:space="0" w:color="000000"/>
            </w:tcBorders>
          </w:tcPr>
          <w:p w14:paraId="2CBEFBCF" w14:textId="77777777" w:rsidR="00363B23" w:rsidRPr="004D1CE2" w:rsidRDefault="00363B23" w:rsidP="006E7491">
            <w:pPr>
              <w:pStyle w:val="Obsahtabulky"/>
            </w:pPr>
            <w:r w:rsidRPr="004D1CE2">
              <w:t>INT/</w:t>
            </w:r>
          </w:p>
          <w:p w14:paraId="35CF02BA" w14:textId="77777777" w:rsidR="00363B23" w:rsidRPr="004D1CE2" w:rsidRDefault="00363B23" w:rsidP="006E7491">
            <w:pPr>
              <w:pStyle w:val="Obsahtabulky"/>
            </w:pPr>
            <w:r w:rsidRPr="004D1CE2">
              <w:t>ČSP</w:t>
            </w:r>
          </w:p>
          <w:p w14:paraId="69B170C3" w14:textId="77777777" w:rsidR="00363B23" w:rsidRDefault="00363B23" w:rsidP="006E7491">
            <w:pPr>
              <w:pStyle w:val="Obsahtabulky"/>
            </w:pPr>
            <w:r w:rsidRPr="004D1CE2">
              <w:t>ČJ</w:t>
            </w:r>
          </w:p>
          <w:p w14:paraId="61A85AD5" w14:textId="041DBC10" w:rsidR="00F108E8" w:rsidRPr="004D1CE2" w:rsidRDefault="00F108E8" w:rsidP="006E7491">
            <w:pPr>
              <w:pStyle w:val="Obsahtabulky"/>
            </w:pPr>
            <w:r>
              <w:t>INF</w:t>
            </w:r>
          </w:p>
        </w:tc>
        <w:tc>
          <w:tcPr>
            <w:tcW w:w="958" w:type="dxa"/>
            <w:tcBorders>
              <w:left w:val="single" w:sz="1" w:space="0" w:color="000000"/>
              <w:bottom w:val="single" w:sz="1" w:space="0" w:color="000000"/>
            </w:tcBorders>
          </w:tcPr>
          <w:p w14:paraId="12B17F3D" w14:textId="77777777" w:rsidR="00363B23" w:rsidRPr="004D1CE2" w:rsidRDefault="00363B23" w:rsidP="006E7491">
            <w:pPr>
              <w:pStyle w:val="Obsahtabulky"/>
            </w:pPr>
            <w:r w:rsidRPr="004D1CE2">
              <w:t>INT/TV</w:t>
            </w:r>
          </w:p>
          <w:p w14:paraId="3E6B032E" w14:textId="1A44B14F" w:rsidR="00363B23" w:rsidRPr="004D1CE2" w:rsidRDefault="001B1F47" w:rsidP="006E7491">
            <w:pPr>
              <w:pStyle w:val="Obsahtabulky"/>
            </w:pPr>
            <w:r>
              <w:t>INF</w:t>
            </w:r>
          </w:p>
          <w:p w14:paraId="2A65C225" w14:textId="77777777" w:rsidR="00363B23" w:rsidRPr="004D1CE2" w:rsidRDefault="00363B23" w:rsidP="006E7491">
            <w:pPr>
              <w:pStyle w:val="Obsahtabulky"/>
            </w:pPr>
          </w:p>
        </w:tc>
        <w:tc>
          <w:tcPr>
            <w:tcW w:w="963" w:type="dxa"/>
            <w:tcBorders>
              <w:left w:val="single" w:sz="1" w:space="0" w:color="000000"/>
              <w:bottom w:val="single" w:sz="1" w:space="0" w:color="000000"/>
            </w:tcBorders>
          </w:tcPr>
          <w:p w14:paraId="1CD5D564" w14:textId="77777777" w:rsidR="00363B23" w:rsidRPr="004D1CE2" w:rsidRDefault="00363B23" w:rsidP="006E7491">
            <w:pPr>
              <w:pStyle w:val="Obsahtabulky"/>
            </w:pPr>
            <w:r w:rsidRPr="004D1CE2">
              <w:t>INT/TV</w:t>
            </w:r>
          </w:p>
          <w:p w14:paraId="52682FE6" w14:textId="32E074A1" w:rsidR="00363B23" w:rsidRPr="004D1CE2" w:rsidRDefault="001B1F47" w:rsidP="006E7491">
            <w:pPr>
              <w:pStyle w:val="Obsahtabulky"/>
            </w:pPr>
            <w:r>
              <w:t>INF</w:t>
            </w:r>
          </w:p>
          <w:p w14:paraId="02026AD7" w14:textId="77777777" w:rsidR="00363B23" w:rsidRPr="004D1CE2" w:rsidRDefault="00363B23" w:rsidP="006E7491">
            <w:pPr>
              <w:pStyle w:val="Obsahtabulky"/>
            </w:pPr>
          </w:p>
        </w:tc>
        <w:tc>
          <w:tcPr>
            <w:tcW w:w="963" w:type="dxa"/>
            <w:tcBorders>
              <w:left w:val="single" w:sz="1" w:space="0" w:color="000000"/>
              <w:bottom w:val="single" w:sz="1" w:space="0" w:color="000000"/>
            </w:tcBorders>
          </w:tcPr>
          <w:p w14:paraId="31C97D3E" w14:textId="77777777" w:rsidR="00363B23" w:rsidRPr="004D1CE2" w:rsidRDefault="00363B23" w:rsidP="006E7491">
            <w:pPr>
              <w:pStyle w:val="Obsahtabulky"/>
            </w:pPr>
            <w:r w:rsidRPr="004D1CE2">
              <w:t>INT/FY</w:t>
            </w:r>
          </w:p>
          <w:p w14:paraId="19D683C7" w14:textId="77777777" w:rsidR="00363B23" w:rsidRPr="004D1CE2" w:rsidRDefault="00363B23" w:rsidP="006E7491">
            <w:pPr>
              <w:pStyle w:val="Obsahtabulky"/>
            </w:pPr>
            <w:r w:rsidRPr="004D1CE2">
              <w:t>TV</w:t>
            </w:r>
          </w:p>
          <w:p w14:paraId="2419AC84" w14:textId="77777777" w:rsidR="00363B23" w:rsidRDefault="004728D0" w:rsidP="006E7491">
            <w:pPr>
              <w:pStyle w:val="Obsahtabulky"/>
            </w:pPr>
            <w:r w:rsidRPr="004D1CE2">
              <w:t>PČ</w:t>
            </w:r>
          </w:p>
          <w:p w14:paraId="558A2203" w14:textId="0A328956" w:rsidR="001B1F47" w:rsidRPr="004D1CE2" w:rsidRDefault="001B1F47" w:rsidP="006E7491">
            <w:pPr>
              <w:pStyle w:val="Obsahtabulky"/>
            </w:pPr>
            <w:r>
              <w:t>INF</w:t>
            </w:r>
          </w:p>
        </w:tc>
        <w:tc>
          <w:tcPr>
            <w:tcW w:w="970" w:type="dxa"/>
            <w:tcBorders>
              <w:left w:val="single" w:sz="1" w:space="0" w:color="000000"/>
              <w:bottom w:val="single" w:sz="1" w:space="0" w:color="000000"/>
              <w:right w:val="single" w:sz="1" w:space="0" w:color="000000"/>
            </w:tcBorders>
          </w:tcPr>
          <w:p w14:paraId="2F47BA30" w14:textId="77777777" w:rsidR="00363B23" w:rsidRPr="004D1CE2" w:rsidRDefault="00363B23" w:rsidP="006E7491">
            <w:pPr>
              <w:pStyle w:val="Obsahtabulky"/>
            </w:pPr>
            <w:r w:rsidRPr="004D1CE2">
              <w:t>INT/FY</w:t>
            </w:r>
          </w:p>
          <w:p w14:paraId="6DBE88E5" w14:textId="77777777" w:rsidR="00363B23" w:rsidRPr="004D1CE2" w:rsidRDefault="00363B23" w:rsidP="006E7491">
            <w:pPr>
              <w:pStyle w:val="Obsahtabulky"/>
            </w:pPr>
            <w:r w:rsidRPr="004D1CE2">
              <w:t>CH</w:t>
            </w:r>
          </w:p>
          <w:p w14:paraId="45798B50" w14:textId="77777777" w:rsidR="00363B23" w:rsidRDefault="00363B23" w:rsidP="006E7491">
            <w:pPr>
              <w:pStyle w:val="Obsahtabulky"/>
            </w:pPr>
            <w:r w:rsidRPr="004D1CE2">
              <w:t>TV</w:t>
            </w:r>
          </w:p>
          <w:p w14:paraId="4196A1A4" w14:textId="66A66C05" w:rsidR="001B1F47" w:rsidRPr="004D1CE2" w:rsidRDefault="001B1F47" w:rsidP="006E7491">
            <w:pPr>
              <w:pStyle w:val="Obsahtabulky"/>
            </w:pPr>
            <w:r>
              <w:t>INF</w:t>
            </w:r>
          </w:p>
        </w:tc>
      </w:tr>
      <w:tr w:rsidR="00363B23" w:rsidRPr="004D1CE2" w14:paraId="286C97D9" w14:textId="77777777" w:rsidTr="006E7491">
        <w:trPr>
          <w:trHeight w:val="469"/>
        </w:trPr>
        <w:tc>
          <w:tcPr>
            <w:tcW w:w="1469" w:type="dxa"/>
            <w:tcBorders>
              <w:left w:val="single" w:sz="1" w:space="0" w:color="000000"/>
              <w:bottom w:val="single" w:sz="1" w:space="0" w:color="000000"/>
            </w:tcBorders>
            <w:vAlign w:val="center"/>
          </w:tcPr>
          <w:p w14:paraId="5A3B4E93" w14:textId="77777777" w:rsidR="00363B23" w:rsidRPr="004D1CE2" w:rsidRDefault="00363B23" w:rsidP="006E7491">
            <w:pPr>
              <w:pStyle w:val="Obsahtabulky"/>
            </w:pPr>
            <w:r w:rsidRPr="004D1CE2">
              <w:t>Řešení problémů</w:t>
            </w:r>
          </w:p>
          <w:p w14:paraId="30424614" w14:textId="77777777" w:rsidR="00363B23" w:rsidRPr="004D1CE2" w:rsidRDefault="00363B23" w:rsidP="006E7491">
            <w:pPr>
              <w:pStyle w:val="Obsahtabulky"/>
            </w:pPr>
          </w:p>
        </w:tc>
        <w:tc>
          <w:tcPr>
            <w:tcW w:w="824" w:type="dxa"/>
            <w:tcBorders>
              <w:left w:val="single" w:sz="1" w:space="0" w:color="000000"/>
              <w:bottom w:val="single" w:sz="1" w:space="0" w:color="000000"/>
            </w:tcBorders>
          </w:tcPr>
          <w:p w14:paraId="79873D96" w14:textId="77777777" w:rsidR="00363B23" w:rsidRPr="004D1CE2" w:rsidRDefault="00363B23" w:rsidP="006E7491">
            <w:pPr>
              <w:pStyle w:val="Obsahtabulky"/>
            </w:pPr>
            <w:r w:rsidRPr="004D1CE2">
              <w:t>INT/</w:t>
            </w:r>
          </w:p>
          <w:p w14:paraId="545298E7" w14:textId="77777777" w:rsidR="00363B23" w:rsidRPr="004D1CE2" w:rsidRDefault="00363B23" w:rsidP="006E7491">
            <w:pPr>
              <w:pStyle w:val="Obsahtabulky"/>
            </w:pPr>
            <w:r w:rsidRPr="004D1CE2">
              <w:t>ČJ</w:t>
            </w:r>
          </w:p>
          <w:p w14:paraId="7FC0C808" w14:textId="77777777" w:rsidR="00363B23" w:rsidRPr="004D1CE2" w:rsidRDefault="00363B23" w:rsidP="006E7491">
            <w:pPr>
              <w:pStyle w:val="Obsahtabulky"/>
            </w:pPr>
            <w:r w:rsidRPr="004D1CE2">
              <w:t>M</w:t>
            </w:r>
          </w:p>
        </w:tc>
        <w:tc>
          <w:tcPr>
            <w:tcW w:w="840" w:type="dxa"/>
            <w:tcBorders>
              <w:left w:val="single" w:sz="1" w:space="0" w:color="000000"/>
              <w:bottom w:val="single" w:sz="1" w:space="0" w:color="000000"/>
            </w:tcBorders>
          </w:tcPr>
          <w:p w14:paraId="21C6CD40" w14:textId="77777777" w:rsidR="00363B23" w:rsidRPr="004D1CE2" w:rsidRDefault="00363B23" w:rsidP="006E7491">
            <w:pPr>
              <w:pStyle w:val="Obsahtabulky"/>
            </w:pPr>
          </w:p>
          <w:p w14:paraId="62BCCAEB" w14:textId="77777777" w:rsidR="00363B23" w:rsidRPr="004D1CE2" w:rsidRDefault="00363B23" w:rsidP="006E7491">
            <w:pPr>
              <w:pStyle w:val="Obsahtabulky"/>
            </w:pPr>
          </w:p>
          <w:p w14:paraId="7FC17BD3" w14:textId="77777777" w:rsidR="00363B23" w:rsidRPr="004D1CE2" w:rsidRDefault="00363B23" w:rsidP="006E7491">
            <w:pPr>
              <w:pStyle w:val="Obsahtabulky"/>
            </w:pPr>
          </w:p>
        </w:tc>
        <w:tc>
          <w:tcPr>
            <w:tcW w:w="946" w:type="dxa"/>
            <w:tcBorders>
              <w:left w:val="single" w:sz="1" w:space="0" w:color="000000"/>
              <w:bottom w:val="single" w:sz="1" w:space="0" w:color="000000"/>
            </w:tcBorders>
          </w:tcPr>
          <w:p w14:paraId="3CB8416B" w14:textId="77777777" w:rsidR="00363B23" w:rsidRPr="004D1CE2" w:rsidRDefault="00363B23" w:rsidP="006E7491">
            <w:pPr>
              <w:pStyle w:val="Obsahtabulky"/>
            </w:pPr>
          </w:p>
          <w:p w14:paraId="03B271C7" w14:textId="77777777" w:rsidR="00363B23" w:rsidRPr="004D1CE2" w:rsidRDefault="00363B23" w:rsidP="006E7491">
            <w:pPr>
              <w:pStyle w:val="Obsahtabulky"/>
            </w:pPr>
          </w:p>
          <w:p w14:paraId="6FC392D7" w14:textId="77777777" w:rsidR="00363B23" w:rsidRPr="004D1CE2" w:rsidRDefault="00363B23" w:rsidP="006E7491">
            <w:pPr>
              <w:pStyle w:val="Obsahtabulky"/>
            </w:pPr>
          </w:p>
        </w:tc>
        <w:tc>
          <w:tcPr>
            <w:tcW w:w="870" w:type="dxa"/>
            <w:tcBorders>
              <w:left w:val="single" w:sz="1" w:space="0" w:color="000000"/>
              <w:bottom w:val="single" w:sz="1" w:space="0" w:color="000000"/>
            </w:tcBorders>
          </w:tcPr>
          <w:p w14:paraId="299ED89E" w14:textId="77777777" w:rsidR="00F108E8" w:rsidRDefault="00F108E8" w:rsidP="006E7491">
            <w:pPr>
              <w:pStyle w:val="Obsahtabulky"/>
            </w:pPr>
            <w:r>
              <w:t>INT/</w:t>
            </w:r>
          </w:p>
          <w:p w14:paraId="3CE5411C" w14:textId="4C9274FC" w:rsidR="00363B23" w:rsidRPr="004D1CE2" w:rsidRDefault="00F108E8" w:rsidP="006E7491">
            <w:pPr>
              <w:pStyle w:val="Obsahtabulky"/>
            </w:pPr>
            <w:r>
              <w:t>INF</w:t>
            </w:r>
          </w:p>
          <w:p w14:paraId="41FFA484" w14:textId="77777777" w:rsidR="00363B23" w:rsidRPr="004D1CE2" w:rsidRDefault="00363B23" w:rsidP="006E7491">
            <w:pPr>
              <w:pStyle w:val="Obsahtabulky"/>
            </w:pPr>
          </w:p>
          <w:p w14:paraId="07573186" w14:textId="77777777" w:rsidR="00363B23" w:rsidRPr="004D1CE2" w:rsidRDefault="00363B23" w:rsidP="006E7491">
            <w:pPr>
              <w:pStyle w:val="Obsahtabulky"/>
            </w:pPr>
          </w:p>
        </w:tc>
        <w:tc>
          <w:tcPr>
            <w:tcW w:w="834" w:type="dxa"/>
            <w:tcBorders>
              <w:left w:val="single" w:sz="1" w:space="0" w:color="000000"/>
              <w:bottom w:val="single" w:sz="1" w:space="0" w:color="000000"/>
            </w:tcBorders>
          </w:tcPr>
          <w:p w14:paraId="3713A5CA" w14:textId="3B7E7665" w:rsidR="00363B23" w:rsidRDefault="00F108E8" w:rsidP="006E7491">
            <w:pPr>
              <w:pStyle w:val="Obsahtabulky"/>
            </w:pPr>
            <w:r>
              <w:t>INT/</w:t>
            </w:r>
          </w:p>
          <w:p w14:paraId="7D90DE93" w14:textId="24ECAB35" w:rsidR="00F108E8" w:rsidRPr="004D1CE2" w:rsidRDefault="00F108E8" w:rsidP="006E7491">
            <w:pPr>
              <w:pStyle w:val="Obsahtabulky"/>
            </w:pPr>
            <w:r>
              <w:t>INF</w:t>
            </w:r>
          </w:p>
          <w:p w14:paraId="07CC147F" w14:textId="77777777" w:rsidR="00363B23" w:rsidRPr="004D1CE2" w:rsidRDefault="00363B23" w:rsidP="006E7491">
            <w:pPr>
              <w:pStyle w:val="Obsahtabulky"/>
            </w:pPr>
          </w:p>
          <w:p w14:paraId="3B3B0502" w14:textId="77777777" w:rsidR="00363B23" w:rsidRPr="004D1CE2" w:rsidRDefault="00363B23" w:rsidP="006E7491">
            <w:pPr>
              <w:pStyle w:val="Obsahtabulky"/>
            </w:pPr>
          </w:p>
        </w:tc>
        <w:tc>
          <w:tcPr>
            <w:tcW w:w="958" w:type="dxa"/>
            <w:tcBorders>
              <w:left w:val="single" w:sz="1" w:space="0" w:color="000000"/>
              <w:bottom w:val="single" w:sz="1" w:space="0" w:color="000000"/>
            </w:tcBorders>
          </w:tcPr>
          <w:p w14:paraId="623BF265" w14:textId="4FCC718B" w:rsidR="00363B23" w:rsidRDefault="001B1F47" w:rsidP="006E7491">
            <w:pPr>
              <w:pStyle w:val="Obsahtabulky"/>
            </w:pPr>
            <w:r>
              <w:t>INT/</w:t>
            </w:r>
          </w:p>
          <w:p w14:paraId="712CD449" w14:textId="389147AC" w:rsidR="001B1F47" w:rsidRPr="004D1CE2" w:rsidRDefault="001B1F47" w:rsidP="006E7491">
            <w:pPr>
              <w:pStyle w:val="Obsahtabulky"/>
            </w:pPr>
            <w:r>
              <w:t>INF</w:t>
            </w:r>
          </w:p>
          <w:p w14:paraId="30CEF046" w14:textId="77777777" w:rsidR="00363B23" w:rsidRPr="004D1CE2" w:rsidRDefault="00363B23" w:rsidP="006E7491">
            <w:pPr>
              <w:pStyle w:val="Obsahtabulky"/>
            </w:pPr>
          </w:p>
          <w:p w14:paraId="0DE47045" w14:textId="77777777" w:rsidR="00363B23" w:rsidRPr="004D1CE2" w:rsidRDefault="00363B23" w:rsidP="006E7491">
            <w:pPr>
              <w:pStyle w:val="Obsahtabulky"/>
            </w:pPr>
          </w:p>
        </w:tc>
        <w:tc>
          <w:tcPr>
            <w:tcW w:w="963" w:type="dxa"/>
            <w:tcBorders>
              <w:left w:val="single" w:sz="1" w:space="0" w:color="000000"/>
              <w:bottom w:val="single" w:sz="1" w:space="0" w:color="000000"/>
            </w:tcBorders>
          </w:tcPr>
          <w:p w14:paraId="0FB3BB72" w14:textId="77777777" w:rsidR="00363B23" w:rsidRPr="004D1CE2" w:rsidRDefault="00363B23" w:rsidP="006E7491">
            <w:pPr>
              <w:pStyle w:val="Obsahtabulky"/>
            </w:pPr>
            <w:r w:rsidRPr="004D1CE2">
              <w:t>INT/</w:t>
            </w:r>
          </w:p>
          <w:p w14:paraId="7D2AB69D" w14:textId="77777777" w:rsidR="00363B23" w:rsidRPr="004D1CE2" w:rsidRDefault="00363B23" w:rsidP="006E7491">
            <w:pPr>
              <w:pStyle w:val="Obsahtabulky"/>
            </w:pPr>
            <w:r w:rsidRPr="004D1CE2">
              <w:t>VkZ</w:t>
            </w:r>
          </w:p>
          <w:p w14:paraId="6AAC99B2" w14:textId="0DB3FE73" w:rsidR="00363B23" w:rsidRPr="004D1CE2" w:rsidRDefault="001B1F47" w:rsidP="006E7491">
            <w:pPr>
              <w:pStyle w:val="Obsahtabulky"/>
            </w:pPr>
            <w:r>
              <w:t>INF</w:t>
            </w:r>
          </w:p>
          <w:p w14:paraId="7A913AD2" w14:textId="77777777" w:rsidR="00363B23" w:rsidRPr="004D1CE2" w:rsidRDefault="00363B23" w:rsidP="006E7491">
            <w:pPr>
              <w:pStyle w:val="Obsahtabulky"/>
            </w:pPr>
          </w:p>
        </w:tc>
        <w:tc>
          <w:tcPr>
            <w:tcW w:w="963" w:type="dxa"/>
            <w:tcBorders>
              <w:left w:val="single" w:sz="1" w:space="0" w:color="000000"/>
              <w:bottom w:val="single" w:sz="1" w:space="0" w:color="000000"/>
            </w:tcBorders>
          </w:tcPr>
          <w:p w14:paraId="308A7F7A" w14:textId="77777777" w:rsidR="00363B23" w:rsidRPr="004D1CE2" w:rsidRDefault="00363B23" w:rsidP="006E7491">
            <w:pPr>
              <w:pStyle w:val="Obsahtabulky"/>
            </w:pPr>
            <w:r w:rsidRPr="004D1CE2">
              <w:t>INT/CH</w:t>
            </w:r>
          </w:p>
          <w:p w14:paraId="4C494875" w14:textId="77777777" w:rsidR="00363B23" w:rsidRPr="004D1CE2" w:rsidRDefault="00363B23" w:rsidP="006E7491">
            <w:pPr>
              <w:pStyle w:val="Obsahtabulky"/>
            </w:pPr>
            <w:r w:rsidRPr="004D1CE2">
              <w:t>OV</w:t>
            </w:r>
          </w:p>
          <w:p w14:paraId="326D81E1" w14:textId="235B84E8" w:rsidR="00363B23" w:rsidRPr="004D1CE2" w:rsidRDefault="001B1F47" w:rsidP="006E7491">
            <w:pPr>
              <w:pStyle w:val="Obsahtabulky"/>
            </w:pPr>
            <w:r>
              <w:t>INF</w:t>
            </w:r>
          </w:p>
        </w:tc>
        <w:tc>
          <w:tcPr>
            <w:tcW w:w="970" w:type="dxa"/>
            <w:tcBorders>
              <w:left w:val="single" w:sz="1" w:space="0" w:color="000000"/>
              <w:bottom w:val="single" w:sz="1" w:space="0" w:color="000000"/>
              <w:right w:val="single" w:sz="1" w:space="0" w:color="000000"/>
            </w:tcBorders>
          </w:tcPr>
          <w:p w14:paraId="2E1C5241" w14:textId="105C72BF" w:rsidR="00363B23" w:rsidRDefault="001B1F47" w:rsidP="006E7491">
            <w:pPr>
              <w:pStyle w:val="Obsahtabulky"/>
            </w:pPr>
            <w:r>
              <w:t>INT/</w:t>
            </w:r>
          </w:p>
          <w:p w14:paraId="45AAD25E" w14:textId="4EC47E1C" w:rsidR="001B1F47" w:rsidRPr="004D1CE2" w:rsidRDefault="001B1F47" w:rsidP="006E7491">
            <w:pPr>
              <w:pStyle w:val="Obsahtabulky"/>
            </w:pPr>
            <w:r>
              <w:t>INF</w:t>
            </w:r>
          </w:p>
          <w:p w14:paraId="0F8C6653" w14:textId="77777777" w:rsidR="00363B23" w:rsidRPr="004D1CE2" w:rsidRDefault="00363B23" w:rsidP="006E7491">
            <w:pPr>
              <w:pStyle w:val="Obsahtabulky"/>
            </w:pPr>
          </w:p>
          <w:p w14:paraId="183E4869" w14:textId="77777777" w:rsidR="00363B23" w:rsidRPr="004D1CE2" w:rsidRDefault="00363B23" w:rsidP="006E7491">
            <w:pPr>
              <w:pStyle w:val="Obsahtabulky"/>
            </w:pPr>
          </w:p>
        </w:tc>
      </w:tr>
      <w:tr w:rsidR="00363B23" w:rsidRPr="004D1CE2" w14:paraId="5C7C9D5D" w14:textId="77777777" w:rsidTr="006E7491">
        <w:trPr>
          <w:trHeight w:val="469"/>
        </w:trPr>
        <w:tc>
          <w:tcPr>
            <w:tcW w:w="1469" w:type="dxa"/>
            <w:tcBorders>
              <w:left w:val="single" w:sz="1" w:space="0" w:color="000000"/>
              <w:bottom w:val="single" w:sz="1" w:space="0" w:color="000000"/>
            </w:tcBorders>
            <w:vAlign w:val="center"/>
          </w:tcPr>
          <w:p w14:paraId="690A200B" w14:textId="77777777" w:rsidR="00363B23" w:rsidRPr="004D1CE2" w:rsidRDefault="00363B23" w:rsidP="006E7491">
            <w:pPr>
              <w:pStyle w:val="Obsahtabulky"/>
            </w:pPr>
            <w:r w:rsidRPr="004D1CE2">
              <w:t>Praktická etika</w:t>
            </w:r>
          </w:p>
          <w:p w14:paraId="447C3963" w14:textId="77777777" w:rsidR="00363B23" w:rsidRPr="004D1CE2" w:rsidRDefault="00363B23" w:rsidP="006E7491">
            <w:pPr>
              <w:pStyle w:val="Obsahtabulky"/>
            </w:pPr>
          </w:p>
        </w:tc>
        <w:tc>
          <w:tcPr>
            <w:tcW w:w="824" w:type="dxa"/>
            <w:tcBorders>
              <w:left w:val="single" w:sz="1" w:space="0" w:color="000000"/>
              <w:bottom w:val="single" w:sz="1" w:space="0" w:color="000000"/>
            </w:tcBorders>
          </w:tcPr>
          <w:p w14:paraId="6CB25A50" w14:textId="77777777" w:rsidR="00363B23" w:rsidRPr="004D1CE2" w:rsidRDefault="00363B23" w:rsidP="006E7491">
            <w:pPr>
              <w:pStyle w:val="Obsahtabulky"/>
            </w:pPr>
            <w:r w:rsidRPr="004D1CE2">
              <w:t>INT/</w:t>
            </w:r>
          </w:p>
          <w:p w14:paraId="113F969E" w14:textId="77777777" w:rsidR="00363B23" w:rsidRPr="004D1CE2" w:rsidRDefault="00363B23" w:rsidP="006E7491">
            <w:pPr>
              <w:pStyle w:val="Obsahtabulky"/>
            </w:pPr>
            <w:r w:rsidRPr="004D1CE2">
              <w:t>ČaJS</w:t>
            </w:r>
          </w:p>
        </w:tc>
        <w:tc>
          <w:tcPr>
            <w:tcW w:w="840" w:type="dxa"/>
            <w:tcBorders>
              <w:left w:val="single" w:sz="1" w:space="0" w:color="000000"/>
              <w:bottom w:val="single" w:sz="1" w:space="0" w:color="000000"/>
            </w:tcBorders>
          </w:tcPr>
          <w:p w14:paraId="4F81E013" w14:textId="77777777" w:rsidR="00363B23" w:rsidRPr="004D1CE2" w:rsidRDefault="00363B23" w:rsidP="006E7491">
            <w:pPr>
              <w:pStyle w:val="Obsahtabulky"/>
            </w:pPr>
          </w:p>
        </w:tc>
        <w:tc>
          <w:tcPr>
            <w:tcW w:w="946" w:type="dxa"/>
            <w:tcBorders>
              <w:left w:val="single" w:sz="1" w:space="0" w:color="000000"/>
              <w:bottom w:val="single" w:sz="1" w:space="0" w:color="000000"/>
            </w:tcBorders>
          </w:tcPr>
          <w:p w14:paraId="447E06FA" w14:textId="77777777" w:rsidR="00363B23" w:rsidRPr="004D1CE2" w:rsidRDefault="00363B23" w:rsidP="006E7491">
            <w:pPr>
              <w:pStyle w:val="Obsahtabulky"/>
            </w:pPr>
          </w:p>
        </w:tc>
        <w:tc>
          <w:tcPr>
            <w:tcW w:w="870" w:type="dxa"/>
            <w:tcBorders>
              <w:left w:val="single" w:sz="1" w:space="0" w:color="000000"/>
              <w:bottom w:val="single" w:sz="1" w:space="0" w:color="000000"/>
            </w:tcBorders>
          </w:tcPr>
          <w:p w14:paraId="31DE8900" w14:textId="77777777" w:rsidR="00363B23" w:rsidRPr="004D1CE2" w:rsidRDefault="00363B23" w:rsidP="006E7491">
            <w:pPr>
              <w:pStyle w:val="Obsahtabulky"/>
            </w:pPr>
          </w:p>
        </w:tc>
        <w:tc>
          <w:tcPr>
            <w:tcW w:w="834" w:type="dxa"/>
            <w:tcBorders>
              <w:left w:val="single" w:sz="1" w:space="0" w:color="000000"/>
              <w:bottom w:val="single" w:sz="1" w:space="0" w:color="000000"/>
            </w:tcBorders>
          </w:tcPr>
          <w:p w14:paraId="413A9938" w14:textId="77777777" w:rsidR="00363B23" w:rsidRPr="004D1CE2" w:rsidRDefault="00363B23" w:rsidP="006E7491">
            <w:pPr>
              <w:pStyle w:val="Obsahtabulky"/>
            </w:pPr>
          </w:p>
        </w:tc>
        <w:tc>
          <w:tcPr>
            <w:tcW w:w="958" w:type="dxa"/>
            <w:tcBorders>
              <w:left w:val="single" w:sz="1" w:space="0" w:color="000000"/>
              <w:bottom w:val="single" w:sz="1" w:space="0" w:color="000000"/>
            </w:tcBorders>
          </w:tcPr>
          <w:p w14:paraId="0014D97B" w14:textId="77777777" w:rsidR="00363B23" w:rsidRDefault="00363B23" w:rsidP="006E7491">
            <w:pPr>
              <w:pStyle w:val="Obsahtabulky"/>
              <w:rPr>
                <w:rFonts w:cs="Tahoma"/>
              </w:rPr>
            </w:pPr>
          </w:p>
        </w:tc>
        <w:tc>
          <w:tcPr>
            <w:tcW w:w="963" w:type="dxa"/>
            <w:tcBorders>
              <w:left w:val="single" w:sz="1" w:space="0" w:color="000000"/>
              <w:bottom w:val="single" w:sz="1" w:space="0" w:color="000000"/>
            </w:tcBorders>
          </w:tcPr>
          <w:p w14:paraId="3AE7F8E2" w14:textId="77777777" w:rsidR="00363B23" w:rsidRDefault="00363B23" w:rsidP="006E7491">
            <w:pPr>
              <w:pStyle w:val="Obsahtabulky"/>
              <w:rPr>
                <w:rFonts w:cs="Tahoma"/>
              </w:rPr>
            </w:pPr>
            <w:r>
              <w:rPr>
                <w:rFonts w:cs="Tahoma"/>
              </w:rPr>
              <w:t>INT/</w:t>
            </w:r>
          </w:p>
          <w:p w14:paraId="7043CE97" w14:textId="77777777" w:rsidR="00363B23" w:rsidRDefault="00363B23" w:rsidP="006E7491">
            <w:pPr>
              <w:pStyle w:val="Obsahtabulky"/>
              <w:rPr>
                <w:rFonts w:cs="Tahoma"/>
              </w:rPr>
            </w:pPr>
            <w:r>
              <w:rPr>
                <w:rFonts w:cs="Tahoma"/>
              </w:rPr>
              <w:t>OV</w:t>
            </w:r>
          </w:p>
          <w:p w14:paraId="7459722F" w14:textId="77777777" w:rsidR="00363B23" w:rsidRDefault="00363B23" w:rsidP="006E7491">
            <w:pPr>
              <w:pStyle w:val="Obsahtabulky"/>
              <w:rPr>
                <w:rFonts w:cs="Tahoma"/>
              </w:rPr>
            </w:pPr>
            <w:r>
              <w:rPr>
                <w:rFonts w:cs="Tahoma"/>
              </w:rPr>
              <w:t>VkZ</w:t>
            </w:r>
          </w:p>
        </w:tc>
        <w:tc>
          <w:tcPr>
            <w:tcW w:w="963" w:type="dxa"/>
            <w:tcBorders>
              <w:left w:val="single" w:sz="1" w:space="0" w:color="000000"/>
              <w:bottom w:val="single" w:sz="1" w:space="0" w:color="000000"/>
            </w:tcBorders>
          </w:tcPr>
          <w:p w14:paraId="267E74AE" w14:textId="77777777" w:rsidR="00363B23" w:rsidRDefault="00363B23" w:rsidP="006E7491">
            <w:pPr>
              <w:pStyle w:val="Obsahtabulky"/>
              <w:rPr>
                <w:rFonts w:cs="Tahoma"/>
              </w:rPr>
            </w:pPr>
          </w:p>
        </w:tc>
        <w:tc>
          <w:tcPr>
            <w:tcW w:w="970" w:type="dxa"/>
            <w:tcBorders>
              <w:left w:val="single" w:sz="1" w:space="0" w:color="000000"/>
              <w:bottom w:val="single" w:sz="1" w:space="0" w:color="000000"/>
              <w:right w:val="single" w:sz="1" w:space="0" w:color="000000"/>
            </w:tcBorders>
          </w:tcPr>
          <w:p w14:paraId="5C4EF793" w14:textId="77777777" w:rsidR="00363B23" w:rsidRPr="004D1CE2" w:rsidRDefault="00363B23" w:rsidP="006E7491">
            <w:pPr>
              <w:pStyle w:val="Obsahtabulky"/>
            </w:pPr>
          </w:p>
        </w:tc>
      </w:tr>
    </w:tbl>
    <w:p w14:paraId="5F3F6BDA" w14:textId="77777777" w:rsidR="00B25583" w:rsidRDefault="00B25583" w:rsidP="00363B23">
      <w:pPr>
        <w:rPr>
          <w:rFonts w:cs="Tahom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69"/>
        <w:gridCol w:w="825"/>
        <w:gridCol w:w="840"/>
        <w:gridCol w:w="945"/>
        <w:gridCol w:w="870"/>
        <w:gridCol w:w="837"/>
        <w:gridCol w:w="958"/>
        <w:gridCol w:w="963"/>
        <w:gridCol w:w="963"/>
        <w:gridCol w:w="946"/>
      </w:tblGrid>
      <w:tr w:rsidR="00363B23" w:rsidRPr="004D1CE2" w14:paraId="2D980E00" w14:textId="77777777" w:rsidTr="006E7491">
        <w:trPr>
          <w:tblHeader/>
        </w:trPr>
        <w:tc>
          <w:tcPr>
            <w:tcW w:w="9616" w:type="dxa"/>
            <w:gridSpan w:val="10"/>
            <w:tcBorders>
              <w:top w:val="single" w:sz="1" w:space="0" w:color="000000"/>
              <w:left w:val="single" w:sz="1" w:space="0" w:color="000000"/>
              <w:bottom w:val="single" w:sz="1" w:space="0" w:color="000000"/>
              <w:right w:val="single" w:sz="1" w:space="0" w:color="000000"/>
            </w:tcBorders>
            <w:vAlign w:val="center"/>
          </w:tcPr>
          <w:p w14:paraId="1F196DDA" w14:textId="77777777" w:rsidR="00363B23" w:rsidRDefault="00363B23" w:rsidP="006E7491">
            <w:pPr>
              <w:pStyle w:val="Nadpistabulky"/>
              <w:jc w:val="left"/>
              <w:rPr>
                <w:rFonts w:cs="Tahoma"/>
              </w:rPr>
            </w:pPr>
            <w:r>
              <w:rPr>
                <w:rFonts w:cs="Tahoma"/>
              </w:rPr>
              <w:lastRenderedPageBreak/>
              <w:t>Mediální výchova</w:t>
            </w:r>
          </w:p>
        </w:tc>
      </w:tr>
      <w:tr w:rsidR="00363B23" w:rsidRPr="004D1CE2" w14:paraId="20C66A15" w14:textId="77777777" w:rsidTr="006E7491">
        <w:tc>
          <w:tcPr>
            <w:tcW w:w="1469" w:type="dxa"/>
            <w:tcBorders>
              <w:left w:val="single" w:sz="1" w:space="0" w:color="000000"/>
              <w:bottom w:val="single" w:sz="1" w:space="0" w:color="000000"/>
            </w:tcBorders>
          </w:tcPr>
          <w:p w14:paraId="3D5DEC9E" w14:textId="77777777" w:rsidR="00363B23" w:rsidRPr="004D1CE2" w:rsidRDefault="00363B23" w:rsidP="006E7491">
            <w:pPr>
              <w:pStyle w:val="Obsahtabulky"/>
            </w:pPr>
          </w:p>
        </w:tc>
        <w:tc>
          <w:tcPr>
            <w:tcW w:w="4317" w:type="dxa"/>
            <w:gridSpan w:val="5"/>
            <w:tcBorders>
              <w:left w:val="single" w:sz="1" w:space="0" w:color="000000"/>
              <w:bottom w:val="single" w:sz="1" w:space="0" w:color="000000"/>
            </w:tcBorders>
          </w:tcPr>
          <w:p w14:paraId="574B4256" w14:textId="77777777" w:rsidR="00363B23" w:rsidRDefault="00363B23" w:rsidP="006E7491">
            <w:pPr>
              <w:pStyle w:val="Obsahtabulky"/>
              <w:jc w:val="center"/>
              <w:rPr>
                <w:rFonts w:cs="Tahoma"/>
                <w:b/>
                <w:bCs/>
              </w:rPr>
            </w:pPr>
            <w:r>
              <w:rPr>
                <w:rFonts w:cs="Tahoma"/>
                <w:b/>
                <w:bCs/>
              </w:rPr>
              <w:t>1. stupeň</w:t>
            </w:r>
          </w:p>
        </w:tc>
        <w:tc>
          <w:tcPr>
            <w:tcW w:w="3829" w:type="dxa"/>
            <w:gridSpan w:val="4"/>
            <w:tcBorders>
              <w:left w:val="single" w:sz="1" w:space="0" w:color="000000"/>
              <w:bottom w:val="single" w:sz="1" w:space="0" w:color="000000"/>
              <w:right w:val="single" w:sz="1" w:space="0" w:color="000000"/>
            </w:tcBorders>
          </w:tcPr>
          <w:p w14:paraId="7D3CCE61" w14:textId="77777777" w:rsidR="00363B23" w:rsidRDefault="00363B23" w:rsidP="006E7491">
            <w:pPr>
              <w:pStyle w:val="Obsahtabulky"/>
              <w:jc w:val="center"/>
              <w:rPr>
                <w:rFonts w:cs="Tahoma"/>
                <w:b/>
                <w:bCs/>
              </w:rPr>
            </w:pPr>
            <w:r>
              <w:rPr>
                <w:rFonts w:cs="Tahoma"/>
                <w:b/>
                <w:bCs/>
              </w:rPr>
              <w:t>2. stupeň</w:t>
            </w:r>
          </w:p>
        </w:tc>
      </w:tr>
      <w:tr w:rsidR="00363B23" w:rsidRPr="004D1CE2" w14:paraId="1BF0E5BE" w14:textId="77777777" w:rsidTr="006E7491">
        <w:tc>
          <w:tcPr>
            <w:tcW w:w="1469" w:type="dxa"/>
            <w:tcBorders>
              <w:left w:val="single" w:sz="1" w:space="0" w:color="000000"/>
              <w:bottom w:val="single" w:sz="1" w:space="0" w:color="000000"/>
            </w:tcBorders>
          </w:tcPr>
          <w:p w14:paraId="76E0716E" w14:textId="77777777" w:rsidR="00363B23" w:rsidRDefault="00363B23" w:rsidP="006E7491">
            <w:pPr>
              <w:pStyle w:val="Obsahtabulky"/>
              <w:rPr>
                <w:rFonts w:cs="Tahoma"/>
                <w:b/>
                <w:bCs/>
              </w:rPr>
            </w:pPr>
            <w:r>
              <w:rPr>
                <w:rFonts w:cs="Tahoma"/>
                <w:b/>
                <w:bCs/>
              </w:rPr>
              <w:t xml:space="preserve">Název tematického okruhu </w:t>
            </w:r>
          </w:p>
        </w:tc>
        <w:tc>
          <w:tcPr>
            <w:tcW w:w="825" w:type="dxa"/>
            <w:tcBorders>
              <w:left w:val="single" w:sz="1" w:space="0" w:color="000000"/>
              <w:bottom w:val="single" w:sz="1" w:space="0" w:color="000000"/>
            </w:tcBorders>
          </w:tcPr>
          <w:p w14:paraId="1B6C85F2" w14:textId="77777777" w:rsidR="00363B23" w:rsidRDefault="00363B23" w:rsidP="006E7491">
            <w:pPr>
              <w:pStyle w:val="Obsahtabulky"/>
              <w:jc w:val="center"/>
              <w:rPr>
                <w:rFonts w:cs="Tahoma"/>
              </w:rPr>
            </w:pPr>
            <w:r>
              <w:rPr>
                <w:rFonts w:cs="Tahoma"/>
              </w:rPr>
              <w:t>1. ročník</w:t>
            </w:r>
          </w:p>
        </w:tc>
        <w:tc>
          <w:tcPr>
            <w:tcW w:w="840" w:type="dxa"/>
            <w:tcBorders>
              <w:left w:val="single" w:sz="1" w:space="0" w:color="000000"/>
              <w:bottom w:val="single" w:sz="1" w:space="0" w:color="000000"/>
            </w:tcBorders>
          </w:tcPr>
          <w:p w14:paraId="2D5B477E" w14:textId="77777777" w:rsidR="00363B23" w:rsidRDefault="00363B23" w:rsidP="006E7491">
            <w:pPr>
              <w:pStyle w:val="Obsahtabulky"/>
              <w:jc w:val="center"/>
              <w:rPr>
                <w:rFonts w:cs="Tahoma"/>
              </w:rPr>
            </w:pPr>
            <w:r>
              <w:rPr>
                <w:rFonts w:cs="Tahoma"/>
              </w:rPr>
              <w:t>2. ročník</w:t>
            </w:r>
          </w:p>
        </w:tc>
        <w:tc>
          <w:tcPr>
            <w:tcW w:w="945" w:type="dxa"/>
            <w:tcBorders>
              <w:left w:val="single" w:sz="1" w:space="0" w:color="000000"/>
              <w:bottom w:val="single" w:sz="1" w:space="0" w:color="000000"/>
            </w:tcBorders>
          </w:tcPr>
          <w:p w14:paraId="21D2778E" w14:textId="77777777" w:rsidR="00363B23" w:rsidRDefault="00363B23" w:rsidP="006E7491">
            <w:pPr>
              <w:pStyle w:val="Obsahtabulky"/>
              <w:jc w:val="center"/>
              <w:rPr>
                <w:rFonts w:cs="Tahoma"/>
              </w:rPr>
            </w:pPr>
            <w:r>
              <w:rPr>
                <w:rFonts w:cs="Tahoma"/>
              </w:rPr>
              <w:t>3. ročník</w:t>
            </w:r>
          </w:p>
        </w:tc>
        <w:tc>
          <w:tcPr>
            <w:tcW w:w="870" w:type="dxa"/>
            <w:tcBorders>
              <w:left w:val="single" w:sz="1" w:space="0" w:color="000000"/>
              <w:bottom w:val="single" w:sz="1" w:space="0" w:color="000000"/>
            </w:tcBorders>
          </w:tcPr>
          <w:p w14:paraId="224140B4" w14:textId="77777777" w:rsidR="00363B23" w:rsidRDefault="00363B23" w:rsidP="006E7491">
            <w:pPr>
              <w:pStyle w:val="Obsahtabulky"/>
              <w:jc w:val="center"/>
              <w:rPr>
                <w:rFonts w:cs="Tahoma"/>
              </w:rPr>
            </w:pPr>
            <w:r>
              <w:rPr>
                <w:rFonts w:cs="Tahoma"/>
              </w:rPr>
              <w:t>4. ročník</w:t>
            </w:r>
          </w:p>
        </w:tc>
        <w:tc>
          <w:tcPr>
            <w:tcW w:w="834" w:type="dxa"/>
            <w:tcBorders>
              <w:left w:val="single" w:sz="1" w:space="0" w:color="000000"/>
              <w:bottom w:val="single" w:sz="1" w:space="0" w:color="000000"/>
            </w:tcBorders>
          </w:tcPr>
          <w:p w14:paraId="3C5C031F" w14:textId="77777777" w:rsidR="00363B23" w:rsidRDefault="00363B23" w:rsidP="006E7491">
            <w:pPr>
              <w:pStyle w:val="Obsahtabulky"/>
              <w:jc w:val="center"/>
              <w:rPr>
                <w:rFonts w:cs="Tahoma"/>
              </w:rPr>
            </w:pPr>
            <w:r>
              <w:rPr>
                <w:rFonts w:cs="Tahoma"/>
              </w:rPr>
              <w:t>5. ročník</w:t>
            </w:r>
          </w:p>
        </w:tc>
        <w:tc>
          <w:tcPr>
            <w:tcW w:w="958" w:type="dxa"/>
            <w:tcBorders>
              <w:left w:val="single" w:sz="1" w:space="0" w:color="000000"/>
              <w:bottom w:val="single" w:sz="1" w:space="0" w:color="000000"/>
            </w:tcBorders>
          </w:tcPr>
          <w:p w14:paraId="30F08BE9" w14:textId="77777777" w:rsidR="00363B23" w:rsidRDefault="00363B23" w:rsidP="006E7491">
            <w:pPr>
              <w:pStyle w:val="Obsahtabulky"/>
              <w:jc w:val="center"/>
              <w:rPr>
                <w:rFonts w:cs="Tahoma"/>
              </w:rPr>
            </w:pPr>
            <w:r>
              <w:rPr>
                <w:rFonts w:cs="Tahoma"/>
              </w:rPr>
              <w:t>6. ročník</w:t>
            </w:r>
          </w:p>
        </w:tc>
        <w:tc>
          <w:tcPr>
            <w:tcW w:w="963" w:type="dxa"/>
            <w:tcBorders>
              <w:left w:val="single" w:sz="1" w:space="0" w:color="000000"/>
              <w:bottom w:val="single" w:sz="1" w:space="0" w:color="000000"/>
            </w:tcBorders>
          </w:tcPr>
          <w:p w14:paraId="173446B5" w14:textId="77777777" w:rsidR="00363B23" w:rsidRDefault="00363B23" w:rsidP="006E7491">
            <w:pPr>
              <w:pStyle w:val="Obsahtabulky"/>
              <w:jc w:val="center"/>
              <w:rPr>
                <w:rFonts w:cs="Tahoma"/>
              </w:rPr>
            </w:pPr>
            <w:r>
              <w:rPr>
                <w:rFonts w:cs="Tahoma"/>
              </w:rPr>
              <w:t>7. ročník</w:t>
            </w:r>
          </w:p>
        </w:tc>
        <w:tc>
          <w:tcPr>
            <w:tcW w:w="963" w:type="dxa"/>
            <w:tcBorders>
              <w:left w:val="single" w:sz="1" w:space="0" w:color="000000"/>
              <w:bottom w:val="single" w:sz="1" w:space="0" w:color="000000"/>
            </w:tcBorders>
          </w:tcPr>
          <w:p w14:paraId="4B895828" w14:textId="77777777" w:rsidR="00363B23" w:rsidRDefault="00363B23" w:rsidP="006E7491">
            <w:pPr>
              <w:pStyle w:val="Obsahtabulky"/>
              <w:jc w:val="center"/>
              <w:rPr>
                <w:rFonts w:cs="Tahoma"/>
              </w:rPr>
            </w:pPr>
            <w:r>
              <w:rPr>
                <w:rFonts w:cs="Tahoma"/>
              </w:rPr>
              <w:t>8. ročník</w:t>
            </w:r>
          </w:p>
        </w:tc>
        <w:tc>
          <w:tcPr>
            <w:tcW w:w="945" w:type="dxa"/>
            <w:tcBorders>
              <w:left w:val="single" w:sz="1" w:space="0" w:color="000000"/>
              <w:bottom w:val="single" w:sz="1" w:space="0" w:color="000000"/>
              <w:right w:val="single" w:sz="1" w:space="0" w:color="000000"/>
            </w:tcBorders>
          </w:tcPr>
          <w:p w14:paraId="6F07DE87" w14:textId="77777777" w:rsidR="00363B23" w:rsidRDefault="00363B23" w:rsidP="006E7491">
            <w:pPr>
              <w:pStyle w:val="Obsahtabulky"/>
              <w:jc w:val="center"/>
              <w:rPr>
                <w:rFonts w:cs="Tahoma"/>
              </w:rPr>
            </w:pPr>
            <w:r>
              <w:rPr>
                <w:rFonts w:cs="Tahoma"/>
              </w:rPr>
              <w:t>9.  ročník</w:t>
            </w:r>
          </w:p>
        </w:tc>
      </w:tr>
      <w:tr w:rsidR="00363B23" w:rsidRPr="004D1CE2" w14:paraId="16C62236" w14:textId="77777777" w:rsidTr="006E7491">
        <w:trPr>
          <w:trHeight w:val="1317"/>
        </w:trPr>
        <w:tc>
          <w:tcPr>
            <w:tcW w:w="1469" w:type="dxa"/>
            <w:tcBorders>
              <w:left w:val="single" w:sz="1" w:space="0" w:color="000000"/>
              <w:bottom w:val="single" w:sz="1" w:space="0" w:color="000000"/>
            </w:tcBorders>
            <w:vAlign w:val="center"/>
          </w:tcPr>
          <w:p w14:paraId="03AA77E1" w14:textId="77777777" w:rsidR="00363B23" w:rsidRPr="004D1CE2" w:rsidRDefault="00363B23" w:rsidP="006E7491">
            <w:pPr>
              <w:pStyle w:val="Obsahtabulky"/>
            </w:pPr>
            <w:r w:rsidRPr="004D1CE2">
              <w:t>Kritické čtení a vnímání med. sdělení</w:t>
            </w:r>
          </w:p>
        </w:tc>
        <w:tc>
          <w:tcPr>
            <w:tcW w:w="825" w:type="dxa"/>
            <w:tcBorders>
              <w:left w:val="single" w:sz="1" w:space="0" w:color="000000"/>
              <w:bottom w:val="single" w:sz="1" w:space="0" w:color="000000"/>
            </w:tcBorders>
          </w:tcPr>
          <w:p w14:paraId="3DC59BA6" w14:textId="77777777" w:rsidR="00363B23" w:rsidRPr="004D1CE2" w:rsidRDefault="00363B23" w:rsidP="006E7491">
            <w:pPr>
              <w:pStyle w:val="Obsahtabulky"/>
            </w:pPr>
          </w:p>
        </w:tc>
        <w:tc>
          <w:tcPr>
            <w:tcW w:w="840" w:type="dxa"/>
            <w:tcBorders>
              <w:left w:val="single" w:sz="1" w:space="0" w:color="000000"/>
              <w:bottom w:val="single" w:sz="1" w:space="0" w:color="000000"/>
            </w:tcBorders>
          </w:tcPr>
          <w:p w14:paraId="60F10FE3" w14:textId="77777777" w:rsidR="00363B23" w:rsidRPr="004D1CE2" w:rsidRDefault="00363B23" w:rsidP="006E7491">
            <w:pPr>
              <w:pStyle w:val="Obsahtabulky"/>
            </w:pPr>
          </w:p>
        </w:tc>
        <w:tc>
          <w:tcPr>
            <w:tcW w:w="945" w:type="dxa"/>
            <w:tcBorders>
              <w:left w:val="single" w:sz="1" w:space="0" w:color="000000"/>
              <w:bottom w:val="single" w:sz="1" w:space="0" w:color="000000"/>
            </w:tcBorders>
          </w:tcPr>
          <w:p w14:paraId="1AFB567A" w14:textId="77777777" w:rsidR="00363B23" w:rsidRPr="004D1CE2" w:rsidRDefault="00363B23" w:rsidP="006E7491">
            <w:pPr>
              <w:pStyle w:val="Obsahtabulky"/>
            </w:pPr>
          </w:p>
        </w:tc>
        <w:tc>
          <w:tcPr>
            <w:tcW w:w="870" w:type="dxa"/>
            <w:tcBorders>
              <w:left w:val="single" w:sz="1" w:space="0" w:color="000000"/>
              <w:bottom w:val="single" w:sz="1" w:space="0" w:color="000000"/>
            </w:tcBorders>
          </w:tcPr>
          <w:p w14:paraId="37314616" w14:textId="77777777" w:rsidR="00363B23" w:rsidRPr="004D1CE2" w:rsidRDefault="00363B23" w:rsidP="006E7491">
            <w:pPr>
              <w:pStyle w:val="Obsahtabulky"/>
            </w:pPr>
          </w:p>
        </w:tc>
        <w:tc>
          <w:tcPr>
            <w:tcW w:w="834" w:type="dxa"/>
            <w:tcBorders>
              <w:left w:val="single" w:sz="1" w:space="0" w:color="000000"/>
              <w:bottom w:val="single" w:sz="1" w:space="0" w:color="000000"/>
            </w:tcBorders>
          </w:tcPr>
          <w:p w14:paraId="785A8392" w14:textId="77777777" w:rsidR="00363B23" w:rsidRPr="004D1CE2" w:rsidRDefault="00363B23" w:rsidP="006E7491">
            <w:pPr>
              <w:pStyle w:val="Obsahtabulky"/>
            </w:pPr>
            <w:r w:rsidRPr="004D1CE2">
              <w:t>INT/</w:t>
            </w:r>
          </w:p>
          <w:p w14:paraId="4376601D" w14:textId="77777777" w:rsidR="00363B23" w:rsidRPr="004D1CE2" w:rsidRDefault="00363B23" w:rsidP="006E7491">
            <w:pPr>
              <w:pStyle w:val="Obsahtabulky"/>
            </w:pPr>
            <w:r w:rsidRPr="004D1CE2">
              <w:t>ČJ</w:t>
            </w:r>
          </w:p>
        </w:tc>
        <w:tc>
          <w:tcPr>
            <w:tcW w:w="958" w:type="dxa"/>
            <w:tcBorders>
              <w:left w:val="single" w:sz="1" w:space="0" w:color="000000"/>
              <w:bottom w:val="single" w:sz="1" w:space="0" w:color="000000"/>
            </w:tcBorders>
          </w:tcPr>
          <w:p w14:paraId="7C526AA1" w14:textId="3BDD4094" w:rsidR="00363B23" w:rsidRPr="004D1CE2" w:rsidRDefault="00363B23" w:rsidP="006E7491">
            <w:pPr>
              <w:pStyle w:val="Obsahtabulky"/>
            </w:pPr>
          </w:p>
        </w:tc>
        <w:tc>
          <w:tcPr>
            <w:tcW w:w="963" w:type="dxa"/>
            <w:tcBorders>
              <w:left w:val="single" w:sz="1" w:space="0" w:color="000000"/>
              <w:bottom w:val="single" w:sz="1" w:space="0" w:color="000000"/>
            </w:tcBorders>
          </w:tcPr>
          <w:p w14:paraId="00D18D6A" w14:textId="77777777" w:rsidR="00363B23" w:rsidRPr="004D1CE2" w:rsidRDefault="00363B23" w:rsidP="006E7491">
            <w:pPr>
              <w:pStyle w:val="Obsahtabulky"/>
            </w:pPr>
          </w:p>
        </w:tc>
        <w:tc>
          <w:tcPr>
            <w:tcW w:w="963" w:type="dxa"/>
            <w:tcBorders>
              <w:left w:val="single" w:sz="1" w:space="0" w:color="000000"/>
              <w:bottom w:val="single" w:sz="1" w:space="0" w:color="000000"/>
            </w:tcBorders>
          </w:tcPr>
          <w:p w14:paraId="022AD6C8" w14:textId="77777777" w:rsidR="00363B23" w:rsidRPr="004D1CE2" w:rsidRDefault="00363B23" w:rsidP="006E7491">
            <w:pPr>
              <w:pStyle w:val="Obsahtabulky"/>
            </w:pPr>
            <w:r w:rsidRPr="004D1CE2">
              <w:t>INT/</w:t>
            </w:r>
          </w:p>
          <w:p w14:paraId="407E5DC5" w14:textId="77777777" w:rsidR="00363B23" w:rsidRPr="004D1CE2" w:rsidRDefault="00363B23" w:rsidP="006E7491">
            <w:pPr>
              <w:pStyle w:val="Obsahtabulky"/>
            </w:pPr>
            <w:r w:rsidRPr="004D1CE2">
              <w:t>ČJaL</w:t>
            </w:r>
          </w:p>
        </w:tc>
        <w:tc>
          <w:tcPr>
            <w:tcW w:w="945" w:type="dxa"/>
            <w:tcBorders>
              <w:left w:val="single" w:sz="1" w:space="0" w:color="000000"/>
              <w:bottom w:val="single" w:sz="1" w:space="0" w:color="000000"/>
              <w:right w:val="single" w:sz="1" w:space="0" w:color="000000"/>
            </w:tcBorders>
          </w:tcPr>
          <w:p w14:paraId="4AE02CDC" w14:textId="77777777" w:rsidR="00363B23" w:rsidRPr="004D1CE2" w:rsidRDefault="00363B23" w:rsidP="006E7491">
            <w:pPr>
              <w:pStyle w:val="Obsahtabulky"/>
            </w:pPr>
            <w:r w:rsidRPr="004D1CE2">
              <w:t>INT/</w:t>
            </w:r>
          </w:p>
          <w:p w14:paraId="1525E0CC" w14:textId="77777777" w:rsidR="00363B23" w:rsidRPr="004D1CE2" w:rsidRDefault="00363B23" w:rsidP="006E7491">
            <w:pPr>
              <w:pStyle w:val="Obsahtabulky"/>
            </w:pPr>
            <w:r w:rsidRPr="004D1CE2">
              <w:t>ČJaL</w:t>
            </w:r>
          </w:p>
          <w:p w14:paraId="692DA2A9" w14:textId="439FB10B" w:rsidR="00363B23" w:rsidRPr="004D1CE2" w:rsidRDefault="00363B23" w:rsidP="006E7491">
            <w:pPr>
              <w:pStyle w:val="Obsahtabulky"/>
            </w:pPr>
          </w:p>
        </w:tc>
      </w:tr>
      <w:tr w:rsidR="00363B23" w:rsidRPr="004D1CE2" w14:paraId="64519DAB" w14:textId="77777777" w:rsidTr="006E7491">
        <w:trPr>
          <w:trHeight w:val="1515"/>
        </w:trPr>
        <w:tc>
          <w:tcPr>
            <w:tcW w:w="1469" w:type="dxa"/>
            <w:tcBorders>
              <w:left w:val="single" w:sz="1" w:space="0" w:color="000000"/>
              <w:bottom w:val="single" w:sz="1" w:space="0" w:color="000000"/>
            </w:tcBorders>
            <w:vAlign w:val="center"/>
          </w:tcPr>
          <w:p w14:paraId="4A1B2BE9" w14:textId="77777777" w:rsidR="00363B23" w:rsidRPr="004D1CE2" w:rsidRDefault="00363B23" w:rsidP="006E7491">
            <w:pPr>
              <w:pStyle w:val="Obsahtabulky"/>
            </w:pPr>
            <w:r w:rsidRPr="004D1CE2">
              <w:t>Interpretace vztahu med. sdělení a reality</w:t>
            </w:r>
          </w:p>
        </w:tc>
        <w:tc>
          <w:tcPr>
            <w:tcW w:w="825" w:type="dxa"/>
            <w:tcBorders>
              <w:left w:val="single" w:sz="1" w:space="0" w:color="000000"/>
              <w:bottom w:val="single" w:sz="1" w:space="0" w:color="000000"/>
            </w:tcBorders>
          </w:tcPr>
          <w:p w14:paraId="0F706FA0" w14:textId="77777777" w:rsidR="00363B23" w:rsidRPr="004D1CE2" w:rsidRDefault="00363B23" w:rsidP="006E7491">
            <w:pPr>
              <w:pStyle w:val="Obsahtabulky"/>
            </w:pPr>
          </w:p>
        </w:tc>
        <w:tc>
          <w:tcPr>
            <w:tcW w:w="840" w:type="dxa"/>
            <w:tcBorders>
              <w:left w:val="single" w:sz="1" w:space="0" w:color="000000"/>
              <w:bottom w:val="single" w:sz="1" w:space="0" w:color="000000"/>
            </w:tcBorders>
          </w:tcPr>
          <w:p w14:paraId="677708C4" w14:textId="77777777" w:rsidR="00363B23" w:rsidRPr="004D1CE2" w:rsidRDefault="00363B23" w:rsidP="006E7491">
            <w:pPr>
              <w:pStyle w:val="Obsahtabulky"/>
            </w:pPr>
          </w:p>
        </w:tc>
        <w:tc>
          <w:tcPr>
            <w:tcW w:w="945" w:type="dxa"/>
            <w:tcBorders>
              <w:left w:val="single" w:sz="1" w:space="0" w:color="000000"/>
              <w:bottom w:val="single" w:sz="1" w:space="0" w:color="000000"/>
            </w:tcBorders>
          </w:tcPr>
          <w:p w14:paraId="5C983785" w14:textId="77777777" w:rsidR="00363B23" w:rsidRPr="004D1CE2" w:rsidRDefault="00363B23" w:rsidP="006E7491">
            <w:pPr>
              <w:pStyle w:val="Obsahtabulky"/>
            </w:pPr>
          </w:p>
        </w:tc>
        <w:tc>
          <w:tcPr>
            <w:tcW w:w="870" w:type="dxa"/>
            <w:tcBorders>
              <w:left w:val="single" w:sz="1" w:space="0" w:color="000000"/>
              <w:bottom w:val="single" w:sz="1" w:space="0" w:color="000000"/>
            </w:tcBorders>
          </w:tcPr>
          <w:p w14:paraId="5696CDDE" w14:textId="77777777" w:rsidR="00363B23" w:rsidRPr="004D1CE2" w:rsidRDefault="00363B23" w:rsidP="006E7491">
            <w:pPr>
              <w:pStyle w:val="Obsahtabulky"/>
            </w:pPr>
          </w:p>
        </w:tc>
        <w:tc>
          <w:tcPr>
            <w:tcW w:w="834" w:type="dxa"/>
            <w:tcBorders>
              <w:left w:val="single" w:sz="1" w:space="0" w:color="000000"/>
              <w:bottom w:val="single" w:sz="1" w:space="0" w:color="000000"/>
            </w:tcBorders>
          </w:tcPr>
          <w:p w14:paraId="7264B4B5" w14:textId="77777777" w:rsidR="00363B23" w:rsidRPr="004D1CE2" w:rsidRDefault="00363B23" w:rsidP="006E7491">
            <w:pPr>
              <w:pStyle w:val="Obsahtabulky"/>
            </w:pPr>
            <w:r w:rsidRPr="004D1CE2">
              <w:t>INT/</w:t>
            </w:r>
          </w:p>
          <w:p w14:paraId="1C7575A6" w14:textId="77777777" w:rsidR="00363B23" w:rsidRPr="004D1CE2" w:rsidRDefault="00363B23" w:rsidP="006E7491">
            <w:pPr>
              <w:pStyle w:val="Obsahtabulky"/>
            </w:pPr>
            <w:r w:rsidRPr="004D1CE2">
              <w:t>ČJ</w:t>
            </w:r>
          </w:p>
        </w:tc>
        <w:tc>
          <w:tcPr>
            <w:tcW w:w="958" w:type="dxa"/>
            <w:tcBorders>
              <w:left w:val="single" w:sz="1" w:space="0" w:color="000000"/>
              <w:bottom w:val="single" w:sz="1" w:space="0" w:color="000000"/>
            </w:tcBorders>
          </w:tcPr>
          <w:p w14:paraId="612F1860" w14:textId="77777777" w:rsidR="00363B23" w:rsidRPr="004D1CE2" w:rsidRDefault="00363B23" w:rsidP="006E7491">
            <w:pPr>
              <w:pStyle w:val="Obsahtabulky"/>
            </w:pPr>
          </w:p>
        </w:tc>
        <w:tc>
          <w:tcPr>
            <w:tcW w:w="963" w:type="dxa"/>
            <w:tcBorders>
              <w:left w:val="single" w:sz="1" w:space="0" w:color="000000"/>
              <w:bottom w:val="single" w:sz="1" w:space="0" w:color="000000"/>
            </w:tcBorders>
          </w:tcPr>
          <w:p w14:paraId="66C7081E" w14:textId="77777777" w:rsidR="00363B23" w:rsidRPr="004D1CE2" w:rsidRDefault="00363B23" w:rsidP="006E7491">
            <w:pPr>
              <w:pStyle w:val="Obsahtabulky"/>
            </w:pPr>
          </w:p>
        </w:tc>
        <w:tc>
          <w:tcPr>
            <w:tcW w:w="963" w:type="dxa"/>
            <w:tcBorders>
              <w:left w:val="single" w:sz="1" w:space="0" w:color="000000"/>
              <w:bottom w:val="single" w:sz="1" w:space="0" w:color="000000"/>
            </w:tcBorders>
          </w:tcPr>
          <w:p w14:paraId="7C8F60A7" w14:textId="77777777" w:rsidR="00363B23" w:rsidRPr="004D1CE2" w:rsidRDefault="00363B23" w:rsidP="006E7491">
            <w:pPr>
              <w:pStyle w:val="Obsahtabulky"/>
            </w:pPr>
          </w:p>
        </w:tc>
        <w:tc>
          <w:tcPr>
            <w:tcW w:w="945" w:type="dxa"/>
            <w:tcBorders>
              <w:left w:val="single" w:sz="1" w:space="0" w:color="000000"/>
              <w:bottom w:val="single" w:sz="1" w:space="0" w:color="000000"/>
              <w:right w:val="single" w:sz="1" w:space="0" w:color="000000"/>
            </w:tcBorders>
          </w:tcPr>
          <w:p w14:paraId="237BED3E" w14:textId="77777777" w:rsidR="00363B23" w:rsidRPr="004D1CE2" w:rsidRDefault="00363B23" w:rsidP="006E7491">
            <w:pPr>
              <w:pStyle w:val="Obsahtabulky"/>
            </w:pPr>
            <w:r w:rsidRPr="004D1CE2">
              <w:t>INT/</w:t>
            </w:r>
          </w:p>
          <w:p w14:paraId="64491FB0" w14:textId="77777777" w:rsidR="00363B23" w:rsidRPr="004D1CE2" w:rsidRDefault="00363B23" w:rsidP="006E7491">
            <w:pPr>
              <w:pStyle w:val="Obsahtabulky"/>
            </w:pPr>
            <w:r w:rsidRPr="004D1CE2">
              <w:t>ČJaL</w:t>
            </w:r>
          </w:p>
        </w:tc>
      </w:tr>
      <w:tr w:rsidR="00363B23" w:rsidRPr="004D1CE2" w14:paraId="5E255A61" w14:textId="77777777" w:rsidTr="006E7491">
        <w:trPr>
          <w:trHeight w:val="1605"/>
        </w:trPr>
        <w:tc>
          <w:tcPr>
            <w:tcW w:w="1469" w:type="dxa"/>
            <w:tcBorders>
              <w:left w:val="single" w:sz="1" w:space="0" w:color="000000"/>
              <w:bottom w:val="single" w:sz="1" w:space="0" w:color="000000"/>
            </w:tcBorders>
            <w:vAlign w:val="center"/>
          </w:tcPr>
          <w:p w14:paraId="2A1A9731" w14:textId="77777777" w:rsidR="00363B23" w:rsidRPr="004D1CE2" w:rsidRDefault="00363B23" w:rsidP="006E7491">
            <w:pPr>
              <w:pStyle w:val="Obsahtabulky"/>
            </w:pPr>
            <w:r w:rsidRPr="004D1CE2">
              <w:t>Stavba mediálních sdělení</w:t>
            </w:r>
          </w:p>
        </w:tc>
        <w:tc>
          <w:tcPr>
            <w:tcW w:w="825" w:type="dxa"/>
            <w:tcBorders>
              <w:left w:val="single" w:sz="1" w:space="0" w:color="000000"/>
              <w:bottom w:val="single" w:sz="1" w:space="0" w:color="000000"/>
            </w:tcBorders>
          </w:tcPr>
          <w:p w14:paraId="5927061F" w14:textId="77777777" w:rsidR="00363B23" w:rsidRPr="004D1CE2" w:rsidRDefault="00363B23" w:rsidP="006E7491">
            <w:pPr>
              <w:pStyle w:val="Obsahtabulky"/>
            </w:pPr>
          </w:p>
        </w:tc>
        <w:tc>
          <w:tcPr>
            <w:tcW w:w="840" w:type="dxa"/>
            <w:tcBorders>
              <w:left w:val="single" w:sz="1" w:space="0" w:color="000000"/>
              <w:bottom w:val="single" w:sz="1" w:space="0" w:color="000000"/>
            </w:tcBorders>
          </w:tcPr>
          <w:p w14:paraId="4922AC80" w14:textId="77777777" w:rsidR="00363B23" w:rsidRPr="004D1CE2" w:rsidRDefault="00363B23" w:rsidP="006E7491">
            <w:pPr>
              <w:pStyle w:val="Obsahtabulky"/>
            </w:pPr>
          </w:p>
        </w:tc>
        <w:tc>
          <w:tcPr>
            <w:tcW w:w="945" w:type="dxa"/>
            <w:tcBorders>
              <w:left w:val="single" w:sz="1" w:space="0" w:color="000000"/>
              <w:bottom w:val="single" w:sz="1" w:space="0" w:color="000000"/>
            </w:tcBorders>
          </w:tcPr>
          <w:p w14:paraId="52409127" w14:textId="77777777" w:rsidR="00363B23" w:rsidRPr="004D1CE2" w:rsidRDefault="00363B23" w:rsidP="006E7491">
            <w:pPr>
              <w:pStyle w:val="Obsahtabulky"/>
            </w:pPr>
          </w:p>
        </w:tc>
        <w:tc>
          <w:tcPr>
            <w:tcW w:w="870" w:type="dxa"/>
            <w:tcBorders>
              <w:left w:val="single" w:sz="1" w:space="0" w:color="000000"/>
              <w:bottom w:val="single" w:sz="1" w:space="0" w:color="000000"/>
            </w:tcBorders>
          </w:tcPr>
          <w:p w14:paraId="120D592A" w14:textId="77777777" w:rsidR="00363B23" w:rsidRPr="004D1CE2" w:rsidRDefault="00407C8F" w:rsidP="006E7491">
            <w:pPr>
              <w:pStyle w:val="Obsahtabulky"/>
            </w:pPr>
            <w:r>
              <w:t>INT/ČJ</w:t>
            </w:r>
          </w:p>
        </w:tc>
        <w:tc>
          <w:tcPr>
            <w:tcW w:w="834" w:type="dxa"/>
            <w:tcBorders>
              <w:left w:val="single" w:sz="1" w:space="0" w:color="000000"/>
              <w:bottom w:val="single" w:sz="1" w:space="0" w:color="000000"/>
            </w:tcBorders>
          </w:tcPr>
          <w:p w14:paraId="25226B7D" w14:textId="77777777" w:rsidR="00363B23" w:rsidRPr="004D1CE2" w:rsidRDefault="00363B23" w:rsidP="006E7491">
            <w:pPr>
              <w:pStyle w:val="Obsahtabulky"/>
            </w:pPr>
          </w:p>
        </w:tc>
        <w:tc>
          <w:tcPr>
            <w:tcW w:w="958" w:type="dxa"/>
            <w:tcBorders>
              <w:left w:val="single" w:sz="1" w:space="0" w:color="000000"/>
              <w:bottom w:val="single" w:sz="1" w:space="0" w:color="000000"/>
            </w:tcBorders>
          </w:tcPr>
          <w:p w14:paraId="34825BF9" w14:textId="77777777" w:rsidR="00363B23" w:rsidRPr="004D1CE2" w:rsidRDefault="00363B23" w:rsidP="006E7491">
            <w:pPr>
              <w:pStyle w:val="Obsahtabulky"/>
            </w:pPr>
            <w:r w:rsidRPr="004D1CE2">
              <w:t>INT/</w:t>
            </w:r>
          </w:p>
          <w:p w14:paraId="080F36D4" w14:textId="77777777" w:rsidR="00363B23" w:rsidRPr="004D1CE2" w:rsidRDefault="00363B23" w:rsidP="006E7491">
            <w:pPr>
              <w:pStyle w:val="Obsahtabulky"/>
            </w:pPr>
            <w:r w:rsidRPr="004D1CE2">
              <w:t>ČJaL</w:t>
            </w:r>
          </w:p>
        </w:tc>
        <w:tc>
          <w:tcPr>
            <w:tcW w:w="963" w:type="dxa"/>
            <w:tcBorders>
              <w:left w:val="single" w:sz="1" w:space="0" w:color="000000"/>
              <w:bottom w:val="single" w:sz="1" w:space="0" w:color="000000"/>
            </w:tcBorders>
          </w:tcPr>
          <w:p w14:paraId="4AB70E8C" w14:textId="77777777" w:rsidR="00363B23" w:rsidRPr="004D1CE2" w:rsidRDefault="00363B23" w:rsidP="006E7491">
            <w:pPr>
              <w:pStyle w:val="Obsahtabulky"/>
            </w:pPr>
            <w:r w:rsidRPr="004D1CE2">
              <w:t>INT/</w:t>
            </w:r>
          </w:p>
          <w:p w14:paraId="6BB5FF27" w14:textId="77777777" w:rsidR="00363B23" w:rsidRPr="004D1CE2" w:rsidRDefault="00363B23" w:rsidP="006E7491">
            <w:pPr>
              <w:pStyle w:val="Obsahtabulky"/>
            </w:pPr>
            <w:r w:rsidRPr="004D1CE2">
              <w:t>ČJaL</w:t>
            </w:r>
          </w:p>
        </w:tc>
        <w:tc>
          <w:tcPr>
            <w:tcW w:w="963" w:type="dxa"/>
            <w:tcBorders>
              <w:left w:val="single" w:sz="1" w:space="0" w:color="000000"/>
              <w:bottom w:val="single" w:sz="1" w:space="0" w:color="000000"/>
            </w:tcBorders>
          </w:tcPr>
          <w:p w14:paraId="400A6365" w14:textId="77777777" w:rsidR="00363B23" w:rsidRPr="004D1CE2" w:rsidRDefault="00363B23" w:rsidP="006E7491">
            <w:pPr>
              <w:pStyle w:val="Obsahtabulky"/>
            </w:pPr>
            <w:r w:rsidRPr="004D1CE2">
              <w:t>INT/</w:t>
            </w:r>
          </w:p>
          <w:p w14:paraId="6993E6A4" w14:textId="77777777" w:rsidR="00363B23" w:rsidRPr="004D1CE2" w:rsidRDefault="00363B23" w:rsidP="006E7491">
            <w:pPr>
              <w:pStyle w:val="Obsahtabulky"/>
            </w:pPr>
            <w:r w:rsidRPr="004D1CE2">
              <w:t>ČJaL</w:t>
            </w:r>
          </w:p>
        </w:tc>
        <w:tc>
          <w:tcPr>
            <w:tcW w:w="945" w:type="dxa"/>
            <w:tcBorders>
              <w:left w:val="single" w:sz="1" w:space="0" w:color="000000"/>
              <w:bottom w:val="single" w:sz="1" w:space="0" w:color="000000"/>
              <w:right w:val="single" w:sz="1" w:space="0" w:color="000000"/>
            </w:tcBorders>
          </w:tcPr>
          <w:p w14:paraId="6A041052" w14:textId="77777777" w:rsidR="00363B23" w:rsidRPr="004D1CE2" w:rsidRDefault="00363B23" w:rsidP="006E7491">
            <w:pPr>
              <w:pStyle w:val="Obsahtabulky"/>
            </w:pPr>
            <w:r w:rsidRPr="004D1CE2">
              <w:t>INT/</w:t>
            </w:r>
          </w:p>
          <w:p w14:paraId="38F30576" w14:textId="77777777" w:rsidR="00363B23" w:rsidRPr="004D1CE2" w:rsidRDefault="00363B23" w:rsidP="006E7491">
            <w:pPr>
              <w:pStyle w:val="Obsahtabulky"/>
            </w:pPr>
            <w:r w:rsidRPr="004D1CE2">
              <w:t>ČJaL</w:t>
            </w:r>
          </w:p>
        </w:tc>
      </w:tr>
      <w:tr w:rsidR="00363B23" w:rsidRPr="004D1CE2" w14:paraId="29B13DA9" w14:textId="77777777" w:rsidTr="006E7491">
        <w:trPr>
          <w:trHeight w:val="1605"/>
        </w:trPr>
        <w:tc>
          <w:tcPr>
            <w:tcW w:w="1469" w:type="dxa"/>
            <w:tcBorders>
              <w:left w:val="single" w:sz="1" w:space="0" w:color="000000"/>
              <w:bottom w:val="single" w:sz="1" w:space="0" w:color="000000"/>
            </w:tcBorders>
            <w:vAlign w:val="center"/>
          </w:tcPr>
          <w:p w14:paraId="5A092543" w14:textId="77777777" w:rsidR="00363B23" w:rsidRPr="004D1CE2" w:rsidRDefault="00363B23" w:rsidP="006E7491">
            <w:pPr>
              <w:pStyle w:val="Obsahtabulky"/>
            </w:pPr>
            <w:r w:rsidRPr="004D1CE2">
              <w:t>Autor mediálních sdělení</w:t>
            </w:r>
          </w:p>
        </w:tc>
        <w:tc>
          <w:tcPr>
            <w:tcW w:w="825" w:type="dxa"/>
            <w:tcBorders>
              <w:left w:val="single" w:sz="1" w:space="0" w:color="000000"/>
              <w:bottom w:val="single" w:sz="1" w:space="0" w:color="000000"/>
            </w:tcBorders>
          </w:tcPr>
          <w:p w14:paraId="2BE75601" w14:textId="77777777" w:rsidR="00363B23" w:rsidRPr="004D1CE2" w:rsidRDefault="00363B23" w:rsidP="006E7491">
            <w:pPr>
              <w:pStyle w:val="Obsahtabulky"/>
            </w:pPr>
          </w:p>
        </w:tc>
        <w:tc>
          <w:tcPr>
            <w:tcW w:w="840" w:type="dxa"/>
            <w:tcBorders>
              <w:left w:val="single" w:sz="1" w:space="0" w:color="000000"/>
              <w:bottom w:val="single" w:sz="1" w:space="0" w:color="000000"/>
            </w:tcBorders>
          </w:tcPr>
          <w:p w14:paraId="64DB35F5" w14:textId="77777777" w:rsidR="00363B23" w:rsidRPr="004D1CE2" w:rsidRDefault="00363B23" w:rsidP="006E7491">
            <w:pPr>
              <w:pStyle w:val="Obsahtabulky"/>
            </w:pPr>
          </w:p>
        </w:tc>
        <w:tc>
          <w:tcPr>
            <w:tcW w:w="945" w:type="dxa"/>
            <w:tcBorders>
              <w:left w:val="single" w:sz="1" w:space="0" w:color="000000"/>
              <w:bottom w:val="single" w:sz="1" w:space="0" w:color="000000"/>
            </w:tcBorders>
          </w:tcPr>
          <w:p w14:paraId="48B1F0CA" w14:textId="77777777" w:rsidR="00363B23" w:rsidRPr="004D1CE2" w:rsidRDefault="00363B23" w:rsidP="006E7491">
            <w:pPr>
              <w:pStyle w:val="Obsahtabulky"/>
            </w:pPr>
          </w:p>
        </w:tc>
        <w:tc>
          <w:tcPr>
            <w:tcW w:w="870" w:type="dxa"/>
            <w:tcBorders>
              <w:left w:val="single" w:sz="1" w:space="0" w:color="000000"/>
              <w:bottom w:val="single" w:sz="1" w:space="0" w:color="000000"/>
            </w:tcBorders>
          </w:tcPr>
          <w:p w14:paraId="6D6F47BA" w14:textId="77777777" w:rsidR="00363B23" w:rsidRPr="004D1CE2" w:rsidRDefault="00407C8F" w:rsidP="006E7491">
            <w:pPr>
              <w:pStyle w:val="Obsahtabulky"/>
            </w:pPr>
            <w:r>
              <w:t>INT/ČJ</w:t>
            </w:r>
          </w:p>
        </w:tc>
        <w:tc>
          <w:tcPr>
            <w:tcW w:w="834" w:type="dxa"/>
            <w:tcBorders>
              <w:left w:val="single" w:sz="1" w:space="0" w:color="000000"/>
              <w:bottom w:val="single" w:sz="1" w:space="0" w:color="000000"/>
            </w:tcBorders>
          </w:tcPr>
          <w:p w14:paraId="611F9C4F" w14:textId="77777777" w:rsidR="00363B23" w:rsidRPr="004D1CE2" w:rsidRDefault="00363B23" w:rsidP="006E7491">
            <w:pPr>
              <w:pStyle w:val="Obsahtabulky"/>
            </w:pPr>
          </w:p>
        </w:tc>
        <w:tc>
          <w:tcPr>
            <w:tcW w:w="958" w:type="dxa"/>
            <w:tcBorders>
              <w:left w:val="single" w:sz="1" w:space="0" w:color="000000"/>
              <w:bottom w:val="single" w:sz="1" w:space="0" w:color="000000"/>
            </w:tcBorders>
          </w:tcPr>
          <w:p w14:paraId="14BC78B7" w14:textId="77777777" w:rsidR="00363B23" w:rsidRPr="004D1CE2" w:rsidRDefault="00363B23" w:rsidP="006E7491">
            <w:pPr>
              <w:pStyle w:val="Obsahtabulky"/>
            </w:pPr>
          </w:p>
        </w:tc>
        <w:tc>
          <w:tcPr>
            <w:tcW w:w="963" w:type="dxa"/>
            <w:tcBorders>
              <w:left w:val="single" w:sz="1" w:space="0" w:color="000000"/>
              <w:bottom w:val="single" w:sz="1" w:space="0" w:color="000000"/>
            </w:tcBorders>
          </w:tcPr>
          <w:p w14:paraId="1D6FBB2E" w14:textId="77777777" w:rsidR="00363B23" w:rsidRPr="004D1CE2" w:rsidRDefault="00363B23" w:rsidP="006E7491">
            <w:pPr>
              <w:pStyle w:val="Obsahtabulky"/>
            </w:pPr>
          </w:p>
        </w:tc>
        <w:tc>
          <w:tcPr>
            <w:tcW w:w="963" w:type="dxa"/>
            <w:tcBorders>
              <w:left w:val="single" w:sz="1" w:space="0" w:color="000000"/>
              <w:bottom w:val="single" w:sz="1" w:space="0" w:color="000000"/>
            </w:tcBorders>
          </w:tcPr>
          <w:p w14:paraId="626C9E1D" w14:textId="77777777" w:rsidR="00363B23" w:rsidRPr="004D1CE2" w:rsidRDefault="00363B23" w:rsidP="006E7491">
            <w:pPr>
              <w:pStyle w:val="Obsahtabulky"/>
            </w:pPr>
          </w:p>
        </w:tc>
        <w:tc>
          <w:tcPr>
            <w:tcW w:w="945" w:type="dxa"/>
            <w:tcBorders>
              <w:left w:val="single" w:sz="1" w:space="0" w:color="000000"/>
              <w:bottom w:val="single" w:sz="1" w:space="0" w:color="000000"/>
              <w:right w:val="single" w:sz="1" w:space="0" w:color="000000"/>
            </w:tcBorders>
          </w:tcPr>
          <w:p w14:paraId="7BFAA688" w14:textId="77777777" w:rsidR="00363B23" w:rsidRPr="004D1CE2" w:rsidRDefault="00363B23" w:rsidP="006E7491">
            <w:pPr>
              <w:pStyle w:val="Obsahtabulky"/>
            </w:pPr>
            <w:r w:rsidRPr="004D1CE2">
              <w:t>INT/</w:t>
            </w:r>
          </w:p>
          <w:p w14:paraId="59D3B41A" w14:textId="77777777" w:rsidR="00363B23" w:rsidRPr="004D1CE2" w:rsidRDefault="00363B23" w:rsidP="006E7491">
            <w:pPr>
              <w:pStyle w:val="Obsahtabulky"/>
            </w:pPr>
            <w:r w:rsidRPr="004D1CE2">
              <w:t>ČJaL</w:t>
            </w:r>
          </w:p>
        </w:tc>
      </w:tr>
      <w:tr w:rsidR="00363B23" w:rsidRPr="004D1CE2" w14:paraId="0867B8AE" w14:textId="77777777" w:rsidTr="006E7491">
        <w:trPr>
          <w:trHeight w:val="1475"/>
        </w:trPr>
        <w:tc>
          <w:tcPr>
            <w:tcW w:w="1469" w:type="dxa"/>
            <w:tcBorders>
              <w:left w:val="single" w:sz="1" w:space="0" w:color="000000"/>
              <w:bottom w:val="single" w:sz="1" w:space="0" w:color="000000"/>
            </w:tcBorders>
            <w:vAlign w:val="center"/>
          </w:tcPr>
          <w:p w14:paraId="0F974BAC" w14:textId="77777777" w:rsidR="00363B23" w:rsidRPr="004D1CE2" w:rsidRDefault="00363B23" w:rsidP="006E7491">
            <w:pPr>
              <w:pStyle w:val="Obsahtabulky"/>
            </w:pPr>
            <w:r w:rsidRPr="004D1CE2">
              <w:t>Vliv médií ve společnosti</w:t>
            </w:r>
          </w:p>
        </w:tc>
        <w:tc>
          <w:tcPr>
            <w:tcW w:w="825" w:type="dxa"/>
            <w:tcBorders>
              <w:left w:val="single" w:sz="1" w:space="0" w:color="000000"/>
              <w:bottom w:val="single" w:sz="1" w:space="0" w:color="000000"/>
            </w:tcBorders>
          </w:tcPr>
          <w:p w14:paraId="3A3EBFB4" w14:textId="77777777" w:rsidR="00363B23" w:rsidRPr="004D1CE2" w:rsidRDefault="00363B23" w:rsidP="006E7491">
            <w:pPr>
              <w:pStyle w:val="Obsahtabulky"/>
            </w:pPr>
          </w:p>
        </w:tc>
        <w:tc>
          <w:tcPr>
            <w:tcW w:w="840" w:type="dxa"/>
            <w:tcBorders>
              <w:left w:val="single" w:sz="1" w:space="0" w:color="000000"/>
              <w:bottom w:val="single" w:sz="1" w:space="0" w:color="000000"/>
            </w:tcBorders>
          </w:tcPr>
          <w:p w14:paraId="144D3B67" w14:textId="77777777" w:rsidR="00363B23" w:rsidRPr="004D1CE2" w:rsidRDefault="00407C8F" w:rsidP="006E7491">
            <w:pPr>
              <w:pStyle w:val="Obsahtabulky"/>
            </w:pPr>
            <w:r>
              <w:t>INT/ČJ</w:t>
            </w:r>
          </w:p>
        </w:tc>
        <w:tc>
          <w:tcPr>
            <w:tcW w:w="945" w:type="dxa"/>
            <w:tcBorders>
              <w:left w:val="single" w:sz="1" w:space="0" w:color="000000"/>
              <w:bottom w:val="single" w:sz="1" w:space="0" w:color="000000"/>
            </w:tcBorders>
          </w:tcPr>
          <w:p w14:paraId="71EC9E2E" w14:textId="77777777" w:rsidR="00363B23" w:rsidRPr="004D1CE2" w:rsidRDefault="00363B23" w:rsidP="006E7491">
            <w:pPr>
              <w:pStyle w:val="Obsahtabulky"/>
            </w:pPr>
          </w:p>
        </w:tc>
        <w:tc>
          <w:tcPr>
            <w:tcW w:w="870" w:type="dxa"/>
            <w:tcBorders>
              <w:left w:val="single" w:sz="1" w:space="0" w:color="000000"/>
              <w:bottom w:val="single" w:sz="1" w:space="0" w:color="000000"/>
            </w:tcBorders>
          </w:tcPr>
          <w:p w14:paraId="1D7D3AA8" w14:textId="77777777" w:rsidR="00363B23" w:rsidRPr="004D1CE2" w:rsidRDefault="00363B23" w:rsidP="006E7491">
            <w:pPr>
              <w:pStyle w:val="Obsahtabulky"/>
            </w:pPr>
          </w:p>
        </w:tc>
        <w:tc>
          <w:tcPr>
            <w:tcW w:w="834" w:type="dxa"/>
            <w:tcBorders>
              <w:left w:val="single" w:sz="1" w:space="0" w:color="000000"/>
              <w:bottom w:val="single" w:sz="1" w:space="0" w:color="000000"/>
            </w:tcBorders>
          </w:tcPr>
          <w:p w14:paraId="684000E4" w14:textId="77777777" w:rsidR="00363B23" w:rsidRPr="004D1CE2" w:rsidRDefault="00363B23" w:rsidP="006E7491">
            <w:pPr>
              <w:pStyle w:val="Obsahtabulky"/>
            </w:pPr>
          </w:p>
        </w:tc>
        <w:tc>
          <w:tcPr>
            <w:tcW w:w="958" w:type="dxa"/>
            <w:tcBorders>
              <w:left w:val="single" w:sz="1" w:space="0" w:color="000000"/>
              <w:bottom w:val="single" w:sz="1" w:space="0" w:color="000000"/>
            </w:tcBorders>
          </w:tcPr>
          <w:p w14:paraId="7A6F1E11" w14:textId="77777777" w:rsidR="00363B23" w:rsidRPr="004D1CE2" w:rsidRDefault="00363B23" w:rsidP="006E7491">
            <w:pPr>
              <w:pStyle w:val="Obsahtabulky"/>
            </w:pPr>
          </w:p>
        </w:tc>
        <w:tc>
          <w:tcPr>
            <w:tcW w:w="963" w:type="dxa"/>
            <w:tcBorders>
              <w:left w:val="single" w:sz="1" w:space="0" w:color="000000"/>
              <w:bottom w:val="single" w:sz="1" w:space="0" w:color="000000"/>
            </w:tcBorders>
          </w:tcPr>
          <w:p w14:paraId="13E159F4" w14:textId="77777777" w:rsidR="00363B23" w:rsidRPr="004D1CE2" w:rsidRDefault="00363B23" w:rsidP="006E7491">
            <w:pPr>
              <w:pStyle w:val="Obsahtabulky"/>
            </w:pPr>
            <w:r w:rsidRPr="004D1CE2">
              <w:t>INT/</w:t>
            </w:r>
          </w:p>
          <w:p w14:paraId="4744AF25" w14:textId="77777777" w:rsidR="00363B23" w:rsidRPr="004D1CE2" w:rsidRDefault="00363B23" w:rsidP="006E7491">
            <w:pPr>
              <w:pStyle w:val="Obsahtabulky"/>
            </w:pPr>
            <w:r w:rsidRPr="004D1CE2">
              <w:t>OV</w:t>
            </w:r>
          </w:p>
        </w:tc>
        <w:tc>
          <w:tcPr>
            <w:tcW w:w="963" w:type="dxa"/>
            <w:tcBorders>
              <w:left w:val="single" w:sz="1" w:space="0" w:color="000000"/>
              <w:bottom w:val="single" w:sz="1" w:space="0" w:color="000000"/>
            </w:tcBorders>
          </w:tcPr>
          <w:p w14:paraId="30FFFF8D" w14:textId="77777777" w:rsidR="00363B23" w:rsidRPr="004D1CE2" w:rsidRDefault="00363B23" w:rsidP="006E7491">
            <w:pPr>
              <w:pStyle w:val="Obsahtabulky"/>
            </w:pPr>
          </w:p>
        </w:tc>
        <w:tc>
          <w:tcPr>
            <w:tcW w:w="945" w:type="dxa"/>
            <w:tcBorders>
              <w:left w:val="single" w:sz="1" w:space="0" w:color="000000"/>
              <w:bottom w:val="single" w:sz="1" w:space="0" w:color="000000"/>
              <w:right w:val="single" w:sz="1" w:space="0" w:color="000000"/>
            </w:tcBorders>
          </w:tcPr>
          <w:p w14:paraId="67FB8748" w14:textId="77777777" w:rsidR="00363B23" w:rsidRPr="004D1CE2" w:rsidRDefault="00363B23" w:rsidP="006E7491">
            <w:pPr>
              <w:pStyle w:val="Obsahtabulky"/>
            </w:pPr>
            <w:r w:rsidRPr="004D1CE2">
              <w:t>INT/</w:t>
            </w:r>
          </w:p>
          <w:p w14:paraId="3781C4CD" w14:textId="77777777" w:rsidR="00363B23" w:rsidRPr="004D1CE2" w:rsidRDefault="00363B23" w:rsidP="006E7491">
            <w:pPr>
              <w:pStyle w:val="Obsahtabulky"/>
            </w:pPr>
            <w:r w:rsidRPr="004D1CE2">
              <w:t>OV</w:t>
            </w:r>
          </w:p>
        </w:tc>
      </w:tr>
      <w:tr w:rsidR="00363B23" w:rsidRPr="004D1CE2" w14:paraId="43F888B8" w14:textId="77777777" w:rsidTr="006E7491">
        <w:trPr>
          <w:trHeight w:hRule="exact" w:val="1475"/>
        </w:trPr>
        <w:tc>
          <w:tcPr>
            <w:tcW w:w="1469" w:type="dxa"/>
            <w:tcBorders>
              <w:left w:val="single" w:sz="1" w:space="0" w:color="000000"/>
              <w:bottom w:val="single" w:sz="1" w:space="0" w:color="000000"/>
            </w:tcBorders>
            <w:vAlign w:val="center"/>
          </w:tcPr>
          <w:p w14:paraId="0E249446" w14:textId="77777777" w:rsidR="00363B23" w:rsidRPr="004D1CE2" w:rsidRDefault="00363B23" w:rsidP="006E7491">
            <w:pPr>
              <w:pStyle w:val="Obsahtabulky"/>
            </w:pPr>
            <w:r w:rsidRPr="004D1CE2">
              <w:t>Tvorba mediálního sdělení</w:t>
            </w:r>
          </w:p>
        </w:tc>
        <w:tc>
          <w:tcPr>
            <w:tcW w:w="825" w:type="dxa"/>
            <w:tcBorders>
              <w:left w:val="single" w:sz="1" w:space="0" w:color="000000"/>
              <w:bottom w:val="single" w:sz="1" w:space="0" w:color="000000"/>
            </w:tcBorders>
          </w:tcPr>
          <w:p w14:paraId="2C590996" w14:textId="77777777" w:rsidR="00363B23" w:rsidRPr="004D1CE2" w:rsidRDefault="00363B23" w:rsidP="006E7491">
            <w:pPr>
              <w:pStyle w:val="Obsahtabulky"/>
            </w:pPr>
          </w:p>
        </w:tc>
        <w:tc>
          <w:tcPr>
            <w:tcW w:w="840" w:type="dxa"/>
            <w:tcBorders>
              <w:left w:val="single" w:sz="1" w:space="0" w:color="000000"/>
              <w:bottom w:val="single" w:sz="1" w:space="0" w:color="000000"/>
            </w:tcBorders>
          </w:tcPr>
          <w:p w14:paraId="6ED19642" w14:textId="77777777" w:rsidR="00363B23" w:rsidRPr="004D1CE2" w:rsidRDefault="00363B23" w:rsidP="006E7491">
            <w:pPr>
              <w:pStyle w:val="Obsahtabulky"/>
            </w:pPr>
          </w:p>
        </w:tc>
        <w:tc>
          <w:tcPr>
            <w:tcW w:w="945" w:type="dxa"/>
            <w:tcBorders>
              <w:left w:val="single" w:sz="1" w:space="0" w:color="000000"/>
              <w:bottom w:val="single" w:sz="1" w:space="0" w:color="000000"/>
            </w:tcBorders>
          </w:tcPr>
          <w:p w14:paraId="797E48DA" w14:textId="77777777" w:rsidR="00363B23" w:rsidRPr="004D1CE2" w:rsidRDefault="00363B23" w:rsidP="006E7491">
            <w:pPr>
              <w:pStyle w:val="Obsahtabulky"/>
            </w:pPr>
          </w:p>
        </w:tc>
        <w:tc>
          <w:tcPr>
            <w:tcW w:w="870" w:type="dxa"/>
            <w:tcBorders>
              <w:left w:val="single" w:sz="1" w:space="0" w:color="000000"/>
              <w:bottom w:val="single" w:sz="1" w:space="0" w:color="000000"/>
            </w:tcBorders>
          </w:tcPr>
          <w:p w14:paraId="7CBDBC2B" w14:textId="77777777" w:rsidR="00363B23" w:rsidRPr="004D1CE2" w:rsidRDefault="00363B23" w:rsidP="006E7491">
            <w:pPr>
              <w:pStyle w:val="Obsahtabulky"/>
            </w:pPr>
          </w:p>
        </w:tc>
        <w:tc>
          <w:tcPr>
            <w:tcW w:w="834" w:type="dxa"/>
            <w:tcBorders>
              <w:left w:val="single" w:sz="1" w:space="0" w:color="000000"/>
              <w:bottom w:val="single" w:sz="1" w:space="0" w:color="000000"/>
            </w:tcBorders>
          </w:tcPr>
          <w:p w14:paraId="15E8A9E5" w14:textId="77777777" w:rsidR="00363B23" w:rsidRPr="004D1CE2" w:rsidRDefault="00363B23" w:rsidP="006E7491">
            <w:pPr>
              <w:pStyle w:val="Obsahtabulky"/>
            </w:pPr>
            <w:r w:rsidRPr="004D1CE2">
              <w:t>INT/</w:t>
            </w:r>
          </w:p>
          <w:p w14:paraId="19CA7BCD" w14:textId="77777777" w:rsidR="00363B23" w:rsidRPr="004D1CE2" w:rsidRDefault="00363B23" w:rsidP="006E7491">
            <w:pPr>
              <w:pStyle w:val="Obsahtabulky"/>
            </w:pPr>
            <w:r w:rsidRPr="004D1CE2">
              <w:t>CJ</w:t>
            </w:r>
          </w:p>
        </w:tc>
        <w:tc>
          <w:tcPr>
            <w:tcW w:w="958" w:type="dxa"/>
            <w:tcBorders>
              <w:left w:val="single" w:sz="1" w:space="0" w:color="000000"/>
              <w:bottom w:val="single" w:sz="1" w:space="0" w:color="000000"/>
            </w:tcBorders>
          </w:tcPr>
          <w:p w14:paraId="07FC3780" w14:textId="77777777" w:rsidR="00363B23" w:rsidRPr="004D1CE2" w:rsidRDefault="00363B23" w:rsidP="006E7491">
            <w:pPr>
              <w:pStyle w:val="Obsahtabulky"/>
            </w:pPr>
            <w:r w:rsidRPr="004D1CE2">
              <w:t>INT/</w:t>
            </w:r>
          </w:p>
          <w:p w14:paraId="71E9DCAC" w14:textId="77777777" w:rsidR="00363B23" w:rsidRPr="004D1CE2" w:rsidRDefault="00363B23" w:rsidP="006E7491">
            <w:pPr>
              <w:pStyle w:val="Obsahtabulky"/>
            </w:pPr>
            <w:r w:rsidRPr="004D1CE2">
              <w:t>CJ</w:t>
            </w:r>
          </w:p>
          <w:p w14:paraId="33C3B503" w14:textId="77777777" w:rsidR="00363B23" w:rsidRPr="004D1CE2" w:rsidRDefault="00363B23" w:rsidP="006E7491">
            <w:pPr>
              <w:pStyle w:val="Obsahtabulky"/>
            </w:pPr>
            <w:r w:rsidRPr="004D1CE2">
              <w:t>ČJaL</w:t>
            </w:r>
          </w:p>
          <w:p w14:paraId="7603F7BF" w14:textId="6248D912" w:rsidR="00363B23" w:rsidRPr="004D1CE2" w:rsidRDefault="00363B23" w:rsidP="006E7491">
            <w:pPr>
              <w:pStyle w:val="Obsahtabulky"/>
            </w:pPr>
          </w:p>
        </w:tc>
        <w:tc>
          <w:tcPr>
            <w:tcW w:w="963" w:type="dxa"/>
            <w:vMerge w:val="restart"/>
            <w:tcBorders>
              <w:left w:val="single" w:sz="1" w:space="0" w:color="000000"/>
              <w:bottom w:val="single" w:sz="1" w:space="0" w:color="000000"/>
            </w:tcBorders>
          </w:tcPr>
          <w:p w14:paraId="11445B6B" w14:textId="77777777" w:rsidR="00363B23" w:rsidRPr="004D1CE2" w:rsidRDefault="00363B23" w:rsidP="006E7491">
            <w:pPr>
              <w:pStyle w:val="Obsahtabulky"/>
            </w:pPr>
            <w:r w:rsidRPr="004D1CE2">
              <w:t>INT/</w:t>
            </w:r>
          </w:p>
          <w:p w14:paraId="0673C342" w14:textId="77777777" w:rsidR="00363B23" w:rsidRPr="004D1CE2" w:rsidRDefault="00363B23" w:rsidP="006E7491">
            <w:pPr>
              <w:pStyle w:val="Obsahtabulky"/>
            </w:pPr>
            <w:r w:rsidRPr="004D1CE2">
              <w:t>CJ</w:t>
            </w:r>
          </w:p>
          <w:p w14:paraId="221674F9" w14:textId="77777777" w:rsidR="00363B23" w:rsidRPr="004D1CE2" w:rsidRDefault="00363B23" w:rsidP="006E7491">
            <w:pPr>
              <w:pStyle w:val="Obsahtabulky"/>
            </w:pPr>
            <w:r w:rsidRPr="004D1CE2">
              <w:t>ČJaL</w:t>
            </w:r>
          </w:p>
          <w:p w14:paraId="52923E8F" w14:textId="77777777" w:rsidR="00363B23" w:rsidRPr="004D1CE2" w:rsidRDefault="00363B23" w:rsidP="006E7491">
            <w:pPr>
              <w:pStyle w:val="Obsahtabulky"/>
            </w:pPr>
          </w:p>
        </w:tc>
        <w:tc>
          <w:tcPr>
            <w:tcW w:w="963" w:type="dxa"/>
            <w:vMerge w:val="restart"/>
            <w:tcBorders>
              <w:left w:val="single" w:sz="1" w:space="0" w:color="000000"/>
              <w:bottom w:val="single" w:sz="1" w:space="0" w:color="000000"/>
            </w:tcBorders>
          </w:tcPr>
          <w:p w14:paraId="4F76E670" w14:textId="77777777" w:rsidR="00363B23" w:rsidRPr="004D1CE2" w:rsidRDefault="00363B23" w:rsidP="006E7491">
            <w:pPr>
              <w:pStyle w:val="Obsahtabulky"/>
            </w:pPr>
            <w:r w:rsidRPr="004D1CE2">
              <w:t>INT/</w:t>
            </w:r>
          </w:p>
          <w:p w14:paraId="1F734582" w14:textId="77777777" w:rsidR="00363B23" w:rsidRPr="004D1CE2" w:rsidRDefault="00363B23" w:rsidP="006E7491">
            <w:pPr>
              <w:pStyle w:val="Obsahtabulky"/>
            </w:pPr>
            <w:r w:rsidRPr="004D1CE2">
              <w:t>CJ</w:t>
            </w:r>
          </w:p>
          <w:p w14:paraId="243E5881" w14:textId="77777777" w:rsidR="00363B23" w:rsidRPr="004D1CE2" w:rsidRDefault="00363B23" w:rsidP="006E7491">
            <w:pPr>
              <w:pStyle w:val="Obsahtabulky"/>
            </w:pPr>
            <w:r w:rsidRPr="004D1CE2">
              <w:t>ČJaL</w:t>
            </w:r>
          </w:p>
          <w:p w14:paraId="06D62342" w14:textId="77777777" w:rsidR="00363B23" w:rsidRPr="004D1CE2" w:rsidRDefault="004728D0" w:rsidP="006E7491">
            <w:pPr>
              <w:pStyle w:val="Obsahtabulky"/>
            </w:pPr>
            <w:r w:rsidRPr="004D1CE2">
              <w:t>PČ</w:t>
            </w:r>
          </w:p>
          <w:p w14:paraId="60135F03" w14:textId="77777777" w:rsidR="00363B23" w:rsidRPr="004D1CE2" w:rsidRDefault="00363B23" w:rsidP="006E7491">
            <w:pPr>
              <w:pStyle w:val="Obsahtabulky"/>
            </w:pPr>
          </w:p>
        </w:tc>
        <w:tc>
          <w:tcPr>
            <w:tcW w:w="945" w:type="dxa"/>
            <w:vMerge w:val="restart"/>
            <w:tcBorders>
              <w:left w:val="single" w:sz="1" w:space="0" w:color="000000"/>
              <w:bottom w:val="single" w:sz="1" w:space="0" w:color="000000"/>
              <w:right w:val="single" w:sz="1" w:space="0" w:color="000000"/>
            </w:tcBorders>
          </w:tcPr>
          <w:p w14:paraId="6230CD3B" w14:textId="77777777" w:rsidR="00363B23" w:rsidRPr="004D1CE2" w:rsidRDefault="00363B23" w:rsidP="006E7491">
            <w:pPr>
              <w:pStyle w:val="Obsahtabulky"/>
            </w:pPr>
            <w:r w:rsidRPr="004D1CE2">
              <w:t>INT/</w:t>
            </w:r>
          </w:p>
          <w:p w14:paraId="053E33CB" w14:textId="77777777" w:rsidR="00363B23" w:rsidRPr="004D1CE2" w:rsidRDefault="00363B23" w:rsidP="006E7491">
            <w:pPr>
              <w:pStyle w:val="Obsahtabulky"/>
            </w:pPr>
            <w:r w:rsidRPr="004D1CE2">
              <w:t>CJ</w:t>
            </w:r>
          </w:p>
          <w:p w14:paraId="3F986B89" w14:textId="77777777" w:rsidR="00454670" w:rsidRDefault="00363B23" w:rsidP="009B609A">
            <w:pPr>
              <w:pStyle w:val="Obsahtabulky"/>
            </w:pPr>
            <w:r w:rsidRPr="004D1CE2">
              <w:t xml:space="preserve">ČJaL </w:t>
            </w:r>
          </w:p>
          <w:p w14:paraId="7601F3F2" w14:textId="039FC9EC" w:rsidR="00363B23" w:rsidRPr="004D1CE2" w:rsidRDefault="00454670" w:rsidP="009B609A">
            <w:pPr>
              <w:pStyle w:val="Obsahtabulky"/>
            </w:pPr>
            <w:r>
              <w:t>VT</w:t>
            </w:r>
            <w:r w:rsidR="00363B23" w:rsidRPr="004D1CE2">
              <w:t xml:space="preserve"> </w:t>
            </w:r>
          </w:p>
        </w:tc>
      </w:tr>
      <w:tr w:rsidR="00363B23" w:rsidRPr="004D1CE2" w14:paraId="3E7453BA" w14:textId="77777777" w:rsidTr="006E7491">
        <w:trPr>
          <w:trHeight w:hRule="exact" w:val="16"/>
        </w:trPr>
        <w:tc>
          <w:tcPr>
            <w:tcW w:w="1469" w:type="dxa"/>
            <w:vMerge w:val="restart"/>
            <w:tcBorders>
              <w:left w:val="single" w:sz="1" w:space="0" w:color="000000"/>
              <w:bottom w:val="single" w:sz="1" w:space="0" w:color="000000"/>
            </w:tcBorders>
            <w:vAlign w:val="center"/>
          </w:tcPr>
          <w:p w14:paraId="30A1D3C9" w14:textId="77777777" w:rsidR="00363B23" w:rsidRPr="004D1CE2" w:rsidRDefault="00363B23" w:rsidP="006E7491">
            <w:pPr>
              <w:pStyle w:val="Obsahtabulky"/>
            </w:pPr>
            <w:r w:rsidRPr="004D1CE2">
              <w:t>Práce v realizačním týmu</w:t>
            </w:r>
          </w:p>
        </w:tc>
        <w:tc>
          <w:tcPr>
            <w:tcW w:w="825" w:type="dxa"/>
            <w:vMerge w:val="restart"/>
            <w:tcBorders>
              <w:left w:val="single" w:sz="1" w:space="0" w:color="000000"/>
              <w:bottom w:val="single" w:sz="1" w:space="0" w:color="000000"/>
            </w:tcBorders>
          </w:tcPr>
          <w:p w14:paraId="4B4690CC" w14:textId="77777777" w:rsidR="00363B23" w:rsidRPr="004D1CE2" w:rsidRDefault="00363B23" w:rsidP="006E7491">
            <w:pPr>
              <w:pStyle w:val="Obsahtabulky"/>
            </w:pPr>
          </w:p>
        </w:tc>
        <w:tc>
          <w:tcPr>
            <w:tcW w:w="840" w:type="dxa"/>
            <w:vMerge w:val="restart"/>
            <w:tcBorders>
              <w:left w:val="single" w:sz="1" w:space="0" w:color="000000"/>
              <w:bottom w:val="single" w:sz="1" w:space="0" w:color="000000"/>
            </w:tcBorders>
          </w:tcPr>
          <w:p w14:paraId="6D2DC696" w14:textId="77777777" w:rsidR="00363B23" w:rsidRPr="004D1CE2" w:rsidRDefault="00363B23" w:rsidP="006E7491">
            <w:pPr>
              <w:pStyle w:val="Obsahtabulky"/>
            </w:pPr>
          </w:p>
        </w:tc>
        <w:tc>
          <w:tcPr>
            <w:tcW w:w="945" w:type="dxa"/>
            <w:vMerge w:val="restart"/>
            <w:tcBorders>
              <w:left w:val="single" w:sz="1" w:space="0" w:color="000000"/>
              <w:bottom w:val="single" w:sz="1" w:space="0" w:color="000000"/>
            </w:tcBorders>
          </w:tcPr>
          <w:p w14:paraId="10285897" w14:textId="77777777" w:rsidR="00363B23" w:rsidRPr="004D1CE2" w:rsidRDefault="00363B23" w:rsidP="006E7491">
            <w:pPr>
              <w:pStyle w:val="Obsahtabulky"/>
            </w:pPr>
          </w:p>
        </w:tc>
        <w:tc>
          <w:tcPr>
            <w:tcW w:w="870" w:type="dxa"/>
            <w:vMerge w:val="restart"/>
            <w:tcBorders>
              <w:left w:val="single" w:sz="1" w:space="0" w:color="000000"/>
              <w:bottom w:val="single" w:sz="1" w:space="0" w:color="000000"/>
            </w:tcBorders>
          </w:tcPr>
          <w:p w14:paraId="1DAFEA07" w14:textId="77777777" w:rsidR="00363B23" w:rsidRDefault="00F108E8" w:rsidP="006E7491">
            <w:pPr>
              <w:pStyle w:val="Obsahtabulky"/>
            </w:pPr>
            <w:r>
              <w:t>INT/</w:t>
            </w:r>
          </w:p>
          <w:p w14:paraId="76DB4223" w14:textId="15434815" w:rsidR="00F108E8" w:rsidRPr="004D1CE2" w:rsidRDefault="00F108E8" w:rsidP="006E7491">
            <w:pPr>
              <w:pStyle w:val="Obsahtabulky"/>
            </w:pPr>
            <w:r>
              <w:t>INF</w:t>
            </w:r>
          </w:p>
        </w:tc>
        <w:tc>
          <w:tcPr>
            <w:tcW w:w="834" w:type="dxa"/>
            <w:vMerge w:val="restart"/>
            <w:tcBorders>
              <w:left w:val="single" w:sz="1" w:space="0" w:color="000000"/>
              <w:bottom w:val="single" w:sz="1" w:space="0" w:color="000000"/>
            </w:tcBorders>
          </w:tcPr>
          <w:p w14:paraId="54853C23" w14:textId="77777777" w:rsidR="00407C8F" w:rsidRDefault="00407C8F" w:rsidP="006E7491">
            <w:pPr>
              <w:pStyle w:val="Obsahtabulky"/>
            </w:pPr>
            <w:r>
              <w:t>INT/</w:t>
            </w:r>
          </w:p>
          <w:p w14:paraId="1660FBA2" w14:textId="77777777" w:rsidR="00363B23" w:rsidRPr="004D1CE2" w:rsidRDefault="00407C8F" w:rsidP="006E7491">
            <w:pPr>
              <w:pStyle w:val="Obsahtabulky"/>
            </w:pPr>
            <w:r>
              <w:t>Ča JS</w:t>
            </w:r>
          </w:p>
        </w:tc>
        <w:tc>
          <w:tcPr>
            <w:tcW w:w="958" w:type="dxa"/>
            <w:vMerge w:val="restart"/>
            <w:tcBorders>
              <w:left w:val="single" w:sz="1" w:space="0" w:color="000000"/>
              <w:bottom w:val="single" w:sz="1" w:space="0" w:color="000000"/>
            </w:tcBorders>
          </w:tcPr>
          <w:p w14:paraId="21A2456D" w14:textId="77777777" w:rsidR="00363B23" w:rsidRPr="004D1CE2" w:rsidRDefault="00363B23" w:rsidP="006E7491">
            <w:pPr>
              <w:pStyle w:val="Obsahtabulky"/>
            </w:pPr>
          </w:p>
        </w:tc>
        <w:tc>
          <w:tcPr>
            <w:tcW w:w="963" w:type="dxa"/>
            <w:vMerge/>
            <w:tcBorders>
              <w:left w:val="single" w:sz="1" w:space="0" w:color="000000"/>
              <w:bottom w:val="single" w:sz="1" w:space="0" w:color="000000"/>
            </w:tcBorders>
          </w:tcPr>
          <w:p w14:paraId="694E3CB0" w14:textId="77777777" w:rsidR="00363B23" w:rsidRPr="004D1CE2" w:rsidRDefault="00363B23" w:rsidP="006E7491"/>
        </w:tc>
        <w:tc>
          <w:tcPr>
            <w:tcW w:w="963" w:type="dxa"/>
            <w:vMerge/>
            <w:tcBorders>
              <w:left w:val="single" w:sz="1" w:space="0" w:color="000000"/>
              <w:bottom w:val="single" w:sz="1" w:space="0" w:color="000000"/>
            </w:tcBorders>
          </w:tcPr>
          <w:p w14:paraId="797B20D3" w14:textId="77777777" w:rsidR="00363B23" w:rsidRPr="004D1CE2" w:rsidRDefault="00363B23" w:rsidP="006E7491"/>
        </w:tc>
        <w:tc>
          <w:tcPr>
            <w:tcW w:w="946" w:type="dxa"/>
            <w:vMerge/>
            <w:tcBorders>
              <w:left w:val="single" w:sz="1" w:space="0" w:color="000000"/>
              <w:bottom w:val="single" w:sz="1" w:space="0" w:color="000000"/>
              <w:right w:val="single" w:sz="1" w:space="0" w:color="000000"/>
            </w:tcBorders>
          </w:tcPr>
          <w:p w14:paraId="03A72648" w14:textId="77777777" w:rsidR="00363B23" w:rsidRPr="004D1CE2" w:rsidRDefault="00363B23" w:rsidP="006E7491"/>
        </w:tc>
      </w:tr>
      <w:tr w:rsidR="00363B23" w:rsidRPr="004D1CE2" w14:paraId="2A07306F" w14:textId="77777777" w:rsidTr="006E7491">
        <w:trPr>
          <w:trHeight w:val="1475"/>
        </w:trPr>
        <w:tc>
          <w:tcPr>
            <w:tcW w:w="1469" w:type="dxa"/>
            <w:vMerge/>
            <w:tcBorders>
              <w:left w:val="single" w:sz="1" w:space="0" w:color="000000"/>
              <w:bottom w:val="single" w:sz="1" w:space="0" w:color="000000"/>
            </w:tcBorders>
            <w:vAlign w:val="center"/>
          </w:tcPr>
          <w:p w14:paraId="0FBCC98F" w14:textId="77777777" w:rsidR="00363B23" w:rsidRPr="004D1CE2" w:rsidRDefault="00363B23" w:rsidP="006E7491"/>
        </w:tc>
        <w:tc>
          <w:tcPr>
            <w:tcW w:w="825" w:type="dxa"/>
            <w:vMerge/>
            <w:tcBorders>
              <w:left w:val="single" w:sz="1" w:space="0" w:color="000000"/>
              <w:bottom w:val="single" w:sz="1" w:space="0" w:color="000000"/>
            </w:tcBorders>
          </w:tcPr>
          <w:p w14:paraId="588D3542" w14:textId="77777777" w:rsidR="00363B23" w:rsidRPr="004D1CE2" w:rsidRDefault="00363B23" w:rsidP="006E7491"/>
        </w:tc>
        <w:tc>
          <w:tcPr>
            <w:tcW w:w="840" w:type="dxa"/>
            <w:vMerge/>
            <w:tcBorders>
              <w:left w:val="single" w:sz="1" w:space="0" w:color="000000"/>
              <w:bottom w:val="single" w:sz="1" w:space="0" w:color="000000"/>
            </w:tcBorders>
          </w:tcPr>
          <w:p w14:paraId="3C411BAA" w14:textId="77777777" w:rsidR="00363B23" w:rsidRPr="004D1CE2" w:rsidRDefault="00363B23" w:rsidP="006E7491"/>
        </w:tc>
        <w:tc>
          <w:tcPr>
            <w:tcW w:w="945" w:type="dxa"/>
            <w:vMerge/>
            <w:tcBorders>
              <w:left w:val="single" w:sz="1" w:space="0" w:color="000000"/>
              <w:bottom w:val="single" w:sz="1" w:space="0" w:color="000000"/>
            </w:tcBorders>
          </w:tcPr>
          <w:p w14:paraId="28CF17CF" w14:textId="77777777" w:rsidR="00363B23" w:rsidRPr="004D1CE2" w:rsidRDefault="00363B23" w:rsidP="006E7491"/>
        </w:tc>
        <w:tc>
          <w:tcPr>
            <w:tcW w:w="870" w:type="dxa"/>
            <w:vMerge/>
            <w:tcBorders>
              <w:left w:val="single" w:sz="1" w:space="0" w:color="000000"/>
              <w:bottom w:val="single" w:sz="1" w:space="0" w:color="000000"/>
            </w:tcBorders>
          </w:tcPr>
          <w:p w14:paraId="2BD12BE1" w14:textId="77777777" w:rsidR="00363B23" w:rsidRPr="004D1CE2" w:rsidRDefault="00363B23" w:rsidP="006E7491"/>
        </w:tc>
        <w:tc>
          <w:tcPr>
            <w:tcW w:w="837" w:type="dxa"/>
            <w:vMerge/>
            <w:tcBorders>
              <w:left w:val="single" w:sz="1" w:space="0" w:color="000000"/>
              <w:bottom w:val="single" w:sz="1" w:space="0" w:color="000000"/>
            </w:tcBorders>
          </w:tcPr>
          <w:p w14:paraId="128D1BC0" w14:textId="77777777" w:rsidR="00363B23" w:rsidRPr="004D1CE2" w:rsidRDefault="00363B23" w:rsidP="006E7491"/>
        </w:tc>
        <w:tc>
          <w:tcPr>
            <w:tcW w:w="958" w:type="dxa"/>
            <w:vMerge/>
            <w:tcBorders>
              <w:left w:val="single" w:sz="1" w:space="0" w:color="000000"/>
              <w:bottom w:val="single" w:sz="1" w:space="0" w:color="000000"/>
            </w:tcBorders>
          </w:tcPr>
          <w:p w14:paraId="4A6E5364" w14:textId="77777777" w:rsidR="00363B23" w:rsidRPr="004D1CE2" w:rsidRDefault="00363B23" w:rsidP="006E7491"/>
        </w:tc>
        <w:tc>
          <w:tcPr>
            <w:tcW w:w="963" w:type="dxa"/>
            <w:tcBorders>
              <w:left w:val="single" w:sz="1" w:space="0" w:color="000000"/>
              <w:bottom w:val="single" w:sz="1" w:space="0" w:color="000000"/>
            </w:tcBorders>
          </w:tcPr>
          <w:p w14:paraId="0581F77A" w14:textId="77777777" w:rsidR="00363B23" w:rsidRPr="004D1CE2" w:rsidRDefault="00363B23" w:rsidP="006E7491">
            <w:pPr>
              <w:pStyle w:val="Obsahtabulky"/>
            </w:pPr>
          </w:p>
          <w:p w14:paraId="65FFB61F" w14:textId="77777777" w:rsidR="00363B23" w:rsidRPr="004D1CE2" w:rsidRDefault="00363B23" w:rsidP="006E7491">
            <w:pPr>
              <w:pStyle w:val="Obsahtabulky"/>
            </w:pPr>
            <w:r w:rsidRPr="004D1CE2">
              <w:t>PRO/</w:t>
            </w:r>
          </w:p>
          <w:p w14:paraId="1DFAA2F3" w14:textId="484B6BC9" w:rsidR="00363B23" w:rsidRPr="004D1CE2" w:rsidRDefault="00605735" w:rsidP="006E7491">
            <w:pPr>
              <w:pStyle w:val="Obsahtabulky"/>
            </w:pPr>
            <w:r>
              <w:t>INF</w:t>
            </w:r>
          </w:p>
        </w:tc>
        <w:tc>
          <w:tcPr>
            <w:tcW w:w="963" w:type="dxa"/>
            <w:tcBorders>
              <w:left w:val="single" w:sz="1" w:space="0" w:color="000000"/>
              <w:bottom w:val="single" w:sz="1" w:space="0" w:color="000000"/>
            </w:tcBorders>
          </w:tcPr>
          <w:p w14:paraId="3349F608" w14:textId="77777777" w:rsidR="00363B23" w:rsidRPr="004D1CE2" w:rsidRDefault="00363B23" w:rsidP="006E7491">
            <w:pPr>
              <w:pStyle w:val="Obsahtabulky"/>
            </w:pPr>
          </w:p>
          <w:p w14:paraId="37705BC3" w14:textId="77777777" w:rsidR="00363B23" w:rsidRPr="004D1CE2" w:rsidRDefault="00363B23" w:rsidP="006E7491">
            <w:pPr>
              <w:pStyle w:val="Obsahtabulky"/>
            </w:pPr>
            <w:r w:rsidRPr="004D1CE2">
              <w:t>PRO/</w:t>
            </w:r>
          </w:p>
          <w:p w14:paraId="6C7D0CEC" w14:textId="64E4CD19" w:rsidR="00363B23" w:rsidRPr="004D1CE2" w:rsidRDefault="00605735" w:rsidP="006E7491">
            <w:pPr>
              <w:pStyle w:val="Obsahtabulky"/>
            </w:pPr>
            <w:r>
              <w:t>INF</w:t>
            </w:r>
          </w:p>
        </w:tc>
        <w:tc>
          <w:tcPr>
            <w:tcW w:w="945" w:type="dxa"/>
            <w:tcBorders>
              <w:left w:val="single" w:sz="1" w:space="0" w:color="000000"/>
              <w:bottom w:val="single" w:sz="1" w:space="0" w:color="000000"/>
              <w:right w:val="single" w:sz="1" w:space="0" w:color="000000"/>
            </w:tcBorders>
          </w:tcPr>
          <w:p w14:paraId="1465A5B6" w14:textId="77777777" w:rsidR="00363B23" w:rsidRPr="004D1CE2" w:rsidRDefault="00363B23" w:rsidP="006E7491">
            <w:pPr>
              <w:pStyle w:val="Obsahtabulky"/>
            </w:pPr>
            <w:r w:rsidRPr="004D1CE2">
              <w:t>INT/</w:t>
            </w:r>
          </w:p>
          <w:p w14:paraId="1A92E0DB" w14:textId="6DA6B007" w:rsidR="00363B23" w:rsidRPr="004D1CE2" w:rsidRDefault="00363B23" w:rsidP="006E7491">
            <w:pPr>
              <w:pStyle w:val="Obsahtabulky"/>
            </w:pPr>
            <w:r w:rsidRPr="004D1CE2">
              <w:t>I</w:t>
            </w:r>
            <w:r w:rsidR="00605735">
              <w:t>NF</w:t>
            </w:r>
          </w:p>
          <w:p w14:paraId="0FC8EBB5" w14:textId="77777777" w:rsidR="00363B23" w:rsidRPr="004D1CE2" w:rsidRDefault="00363B23" w:rsidP="006E7491">
            <w:pPr>
              <w:pStyle w:val="Obsahtabulky"/>
            </w:pPr>
            <w:r w:rsidRPr="004D1CE2">
              <w:t>PRO/</w:t>
            </w:r>
          </w:p>
        </w:tc>
      </w:tr>
    </w:tbl>
    <w:p w14:paraId="70D9D635" w14:textId="77777777" w:rsidR="00363B23" w:rsidRDefault="00363B23" w:rsidP="00363B23">
      <w:pPr>
        <w:rPr>
          <w:rFonts w:cs="Tahoma"/>
        </w:rPr>
      </w:pPr>
    </w:p>
    <w:p w14:paraId="6FFB9ED2" w14:textId="389D257A" w:rsidR="00363B23" w:rsidRDefault="00363B23" w:rsidP="00363B23">
      <w:r>
        <w:t xml:space="preserve">INT - integrace  do  vzdělávacího  oboru, vyuč. předmětu     </w:t>
      </w:r>
      <w:r>
        <w:rPr>
          <w:rFonts w:cs="Tahoma"/>
        </w:rPr>
        <w:t xml:space="preserve">PRO - projekt  </w:t>
      </w:r>
    </w:p>
    <w:tbl>
      <w:tblPr>
        <w:tblpPr w:leftFromText="141" w:rightFromText="141" w:horzAnchor="margin" w:tblpY="630"/>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701"/>
        <w:gridCol w:w="1559"/>
        <w:gridCol w:w="501"/>
        <w:gridCol w:w="559"/>
        <w:gridCol w:w="559"/>
        <w:gridCol w:w="559"/>
        <w:gridCol w:w="559"/>
        <w:gridCol w:w="1114"/>
        <w:gridCol w:w="1003"/>
      </w:tblGrid>
      <w:tr w:rsidR="00363B23" w:rsidRPr="004D1CE2" w14:paraId="2338BCF5" w14:textId="77777777" w:rsidTr="004D1CE2">
        <w:trPr>
          <w:trHeight w:val="567"/>
        </w:trPr>
        <w:tc>
          <w:tcPr>
            <w:tcW w:w="9640" w:type="dxa"/>
            <w:gridSpan w:val="10"/>
            <w:vAlign w:val="center"/>
          </w:tcPr>
          <w:p w14:paraId="2308C9F7" w14:textId="77777777" w:rsidR="00363B23" w:rsidRPr="004D1CE2" w:rsidRDefault="00363B23" w:rsidP="004D1CE2">
            <w:pPr>
              <w:jc w:val="center"/>
              <w:rPr>
                <w:b/>
                <w:i/>
                <w:sz w:val="28"/>
                <w:szCs w:val="28"/>
              </w:rPr>
            </w:pPr>
            <w:r w:rsidRPr="004D1CE2">
              <w:rPr>
                <w:sz w:val="22"/>
              </w:rPr>
              <w:lastRenderedPageBreak/>
              <w:br w:type="page"/>
            </w:r>
            <w:r w:rsidRPr="004D1CE2">
              <w:rPr>
                <w:b/>
                <w:i/>
                <w:sz w:val="28"/>
                <w:szCs w:val="28"/>
              </w:rPr>
              <w:t>Učební plán pro 1. stupeň</w:t>
            </w:r>
          </w:p>
        </w:tc>
      </w:tr>
      <w:tr w:rsidR="00363B23" w:rsidRPr="004D1CE2" w14:paraId="45C8B9FC" w14:textId="77777777" w:rsidTr="004D1CE2">
        <w:tc>
          <w:tcPr>
            <w:tcW w:w="1526" w:type="dxa"/>
            <w:vMerge w:val="restart"/>
          </w:tcPr>
          <w:p w14:paraId="52B5CDA2" w14:textId="77777777" w:rsidR="00363B23" w:rsidRPr="004D1CE2" w:rsidRDefault="00363B23" w:rsidP="004D1CE2">
            <w:pPr>
              <w:rPr>
                <w:b/>
                <w:szCs w:val="24"/>
              </w:rPr>
            </w:pPr>
            <w:r w:rsidRPr="004D1CE2">
              <w:rPr>
                <w:b/>
                <w:szCs w:val="24"/>
              </w:rPr>
              <w:t>Vzdělávací oblast</w:t>
            </w:r>
          </w:p>
        </w:tc>
        <w:tc>
          <w:tcPr>
            <w:tcW w:w="1701" w:type="dxa"/>
            <w:vMerge w:val="restart"/>
          </w:tcPr>
          <w:p w14:paraId="239E9665" w14:textId="77777777" w:rsidR="00363B23" w:rsidRPr="004D1CE2" w:rsidRDefault="00363B23" w:rsidP="004D1CE2">
            <w:pPr>
              <w:rPr>
                <w:b/>
                <w:szCs w:val="24"/>
              </w:rPr>
            </w:pPr>
            <w:r w:rsidRPr="004D1CE2">
              <w:rPr>
                <w:b/>
                <w:szCs w:val="24"/>
              </w:rPr>
              <w:t>Vzdělávací obor</w:t>
            </w:r>
          </w:p>
        </w:tc>
        <w:tc>
          <w:tcPr>
            <w:tcW w:w="1559" w:type="dxa"/>
            <w:vMerge w:val="restart"/>
          </w:tcPr>
          <w:p w14:paraId="15FC72AA" w14:textId="77777777" w:rsidR="00363B23" w:rsidRPr="004D1CE2" w:rsidRDefault="00363B23" w:rsidP="004D1CE2">
            <w:pPr>
              <w:rPr>
                <w:b/>
                <w:szCs w:val="24"/>
              </w:rPr>
            </w:pPr>
            <w:r w:rsidRPr="004D1CE2">
              <w:rPr>
                <w:b/>
                <w:szCs w:val="24"/>
              </w:rPr>
              <w:t>Vyučovací předmět</w:t>
            </w:r>
          </w:p>
        </w:tc>
        <w:tc>
          <w:tcPr>
            <w:tcW w:w="2737" w:type="dxa"/>
            <w:gridSpan w:val="5"/>
          </w:tcPr>
          <w:p w14:paraId="10C7B2A9" w14:textId="77777777" w:rsidR="00363B23" w:rsidRPr="004D1CE2" w:rsidRDefault="00363B23" w:rsidP="004D1CE2">
            <w:pPr>
              <w:jc w:val="center"/>
              <w:rPr>
                <w:b/>
                <w:szCs w:val="24"/>
              </w:rPr>
            </w:pPr>
            <w:r w:rsidRPr="004D1CE2">
              <w:rPr>
                <w:b/>
                <w:szCs w:val="24"/>
              </w:rPr>
              <w:t>Ročník</w:t>
            </w:r>
          </w:p>
        </w:tc>
        <w:tc>
          <w:tcPr>
            <w:tcW w:w="1114" w:type="dxa"/>
            <w:vMerge w:val="restart"/>
          </w:tcPr>
          <w:p w14:paraId="581DBB22" w14:textId="77777777" w:rsidR="00363B23" w:rsidRPr="004D1CE2" w:rsidRDefault="00363B23" w:rsidP="004D1CE2">
            <w:pPr>
              <w:rPr>
                <w:b/>
                <w:szCs w:val="24"/>
              </w:rPr>
            </w:pPr>
            <w:r w:rsidRPr="004D1CE2">
              <w:rPr>
                <w:b/>
                <w:szCs w:val="24"/>
              </w:rPr>
              <w:t>Celkem hodin</w:t>
            </w:r>
          </w:p>
        </w:tc>
        <w:tc>
          <w:tcPr>
            <w:tcW w:w="1003" w:type="dxa"/>
            <w:vMerge w:val="restart"/>
          </w:tcPr>
          <w:p w14:paraId="07A0FAF8" w14:textId="77777777" w:rsidR="00363B23" w:rsidRPr="004D1CE2" w:rsidRDefault="00363B23" w:rsidP="004D1CE2">
            <w:pPr>
              <w:rPr>
                <w:b/>
                <w:szCs w:val="24"/>
              </w:rPr>
            </w:pPr>
            <w:r w:rsidRPr="004D1CE2">
              <w:rPr>
                <w:b/>
                <w:szCs w:val="24"/>
              </w:rPr>
              <w:t>Z toho DČD</w:t>
            </w:r>
          </w:p>
        </w:tc>
      </w:tr>
      <w:tr w:rsidR="00363B23" w:rsidRPr="004D1CE2" w14:paraId="3BD7E061" w14:textId="77777777" w:rsidTr="004D1CE2">
        <w:tc>
          <w:tcPr>
            <w:tcW w:w="1526" w:type="dxa"/>
            <w:vMerge/>
          </w:tcPr>
          <w:p w14:paraId="4093D3BC" w14:textId="77777777" w:rsidR="00363B23" w:rsidRPr="004D1CE2" w:rsidRDefault="00363B23" w:rsidP="004D1CE2">
            <w:pPr>
              <w:rPr>
                <w:szCs w:val="24"/>
              </w:rPr>
            </w:pPr>
          </w:p>
        </w:tc>
        <w:tc>
          <w:tcPr>
            <w:tcW w:w="1701" w:type="dxa"/>
            <w:vMerge/>
          </w:tcPr>
          <w:p w14:paraId="022EAF50" w14:textId="77777777" w:rsidR="00363B23" w:rsidRPr="004D1CE2" w:rsidRDefault="00363B23" w:rsidP="004D1CE2">
            <w:pPr>
              <w:rPr>
                <w:szCs w:val="24"/>
              </w:rPr>
            </w:pPr>
          </w:p>
        </w:tc>
        <w:tc>
          <w:tcPr>
            <w:tcW w:w="1559" w:type="dxa"/>
            <w:vMerge/>
          </w:tcPr>
          <w:p w14:paraId="540845A3" w14:textId="77777777" w:rsidR="00363B23" w:rsidRPr="004D1CE2" w:rsidRDefault="00363B23" w:rsidP="004D1CE2">
            <w:pPr>
              <w:rPr>
                <w:szCs w:val="24"/>
              </w:rPr>
            </w:pPr>
          </w:p>
        </w:tc>
        <w:tc>
          <w:tcPr>
            <w:tcW w:w="501" w:type="dxa"/>
          </w:tcPr>
          <w:p w14:paraId="5C64532F" w14:textId="77777777" w:rsidR="00363B23" w:rsidRPr="004D1CE2" w:rsidRDefault="00363B23" w:rsidP="004D1CE2">
            <w:pPr>
              <w:jc w:val="center"/>
              <w:rPr>
                <w:b/>
                <w:szCs w:val="24"/>
              </w:rPr>
            </w:pPr>
            <w:r w:rsidRPr="004D1CE2">
              <w:rPr>
                <w:b/>
                <w:szCs w:val="24"/>
              </w:rPr>
              <w:t>1.</w:t>
            </w:r>
          </w:p>
        </w:tc>
        <w:tc>
          <w:tcPr>
            <w:tcW w:w="559" w:type="dxa"/>
          </w:tcPr>
          <w:p w14:paraId="0FD8222C" w14:textId="77777777" w:rsidR="00363B23" w:rsidRPr="004D1CE2" w:rsidRDefault="00363B23" w:rsidP="004D1CE2">
            <w:pPr>
              <w:jc w:val="center"/>
              <w:rPr>
                <w:b/>
                <w:szCs w:val="24"/>
              </w:rPr>
            </w:pPr>
            <w:r w:rsidRPr="004D1CE2">
              <w:rPr>
                <w:b/>
                <w:szCs w:val="24"/>
              </w:rPr>
              <w:t>2.</w:t>
            </w:r>
          </w:p>
        </w:tc>
        <w:tc>
          <w:tcPr>
            <w:tcW w:w="559" w:type="dxa"/>
          </w:tcPr>
          <w:p w14:paraId="71A39B44" w14:textId="77777777" w:rsidR="00363B23" w:rsidRPr="004D1CE2" w:rsidRDefault="00363B23" w:rsidP="004D1CE2">
            <w:pPr>
              <w:jc w:val="center"/>
              <w:rPr>
                <w:b/>
                <w:szCs w:val="24"/>
              </w:rPr>
            </w:pPr>
            <w:r w:rsidRPr="004D1CE2">
              <w:rPr>
                <w:b/>
                <w:szCs w:val="24"/>
              </w:rPr>
              <w:t>3.</w:t>
            </w:r>
          </w:p>
        </w:tc>
        <w:tc>
          <w:tcPr>
            <w:tcW w:w="559" w:type="dxa"/>
          </w:tcPr>
          <w:p w14:paraId="2C888321" w14:textId="77777777" w:rsidR="00363B23" w:rsidRPr="004D1CE2" w:rsidRDefault="00363B23" w:rsidP="004D1CE2">
            <w:pPr>
              <w:jc w:val="center"/>
              <w:rPr>
                <w:b/>
                <w:szCs w:val="24"/>
              </w:rPr>
            </w:pPr>
            <w:r w:rsidRPr="004D1CE2">
              <w:rPr>
                <w:b/>
                <w:szCs w:val="24"/>
              </w:rPr>
              <w:t>4.</w:t>
            </w:r>
          </w:p>
        </w:tc>
        <w:tc>
          <w:tcPr>
            <w:tcW w:w="559" w:type="dxa"/>
          </w:tcPr>
          <w:p w14:paraId="0C1B538C" w14:textId="77777777" w:rsidR="00363B23" w:rsidRPr="004D1CE2" w:rsidRDefault="00363B23" w:rsidP="004D1CE2">
            <w:pPr>
              <w:jc w:val="center"/>
              <w:rPr>
                <w:b/>
                <w:szCs w:val="24"/>
              </w:rPr>
            </w:pPr>
            <w:r w:rsidRPr="004D1CE2">
              <w:rPr>
                <w:b/>
                <w:szCs w:val="24"/>
              </w:rPr>
              <w:t>5.</w:t>
            </w:r>
          </w:p>
        </w:tc>
        <w:tc>
          <w:tcPr>
            <w:tcW w:w="1114" w:type="dxa"/>
            <w:vMerge/>
          </w:tcPr>
          <w:p w14:paraId="0F60CB13" w14:textId="77777777" w:rsidR="00363B23" w:rsidRPr="004D1CE2" w:rsidRDefault="00363B23" w:rsidP="004D1CE2">
            <w:pPr>
              <w:rPr>
                <w:szCs w:val="24"/>
              </w:rPr>
            </w:pPr>
          </w:p>
        </w:tc>
        <w:tc>
          <w:tcPr>
            <w:tcW w:w="1003" w:type="dxa"/>
            <w:vMerge/>
          </w:tcPr>
          <w:p w14:paraId="0F5B47A3" w14:textId="77777777" w:rsidR="00363B23" w:rsidRPr="004D1CE2" w:rsidRDefault="00363B23" w:rsidP="004D1CE2">
            <w:pPr>
              <w:rPr>
                <w:szCs w:val="24"/>
              </w:rPr>
            </w:pPr>
          </w:p>
        </w:tc>
      </w:tr>
      <w:tr w:rsidR="00363B23" w:rsidRPr="004D1CE2" w14:paraId="18E3ECF3" w14:textId="77777777" w:rsidTr="004D1CE2">
        <w:tc>
          <w:tcPr>
            <w:tcW w:w="1526" w:type="dxa"/>
            <w:vMerge w:val="restart"/>
            <w:vAlign w:val="center"/>
          </w:tcPr>
          <w:p w14:paraId="63C7AA80" w14:textId="77777777" w:rsidR="00363B23" w:rsidRPr="004D1CE2" w:rsidRDefault="00363B23" w:rsidP="004D1CE2">
            <w:pPr>
              <w:rPr>
                <w:szCs w:val="24"/>
              </w:rPr>
            </w:pPr>
            <w:r w:rsidRPr="004D1CE2">
              <w:rPr>
                <w:szCs w:val="24"/>
              </w:rPr>
              <w:t>Jazyk a jazyková komunikace</w:t>
            </w:r>
          </w:p>
        </w:tc>
        <w:tc>
          <w:tcPr>
            <w:tcW w:w="1701" w:type="dxa"/>
          </w:tcPr>
          <w:p w14:paraId="7DE4D25A" w14:textId="1B2DED8D" w:rsidR="00363B23" w:rsidRPr="004D1CE2" w:rsidRDefault="00363B23" w:rsidP="004D1CE2">
            <w:pPr>
              <w:rPr>
                <w:szCs w:val="24"/>
              </w:rPr>
            </w:pPr>
            <w:r w:rsidRPr="004D1CE2">
              <w:rPr>
                <w:szCs w:val="24"/>
              </w:rPr>
              <w:t>Český jazyk a literatura (3</w:t>
            </w:r>
            <w:r w:rsidR="00DC1462">
              <w:rPr>
                <w:szCs w:val="24"/>
              </w:rPr>
              <w:t>3</w:t>
            </w:r>
            <w:r w:rsidRPr="004D1CE2">
              <w:rPr>
                <w:szCs w:val="24"/>
              </w:rPr>
              <w:t>)</w:t>
            </w:r>
          </w:p>
        </w:tc>
        <w:tc>
          <w:tcPr>
            <w:tcW w:w="1559" w:type="dxa"/>
            <w:vAlign w:val="center"/>
          </w:tcPr>
          <w:p w14:paraId="4E66CF70" w14:textId="77777777" w:rsidR="00363B23" w:rsidRPr="004D1CE2" w:rsidRDefault="00363B23" w:rsidP="004D1CE2">
            <w:pPr>
              <w:rPr>
                <w:b/>
                <w:szCs w:val="24"/>
              </w:rPr>
            </w:pPr>
            <w:r w:rsidRPr="004D1CE2">
              <w:rPr>
                <w:b/>
                <w:szCs w:val="24"/>
              </w:rPr>
              <w:t>Český jazyk</w:t>
            </w:r>
          </w:p>
        </w:tc>
        <w:tc>
          <w:tcPr>
            <w:tcW w:w="501" w:type="dxa"/>
            <w:vAlign w:val="center"/>
          </w:tcPr>
          <w:p w14:paraId="5930E88F" w14:textId="77777777" w:rsidR="00363B23" w:rsidRPr="004D1CE2" w:rsidRDefault="00363B23" w:rsidP="004D1CE2">
            <w:pPr>
              <w:jc w:val="center"/>
              <w:rPr>
                <w:szCs w:val="24"/>
              </w:rPr>
            </w:pPr>
            <w:r w:rsidRPr="004D1CE2">
              <w:rPr>
                <w:szCs w:val="24"/>
              </w:rPr>
              <w:t>9</w:t>
            </w:r>
          </w:p>
        </w:tc>
        <w:tc>
          <w:tcPr>
            <w:tcW w:w="559" w:type="dxa"/>
            <w:vAlign w:val="center"/>
          </w:tcPr>
          <w:p w14:paraId="44568CDE" w14:textId="6FC2C313" w:rsidR="00363B23" w:rsidRPr="004D1CE2" w:rsidRDefault="008E041E" w:rsidP="004D1CE2">
            <w:pPr>
              <w:jc w:val="center"/>
              <w:rPr>
                <w:szCs w:val="24"/>
              </w:rPr>
            </w:pPr>
            <w:r>
              <w:rPr>
                <w:szCs w:val="24"/>
              </w:rPr>
              <w:t>9</w:t>
            </w:r>
          </w:p>
        </w:tc>
        <w:tc>
          <w:tcPr>
            <w:tcW w:w="559" w:type="dxa"/>
            <w:vAlign w:val="center"/>
          </w:tcPr>
          <w:p w14:paraId="4766EF19" w14:textId="77777777" w:rsidR="00363B23" w:rsidRPr="004D1CE2" w:rsidRDefault="00363B23" w:rsidP="004D1CE2">
            <w:pPr>
              <w:jc w:val="center"/>
              <w:rPr>
                <w:szCs w:val="24"/>
              </w:rPr>
            </w:pPr>
            <w:r w:rsidRPr="004D1CE2">
              <w:rPr>
                <w:szCs w:val="24"/>
              </w:rPr>
              <w:t>8</w:t>
            </w:r>
          </w:p>
        </w:tc>
        <w:tc>
          <w:tcPr>
            <w:tcW w:w="559" w:type="dxa"/>
            <w:vAlign w:val="center"/>
          </w:tcPr>
          <w:p w14:paraId="52EF72BD" w14:textId="679C2DD3" w:rsidR="00363B23" w:rsidRPr="007A6B4C" w:rsidRDefault="007A6B4C" w:rsidP="004D1CE2">
            <w:pPr>
              <w:jc w:val="center"/>
              <w:rPr>
                <w:szCs w:val="24"/>
              </w:rPr>
            </w:pPr>
            <w:r w:rsidRPr="007A6B4C">
              <w:rPr>
                <w:szCs w:val="24"/>
              </w:rPr>
              <w:t>7</w:t>
            </w:r>
          </w:p>
        </w:tc>
        <w:tc>
          <w:tcPr>
            <w:tcW w:w="559" w:type="dxa"/>
            <w:vAlign w:val="center"/>
          </w:tcPr>
          <w:p w14:paraId="4711A2A3" w14:textId="77777777" w:rsidR="00363B23" w:rsidRPr="004D1CE2" w:rsidRDefault="00363B23" w:rsidP="004D1CE2">
            <w:pPr>
              <w:jc w:val="center"/>
              <w:rPr>
                <w:szCs w:val="24"/>
              </w:rPr>
            </w:pPr>
            <w:r w:rsidRPr="004D1CE2">
              <w:rPr>
                <w:szCs w:val="24"/>
              </w:rPr>
              <w:t>7</w:t>
            </w:r>
          </w:p>
        </w:tc>
        <w:tc>
          <w:tcPr>
            <w:tcW w:w="1114" w:type="dxa"/>
            <w:vAlign w:val="center"/>
          </w:tcPr>
          <w:p w14:paraId="0A99293A" w14:textId="525F0D5C" w:rsidR="00363B23" w:rsidRPr="004D1CE2" w:rsidRDefault="00363B23" w:rsidP="001B3A62">
            <w:pPr>
              <w:jc w:val="center"/>
              <w:rPr>
                <w:szCs w:val="24"/>
              </w:rPr>
            </w:pPr>
            <w:r w:rsidRPr="004D1CE2">
              <w:rPr>
                <w:szCs w:val="24"/>
              </w:rPr>
              <w:t>4</w:t>
            </w:r>
            <w:r w:rsidR="007A6B4C">
              <w:rPr>
                <w:szCs w:val="24"/>
              </w:rPr>
              <w:t>0</w:t>
            </w:r>
          </w:p>
        </w:tc>
        <w:tc>
          <w:tcPr>
            <w:tcW w:w="1003" w:type="dxa"/>
            <w:vAlign w:val="center"/>
          </w:tcPr>
          <w:p w14:paraId="30CF39AA" w14:textId="7F183AFD" w:rsidR="00363B23" w:rsidRPr="004D1CE2" w:rsidRDefault="00D24FC9" w:rsidP="004D1CE2">
            <w:pPr>
              <w:jc w:val="center"/>
              <w:rPr>
                <w:szCs w:val="24"/>
              </w:rPr>
            </w:pPr>
            <w:r>
              <w:rPr>
                <w:szCs w:val="24"/>
              </w:rPr>
              <w:t>8</w:t>
            </w:r>
          </w:p>
        </w:tc>
      </w:tr>
      <w:tr w:rsidR="00363B23" w:rsidRPr="004D1CE2" w14:paraId="4FB6E6DA" w14:textId="77777777" w:rsidTr="004D1CE2">
        <w:trPr>
          <w:trHeight w:val="165"/>
        </w:trPr>
        <w:tc>
          <w:tcPr>
            <w:tcW w:w="1526" w:type="dxa"/>
            <w:vMerge/>
          </w:tcPr>
          <w:p w14:paraId="7B05F6F9" w14:textId="77777777" w:rsidR="00363B23" w:rsidRPr="004D1CE2" w:rsidRDefault="00363B23" w:rsidP="004D1CE2">
            <w:pPr>
              <w:rPr>
                <w:szCs w:val="24"/>
              </w:rPr>
            </w:pPr>
          </w:p>
        </w:tc>
        <w:tc>
          <w:tcPr>
            <w:tcW w:w="1701" w:type="dxa"/>
            <w:vMerge w:val="restart"/>
            <w:vAlign w:val="center"/>
          </w:tcPr>
          <w:p w14:paraId="2EE0A059" w14:textId="77777777" w:rsidR="00363B23" w:rsidRPr="004D1CE2" w:rsidRDefault="00363B23" w:rsidP="004D1CE2">
            <w:pPr>
              <w:rPr>
                <w:szCs w:val="24"/>
              </w:rPr>
            </w:pPr>
            <w:r w:rsidRPr="004D1CE2">
              <w:rPr>
                <w:szCs w:val="24"/>
              </w:rPr>
              <w:t>Cizí jazyk (9)</w:t>
            </w:r>
          </w:p>
        </w:tc>
        <w:tc>
          <w:tcPr>
            <w:tcW w:w="1559" w:type="dxa"/>
            <w:tcBorders>
              <w:bottom w:val="single" w:sz="4" w:space="0" w:color="auto"/>
            </w:tcBorders>
          </w:tcPr>
          <w:p w14:paraId="7A7453C4" w14:textId="77777777" w:rsidR="00363B23" w:rsidRPr="004D1CE2" w:rsidRDefault="00363B23" w:rsidP="004D1CE2">
            <w:pPr>
              <w:rPr>
                <w:b/>
                <w:szCs w:val="24"/>
              </w:rPr>
            </w:pPr>
            <w:r w:rsidRPr="004D1CE2">
              <w:rPr>
                <w:b/>
                <w:szCs w:val="24"/>
              </w:rPr>
              <w:t>Anglický jazyk</w:t>
            </w:r>
          </w:p>
        </w:tc>
        <w:tc>
          <w:tcPr>
            <w:tcW w:w="501" w:type="dxa"/>
            <w:tcBorders>
              <w:bottom w:val="single" w:sz="4" w:space="0" w:color="auto"/>
            </w:tcBorders>
            <w:vAlign w:val="center"/>
          </w:tcPr>
          <w:p w14:paraId="5BBE7372" w14:textId="77777777" w:rsidR="00363B23" w:rsidRPr="004D1CE2" w:rsidRDefault="00363B23" w:rsidP="004D1CE2">
            <w:pPr>
              <w:jc w:val="center"/>
              <w:rPr>
                <w:szCs w:val="24"/>
              </w:rPr>
            </w:pPr>
            <w:r w:rsidRPr="004D1CE2">
              <w:rPr>
                <w:szCs w:val="24"/>
              </w:rPr>
              <w:t>--</w:t>
            </w:r>
          </w:p>
        </w:tc>
        <w:tc>
          <w:tcPr>
            <w:tcW w:w="559" w:type="dxa"/>
            <w:tcBorders>
              <w:bottom w:val="single" w:sz="4" w:space="0" w:color="auto"/>
            </w:tcBorders>
            <w:vAlign w:val="center"/>
          </w:tcPr>
          <w:p w14:paraId="345FD653" w14:textId="73463DC4" w:rsidR="00363B23" w:rsidRPr="004D1CE2" w:rsidRDefault="00D24FC9" w:rsidP="004D1CE2">
            <w:pPr>
              <w:jc w:val="center"/>
              <w:rPr>
                <w:szCs w:val="24"/>
              </w:rPr>
            </w:pPr>
            <w:r>
              <w:rPr>
                <w:szCs w:val="24"/>
              </w:rPr>
              <w:t>1</w:t>
            </w:r>
          </w:p>
        </w:tc>
        <w:tc>
          <w:tcPr>
            <w:tcW w:w="559" w:type="dxa"/>
            <w:tcBorders>
              <w:bottom w:val="single" w:sz="4" w:space="0" w:color="auto"/>
            </w:tcBorders>
            <w:vAlign w:val="center"/>
          </w:tcPr>
          <w:p w14:paraId="5BADF5EF" w14:textId="77777777" w:rsidR="00363B23" w:rsidRPr="004D1CE2" w:rsidRDefault="00363B23" w:rsidP="004D1CE2">
            <w:pPr>
              <w:jc w:val="center"/>
              <w:rPr>
                <w:szCs w:val="24"/>
              </w:rPr>
            </w:pPr>
            <w:r w:rsidRPr="004D1CE2">
              <w:rPr>
                <w:szCs w:val="24"/>
              </w:rPr>
              <w:t>3</w:t>
            </w:r>
          </w:p>
        </w:tc>
        <w:tc>
          <w:tcPr>
            <w:tcW w:w="559" w:type="dxa"/>
            <w:tcBorders>
              <w:bottom w:val="single" w:sz="4" w:space="0" w:color="auto"/>
            </w:tcBorders>
            <w:vAlign w:val="center"/>
          </w:tcPr>
          <w:p w14:paraId="3BC0AC1D" w14:textId="77777777" w:rsidR="00363B23" w:rsidRPr="007A6B4C" w:rsidRDefault="00363B23" w:rsidP="004D1CE2">
            <w:pPr>
              <w:jc w:val="center"/>
              <w:rPr>
                <w:szCs w:val="24"/>
              </w:rPr>
            </w:pPr>
            <w:r w:rsidRPr="007A6B4C">
              <w:rPr>
                <w:szCs w:val="24"/>
              </w:rPr>
              <w:t>3</w:t>
            </w:r>
          </w:p>
        </w:tc>
        <w:tc>
          <w:tcPr>
            <w:tcW w:w="559" w:type="dxa"/>
            <w:tcBorders>
              <w:bottom w:val="single" w:sz="4" w:space="0" w:color="auto"/>
            </w:tcBorders>
            <w:vAlign w:val="center"/>
          </w:tcPr>
          <w:p w14:paraId="6997A9A7" w14:textId="77777777" w:rsidR="00363B23" w:rsidRPr="004D1CE2" w:rsidRDefault="00363B23" w:rsidP="004D1CE2">
            <w:pPr>
              <w:jc w:val="center"/>
              <w:rPr>
                <w:szCs w:val="24"/>
              </w:rPr>
            </w:pPr>
            <w:r w:rsidRPr="004D1CE2">
              <w:rPr>
                <w:szCs w:val="24"/>
              </w:rPr>
              <w:t>3</w:t>
            </w:r>
          </w:p>
        </w:tc>
        <w:tc>
          <w:tcPr>
            <w:tcW w:w="1114" w:type="dxa"/>
            <w:tcBorders>
              <w:bottom w:val="single" w:sz="4" w:space="0" w:color="auto"/>
            </w:tcBorders>
            <w:vAlign w:val="center"/>
          </w:tcPr>
          <w:p w14:paraId="7A5452B1" w14:textId="76155423" w:rsidR="00363B23" w:rsidRPr="004D1CE2" w:rsidRDefault="00D24FC9" w:rsidP="004D1CE2">
            <w:pPr>
              <w:jc w:val="center"/>
              <w:rPr>
                <w:szCs w:val="24"/>
              </w:rPr>
            </w:pPr>
            <w:r>
              <w:rPr>
                <w:szCs w:val="24"/>
              </w:rPr>
              <w:t>10</w:t>
            </w:r>
          </w:p>
        </w:tc>
        <w:tc>
          <w:tcPr>
            <w:tcW w:w="1003" w:type="dxa"/>
            <w:tcBorders>
              <w:bottom w:val="single" w:sz="4" w:space="0" w:color="auto"/>
            </w:tcBorders>
            <w:vAlign w:val="center"/>
          </w:tcPr>
          <w:p w14:paraId="0FF54724" w14:textId="59CAA721" w:rsidR="00363B23" w:rsidRPr="004D1CE2" w:rsidRDefault="00D24FC9" w:rsidP="004D1CE2">
            <w:pPr>
              <w:jc w:val="center"/>
              <w:rPr>
                <w:szCs w:val="24"/>
              </w:rPr>
            </w:pPr>
            <w:r>
              <w:rPr>
                <w:szCs w:val="24"/>
              </w:rPr>
              <w:t>1</w:t>
            </w:r>
          </w:p>
        </w:tc>
      </w:tr>
      <w:tr w:rsidR="00363B23" w:rsidRPr="004D1CE2" w14:paraId="7D31E0B8" w14:textId="77777777" w:rsidTr="004D1CE2">
        <w:trPr>
          <w:trHeight w:val="105"/>
        </w:trPr>
        <w:tc>
          <w:tcPr>
            <w:tcW w:w="1526" w:type="dxa"/>
            <w:vMerge/>
          </w:tcPr>
          <w:p w14:paraId="36C30A91" w14:textId="77777777" w:rsidR="00363B23" w:rsidRPr="004D1CE2" w:rsidRDefault="00363B23" w:rsidP="004D1CE2">
            <w:pPr>
              <w:rPr>
                <w:sz w:val="22"/>
                <w:szCs w:val="24"/>
              </w:rPr>
            </w:pPr>
          </w:p>
        </w:tc>
        <w:tc>
          <w:tcPr>
            <w:tcW w:w="1701" w:type="dxa"/>
            <w:vMerge/>
          </w:tcPr>
          <w:p w14:paraId="7379408D" w14:textId="77777777" w:rsidR="00363B23" w:rsidRPr="004D1CE2" w:rsidRDefault="00363B23" w:rsidP="004D1CE2">
            <w:pPr>
              <w:rPr>
                <w:sz w:val="22"/>
                <w:szCs w:val="24"/>
              </w:rPr>
            </w:pPr>
          </w:p>
        </w:tc>
        <w:tc>
          <w:tcPr>
            <w:tcW w:w="1559" w:type="dxa"/>
            <w:tcBorders>
              <w:top w:val="single" w:sz="4" w:space="0" w:color="auto"/>
            </w:tcBorders>
          </w:tcPr>
          <w:p w14:paraId="0DAE664C" w14:textId="77777777" w:rsidR="00363B23" w:rsidRPr="004D1CE2" w:rsidRDefault="00363B23" w:rsidP="004D1CE2">
            <w:pPr>
              <w:rPr>
                <w:b/>
                <w:sz w:val="22"/>
                <w:szCs w:val="24"/>
              </w:rPr>
            </w:pPr>
            <w:r w:rsidRPr="004D1CE2">
              <w:rPr>
                <w:b/>
                <w:sz w:val="22"/>
                <w:szCs w:val="24"/>
              </w:rPr>
              <w:t>Německý jazyk</w:t>
            </w:r>
          </w:p>
        </w:tc>
        <w:tc>
          <w:tcPr>
            <w:tcW w:w="501" w:type="dxa"/>
            <w:tcBorders>
              <w:top w:val="single" w:sz="4" w:space="0" w:color="auto"/>
            </w:tcBorders>
            <w:vAlign w:val="center"/>
          </w:tcPr>
          <w:p w14:paraId="76973BDC" w14:textId="77777777" w:rsidR="00363B23" w:rsidRPr="004D1CE2" w:rsidRDefault="00363B23" w:rsidP="004D1CE2">
            <w:pPr>
              <w:jc w:val="center"/>
              <w:rPr>
                <w:sz w:val="22"/>
                <w:szCs w:val="24"/>
              </w:rPr>
            </w:pPr>
            <w:r w:rsidRPr="004D1CE2">
              <w:rPr>
                <w:sz w:val="22"/>
                <w:szCs w:val="24"/>
              </w:rPr>
              <w:t>--</w:t>
            </w:r>
          </w:p>
        </w:tc>
        <w:tc>
          <w:tcPr>
            <w:tcW w:w="559" w:type="dxa"/>
            <w:tcBorders>
              <w:top w:val="single" w:sz="4" w:space="0" w:color="auto"/>
            </w:tcBorders>
            <w:vAlign w:val="center"/>
          </w:tcPr>
          <w:p w14:paraId="22E0675A" w14:textId="3DA1D7FF" w:rsidR="00363B23" w:rsidRPr="004D1CE2" w:rsidRDefault="007A6B4C" w:rsidP="004D1CE2">
            <w:pPr>
              <w:jc w:val="center"/>
              <w:rPr>
                <w:sz w:val="22"/>
                <w:szCs w:val="24"/>
              </w:rPr>
            </w:pPr>
            <w:r>
              <w:rPr>
                <w:sz w:val="22"/>
                <w:szCs w:val="24"/>
              </w:rPr>
              <w:t>1</w:t>
            </w:r>
          </w:p>
        </w:tc>
        <w:tc>
          <w:tcPr>
            <w:tcW w:w="559" w:type="dxa"/>
            <w:tcBorders>
              <w:top w:val="single" w:sz="4" w:space="0" w:color="auto"/>
            </w:tcBorders>
            <w:vAlign w:val="center"/>
          </w:tcPr>
          <w:p w14:paraId="15E9A810" w14:textId="77777777" w:rsidR="00363B23" w:rsidRPr="004D1CE2" w:rsidRDefault="00363B23" w:rsidP="004D1CE2">
            <w:pPr>
              <w:jc w:val="center"/>
              <w:rPr>
                <w:sz w:val="22"/>
                <w:szCs w:val="24"/>
              </w:rPr>
            </w:pPr>
            <w:r w:rsidRPr="004D1CE2">
              <w:rPr>
                <w:sz w:val="22"/>
                <w:szCs w:val="24"/>
              </w:rPr>
              <w:t>3</w:t>
            </w:r>
          </w:p>
        </w:tc>
        <w:tc>
          <w:tcPr>
            <w:tcW w:w="559" w:type="dxa"/>
            <w:tcBorders>
              <w:top w:val="single" w:sz="4" w:space="0" w:color="auto"/>
            </w:tcBorders>
            <w:vAlign w:val="center"/>
          </w:tcPr>
          <w:p w14:paraId="3FE1226A" w14:textId="77777777" w:rsidR="00363B23" w:rsidRPr="007A6B4C" w:rsidRDefault="00363B23" w:rsidP="004D1CE2">
            <w:pPr>
              <w:jc w:val="center"/>
              <w:rPr>
                <w:sz w:val="22"/>
                <w:szCs w:val="24"/>
              </w:rPr>
            </w:pPr>
            <w:r w:rsidRPr="007A6B4C">
              <w:rPr>
                <w:sz w:val="22"/>
                <w:szCs w:val="24"/>
              </w:rPr>
              <w:t>3</w:t>
            </w:r>
          </w:p>
        </w:tc>
        <w:tc>
          <w:tcPr>
            <w:tcW w:w="559" w:type="dxa"/>
            <w:tcBorders>
              <w:top w:val="single" w:sz="4" w:space="0" w:color="auto"/>
            </w:tcBorders>
            <w:vAlign w:val="center"/>
          </w:tcPr>
          <w:p w14:paraId="3AF2039E" w14:textId="77777777" w:rsidR="00363B23" w:rsidRPr="004D1CE2" w:rsidRDefault="00363B23" w:rsidP="004D1CE2">
            <w:pPr>
              <w:jc w:val="center"/>
              <w:rPr>
                <w:sz w:val="22"/>
                <w:szCs w:val="24"/>
              </w:rPr>
            </w:pPr>
            <w:r w:rsidRPr="004D1CE2">
              <w:rPr>
                <w:sz w:val="22"/>
                <w:szCs w:val="24"/>
              </w:rPr>
              <w:t>3</w:t>
            </w:r>
          </w:p>
        </w:tc>
        <w:tc>
          <w:tcPr>
            <w:tcW w:w="1114" w:type="dxa"/>
            <w:tcBorders>
              <w:top w:val="single" w:sz="4" w:space="0" w:color="auto"/>
            </w:tcBorders>
            <w:vAlign w:val="center"/>
          </w:tcPr>
          <w:p w14:paraId="71818655" w14:textId="34F1E23B" w:rsidR="00363B23" w:rsidRPr="004D1CE2" w:rsidRDefault="007A6B4C" w:rsidP="004D1CE2">
            <w:pPr>
              <w:jc w:val="center"/>
              <w:rPr>
                <w:sz w:val="22"/>
                <w:szCs w:val="24"/>
              </w:rPr>
            </w:pPr>
            <w:r>
              <w:rPr>
                <w:sz w:val="22"/>
                <w:szCs w:val="24"/>
              </w:rPr>
              <w:t>10</w:t>
            </w:r>
          </w:p>
        </w:tc>
        <w:tc>
          <w:tcPr>
            <w:tcW w:w="1003" w:type="dxa"/>
            <w:tcBorders>
              <w:top w:val="single" w:sz="4" w:space="0" w:color="auto"/>
            </w:tcBorders>
            <w:vAlign w:val="center"/>
          </w:tcPr>
          <w:p w14:paraId="110B6517" w14:textId="77777777" w:rsidR="00363B23" w:rsidRPr="004D1CE2" w:rsidRDefault="00363B23" w:rsidP="004D1CE2">
            <w:pPr>
              <w:jc w:val="center"/>
              <w:rPr>
                <w:sz w:val="22"/>
                <w:szCs w:val="24"/>
              </w:rPr>
            </w:pPr>
            <w:r w:rsidRPr="004D1CE2">
              <w:rPr>
                <w:sz w:val="22"/>
                <w:szCs w:val="24"/>
              </w:rPr>
              <w:t>--</w:t>
            </w:r>
          </w:p>
        </w:tc>
      </w:tr>
      <w:tr w:rsidR="00363B23" w:rsidRPr="004D1CE2" w14:paraId="23CA4C13" w14:textId="77777777" w:rsidTr="004D1CE2">
        <w:tc>
          <w:tcPr>
            <w:tcW w:w="1526" w:type="dxa"/>
          </w:tcPr>
          <w:p w14:paraId="7D86E9FA" w14:textId="77777777" w:rsidR="00363B23" w:rsidRPr="004D1CE2" w:rsidRDefault="00363B23" w:rsidP="004D1CE2">
            <w:pPr>
              <w:rPr>
                <w:szCs w:val="24"/>
              </w:rPr>
            </w:pPr>
            <w:r w:rsidRPr="004D1CE2">
              <w:rPr>
                <w:szCs w:val="24"/>
              </w:rPr>
              <w:t>Matematika a její aplikace</w:t>
            </w:r>
          </w:p>
        </w:tc>
        <w:tc>
          <w:tcPr>
            <w:tcW w:w="1701" w:type="dxa"/>
          </w:tcPr>
          <w:p w14:paraId="3BCB14D5" w14:textId="77777777" w:rsidR="00363B23" w:rsidRPr="004D1CE2" w:rsidRDefault="00363B23" w:rsidP="004D1CE2">
            <w:pPr>
              <w:rPr>
                <w:szCs w:val="24"/>
              </w:rPr>
            </w:pPr>
            <w:r w:rsidRPr="004D1CE2">
              <w:rPr>
                <w:szCs w:val="24"/>
              </w:rPr>
              <w:t>Matematika a její aplikace (2</w:t>
            </w:r>
            <w:r w:rsidR="006E3492" w:rsidRPr="004D1CE2">
              <w:rPr>
                <w:szCs w:val="24"/>
              </w:rPr>
              <w:t>0</w:t>
            </w:r>
            <w:r w:rsidRPr="004D1CE2">
              <w:rPr>
                <w:szCs w:val="24"/>
              </w:rPr>
              <w:t>)</w:t>
            </w:r>
          </w:p>
        </w:tc>
        <w:tc>
          <w:tcPr>
            <w:tcW w:w="1559" w:type="dxa"/>
            <w:vAlign w:val="center"/>
          </w:tcPr>
          <w:p w14:paraId="78EAF057" w14:textId="77777777" w:rsidR="00363B23" w:rsidRPr="004D1CE2" w:rsidRDefault="00363B23" w:rsidP="004D1CE2">
            <w:pPr>
              <w:rPr>
                <w:b/>
                <w:szCs w:val="24"/>
              </w:rPr>
            </w:pPr>
            <w:r w:rsidRPr="004D1CE2">
              <w:rPr>
                <w:b/>
                <w:szCs w:val="24"/>
              </w:rPr>
              <w:t>Matematika</w:t>
            </w:r>
          </w:p>
        </w:tc>
        <w:tc>
          <w:tcPr>
            <w:tcW w:w="501" w:type="dxa"/>
            <w:vAlign w:val="center"/>
          </w:tcPr>
          <w:p w14:paraId="681325F3" w14:textId="77777777" w:rsidR="00363B23" w:rsidRPr="004D1CE2" w:rsidRDefault="00363B23" w:rsidP="004D1CE2">
            <w:pPr>
              <w:jc w:val="center"/>
              <w:rPr>
                <w:szCs w:val="24"/>
              </w:rPr>
            </w:pPr>
            <w:r w:rsidRPr="004D1CE2">
              <w:rPr>
                <w:szCs w:val="24"/>
              </w:rPr>
              <w:t>4</w:t>
            </w:r>
          </w:p>
        </w:tc>
        <w:tc>
          <w:tcPr>
            <w:tcW w:w="559" w:type="dxa"/>
            <w:vAlign w:val="center"/>
          </w:tcPr>
          <w:p w14:paraId="41A3CE4B" w14:textId="77777777" w:rsidR="00363B23" w:rsidRPr="004D1CE2" w:rsidRDefault="00363B23" w:rsidP="004D1CE2">
            <w:pPr>
              <w:jc w:val="center"/>
              <w:rPr>
                <w:szCs w:val="24"/>
              </w:rPr>
            </w:pPr>
            <w:r w:rsidRPr="004D1CE2">
              <w:rPr>
                <w:szCs w:val="24"/>
              </w:rPr>
              <w:t>5</w:t>
            </w:r>
          </w:p>
        </w:tc>
        <w:tc>
          <w:tcPr>
            <w:tcW w:w="559" w:type="dxa"/>
            <w:vAlign w:val="center"/>
          </w:tcPr>
          <w:p w14:paraId="442DE61E" w14:textId="77777777" w:rsidR="00363B23" w:rsidRPr="004D1CE2" w:rsidRDefault="00363B23" w:rsidP="004D1CE2">
            <w:pPr>
              <w:jc w:val="center"/>
              <w:rPr>
                <w:szCs w:val="24"/>
              </w:rPr>
            </w:pPr>
            <w:r w:rsidRPr="004D1CE2">
              <w:rPr>
                <w:szCs w:val="24"/>
              </w:rPr>
              <w:t>5</w:t>
            </w:r>
          </w:p>
        </w:tc>
        <w:tc>
          <w:tcPr>
            <w:tcW w:w="559" w:type="dxa"/>
            <w:vAlign w:val="center"/>
          </w:tcPr>
          <w:p w14:paraId="2FE1E2B1" w14:textId="77777777" w:rsidR="00363B23" w:rsidRPr="007A6B4C" w:rsidRDefault="00363B23" w:rsidP="004D1CE2">
            <w:pPr>
              <w:jc w:val="center"/>
              <w:rPr>
                <w:szCs w:val="24"/>
              </w:rPr>
            </w:pPr>
            <w:r w:rsidRPr="007A6B4C">
              <w:rPr>
                <w:szCs w:val="24"/>
              </w:rPr>
              <w:t>5</w:t>
            </w:r>
          </w:p>
        </w:tc>
        <w:tc>
          <w:tcPr>
            <w:tcW w:w="559" w:type="dxa"/>
            <w:vAlign w:val="center"/>
          </w:tcPr>
          <w:p w14:paraId="07C27952" w14:textId="77777777" w:rsidR="00363B23" w:rsidRPr="004D1CE2" w:rsidRDefault="00363B23" w:rsidP="004D1CE2">
            <w:pPr>
              <w:jc w:val="center"/>
              <w:rPr>
                <w:szCs w:val="24"/>
              </w:rPr>
            </w:pPr>
            <w:r w:rsidRPr="004D1CE2">
              <w:rPr>
                <w:szCs w:val="24"/>
              </w:rPr>
              <w:t>5</w:t>
            </w:r>
          </w:p>
        </w:tc>
        <w:tc>
          <w:tcPr>
            <w:tcW w:w="1114" w:type="dxa"/>
            <w:vAlign w:val="center"/>
          </w:tcPr>
          <w:p w14:paraId="4AB4EA2C" w14:textId="77777777" w:rsidR="00363B23" w:rsidRPr="004D1CE2" w:rsidRDefault="00363B23" w:rsidP="004D1CE2">
            <w:pPr>
              <w:jc w:val="center"/>
              <w:rPr>
                <w:szCs w:val="24"/>
              </w:rPr>
            </w:pPr>
            <w:r w:rsidRPr="004D1CE2">
              <w:rPr>
                <w:szCs w:val="24"/>
              </w:rPr>
              <w:t>24</w:t>
            </w:r>
          </w:p>
        </w:tc>
        <w:tc>
          <w:tcPr>
            <w:tcW w:w="1003" w:type="dxa"/>
            <w:vAlign w:val="center"/>
          </w:tcPr>
          <w:p w14:paraId="19887A58" w14:textId="77777777" w:rsidR="00363B23" w:rsidRPr="004D1CE2" w:rsidRDefault="006E3492" w:rsidP="004D1CE2">
            <w:pPr>
              <w:jc w:val="center"/>
              <w:rPr>
                <w:szCs w:val="24"/>
              </w:rPr>
            </w:pPr>
            <w:r w:rsidRPr="004D1CE2">
              <w:rPr>
                <w:szCs w:val="24"/>
              </w:rPr>
              <w:t>4</w:t>
            </w:r>
          </w:p>
        </w:tc>
      </w:tr>
      <w:tr w:rsidR="00363B23" w:rsidRPr="004D1CE2" w14:paraId="2CFA50A5" w14:textId="77777777" w:rsidTr="004D1CE2">
        <w:tc>
          <w:tcPr>
            <w:tcW w:w="1526" w:type="dxa"/>
          </w:tcPr>
          <w:p w14:paraId="22D54108" w14:textId="77777777" w:rsidR="00363B23" w:rsidRPr="004D1CE2" w:rsidRDefault="00363B23" w:rsidP="004D1CE2">
            <w:pPr>
              <w:rPr>
                <w:szCs w:val="24"/>
              </w:rPr>
            </w:pPr>
            <w:r w:rsidRPr="004D1CE2">
              <w:rPr>
                <w:szCs w:val="24"/>
              </w:rPr>
              <w:t>Informační a komunikační technologie</w:t>
            </w:r>
          </w:p>
        </w:tc>
        <w:tc>
          <w:tcPr>
            <w:tcW w:w="1701" w:type="dxa"/>
          </w:tcPr>
          <w:p w14:paraId="6A2C985C" w14:textId="0DA9E0F0" w:rsidR="00363B23" w:rsidRPr="004D1CE2" w:rsidRDefault="00363B23" w:rsidP="004D1CE2">
            <w:pPr>
              <w:rPr>
                <w:szCs w:val="24"/>
              </w:rPr>
            </w:pPr>
            <w:r w:rsidRPr="004D1CE2">
              <w:rPr>
                <w:szCs w:val="24"/>
              </w:rPr>
              <w:t>Informační a komunikační technologie (</w:t>
            </w:r>
            <w:r w:rsidR="00DC1462">
              <w:rPr>
                <w:szCs w:val="24"/>
              </w:rPr>
              <w:t>2</w:t>
            </w:r>
            <w:r w:rsidRPr="004D1CE2">
              <w:rPr>
                <w:szCs w:val="24"/>
              </w:rPr>
              <w:t>)</w:t>
            </w:r>
          </w:p>
        </w:tc>
        <w:tc>
          <w:tcPr>
            <w:tcW w:w="1559" w:type="dxa"/>
            <w:vAlign w:val="center"/>
          </w:tcPr>
          <w:p w14:paraId="4BDDF410" w14:textId="77777777" w:rsidR="00363B23" w:rsidRPr="004D1CE2" w:rsidRDefault="00363B23" w:rsidP="004D1CE2">
            <w:pPr>
              <w:rPr>
                <w:b/>
                <w:szCs w:val="24"/>
              </w:rPr>
            </w:pPr>
            <w:r w:rsidRPr="004D1CE2">
              <w:rPr>
                <w:b/>
                <w:szCs w:val="24"/>
              </w:rPr>
              <w:t>Informatika</w:t>
            </w:r>
          </w:p>
        </w:tc>
        <w:tc>
          <w:tcPr>
            <w:tcW w:w="501" w:type="dxa"/>
            <w:vAlign w:val="center"/>
          </w:tcPr>
          <w:p w14:paraId="1CE8E035" w14:textId="77777777" w:rsidR="00363B23" w:rsidRPr="004D1CE2" w:rsidRDefault="00363B23" w:rsidP="004D1CE2">
            <w:pPr>
              <w:jc w:val="center"/>
              <w:rPr>
                <w:szCs w:val="24"/>
              </w:rPr>
            </w:pPr>
            <w:r w:rsidRPr="004D1CE2">
              <w:rPr>
                <w:szCs w:val="24"/>
              </w:rPr>
              <w:t>--</w:t>
            </w:r>
          </w:p>
        </w:tc>
        <w:tc>
          <w:tcPr>
            <w:tcW w:w="559" w:type="dxa"/>
            <w:vAlign w:val="center"/>
          </w:tcPr>
          <w:p w14:paraId="2CEE154A" w14:textId="77777777" w:rsidR="00363B23" w:rsidRPr="004D1CE2" w:rsidRDefault="00363B23" w:rsidP="004D1CE2">
            <w:pPr>
              <w:jc w:val="center"/>
              <w:rPr>
                <w:szCs w:val="24"/>
              </w:rPr>
            </w:pPr>
            <w:r w:rsidRPr="004D1CE2">
              <w:rPr>
                <w:szCs w:val="24"/>
              </w:rPr>
              <w:t>--</w:t>
            </w:r>
          </w:p>
        </w:tc>
        <w:tc>
          <w:tcPr>
            <w:tcW w:w="559" w:type="dxa"/>
            <w:vAlign w:val="center"/>
          </w:tcPr>
          <w:p w14:paraId="44B38F06" w14:textId="77777777" w:rsidR="00363B23" w:rsidRPr="004D1CE2" w:rsidRDefault="00363B23" w:rsidP="004D1CE2">
            <w:pPr>
              <w:jc w:val="center"/>
              <w:rPr>
                <w:szCs w:val="24"/>
              </w:rPr>
            </w:pPr>
            <w:r w:rsidRPr="004D1CE2">
              <w:rPr>
                <w:szCs w:val="24"/>
              </w:rPr>
              <w:t>--</w:t>
            </w:r>
          </w:p>
        </w:tc>
        <w:tc>
          <w:tcPr>
            <w:tcW w:w="559" w:type="dxa"/>
            <w:vAlign w:val="center"/>
          </w:tcPr>
          <w:p w14:paraId="3782BC89" w14:textId="77F0E306" w:rsidR="00363B23" w:rsidRPr="007A6B4C" w:rsidRDefault="00DC1462" w:rsidP="004D1CE2">
            <w:pPr>
              <w:jc w:val="center"/>
              <w:rPr>
                <w:szCs w:val="24"/>
              </w:rPr>
            </w:pPr>
            <w:r w:rsidRPr="007A6B4C">
              <w:rPr>
                <w:szCs w:val="24"/>
              </w:rPr>
              <w:t>1</w:t>
            </w:r>
          </w:p>
        </w:tc>
        <w:tc>
          <w:tcPr>
            <w:tcW w:w="559" w:type="dxa"/>
            <w:vAlign w:val="center"/>
          </w:tcPr>
          <w:p w14:paraId="2D87A811" w14:textId="77777777" w:rsidR="00363B23" w:rsidRPr="004D1CE2" w:rsidRDefault="00363B23" w:rsidP="004D1CE2">
            <w:pPr>
              <w:jc w:val="center"/>
              <w:rPr>
                <w:szCs w:val="24"/>
              </w:rPr>
            </w:pPr>
            <w:r w:rsidRPr="004D1CE2">
              <w:rPr>
                <w:szCs w:val="24"/>
              </w:rPr>
              <w:t>1</w:t>
            </w:r>
          </w:p>
        </w:tc>
        <w:tc>
          <w:tcPr>
            <w:tcW w:w="1114" w:type="dxa"/>
            <w:vAlign w:val="center"/>
          </w:tcPr>
          <w:p w14:paraId="484754EA" w14:textId="5F9AEF35" w:rsidR="00363B23" w:rsidRPr="004D1CE2" w:rsidRDefault="00DC1462" w:rsidP="004D1CE2">
            <w:pPr>
              <w:jc w:val="center"/>
              <w:rPr>
                <w:szCs w:val="24"/>
              </w:rPr>
            </w:pPr>
            <w:r>
              <w:rPr>
                <w:szCs w:val="24"/>
              </w:rPr>
              <w:t>2</w:t>
            </w:r>
          </w:p>
        </w:tc>
        <w:tc>
          <w:tcPr>
            <w:tcW w:w="1003" w:type="dxa"/>
            <w:vAlign w:val="center"/>
          </w:tcPr>
          <w:p w14:paraId="73916C72" w14:textId="77777777" w:rsidR="00363B23" w:rsidRPr="004D1CE2" w:rsidRDefault="00363B23" w:rsidP="004D1CE2">
            <w:pPr>
              <w:jc w:val="center"/>
              <w:rPr>
                <w:szCs w:val="24"/>
              </w:rPr>
            </w:pPr>
            <w:r w:rsidRPr="004D1CE2">
              <w:rPr>
                <w:szCs w:val="24"/>
              </w:rPr>
              <w:t>--</w:t>
            </w:r>
          </w:p>
        </w:tc>
      </w:tr>
      <w:tr w:rsidR="00363B23" w:rsidRPr="004D1CE2" w14:paraId="399FCA13" w14:textId="77777777" w:rsidTr="004D1CE2">
        <w:tc>
          <w:tcPr>
            <w:tcW w:w="1526" w:type="dxa"/>
            <w:vMerge w:val="restart"/>
            <w:vAlign w:val="center"/>
          </w:tcPr>
          <w:p w14:paraId="19F48DE7" w14:textId="77777777" w:rsidR="00363B23" w:rsidRPr="004D1CE2" w:rsidRDefault="00363B23" w:rsidP="004D1CE2">
            <w:pPr>
              <w:rPr>
                <w:szCs w:val="24"/>
              </w:rPr>
            </w:pPr>
            <w:r w:rsidRPr="004D1CE2">
              <w:rPr>
                <w:szCs w:val="24"/>
              </w:rPr>
              <w:t>Člověk a jeho svět</w:t>
            </w:r>
          </w:p>
        </w:tc>
        <w:tc>
          <w:tcPr>
            <w:tcW w:w="1701" w:type="dxa"/>
            <w:vMerge w:val="restart"/>
            <w:vAlign w:val="center"/>
          </w:tcPr>
          <w:p w14:paraId="55F4A717" w14:textId="4DBBBAAA" w:rsidR="00363B23" w:rsidRPr="004D1CE2" w:rsidRDefault="00363B23" w:rsidP="004D1CE2">
            <w:pPr>
              <w:rPr>
                <w:szCs w:val="24"/>
              </w:rPr>
            </w:pPr>
            <w:r w:rsidRPr="004D1CE2">
              <w:rPr>
                <w:szCs w:val="24"/>
              </w:rPr>
              <w:t>Člověk a jeho svět (1</w:t>
            </w:r>
            <w:r w:rsidR="00DC1462">
              <w:rPr>
                <w:szCs w:val="24"/>
              </w:rPr>
              <w:t>1</w:t>
            </w:r>
            <w:r w:rsidRPr="004D1CE2">
              <w:rPr>
                <w:szCs w:val="24"/>
              </w:rPr>
              <w:t>)</w:t>
            </w:r>
          </w:p>
        </w:tc>
        <w:tc>
          <w:tcPr>
            <w:tcW w:w="1559" w:type="dxa"/>
          </w:tcPr>
          <w:p w14:paraId="25BB04D5" w14:textId="77777777" w:rsidR="00363B23" w:rsidRPr="004D1CE2" w:rsidRDefault="00363B23" w:rsidP="004D1CE2">
            <w:pPr>
              <w:rPr>
                <w:b/>
                <w:szCs w:val="24"/>
              </w:rPr>
            </w:pPr>
            <w:r w:rsidRPr="004D1CE2">
              <w:rPr>
                <w:b/>
                <w:szCs w:val="24"/>
              </w:rPr>
              <w:t>Prvouka</w:t>
            </w:r>
          </w:p>
        </w:tc>
        <w:tc>
          <w:tcPr>
            <w:tcW w:w="501" w:type="dxa"/>
            <w:vAlign w:val="center"/>
          </w:tcPr>
          <w:p w14:paraId="12B5334D" w14:textId="77777777" w:rsidR="00363B23" w:rsidRPr="004D1CE2" w:rsidRDefault="00363B23" w:rsidP="004D1CE2">
            <w:pPr>
              <w:jc w:val="center"/>
              <w:rPr>
                <w:szCs w:val="24"/>
              </w:rPr>
            </w:pPr>
            <w:r w:rsidRPr="004D1CE2">
              <w:rPr>
                <w:szCs w:val="24"/>
              </w:rPr>
              <w:t>2</w:t>
            </w:r>
          </w:p>
        </w:tc>
        <w:tc>
          <w:tcPr>
            <w:tcW w:w="559" w:type="dxa"/>
            <w:vAlign w:val="center"/>
          </w:tcPr>
          <w:p w14:paraId="4C7DD53B" w14:textId="77777777" w:rsidR="00363B23" w:rsidRPr="004D1CE2" w:rsidRDefault="00363B23" w:rsidP="004D1CE2">
            <w:pPr>
              <w:jc w:val="center"/>
              <w:rPr>
                <w:szCs w:val="24"/>
              </w:rPr>
            </w:pPr>
            <w:r w:rsidRPr="004D1CE2">
              <w:rPr>
                <w:szCs w:val="24"/>
              </w:rPr>
              <w:t>2</w:t>
            </w:r>
          </w:p>
        </w:tc>
        <w:tc>
          <w:tcPr>
            <w:tcW w:w="559" w:type="dxa"/>
            <w:vAlign w:val="center"/>
          </w:tcPr>
          <w:p w14:paraId="126A247C" w14:textId="77777777" w:rsidR="00363B23" w:rsidRPr="004D1CE2" w:rsidRDefault="00363B23" w:rsidP="004D1CE2">
            <w:pPr>
              <w:jc w:val="center"/>
              <w:rPr>
                <w:szCs w:val="24"/>
              </w:rPr>
            </w:pPr>
            <w:r w:rsidRPr="004D1CE2">
              <w:rPr>
                <w:szCs w:val="24"/>
              </w:rPr>
              <w:t>3</w:t>
            </w:r>
          </w:p>
        </w:tc>
        <w:tc>
          <w:tcPr>
            <w:tcW w:w="559" w:type="dxa"/>
            <w:vAlign w:val="center"/>
          </w:tcPr>
          <w:p w14:paraId="0D0659AE" w14:textId="77777777" w:rsidR="00363B23" w:rsidRPr="007A6B4C" w:rsidRDefault="00363B23" w:rsidP="004D1CE2">
            <w:pPr>
              <w:jc w:val="center"/>
              <w:rPr>
                <w:szCs w:val="24"/>
              </w:rPr>
            </w:pPr>
            <w:r w:rsidRPr="007A6B4C">
              <w:rPr>
                <w:szCs w:val="24"/>
              </w:rPr>
              <w:t>--</w:t>
            </w:r>
          </w:p>
        </w:tc>
        <w:tc>
          <w:tcPr>
            <w:tcW w:w="559" w:type="dxa"/>
            <w:vAlign w:val="center"/>
          </w:tcPr>
          <w:p w14:paraId="47AB1744" w14:textId="77777777" w:rsidR="00363B23" w:rsidRPr="004D1CE2" w:rsidRDefault="00363B23" w:rsidP="004D1CE2">
            <w:pPr>
              <w:jc w:val="center"/>
              <w:rPr>
                <w:szCs w:val="24"/>
              </w:rPr>
            </w:pPr>
            <w:r w:rsidRPr="004D1CE2">
              <w:rPr>
                <w:szCs w:val="24"/>
              </w:rPr>
              <w:t>--</w:t>
            </w:r>
          </w:p>
        </w:tc>
        <w:tc>
          <w:tcPr>
            <w:tcW w:w="1114" w:type="dxa"/>
            <w:vMerge w:val="restart"/>
            <w:vAlign w:val="center"/>
          </w:tcPr>
          <w:p w14:paraId="09A8683E" w14:textId="77777777" w:rsidR="00363B23" w:rsidRPr="004D1CE2" w:rsidRDefault="00363B23" w:rsidP="001B3A62">
            <w:pPr>
              <w:jc w:val="center"/>
              <w:rPr>
                <w:szCs w:val="24"/>
              </w:rPr>
            </w:pPr>
            <w:r w:rsidRPr="004D1CE2">
              <w:rPr>
                <w:szCs w:val="24"/>
              </w:rPr>
              <w:t>1</w:t>
            </w:r>
            <w:r w:rsidR="001B3A62">
              <w:rPr>
                <w:szCs w:val="24"/>
              </w:rPr>
              <w:t>5</w:t>
            </w:r>
          </w:p>
        </w:tc>
        <w:tc>
          <w:tcPr>
            <w:tcW w:w="1003" w:type="dxa"/>
            <w:vAlign w:val="center"/>
          </w:tcPr>
          <w:p w14:paraId="1CB3D284" w14:textId="77777777" w:rsidR="00363B23" w:rsidRPr="004D1CE2" w:rsidRDefault="00363B23" w:rsidP="004D1CE2">
            <w:pPr>
              <w:jc w:val="center"/>
              <w:rPr>
                <w:szCs w:val="24"/>
              </w:rPr>
            </w:pPr>
            <w:r w:rsidRPr="004D1CE2">
              <w:rPr>
                <w:szCs w:val="24"/>
              </w:rPr>
              <w:t>1</w:t>
            </w:r>
          </w:p>
        </w:tc>
      </w:tr>
      <w:tr w:rsidR="00363B23" w:rsidRPr="004D1CE2" w14:paraId="461C9813" w14:textId="77777777" w:rsidTr="004D1CE2">
        <w:tc>
          <w:tcPr>
            <w:tcW w:w="1526" w:type="dxa"/>
            <w:vMerge/>
          </w:tcPr>
          <w:p w14:paraId="4218169D" w14:textId="77777777" w:rsidR="00363B23" w:rsidRPr="004D1CE2" w:rsidRDefault="00363B23" w:rsidP="004D1CE2">
            <w:pPr>
              <w:rPr>
                <w:szCs w:val="24"/>
              </w:rPr>
            </w:pPr>
          </w:p>
        </w:tc>
        <w:tc>
          <w:tcPr>
            <w:tcW w:w="1701" w:type="dxa"/>
            <w:vMerge/>
          </w:tcPr>
          <w:p w14:paraId="31286B77" w14:textId="77777777" w:rsidR="00363B23" w:rsidRPr="004D1CE2" w:rsidRDefault="00363B23" w:rsidP="004D1CE2">
            <w:pPr>
              <w:rPr>
                <w:szCs w:val="24"/>
              </w:rPr>
            </w:pPr>
          </w:p>
        </w:tc>
        <w:tc>
          <w:tcPr>
            <w:tcW w:w="1559" w:type="dxa"/>
          </w:tcPr>
          <w:p w14:paraId="76AF7351" w14:textId="77777777" w:rsidR="00363B23" w:rsidRPr="004D1CE2" w:rsidRDefault="00363B23" w:rsidP="004D1CE2">
            <w:pPr>
              <w:rPr>
                <w:b/>
                <w:szCs w:val="24"/>
              </w:rPr>
            </w:pPr>
            <w:r w:rsidRPr="004D1CE2">
              <w:rPr>
                <w:b/>
                <w:szCs w:val="24"/>
              </w:rPr>
              <w:t>Přírodověda</w:t>
            </w:r>
          </w:p>
        </w:tc>
        <w:tc>
          <w:tcPr>
            <w:tcW w:w="501" w:type="dxa"/>
            <w:vAlign w:val="center"/>
          </w:tcPr>
          <w:p w14:paraId="43E7E861" w14:textId="77777777" w:rsidR="00363B23" w:rsidRPr="004D1CE2" w:rsidRDefault="00363B23" w:rsidP="004D1CE2">
            <w:pPr>
              <w:jc w:val="center"/>
              <w:rPr>
                <w:szCs w:val="24"/>
              </w:rPr>
            </w:pPr>
            <w:r w:rsidRPr="004D1CE2">
              <w:rPr>
                <w:szCs w:val="24"/>
              </w:rPr>
              <w:t>--</w:t>
            </w:r>
          </w:p>
        </w:tc>
        <w:tc>
          <w:tcPr>
            <w:tcW w:w="559" w:type="dxa"/>
            <w:vAlign w:val="center"/>
          </w:tcPr>
          <w:p w14:paraId="32CAB81E" w14:textId="77777777" w:rsidR="00363B23" w:rsidRPr="004D1CE2" w:rsidRDefault="00363B23" w:rsidP="004D1CE2">
            <w:pPr>
              <w:jc w:val="center"/>
              <w:rPr>
                <w:szCs w:val="24"/>
              </w:rPr>
            </w:pPr>
            <w:r w:rsidRPr="004D1CE2">
              <w:rPr>
                <w:szCs w:val="24"/>
              </w:rPr>
              <w:t>--</w:t>
            </w:r>
          </w:p>
        </w:tc>
        <w:tc>
          <w:tcPr>
            <w:tcW w:w="559" w:type="dxa"/>
            <w:vAlign w:val="center"/>
          </w:tcPr>
          <w:p w14:paraId="26061970" w14:textId="77777777" w:rsidR="00363B23" w:rsidRPr="004D1CE2" w:rsidRDefault="00363B23" w:rsidP="004D1CE2">
            <w:pPr>
              <w:jc w:val="center"/>
              <w:rPr>
                <w:szCs w:val="24"/>
              </w:rPr>
            </w:pPr>
            <w:r w:rsidRPr="004D1CE2">
              <w:rPr>
                <w:szCs w:val="24"/>
              </w:rPr>
              <w:t>--</w:t>
            </w:r>
          </w:p>
        </w:tc>
        <w:tc>
          <w:tcPr>
            <w:tcW w:w="559" w:type="dxa"/>
            <w:vAlign w:val="center"/>
          </w:tcPr>
          <w:p w14:paraId="530A9C8D" w14:textId="77777777" w:rsidR="00363B23" w:rsidRPr="007A6B4C" w:rsidRDefault="00363B23" w:rsidP="004D1CE2">
            <w:pPr>
              <w:jc w:val="center"/>
              <w:rPr>
                <w:szCs w:val="24"/>
              </w:rPr>
            </w:pPr>
            <w:r w:rsidRPr="007A6B4C">
              <w:rPr>
                <w:szCs w:val="24"/>
              </w:rPr>
              <w:t>2</w:t>
            </w:r>
          </w:p>
        </w:tc>
        <w:tc>
          <w:tcPr>
            <w:tcW w:w="559" w:type="dxa"/>
            <w:vAlign w:val="center"/>
          </w:tcPr>
          <w:p w14:paraId="5924B645" w14:textId="77777777" w:rsidR="00363B23" w:rsidRPr="004D1CE2" w:rsidRDefault="00363B23" w:rsidP="004D1CE2">
            <w:pPr>
              <w:jc w:val="center"/>
              <w:rPr>
                <w:szCs w:val="24"/>
              </w:rPr>
            </w:pPr>
            <w:r w:rsidRPr="004D1CE2">
              <w:rPr>
                <w:szCs w:val="24"/>
              </w:rPr>
              <w:t>2</w:t>
            </w:r>
          </w:p>
        </w:tc>
        <w:tc>
          <w:tcPr>
            <w:tcW w:w="1114" w:type="dxa"/>
            <w:vMerge/>
          </w:tcPr>
          <w:p w14:paraId="7071683B" w14:textId="77777777" w:rsidR="00363B23" w:rsidRPr="004D1CE2" w:rsidRDefault="00363B23" w:rsidP="004D1CE2">
            <w:pPr>
              <w:rPr>
                <w:szCs w:val="24"/>
              </w:rPr>
            </w:pPr>
          </w:p>
        </w:tc>
        <w:tc>
          <w:tcPr>
            <w:tcW w:w="1003" w:type="dxa"/>
            <w:vAlign w:val="center"/>
          </w:tcPr>
          <w:p w14:paraId="49B8803E" w14:textId="77777777" w:rsidR="00363B23" w:rsidRPr="004D1CE2" w:rsidRDefault="00363B23" w:rsidP="004D1CE2">
            <w:pPr>
              <w:jc w:val="center"/>
              <w:rPr>
                <w:szCs w:val="24"/>
              </w:rPr>
            </w:pPr>
            <w:r w:rsidRPr="004D1CE2">
              <w:rPr>
                <w:szCs w:val="24"/>
              </w:rPr>
              <w:t>1</w:t>
            </w:r>
          </w:p>
        </w:tc>
      </w:tr>
      <w:tr w:rsidR="00363B23" w:rsidRPr="004D1CE2" w14:paraId="3E8DDD99" w14:textId="77777777" w:rsidTr="004D1CE2">
        <w:tc>
          <w:tcPr>
            <w:tcW w:w="1526" w:type="dxa"/>
            <w:vMerge/>
          </w:tcPr>
          <w:p w14:paraId="5202EAAA" w14:textId="77777777" w:rsidR="00363B23" w:rsidRPr="004D1CE2" w:rsidRDefault="00363B23" w:rsidP="004D1CE2">
            <w:pPr>
              <w:rPr>
                <w:szCs w:val="24"/>
              </w:rPr>
            </w:pPr>
          </w:p>
        </w:tc>
        <w:tc>
          <w:tcPr>
            <w:tcW w:w="1701" w:type="dxa"/>
            <w:vMerge/>
          </w:tcPr>
          <w:p w14:paraId="54F16CD3" w14:textId="77777777" w:rsidR="00363B23" w:rsidRPr="004D1CE2" w:rsidRDefault="00363B23" w:rsidP="004D1CE2">
            <w:pPr>
              <w:rPr>
                <w:szCs w:val="24"/>
              </w:rPr>
            </w:pPr>
          </w:p>
        </w:tc>
        <w:tc>
          <w:tcPr>
            <w:tcW w:w="1559" w:type="dxa"/>
          </w:tcPr>
          <w:p w14:paraId="4CE8B82A" w14:textId="77777777" w:rsidR="00363B23" w:rsidRPr="004D1CE2" w:rsidRDefault="00363B23" w:rsidP="004D1CE2">
            <w:pPr>
              <w:rPr>
                <w:b/>
                <w:szCs w:val="24"/>
              </w:rPr>
            </w:pPr>
            <w:r w:rsidRPr="004D1CE2">
              <w:rPr>
                <w:b/>
                <w:szCs w:val="24"/>
              </w:rPr>
              <w:t>Vlastivěda</w:t>
            </w:r>
          </w:p>
        </w:tc>
        <w:tc>
          <w:tcPr>
            <w:tcW w:w="501" w:type="dxa"/>
            <w:vAlign w:val="center"/>
          </w:tcPr>
          <w:p w14:paraId="16EDF11C" w14:textId="77777777" w:rsidR="00363B23" w:rsidRPr="004D1CE2" w:rsidRDefault="00363B23" w:rsidP="004D1CE2">
            <w:pPr>
              <w:jc w:val="center"/>
              <w:rPr>
                <w:szCs w:val="24"/>
              </w:rPr>
            </w:pPr>
            <w:r w:rsidRPr="004D1CE2">
              <w:rPr>
                <w:szCs w:val="24"/>
              </w:rPr>
              <w:t>--</w:t>
            </w:r>
          </w:p>
        </w:tc>
        <w:tc>
          <w:tcPr>
            <w:tcW w:w="559" w:type="dxa"/>
            <w:vAlign w:val="center"/>
          </w:tcPr>
          <w:p w14:paraId="41478E72" w14:textId="77777777" w:rsidR="00363B23" w:rsidRPr="004D1CE2" w:rsidRDefault="00363B23" w:rsidP="004D1CE2">
            <w:pPr>
              <w:jc w:val="center"/>
              <w:rPr>
                <w:szCs w:val="24"/>
              </w:rPr>
            </w:pPr>
            <w:r w:rsidRPr="004D1CE2">
              <w:rPr>
                <w:szCs w:val="24"/>
              </w:rPr>
              <w:t>--</w:t>
            </w:r>
          </w:p>
        </w:tc>
        <w:tc>
          <w:tcPr>
            <w:tcW w:w="559" w:type="dxa"/>
            <w:vAlign w:val="center"/>
          </w:tcPr>
          <w:p w14:paraId="71308BFE" w14:textId="77777777" w:rsidR="00363B23" w:rsidRPr="004D1CE2" w:rsidRDefault="00363B23" w:rsidP="004D1CE2">
            <w:pPr>
              <w:jc w:val="center"/>
              <w:rPr>
                <w:szCs w:val="24"/>
              </w:rPr>
            </w:pPr>
            <w:r w:rsidRPr="004D1CE2">
              <w:rPr>
                <w:szCs w:val="24"/>
              </w:rPr>
              <w:t>--</w:t>
            </w:r>
          </w:p>
        </w:tc>
        <w:tc>
          <w:tcPr>
            <w:tcW w:w="559" w:type="dxa"/>
            <w:vAlign w:val="center"/>
          </w:tcPr>
          <w:p w14:paraId="6E7794A5" w14:textId="77777777" w:rsidR="00363B23" w:rsidRPr="007A6B4C" w:rsidRDefault="009113E9" w:rsidP="004D1CE2">
            <w:pPr>
              <w:jc w:val="center"/>
              <w:rPr>
                <w:szCs w:val="24"/>
              </w:rPr>
            </w:pPr>
            <w:r w:rsidRPr="007A6B4C">
              <w:rPr>
                <w:szCs w:val="24"/>
              </w:rPr>
              <w:t>2</w:t>
            </w:r>
          </w:p>
        </w:tc>
        <w:tc>
          <w:tcPr>
            <w:tcW w:w="559" w:type="dxa"/>
            <w:vAlign w:val="center"/>
          </w:tcPr>
          <w:p w14:paraId="7C8E6411" w14:textId="77777777" w:rsidR="00363B23" w:rsidRPr="004D1CE2" w:rsidRDefault="00363B23" w:rsidP="004D1CE2">
            <w:pPr>
              <w:jc w:val="center"/>
              <w:rPr>
                <w:szCs w:val="24"/>
              </w:rPr>
            </w:pPr>
            <w:r w:rsidRPr="004D1CE2">
              <w:rPr>
                <w:szCs w:val="24"/>
              </w:rPr>
              <w:t>2</w:t>
            </w:r>
          </w:p>
        </w:tc>
        <w:tc>
          <w:tcPr>
            <w:tcW w:w="1114" w:type="dxa"/>
            <w:vMerge/>
          </w:tcPr>
          <w:p w14:paraId="7DA1D031" w14:textId="77777777" w:rsidR="00363B23" w:rsidRPr="004D1CE2" w:rsidRDefault="00363B23" w:rsidP="004D1CE2">
            <w:pPr>
              <w:rPr>
                <w:szCs w:val="24"/>
              </w:rPr>
            </w:pPr>
          </w:p>
        </w:tc>
        <w:tc>
          <w:tcPr>
            <w:tcW w:w="1003" w:type="dxa"/>
            <w:vAlign w:val="center"/>
          </w:tcPr>
          <w:p w14:paraId="43BCD6EB" w14:textId="77777777" w:rsidR="00363B23" w:rsidRPr="004D1CE2" w:rsidRDefault="009113E9" w:rsidP="004D1CE2">
            <w:pPr>
              <w:jc w:val="center"/>
              <w:rPr>
                <w:szCs w:val="24"/>
              </w:rPr>
            </w:pPr>
            <w:r w:rsidRPr="004D1CE2">
              <w:rPr>
                <w:szCs w:val="24"/>
              </w:rPr>
              <w:t>1</w:t>
            </w:r>
          </w:p>
        </w:tc>
      </w:tr>
      <w:tr w:rsidR="00363B23" w:rsidRPr="004D1CE2" w14:paraId="4EADE655" w14:textId="77777777" w:rsidTr="004D1CE2">
        <w:tc>
          <w:tcPr>
            <w:tcW w:w="1526" w:type="dxa"/>
            <w:vMerge w:val="restart"/>
            <w:vAlign w:val="center"/>
          </w:tcPr>
          <w:p w14:paraId="637B0375" w14:textId="77777777" w:rsidR="00363B23" w:rsidRPr="004D1CE2" w:rsidRDefault="00363B23" w:rsidP="004D1CE2">
            <w:pPr>
              <w:rPr>
                <w:szCs w:val="24"/>
              </w:rPr>
            </w:pPr>
            <w:r w:rsidRPr="004D1CE2">
              <w:rPr>
                <w:szCs w:val="24"/>
              </w:rPr>
              <w:t>Umění a kultura (12)</w:t>
            </w:r>
          </w:p>
        </w:tc>
        <w:tc>
          <w:tcPr>
            <w:tcW w:w="1701" w:type="dxa"/>
          </w:tcPr>
          <w:p w14:paraId="01408749" w14:textId="77777777" w:rsidR="00363B23" w:rsidRPr="004D1CE2" w:rsidRDefault="00363B23" w:rsidP="004D1CE2">
            <w:pPr>
              <w:rPr>
                <w:szCs w:val="24"/>
              </w:rPr>
            </w:pPr>
            <w:r w:rsidRPr="004D1CE2">
              <w:rPr>
                <w:szCs w:val="24"/>
              </w:rPr>
              <w:t xml:space="preserve">Hudební výchova </w:t>
            </w:r>
          </w:p>
        </w:tc>
        <w:tc>
          <w:tcPr>
            <w:tcW w:w="1559" w:type="dxa"/>
          </w:tcPr>
          <w:p w14:paraId="23929E97" w14:textId="77777777" w:rsidR="00363B23" w:rsidRPr="004D1CE2" w:rsidRDefault="00363B23" w:rsidP="004D1CE2">
            <w:pPr>
              <w:rPr>
                <w:b/>
                <w:szCs w:val="24"/>
              </w:rPr>
            </w:pPr>
            <w:r w:rsidRPr="004D1CE2">
              <w:rPr>
                <w:b/>
                <w:szCs w:val="24"/>
              </w:rPr>
              <w:t>Hudební výchova</w:t>
            </w:r>
          </w:p>
        </w:tc>
        <w:tc>
          <w:tcPr>
            <w:tcW w:w="501" w:type="dxa"/>
            <w:vAlign w:val="center"/>
          </w:tcPr>
          <w:p w14:paraId="4ADABAA2" w14:textId="77777777" w:rsidR="00363B23" w:rsidRPr="004D1CE2" w:rsidRDefault="00363B23" w:rsidP="004D1CE2">
            <w:pPr>
              <w:jc w:val="center"/>
              <w:rPr>
                <w:szCs w:val="24"/>
              </w:rPr>
            </w:pPr>
            <w:r w:rsidRPr="004D1CE2">
              <w:rPr>
                <w:szCs w:val="24"/>
              </w:rPr>
              <w:t>1</w:t>
            </w:r>
          </w:p>
        </w:tc>
        <w:tc>
          <w:tcPr>
            <w:tcW w:w="559" w:type="dxa"/>
            <w:vAlign w:val="center"/>
          </w:tcPr>
          <w:p w14:paraId="4436AB89" w14:textId="77777777" w:rsidR="00363B23" w:rsidRPr="004D1CE2" w:rsidRDefault="00363B23" w:rsidP="004D1CE2">
            <w:pPr>
              <w:jc w:val="center"/>
              <w:rPr>
                <w:szCs w:val="24"/>
              </w:rPr>
            </w:pPr>
            <w:r w:rsidRPr="004D1CE2">
              <w:rPr>
                <w:szCs w:val="24"/>
              </w:rPr>
              <w:t>1</w:t>
            </w:r>
          </w:p>
        </w:tc>
        <w:tc>
          <w:tcPr>
            <w:tcW w:w="559" w:type="dxa"/>
            <w:vAlign w:val="center"/>
          </w:tcPr>
          <w:p w14:paraId="005F7E4A" w14:textId="77777777" w:rsidR="00363B23" w:rsidRPr="004D1CE2" w:rsidRDefault="00363B23" w:rsidP="004D1CE2">
            <w:pPr>
              <w:jc w:val="center"/>
              <w:rPr>
                <w:szCs w:val="24"/>
              </w:rPr>
            </w:pPr>
            <w:r w:rsidRPr="004D1CE2">
              <w:rPr>
                <w:szCs w:val="24"/>
              </w:rPr>
              <w:t>1</w:t>
            </w:r>
          </w:p>
        </w:tc>
        <w:tc>
          <w:tcPr>
            <w:tcW w:w="559" w:type="dxa"/>
            <w:vAlign w:val="center"/>
          </w:tcPr>
          <w:p w14:paraId="6A7C965A" w14:textId="77777777" w:rsidR="00363B23" w:rsidRPr="007A6B4C" w:rsidRDefault="00363B23" w:rsidP="004D1CE2">
            <w:pPr>
              <w:jc w:val="center"/>
              <w:rPr>
                <w:szCs w:val="24"/>
              </w:rPr>
            </w:pPr>
            <w:r w:rsidRPr="007A6B4C">
              <w:rPr>
                <w:szCs w:val="24"/>
              </w:rPr>
              <w:t>1</w:t>
            </w:r>
          </w:p>
        </w:tc>
        <w:tc>
          <w:tcPr>
            <w:tcW w:w="559" w:type="dxa"/>
            <w:vAlign w:val="center"/>
          </w:tcPr>
          <w:p w14:paraId="48A0E0C0" w14:textId="77777777" w:rsidR="00363B23" w:rsidRPr="004D1CE2" w:rsidRDefault="00363B23" w:rsidP="004D1CE2">
            <w:pPr>
              <w:jc w:val="center"/>
              <w:rPr>
                <w:szCs w:val="24"/>
              </w:rPr>
            </w:pPr>
            <w:r w:rsidRPr="004D1CE2">
              <w:rPr>
                <w:szCs w:val="24"/>
              </w:rPr>
              <w:t>1</w:t>
            </w:r>
          </w:p>
        </w:tc>
        <w:tc>
          <w:tcPr>
            <w:tcW w:w="1114" w:type="dxa"/>
            <w:vAlign w:val="center"/>
          </w:tcPr>
          <w:p w14:paraId="5EDAF6BF" w14:textId="77777777" w:rsidR="00363B23" w:rsidRPr="004D1CE2" w:rsidRDefault="00363B23" w:rsidP="004D1CE2">
            <w:pPr>
              <w:jc w:val="center"/>
              <w:rPr>
                <w:szCs w:val="24"/>
              </w:rPr>
            </w:pPr>
            <w:r w:rsidRPr="004D1CE2">
              <w:rPr>
                <w:szCs w:val="24"/>
              </w:rPr>
              <w:t>5</w:t>
            </w:r>
          </w:p>
        </w:tc>
        <w:tc>
          <w:tcPr>
            <w:tcW w:w="1003" w:type="dxa"/>
            <w:vAlign w:val="center"/>
          </w:tcPr>
          <w:p w14:paraId="1138E4CA" w14:textId="77777777" w:rsidR="00363B23" w:rsidRPr="004D1CE2" w:rsidRDefault="00363B23" w:rsidP="004D1CE2">
            <w:pPr>
              <w:jc w:val="center"/>
              <w:rPr>
                <w:szCs w:val="24"/>
              </w:rPr>
            </w:pPr>
            <w:r w:rsidRPr="004D1CE2">
              <w:rPr>
                <w:szCs w:val="24"/>
              </w:rPr>
              <w:t>--</w:t>
            </w:r>
          </w:p>
        </w:tc>
      </w:tr>
      <w:tr w:rsidR="00363B23" w:rsidRPr="004D1CE2" w14:paraId="412B326D" w14:textId="77777777" w:rsidTr="004D1CE2">
        <w:tc>
          <w:tcPr>
            <w:tcW w:w="1526" w:type="dxa"/>
            <w:vMerge/>
          </w:tcPr>
          <w:p w14:paraId="006A39A1" w14:textId="77777777" w:rsidR="00363B23" w:rsidRPr="004D1CE2" w:rsidRDefault="00363B23" w:rsidP="004D1CE2">
            <w:pPr>
              <w:rPr>
                <w:szCs w:val="24"/>
              </w:rPr>
            </w:pPr>
          </w:p>
        </w:tc>
        <w:tc>
          <w:tcPr>
            <w:tcW w:w="1701" w:type="dxa"/>
          </w:tcPr>
          <w:p w14:paraId="06317470" w14:textId="77777777" w:rsidR="00363B23" w:rsidRPr="004D1CE2" w:rsidRDefault="00363B23" w:rsidP="004D1CE2">
            <w:pPr>
              <w:rPr>
                <w:szCs w:val="24"/>
              </w:rPr>
            </w:pPr>
            <w:r w:rsidRPr="004D1CE2">
              <w:rPr>
                <w:szCs w:val="24"/>
              </w:rPr>
              <w:t xml:space="preserve">Výtvarná výchova </w:t>
            </w:r>
          </w:p>
        </w:tc>
        <w:tc>
          <w:tcPr>
            <w:tcW w:w="1559" w:type="dxa"/>
          </w:tcPr>
          <w:p w14:paraId="324CA0D7" w14:textId="77777777" w:rsidR="00363B23" w:rsidRPr="004D1CE2" w:rsidRDefault="00363B23" w:rsidP="004D1CE2">
            <w:pPr>
              <w:rPr>
                <w:b/>
                <w:szCs w:val="24"/>
              </w:rPr>
            </w:pPr>
            <w:r w:rsidRPr="004D1CE2">
              <w:rPr>
                <w:b/>
                <w:szCs w:val="24"/>
              </w:rPr>
              <w:t>Výtvarná výchova</w:t>
            </w:r>
          </w:p>
        </w:tc>
        <w:tc>
          <w:tcPr>
            <w:tcW w:w="501" w:type="dxa"/>
            <w:vAlign w:val="center"/>
          </w:tcPr>
          <w:p w14:paraId="40C32743" w14:textId="77777777" w:rsidR="00363B23" w:rsidRPr="004D1CE2" w:rsidRDefault="00363B23" w:rsidP="004D1CE2">
            <w:pPr>
              <w:jc w:val="center"/>
              <w:rPr>
                <w:szCs w:val="24"/>
              </w:rPr>
            </w:pPr>
            <w:r w:rsidRPr="004D1CE2">
              <w:rPr>
                <w:szCs w:val="24"/>
              </w:rPr>
              <w:t>1</w:t>
            </w:r>
          </w:p>
        </w:tc>
        <w:tc>
          <w:tcPr>
            <w:tcW w:w="559" w:type="dxa"/>
            <w:vAlign w:val="center"/>
          </w:tcPr>
          <w:p w14:paraId="19C61703" w14:textId="77777777" w:rsidR="00363B23" w:rsidRPr="004D1CE2" w:rsidRDefault="00363B23" w:rsidP="004D1CE2">
            <w:pPr>
              <w:jc w:val="center"/>
              <w:rPr>
                <w:szCs w:val="24"/>
              </w:rPr>
            </w:pPr>
            <w:r w:rsidRPr="004D1CE2">
              <w:rPr>
                <w:szCs w:val="24"/>
              </w:rPr>
              <w:t>1</w:t>
            </w:r>
          </w:p>
        </w:tc>
        <w:tc>
          <w:tcPr>
            <w:tcW w:w="559" w:type="dxa"/>
            <w:vAlign w:val="center"/>
          </w:tcPr>
          <w:p w14:paraId="5F6D8BD4" w14:textId="77777777" w:rsidR="00363B23" w:rsidRPr="004D1CE2" w:rsidRDefault="00363B23" w:rsidP="004D1CE2">
            <w:pPr>
              <w:jc w:val="center"/>
              <w:rPr>
                <w:szCs w:val="24"/>
              </w:rPr>
            </w:pPr>
            <w:r w:rsidRPr="004D1CE2">
              <w:rPr>
                <w:szCs w:val="24"/>
              </w:rPr>
              <w:t>1</w:t>
            </w:r>
          </w:p>
        </w:tc>
        <w:tc>
          <w:tcPr>
            <w:tcW w:w="559" w:type="dxa"/>
            <w:vAlign w:val="center"/>
          </w:tcPr>
          <w:p w14:paraId="089A37A2" w14:textId="77777777" w:rsidR="00363B23" w:rsidRPr="007A6B4C" w:rsidRDefault="00363B23" w:rsidP="004D1CE2">
            <w:pPr>
              <w:jc w:val="center"/>
              <w:rPr>
                <w:szCs w:val="24"/>
              </w:rPr>
            </w:pPr>
            <w:r w:rsidRPr="007A6B4C">
              <w:rPr>
                <w:szCs w:val="24"/>
              </w:rPr>
              <w:t>2</w:t>
            </w:r>
          </w:p>
        </w:tc>
        <w:tc>
          <w:tcPr>
            <w:tcW w:w="559" w:type="dxa"/>
            <w:vAlign w:val="center"/>
          </w:tcPr>
          <w:p w14:paraId="1F54FFBF" w14:textId="77777777" w:rsidR="00363B23" w:rsidRPr="004D1CE2" w:rsidRDefault="00363B23" w:rsidP="004D1CE2">
            <w:pPr>
              <w:jc w:val="center"/>
              <w:rPr>
                <w:szCs w:val="24"/>
              </w:rPr>
            </w:pPr>
            <w:r w:rsidRPr="004D1CE2">
              <w:rPr>
                <w:szCs w:val="24"/>
              </w:rPr>
              <w:t>2</w:t>
            </w:r>
          </w:p>
        </w:tc>
        <w:tc>
          <w:tcPr>
            <w:tcW w:w="1114" w:type="dxa"/>
            <w:vAlign w:val="center"/>
          </w:tcPr>
          <w:p w14:paraId="1AE3F737" w14:textId="77777777" w:rsidR="00363B23" w:rsidRPr="004D1CE2" w:rsidRDefault="00363B23" w:rsidP="004D1CE2">
            <w:pPr>
              <w:jc w:val="center"/>
              <w:rPr>
                <w:szCs w:val="24"/>
              </w:rPr>
            </w:pPr>
            <w:r w:rsidRPr="004D1CE2">
              <w:rPr>
                <w:szCs w:val="24"/>
              </w:rPr>
              <w:t>7</w:t>
            </w:r>
          </w:p>
        </w:tc>
        <w:tc>
          <w:tcPr>
            <w:tcW w:w="1003" w:type="dxa"/>
            <w:vAlign w:val="center"/>
          </w:tcPr>
          <w:p w14:paraId="368FAEA1" w14:textId="77777777" w:rsidR="00363B23" w:rsidRPr="004D1CE2" w:rsidRDefault="00363B23" w:rsidP="004D1CE2">
            <w:pPr>
              <w:jc w:val="center"/>
              <w:rPr>
                <w:szCs w:val="24"/>
              </w:rPr>
            </w:pPr>
            <w:r w:rsidRPr="004D1CE2">
              <w:rPr>
                <w:szCs w:val="24"/>
              </w:rPr>
              <w:t>--</w:t>
            </w:r>
          </w:p>
        </w:tc>
      </w:tr>
      <w:tr w:rsidR="00363B23" w:rsidRPr="004D1CE2" w14:paraId="2BDC5A50" w14:textId="77777777" w:rsidTr="004D1CE2">
        <w:tc>
          <w:tcPr>
            <w:tcW w:w="1526" w:type="dxa"/>
          </w:tcPr>
          <w:p w14:paraId="313A5491" w14:textId="77777777" w:rsidR="00363B23" w:rsidRPr="004D1CE2" w:rsidRDefault="00363B23" w:rsidP="004D1CE2">
            <w:pPr>
              <w:rPr>
                <w:szCs w:val="24"/>
              </w:rPr>
            </w:pPr>
            <w:r w:rsidRPr="004D1CE2">
              <w:rPr>
                <w:szCs w:val="24"/>
              </w:rPr>
              <w:t>Člověk a zdraví</w:t>
            </w:r>
          </w:p>
        </w:tc>
        <w:tc>
          <w:tcPr>
            <w:tcW w:w="1701" w:type="dxa"/>
          </w:tcPr>
          <w:p w14:paraId="25CB17C4" w14:textId="77777777" w:rsidR="00363B23" w:rsidRPr="004D1CE2" w:rsidRDefault="00363B23" w:rsidP="004D1CE2">
            <w:pPr>
              <w:rPr>
                <w:szCs w:val="24"/>
              </w:rPr>
            </w:pPr>
            <w:r w:rsidRPr="004D1CE2">
              <w:rPr>
                <w:szCs w:val="24"/>
              </w:rPr>
              <w:t>Tělesná výchova (10)</w:t>
            </w:r>
          </w:p>
        </w:tc>
        <w:tc>
          <w:tcPr>
            <w:tcW w:w="1559" w:type="dxa"/>
          </w:tcPr>
          <w:p w14:paraId="7B5B92EA" w14:textId="77777777" w:rsidR="00363B23" w:rsidRPr="004D1CE2" w:rsidRDefault="00363B23" w:rsidP="004D1CE2">
            <w:pPr>
              <w:rPr>
                <w:b/>
                <w:szCs w:val="24"/>
              </w:rPr>
            </w:pPr>
            <w:r w:rsidRPr="004D1CE2">
              <w:rPr>
                <w:b/>
                <w:szCs w:val="24"/>
              </w:rPr>
              <w:t>Tělesná výchova</w:t>
            </w:r>
          </w:p>
        </w:tc>
        <w:tc>
          <w:tcPr>
            <w:tcW w:w="501" w:type="dxa"/>
            <w:vAlign w:val="center"/>
          </w:tcPr>
          <w:p w14:paraId="03201D9D" w14:textId="77777777" w:rsidR="00363B23" w:rsidRPr="004D1CE2" w:rsidRDefault="00363B23" w:rsidP="004D1CE2">
            <w:pPr>
              <w:jc w:val="center"/>
              <w:rPr>
                <w:szCs w:val="24"/>
              </w:rPr>
            </w:pPr>
            <w:r w:rsidRPr="004D1CE2">
              <w:rPr>
                <w:szCs w:val="24"/>
              </w:rPr>
              <w:t>2</w:t>
            </w:r>
          </w:p>
        </w:tc>
        <w:tc>
          <w:tcPr>
            <w:tcW w:w="559" w:type="dxa"/>
            <w:vAlign w:val="center"/>
          </w:tcPr>
          <w:p w14:paraId="021CB43B" w14:textId="77777777" w:rsidR="00363B23" w:rsidRPr="004D1CE2" w:rsidRDefault="00363B23" w:rsidP="004D1CE2">
            <w:pPr>
              <w:jc w:val="center"/>
              <w:rPr>
                <w:szCs w:val="24"/>
              </w:rPr>
            </w:pPr>
            <w:r w:rsidRPr="004D1CE2">
              <w:rPr>
                <w:szCs w:val="24"/>
              </w:rPr>
              <w:t>2</w:t>
            </w:r>
          </w:p>
        </w:tc>
        <w:tc>
          <w:tcPr>
            <w:tcW w:w="559" w:type="dxa"/>
            <w:vAlign w:val="center"/>
          </w:tcPr>
          <w:p w14:paraId="223AE4A6" w14:textId="77777777" w:rsidR="00363B23" w:rsidRPr="004D1CE2" w:rsidRDefault="00363B23" w:rsidP="004D1CE2">
            <w:pPr>
              <w:jc w:val="center"/>
              <w:rPr>
                <w:szCs w:val="24"/>
              </w:rPr>
            </w:pPr>
            <w:r w:rsidRPr="004D1CE2">
              <w:rPr>
                <w:szCs w:val="24"/>
              </w:rPr>
              <w:t>2</w:t>
            </w:r>
          </w:p>
        </w:tc>
        <w:tc>
          <w:tcPr>
            <w:tcW w:w="559" w:type="dxa"/>
            <w:vAlign w:val="center"/>
          </w:tcPr>
          <w:p w14:paraId="48627B08" w14:textId="77777777" w:rsidR="00363B23" w:rsidRPr="007A6B4C" w:rsidRDefault="00363B23" w:rsidP="004D1CE2">
            <w:pPr>
              <w:jc w:val="center"/>
              <w:rPr>
                <w:szCs w:val="24"/>
              </w:rPr>
            </w:pPr>
            <w:r w:rsidRPr="007A6B4C">
              <w:rPr>
                <w:szCs w:val="24"/>
              </w:rPr>
              <w:t>2</w:t>
            </w:r>
          </w:p>
        </w:tc>
        <w:tc>
          <w:tcPr>
            <w:tcW w:w="559" w:type="dxa"/>
            <w:vAlign w:val="center"/>
          </w:tcPr>
          <w:p w14:paraId="0516C617" w14:textId="77777777" w:rsidR="00363B23" w:rsidRPr="004D1CE2" w:rsidRDefault="00363B23" w:rsidP="004D1CE2">
            <w:pPr>
              <w:jc w:val="center"/>
              <w:rPr>
                <w:szCs w:val="24"/>
              </w:rPr>
            </w:pPr>
            <w:r w:rsidRPr="004D1CE2">
              <w:rPr>
                <w:szCs w:val="24"/>
              </w:rPr>
              <w:t>2</w:t>
            </w:r>
          </w:p>
        </w:tc>
        <w:tc>
          <w:tcPr>
            <w:tcW w:w="1114" w:type="dxa"/>
            <w:vAlign w:val="center"/>
          </w:tcPr>
          <w:p w14:paraId="55BA0E36" w14:textId="77777777" w:rsidR="00363B23" w:rsidRPr="004D1CE2" w:rsidRDefault="00363B23" w:rsidP="004D1CE2">
            <w:pPr>
              <w:jc w:val="center"/>
              <w:rPr>
                <w:szCs w:val="24"/>
              </w:rPr>
            </w:pPr>
            <w:r w:rsidRPr="004D1CE2">
              <w:rPr>
                <w:szCs w:val="24"/>
              </w:rPr>
              <w:t>10</w:t>
            </w:r>
          </w:p>
        </w:tc>
        <w:tc>
          <w:tcPr>
            <w:tcW w:w="1003" w:type="dxa"/>
            <w:vAlign w:val="center"/>
          </w:tcPr>
          <w:p w14:paraId="5DC00DC0" w14:textId="77777777" w:rsidR="00363B23" w:rsidRPr="004D1CE2" w:rsidRDefault="00363B23" w:rsidP="004D1CE2">
            <w:pPr>
              <w:jc w:val="center"/>
              <w:rPr>
                <w:szCs w:val="24"/>
              </w:rPr>
            </w:pPr>
            <w:r w:rsidRPr="004D1CE2">
              <w:rPr>
                <w:szCs w:val="24"/>
              </w:rPr>
              <w:t>--</w:t>
            </w:r>
          </w:p>
        </w:tc>
      </w:tr>
      <w:tr w:rsidR="00363B23" w:rsidRPr="004D1CE2" w14:paraId="0643747A" w14:textId="77777777" w:rsidTr="004D1CE2">
        <w:tc>
          <w:tcPr>
            <w:tcW w:w="1526" w:type="dxa"/>
          </w:tcPr>
          <w:p w14:paraId="3F81878E" w14:textId="77777777" w:rsidR="00363B23" w:rsidRPr="004D1CE2" w:rsidRDefault="00363B23" w:rsidP="004D1CE2">
            <w:pPr>
              <w:rPr>
                <w:szCs w:val="24"/>
              </w:rPr>
            </w:pPr>
            <w:r w:rsidRPr="004D1CE2">
              <w:rPr>
                <w:szCs w:val="24"/>
              </w:rPr>
              <w:t>Člověk a svět práce</w:t>
            </w:r>
          </w:p>
        </w:tc>
        <w:tc>
          <w:tcPr>
            <w:tcW w:w="1701" w:type="dxa"/>
          </w:tcPr>
          <w:p w14:paraId="673A19EA" w14:textId="77777777" w:rsidR="00363B23" w:rsidRPr="004D1CE2" w:rsidRDefault="00363B23" w:rsidP="004D1CE2">
            <w:pPr>
              <w:rPr>
                <w:szCs w:val="24"/>
              </w:rPr>
            </w:pPr>
            <w:r w:rsidRPr="004D1CE2">
              <w:rPr>
                <w:szCs w:val="24"/>
              </w:rPr>
              <w:t>Člověk a svět práce (5)</w:t>
            </w:r>
          </w:p>
        </w:tc>
        <w:tc>
          <w:tcPr>
            <w:tcW w:w="1559" w:type="dxa"/>
          </w:tcPr>
          <w:p w14:paraId="3B012337" w14:textId="77777777" w:rsidR="00363B23" w:rsidRPr="004D1CE2" w:rsidRDefault="00363B23" w:rsidP="004D1CE2">
            <w:pPr>
              <w:rPr>
                <w:b/>
                <w:szCs w:val="24"/>
              </w:rPr>
            </w:pPr>
            <w:r w:rsidRPr="004D1CE2">
              <w:rPr>
                <w:b/>
                <w:szCs w:val="24"/>
              </w:rPr>
              <w:t>Pracovní činnosti</w:t>
            </w:r>
          </w:p>
        </w:tc>
        <w:tc>
          <w:tcPr>
            <w:tcW w:w="501" w:type="dxa"/>
            <w:vAlign w:val="center"/>
          </w:tcPr>
          <w:p w14:paraId="35B0BC77" w14:textId="77777777" w:rsidR="00363B23" w:rsidRPr="004D1CE2" w:rsidRDefault="00363B23" w:rsidP="004D1CE2">
            <w:pPr>
              <w:jc w:val="center"/>
              <w:rPr>
                <w:szCs w:val="24"/>
              </w:rPr>
            </w:pPr>
            <w:r w:rsidRPr="004D1CE2">
              <w:rPr>
                <w:szCs w:val="24"/>
              </w:rPr>
              <w:t>1</w:t>
            </w:r>
          </w:p>
        </w:tc>
        <w:tc>
          <w:tcPr>
            <w:tcW w:w="559" w:type="dxa"/>
            <w:vAlign w:val="center"/>
          </w:tcPr>
          <w:p w14:paraId="583ADFA5" w14:textId="77777777" w:rsidR="00363B23" w:rsidRPr="004D1CE2" w:rsidRDefault="00363B23" w:rsidP="004D1CE2">
            <w:pPr>
              <w:jc w:val="center"/>
              <w:rPr>
                <w:szCs w:val="24"/>
              </w:rPr>
            </w:pPr>
            <w:r w:rsidRPr="004D1CE2">
              <w:rPr>
                <w:szCs w:val="24"/>
              </w:rPr>
              <w:t>1</w:t>
            </w:r>
          </w:p>
        </w:tc>
        <w:tc>
          <w:tcPr>
            <w:tcW w:w="559" w:type="dxa"/>
            <w:vAlign w:val="center"/>
          </w:tcPr>
          <w:p w14:paraId="65A2A28B" w14:textId="77777777" w:rsidR="00363B23" w:rsidRPr="004D1CE2" w:rsidRDefault="00363B23" w:rsidP="004D1CE2">
            <w:pPr>
              <w:jc w:val="center"/>
              <w:rPr>
                <w:szCs w:val="24"/>
              </w:rPr>
            </w:pPr>
            <w:r w:rsidRPr="004D1CE2">
              <w:rPr>
                <w:szCs w:val="24"/>
              </w:rPr>
              <w:t>1</w:t>
            </w:r>
          </w:p>
        </w:tc>
        <w:tc>
          <w:tcPr>
            <w:tcW w:w="559" w:type="dxa"/>
            <w:vAlign w:val="center"/>
          </w:tcPr>
          <w:p w14:paraId="2B429407" w14:textId="77777777" w:rsidR="00363B23" w:rsidRPr="007A6B4C" w:rsidRDefault="00363B23" w:rsidP="004D1CE2">
            <w:pPr>
              <w:jc w:val="center"/>
              <w:rPr>
                <w:szCs w:val="24"/>
              </w:rPr>
            </w:pPr>
            <w:r w:rsidRPr="007A6B4C">
              <w:rPr>
                <w:szCs w:val="24"/>
              </w:rPr>
              <w:t>1</w:t>
            </w:r>
          </w:p>
        </w:tc>
        <w:tc>
          <w:tcPr>
            <w:tcW w:w="559" w:type="dxa"/>
            <w:vAlign w:val="center"/>
          </w:tcPr>
          <w:p w14:paraId="343588BE" w14:textId="77777777" w:rsidR="00363B23" w:rsidRPr="004D1CE2" w:rsidRDefault="00363B23" w:rsidP="004D1CE2">
            <w:pPr>
              <w:jc w:val="center"/>
              <w:rPr>
                <w:szCs w:val="24"/>
              </w:rPr>
            </w:pPr>
            <w:r w:rsidRPr="004D1CE2">
              <w:rPr>
                <w:szCs w:val="24"/>
              </w:rPr>
              <w:t>1</w:t>
            </w:r>
          </w:p>
        </w:tc>
        <w:tc>
          <w:tcPr>
            <w:tcW w:w="1114" w:type="dxa"/>
            <w:vAlign w:val="center"/>
          </w:tcPr>
          <w:p w14:paraId="04CB9D58" w14:textId="77777777" w:rsidR="00363B23" w:rsidRPr="004D1CE2" w:rsidRDefault="00363B23" w:rsidP="004D1CE2">
            <w:pPr>
              <w:jc w:val="center"/>
              <w:rPr>
                <w:szCs w:val="24"/>
              </w:rPr>
            </w:pPr>
            <w:r w:rsidRPr="004D1CE2">
              <w:rPr>
                <w:szCs w:val="24"/>
              </w:rPr>
              <w:t>5</w:t>
            </w:r>
          </w:p>
        </w:tc>
        <w:tc>
          <w:tcPr>
            <w:tcW w:w="1003" w:type="dxa"/>
            <w:vAlign w:val="center"/>
          </w:tcPr>
          <w:p w14:paraId="125FF4EA" w14:textId="77777777" w:rsidR="00363B23" w:rsidRPr="004D1CE2" w:rsidRDefault="00363B23" w:rsidP="004D1CE2">
            <w:pPr>
              <w:jc w:val="center"/>
              <w:rPr>
                <w:szCs w:val="24"/>
              </w:rPr>
            </w:pPr>
            <w:r w:rsidRPr="004D1CE2">
              <w:rPr>
                <w:szCs w:val="24"/>
              </w:rPr>
              <w:t>--</w:t>
            </w:r>
          </w:p>
        </w:tc>
      </w:tr>
      <w:tr w:rsidR="00363B23" w:rsidRPr="004D1CE2" w14:paraId="516B50BD" w14:textId="77777777" w:rsidTr="004D1CE2">
        <w:tc>
          <w:tcPr>
            <w:tcW w:w="9640" w:type="dxa"/>
            <w:gridSpan w:val="10"/>
          </w:tcPr>
          <w:p w14:paraId="64D81A06" w14:textId="77777777" w:rsidR="00363B23" w:rsidRPr="004D1CE2" w:rsidRDefault="00363B23" w:rsidP="004D1CE2">
            <w:pPr>
              <w:rPr>
                <w:b/>
                <w:szCs w:val="24"/>
              </w:rPr>
            </w:pPr>
            <w:r w:rsidRPr="004D1CE2">
              <w:rPr>
                <w:b/>
                <w:szCs w:val="24"/>
              </w:rPr>
              <w:t>Celková povinná časová dotace</w:t>
            </w:r>
          </w:p>
        </w:tc>
      </w:tr>
      <w:tr w:rsidR="00363B23" w:rsidRPr="004D1CE2" w14:paraId="5AF1B9D9" w14:textId="77777777" w:rsidTr="004D1CE2">
        <w:trPr>
          <w:trHeight w:val="284"/>
        </w:trPr>
        <w:tc>
          <w:tcPr>
            <w:tcW w:w="4786" w:type="dxa"/>
            <w:gridSpan w:val="3"/>
            <w:vAlign w:val="center"/>
          </w:tcPr>
          <w:p w14:paraId="1D054678" w14:textId="77777777" w:rsidR="00363B23" w:rsidRPr="004D1CE2" w:rsidRDefault="00363B23" w:rsidP="004D1CE2">
            <w:pPr>
              <w:rPr>
                <w:sz w:val="22"/>
                <w:szCs w:val="24"/>
              </w:rPr>
            </w:pPr>
            <w:r w:rsidRPr="004D1CE2">
              <w:rPr>
                <w:sz w:val="22"/>
                <w:szCs w:val="24"/>
              </w:rPr>
              <w:t>Minimální počet hodin v</w:t>
            </w:r>
            <w:r w:rsidR="009C1824" w:rsidRPr="004D1CE2">
              <w:rPr>
                <w:sz w:val="22"/>
                <w:szCs w:val="24"/>
              </w:rPr>
              <w:t> </w:t>
            </w:r>
            <w:r w:rsidRPr="004D1CE2">
              <w:rPr>
                <w:sz w:val="22"/>
                <w:szCs w:val="24"/>
              </w:rPr>
              <w:t>ročníku</w:t>
            </w:r>
            <w:r w:rsidR="009C1824" w:rsidRPr="004D1CE2">
              <w:rPr>
                <w:sz w:val="22"/>
                <w:szCs w:val="24"/>
              </w:rPr>
              <w:t xml:space="preserve"> (dle školského z.)</w:t>
            </w:r>
          </w:p>
        </w:tc>
        <w:tc>
          <w:tcPr>
            <w:tcW w:w="501" w:type="dxa"/>
            <w:vAlign w:val="center"/>
          </w:tcPr>
          <w:p w14:paraId="6E6D1AF8" w14:textId="77777777" w:rsidR="00363B23" w:rsidRPr="004D1CE2" w:rsidRDefault="00363B23" w:rsidP="004D1CE2">
            <w:pPr>
              <w:jc w:val="center"/>
              <w:rPr>
                <w:sz w:val="22"/>
                <w:szCs w:val="24"/>
              </w:rPr>
            </w:pPr>
            <w:r w:rsidRPr="004D1CE2">
              <w:rPr>
                <w:sz w:val="22"/>
                <w:szCs w:val="24"/>
              </w:rPr>
              <w:t>18</w:t>
            </w:r>
          </w:p>
        </w:tc>
        <w:tc>
          <w:tcPr>
            <w:tcW w:w="559" w:type="dxa"/>
            <w:vAlign w:val="center"/>
          </w:tcPr>
          <w:p w14:paraId="6AB090D4" w14:textId="77777777" w:rsidR="00363B23" w:rsidRPr="004D1CE2" w:rsidRDefault="00363B23" w:rsidP="004D1CE2">
            <w:pPr>
              <w:jc w:val="center"/>
              <w:rPr>
                <w:sz w:val="22"/>
                <w:szCs w:val="24"/>
              </w:rPr>
            </w:pPr>
            <w:r w:rsidRPr="004D1CE2">
              <w:rPr>
                <w:sz w:val="22"/>
                <w:szCs w:val="24"/>
              </w:rPr>
              <w:t>18</w:t>
            </w:r>
          </w:p>
        </w:tc>
        <w:tc>
          <w:tcPr>
            <w:tcW w:w="559" w:type="dxa"/>
            <w:vAlign w:val="center"/>
          </w:tcPr>
          <w:p w14:paraId="12B11539" w14:textId="77777777" w:rsidR="00363B23" w:rsidRPr="004D1CE2" w:rsidRDefault="00363B23" w:rsidP="004D1CE2">
            <w:pPr>
              <w:jc w:val="center"/>
              <w:rPr>
                <w:sz w:val="22"/>
                <w:szCs w:val="24"/>
              </w:rPr>
            </w:pPr>
            <w:r w:rsidRPr="004D1CE2">
              <w:rPr>
                <w:sz w:val="22"/>
                <w:szCs w:val="24"/>
              </w:rPr>
              <w:t>22</w:t>
            </w:r>
          </w:p>
        </w:tc>
        <w:tc>
          <w:tcPr>
            <w:tcW w:w="559" w:type="dxa"/>
            <w:vAlign w:val="center"/>
          </w:tcPr>
          <w:p w14:paraId="2E87D704" w14:textId="77777777" w:rsidR="00363B23" w:rsidRPr="004D1CE2" w:rsidRDefault="00363B23" w:rsidP="004D1CE2">
            <w:pPr>
              <w:jc w:val="center"/>
              <w:rPr>
                <w:sz w:val="22"/>
                <w:szCs w:val="24"/>
              </w:rPr>
            </w:pPr>
            <w:r w:rsidRPr="004D1CE2">
              <w:rPr>
                <w:sz w:val="22"/>
                <w:szCs w:val="24"/>
              </w:rPr>
              <w:t>22</w:t>
            </w:r>
          </w:p>
        </w:tc>
        <w:tc>
          <w:tcPr>
            <w:tcW w:w="559" w:type="dxa"/>
            <w:vAlign w:val="center"/>
          </w:tcPr>
          <w:p w14:paraId="2C508DD8" w14:textId="77777777" w:rsidR="00363B23" w:rsidRPr="004D1CE2" w:rsidRDefault="00363B23" w:rsidP="004D1CE2">
            <w:pPr>
              <w:jc w:val="center"/>
              <w:rPr>
                <w:sz w:val="22"/>
                <w:szCs w:val="24"/>
              </w:rPr>
            </w:pPr>
            <w:r w:rsidRPr="004D1CE2">
              <w:rPr>
                <w:sz w:val="22"/>
                <w:szCs w:val="24"/>
              </w:rPr>
              <w:t>22</w:t>
            </w:r>
          </w:p>
        </w:tc>
        <w:tc>
          <w:tcPr>
            <w:tcW w:w="1114" w:type="dxa"/>
            <w:vAlign w:val="center"/>
          </w:tcPr>
          <w:p w14:paraId="295E65B2" w14:textId="77777777" w:rsidR="00363B23" w:rsidRPr="004D1CE2" w:rsidRDefault="00363B23" w:rsidP="004D1CE2">
            <w:pPr>
              <w:jc w:val="center"/>
              <w:rPr>
                <w:sz w:val="22"/>
                <w:szCs w:val="24"/>
              </w:rPr>
            </w:pPr>
            <w:r w:rsidRPr="004D1CE2">
              <w:rPr>
                <w:sz w:val="22"/>
                <w:szCs w:val="24"/>
              </w:rPr>
              <w:t>102</w:t>
            </w:r>
          </w:p>
        </w:tc>
        <w:tc>
          <w:tcPr>
            <w:tcW w:w="1003" w:type="dxa"/>
            <w:vAlign w:val="center"/>
          </w:tcPr>
          <w:p w14:paraId="2570296B" w14:textId="77777777" w:rsidR="00363B23" w:rsidRPr="004D1CE2" w:rsidRDefault="00363B23" w:rsidP="004D1CE2">
            <w:pPr>
              <w:jc w:val="center"/>
              <w:rPr>
                <w:sz w:val="22"/>
                <w:szCs w:val="24"/>
              </w:rPr>
            </w:pPr>
          </w:p>
        </w:tc>
      </w:tr>
      <w:tr w:rsidR="00363B23" w:rsidRPr="004D1CE2" w14:paraId="1E3C2498" w14:textId="77777777" w:rsidTr="004D1CE2">
        <w:trPr>
          <w:trHeight w:val="284"/>
        </w:trPr>
        <w:tc>
          <w:tcPr>
            <w:tcW w:w="4786" w:type="dxa"/>
            <w:gridSpan w:val="3"/>
            <w:vAlign w:val="center"/>
          </w:tcPr>
          <w:p w14:paraId="06739AB8" w14:textId="77777777" w:rsidR="00363B23" w:rsidRPr="004D1CE2" w:rsidRDefault="00363B23" w:rsidP="004D1CE2">
            <w:pPr>
              <w:rPr>
                <w:sz w:val="22"/>
                <w:szCs w:val="24"/>
              </w:rPr>
            </w:pPr>
            <w:r w:rsidRPr="004D1CE2">
              <w:rPr>
                <w:sz w:val="22"/>
                <w:szCs w:val="24"/>
              </w:rPr>
              <w:t>Maximální počet hodin v</w:t>
            </w:r>
            <w:r w:rsidR="009C1824" w:rsidRPr="004D1CE2">
              <w:rPr>
                <w:sz w:val="22"/>
                <w:szCs w:val="24"/>
              </w:rPr>
              <w:t> </w:t>
            </w:r>
            <w:r w:rsidRPr="004D1CE2">
              <w:rPr>
                <w:sz w:val="22"/>
                <w:szCs w:val="24"/>
              </w:rPr>
              <w:t>ročníku</w:t>
            </w:r>
            <w:r w:rsidR="009C1824" w:rsidRPr="004D1CE2">
              <w:rPr>
                <w:sz w:val="22"/>
                <w:szCs w:val="24"/>
              </w:rPr>
              <w:t xml:space="preserve"> (dle školského z.)</w:t>
            </w:r>
          </w:p>
        </w:tc>
        <w:tc>
          <w:tcPr>
            <w:tcW w:w="501" w:type="dxa"/>
            <w:vAlign w:val="center"/>
          </w:tcPr>
          <w:p w14:paraId="1C033301" w14:textId="77777777" w:rsidR="00363B23" w:rsidRPr="004D1CE2" w:rsidRDefault="00363B23" w:rsidP="004D1CE2">
            <w:pPr>
              <w:jc w:val="center"/>
              <w:rPr>
                <w:sz w:val="22"/>
                <w:szCs w:val="24"/>
              </w:rPr>
            </w:pPr>
            <w:r w:rsidRPr="004D1CE2">
              <w:rPr>
                <w:sz w:val="22"/>
                <w:szCs w:val="24"/>
              </w:rPr>
              <w:t>22</w:t>
            </w:r>
          </w:p>
        </w:tc>
        <w:tc>
          <w:tcPr>
            <w:tcW w:w="559" w:type="dxa"/>
            <w:vAlign w:val="center"/>
          </w:tcPr>
          <w:p w14:paraId="41C85CA5" w14:textId="77777777" w:rsidR="00363B23" w:rsidRPr="004D1CE2" w:rsidRDefault="00363B23" w:rsidP="004D1CE2">
            <w:pPr>
              <w:jc w:val="center"/>
              <w:rPr>
                <w:sz w:val="22"/>
                <w:szCs w:val="24"/>
              </w:rPr>
            </w:pPr>
            <w:r w:rsidRPr="004D1CE2">
              <w:rPr>
                <w:sz w:val="22"/>
                <w:szCs w:val="24"/>
              </w:rPr>
              <w:t>22</w:t>
            </w:r>
          </w:p>
        </w:tc>
        <w:tc>
          <w:tcPr>
            <w:tcW w:w="559" w:type="dxa"/>
            <w:vAlign w:val="center"/>
          </w:tcPr>
          <w:p w14:paraId="3E96F105" w14:textId="77777777" w:rsidR="00363B23" w:rsidRPr="004D1CE2" w:rsidRDefault="00363B23" w:rsidP="004D1CE2">
            <w:pPr>
              <w:jc w:val="center"/>
              <w:rPr>
                <w:sz w:val="22"/>
                <w:szCs w:val="24"/>
              </w:rPr>
            </w:pPr>
            <w:r w:rsidRPr="004D1CE2">
              <w:rPr>
                <w:sz w:val="22"/>
                <w:szCs w:val="24"/>
              </w:rPr>
              <w:t>26</w:t>
            </w:r>
          </w:p>
        </w:tc>
        <w:tc>
          <w:tcPr>
            <w:tcW w:w="559" w:type="dxa"/>
            <w:vAlign w:val="center"/>
          </w:tcPr>
          <w:p w14:paraId="3FA926CE" w14:textId="77777777" w:rsidR="00363B23" w:rsidRPr="004D1CE2" w:rsidRDefault="00363B23" w:rsidP="004D1CE2">
            <w:pPr>
              <w:jc w:val="center"/>
              <w:rPr>
                <w:sz w:val="22"/>
                <w:szCs w:val="24"/>
              </w:rPr>
            </w:pPr>
            <w:r w:rsidRPr="004D1CE2">
              <w:rPr>
                <w:sz w:val="22"/>
                <w:szCs w:val="24"/>
              </w:rPr>
              <w:t>26</w:t>
            </w:r>
          </w:p>
        </w:tc>
        <w:tc>
          <w:tcPr>
            <w:tcW w:w="559" w:type="dxa"/>
            <w:vAlign w:val="center"/>
          </w:tcPr>
          <w:p w14:paraId="57428C71" w14:textId="77777777" w:rsidR="00363B23" w:rsidRPr="004D1CE2" w:rsidRDefault="00363B23" w:rsidP="004D1CE2">
            <w:pPr>
              <w:jc w:val="center"/>
              <w:rPr>
                <w:sz w:val="22"/>
                <w:szCs w:val="24"/>
              </w:rPr>
            </w:pPr>
            <w:r w:rsidRPr="004D1CE2">
              <w:rPr>
                <w:sz w:val="22"/>
                <w:szCs w:val="24"/>
              </w:rPr>
              <w:t>26</w:t>
            </w:r>
          </w:p>
        </w:tc>
        <w:tc>
          <w:tcPr>
            <w:tcW w:w="1114" w:type="dxa"/>
            <w:vAlign w:val="center"/>
          </w:tcPr>
          <w:p w14:paraId="2F12C290" w14:textId="77777777" w:rsidR="00363B23" w:rsidRPr="004D1CE2" w:rsidRDefault="00363B23" w:rsidP="004D1CE2">
            <w:pPr>
              <w:jc w:val="center"/>
              <w:rPr>
                <w:sz w:val="22"/>
                <w:szCs w:val="24"/>
              </w:rPr>
            </w:pPr>
            <w:r w:rsidRPr="004D1CE2">
              <w:rPr>
                <w:sz w:val="22"/>
                <w:szCs w:val="24"/>
              </w:rPr>
              <w:t>122</w:t>
            </w:r>
          </w:p>
        </w:tc>
        <w:tc>
          <w:tcPr>
            <w:tcW w:w="1003" w:type="dxa"/>
            <w:vAlign w:val="center"/>
          </w:tcPr>
          <w:p w14:paraId="7DBEDD49" w14:textId="77777777" w:rsidR="00363B23" w:rsidRPr="004D1CE2" w:rsidRDefault="00363B23" w:rsidP="004D1CE2">
            <w:pPr>
              <w:jc w:val="center"/>
              <w:rPr>
                <w:sz w:val="22"/>
                <w:szCs w:val="24"/>
              </w:rPr>
            </w:pPr>
          </w:p>
        </w:tc>
      </w:tr>
      <w:tr w:rsidR="00363B23" w:rsidRPr="004D1CE2" w14:paraId="42BD03BD" w14:textId="77777777" w:rsidTr="004D1CE2">
        <w:trPr>
          <w:trHeight w:val="284"/>
        </w:trPr>
        <w:tc>
          <w:tcPr>
            <w:tcW w:w="4786" w:type="dxa"/>
            <w:gridSpan w:val="3"/>
            <w:vAlign w:val="center"/>
          </w:tcPr>
          <w:p w14:paraId="0454A46D" w14:textId="77777777" w:rsidR="00363B23" w:rsidRPr="004D1CE2" w:rsidRDefault="00363B23" w:rsidP="004D1CE2">
            <w:pPr>
              <w:rPr>
                <w:szCs w:val="24"/>
              </w:rPr>
            </w:pPr>
            <w:r w:rsidRPr="004D1CE2">
              <w:rPr>
                <w:szCs w:val="24"/>
              </w:rPr>
              <w:t>Naše hodinová dotace celkem</w:t>
            </w:r>
          </w:p>
        </w:tc>
        <w:tc>
          <w:tcPr>
            <w:tcW w:w="501" w:type="dxa"/>
            <w:vAlign w:val="center"/>
          </w:tcPr>
          <w:p w14:paraId="3E34AED5" w14:textId="77777777" w:rsidR="00363B23" w:rsidRPr="004D1CE2" w:rsidRDefault="00363B23" w:rsidP="004D1CE2">
            <w:pPr>
              <w:jc w:val="center"/>
              <w:rPr>
                <w:b/>
                <w:szCs w:val="24"/>
              </w:rPr>
            </w:pPr>
            <w:r w:rsidRPr="004D1CE2">
              <w:rPr>
                <w:b/>
                <w:szCs w:val="24"/>
              </w:rPr>
              <w:t>20</w:t>
            </w:r>
          </w:p>
        </w:tc>
        <w:tc>
          <w:tcPr>
            <w:tcW w:w="559" w:type="dxa"/>
            <w:vAlign w:val="center"/>
          </w:tcPr>
          <w:p w14:paraId="0623F4EE" w14:textId="77777777" w:rsidR="00363B23" w:rsidRPr="004D1CE2" w:rsidRDefault="00363B23" w:rsidP="004D1CE2">
            <w:pPr>
              <w:jc w:val="center"/>
              <w:rPr>
                <w:b/>
                <w:szCs w:val="24"/>
              </w:rPr>
            </w:pPr>
            <w:r w:rsidRPr="004D1CE2">
              <w:rPr>
                <w:b/>
                <w:szCs w:val="24"/>
              </w:rPr>
              <w:t>22</w:t>
            </w:r>
          </w:p>
        </w:tc>
        <w:tc>
          <w:tcPr>
            <w:tcW w:w="559" w:type="dxa"/>
            <w:vAlign w:val="center"/>
          </w:tcPr>
          <w:p w14:paraId="2C77EFE1" w14:textId="77777777" w:rsidR="00363B23" w:rsidRPr="004D1CE2" w:rsidRDefault="00363B23" w:rsidP="004D1CE2">
            <w:pPr>
              <w:jc w:val="center"/>
              <w:rPr>
                <w:b/>
                <w:szCs w:val="24"/>
              </w:rPr>
            </w:pPr>
            <w:r w:rsidRPr="004D1CE2">
              <w:rPr>
                <w:b/>
                <w:szCs w:val="24"/>
              </w:rPr>
              <w:t>24</w:t>
            </w:r>
          </w:p>
        </w:tc>
        <w:tc>
          <w:tcPr>
            <w:tcW w:w="559" w:type="dxa"/>
            <w:vAlign w:val="center"/>
          </w:tcPr>
          <w:p w14:paraId="103A6508" w14:textId="77777777" w:rsidR="00363B23" w:rsidRPr="004D1CE2" w:rsidRDefault="00363B23" w:rsidP="004D1CE2">
            <w:pPr>
              <w:jc w:val="center"/>
              <w:rPr>
                <w:b/>
                <w:szCs w:val="24"/>
              </w:rPr>
            </w:pPr>
            <w:r w:rsidRPr="004D1CE2">
              <w:rPr>
                <w:b/>
                <w:szCs w:val="24"/>
              </w:rPr>
              <w:t>26</w:t>
            </w:r>
          </w:p>
        </w:tc>
        <w:tc>
          <w:tcPr>
            <w:tcW w:w="559" w:type="dxa"/>
            <w:vAlign w:val="center"/>
          </w:tcPr>
          <w:p w14:paraId="2B4292AA" w14:textId="77777777" w:rsidR="00363B23" w:rsidRPr="004D1CE2" w:rsidRDefault="00363B23" w:rsidP="004D1CE2">
            <w:pPr>
              <w:jc w:val="center"/>
              <w:rPr>
                <w:b/>
                <w:szCs w:val="24"/>
              </w:rPr>
            </w:pPr>
            <w:r w:rsidRPr="004D1CE2">
              <w:rPr>
                <w:b/>
                <w:szCs w:val="24"/>
              </w:rPr>
              <w:t>26</w:t>
            </w:r>
          </w:p>
        </w:tc>
        <w:tc>
          <w:tcPr>
            <w:tcW w:w="1114" w:type="dxa"/>
            <w:vAlign w:val="center"/>
          </w:tcPr>
          <w:p w14:paraId="3401446C" w14:textId="77777777" w:rsidR="00363B23" w:rsidRPr="004D1CE2" w:rsidRDefault="00363B23" w:rsidP="004D1CE2">
            <w:pPr>
              <w:jc w:val="center"/>
              <w:rPr>
                <w:b/>
                <w:szCs w:val="24"/>
              </w:rPr>
            </w:pPr>
            <w:r w:rsidRPr="004D1CE2">
              <w:rPr>
                <w:b/>
                <w:szCs w:val="24"/>
              </w:rPr>
              <w:t>118</w:t>
            </w:r>
          </w:p>
        </w:tc>
        <w:tc>
          <w:tcPr>
            <w:tcW w:w="1003" w:type="dxa"/>
          </w:tcPr>
          <w:p w14:paraId="2FAAB3B5" w14:textId="77AB27D8" w:rsidR="00363B23" w:rsidRPr="004D1CE2" w:rsidRDefault="006E3492" w:rsidP="004D1CE2">
            <w:pPr>
              <w:jc w:val="center"/>
              <w:rPr>
                <w:b/>
                <w:szCs w:val="24"/>
              </w:rPr>
            </w:pPr>
            <w:r w:rsidRPr="004D1CE2">
              <w:rPr>
                <w:b/>
                <w:szCs w:val="24"/>
              </w:rPr>
              <w:t>1</w:t>
            </w:r>
            <w:r w:rsidR="00C91259">
              <w:rPr>
                <w:b/>
                <w:szCs w:val="24"/>
              </w:rPr>
              <w:t>6</w:t>
            </w:r>
          </w:p>
        </w:tc>
      </w:tr>
    </w:tbl>
    <w:p w14:paraId="68455375" w14:textId="77777777" w:rsidR="00363B23" w:rsidRPr="004452F4" w:rsidRDefault="00363B23" w:rsidP="00363B23">
      <w:pPr>
        <w:pStyle w:val="Nadpis1"/>
        <w:rPr>
          <w:sz w:val="32"/>
          <w:szCs w:val="32"/>
        </w:rPr>
      </w:pPr>
      <w:bookmarkStart w:id="20" w:name="_Toc174681719"/>
      <w:bookmarkStart w:id="21" w:name="_Toc174682151"/>
      <w:bookmarkStart w:id="22" w:name="_Toc174682256"/>
      <w:bookmarkStart w:id="23" w:name="_Toc174683030"/>
      <w:bookmarkStart w:id="24" w:name="_Toc112485004"/>
      <w:r w:rsidRPr="004452F4">
        <w:t>4.</w:t>
      </w:r>
      <w:r w:rsidRPr="004452F4">
        <w:rPr>
          <w:sz w:val="32"/>
          <w:szCs w:val="32"/>
        </w:rPr>
        <w:t xml:space="preserve"> </w:t>
      </w:r>
      <w:r w:rsidRPr="004452F4">
        <w:t>Učební plán</w:t>
      </w:r>
      <w:bookmarkEnd w:id="20"/>
      <w:bookmarkEnd w:id="21"/>
      <w:bookmarkEnd w:id="22"/>
      <w:bookmarkEnd w:id="23"/>
      <w:bookmarkEnd w:id="24"/>
    </w:p>
    <w:p w14:paraId="469F9BA0" w14:textId="77777777" w:rsidR="00363B23" w:rsidRDefault="00363B23" w:rsidP="00363B23">
      <w:pPr>
        <w:spacing w:after="200" w:line="276" w:lineRule="auto"/>
      </w:pPr>
    </w:p>
    <w:p w14:paraId="74222715" w14:textId="77777777" w:rsidR="00363B23" w:rsidRDefault="00363B23" w:rsidP="00363B23">
      <w:pPr>
        <w:spacing w:after="200"/>
      </w:pPr>
      <w:r>
        <w:t>Poznámky k učebnímu plánu:</w:t>
      </w:r>
    </w:p>
    <w:p w14:paraId="5D42484A" w14:textId="4E1E92CE" w:rsidR="00363B23" w:rsidRDefault="00363B23" w:rsidP="00B16EAF">
      <w:pPr>
        <w:pStyle w:val="Odstavecseseznamem"/>
        <w:numPr>
          <w:ilvl w:val="0"/>
          <w:numId w:val="11"/>
        </w:numPr>
        <w:spacing w:after="200"/>
      </w:pPr>
      <w:r>
        <w:t xml:space="preserve">Předmět </w:t>
      </w:r>
      <w:r w:rsidRPr="009B6449">
        <w:rPr>
          <w:i/>
        </w:rPr>
        <w:t>Český jazyk</w:t>
      </w:r>
      <w:r>
        <w:t xml:space="preserve"> je posílen celkem </w:t>
      </w:r>
      <w:r w:rsidR="006E3492">
        <w:t xml:space="preserve">o </w:t>
      </w:r>
      <w:r w:rsidR="00D24FC9">
        <w:t>8</w:t>
      </w:r>
      <w:r>
        <w:t xml:space="preserve"> hodin z disponibilní časové dotace, posílení je určeno na procvičování učiva a realizaci průřezových témat.</w:t>
      </w:r>
    </w:p>
    <w:p w14:paraId="52DC1BDE" w14:textId="77777777" w:rsidR="00363B23" w:rsidRDefault="00363B23" w:rsidP="00B16EAF">
      <w:pPr>
        <w:pStyle w:val="Odstavecseseznamem"/>
        <w:numPr>
          <w:ilvl w:val="0"/>
          <w:numId w:val="11"/>
        </w:numPr>
        <w:spacing w:after="200"/>
      </w:pPr>
      <w:r>
        <w:t xml:space="preserve">Předmět </w:t>
      </w:r>
      <w:r w:rsidRPr="000761CA">
        <w:rPr>
          <w:i/>
        </w:rPr>
        <w:t xml:space="preserve">Matematika </w:t>
      </w:r>
      <w:r>
        <w:t xml:space="preserve">je posílen o </w:t>
      </w:r>
      <w:r w:rsidR="006E3492">
        <w:t>4</w:t>
      </w:r>
      <w:r>
        <w:t xml:space="preserve"> hodiny z disponibilní časové dotace, určeno na procvičování učiva, řešení netradičních úloh.</w:t>
      </w:r>
    </w:p>
    <w:p w14:paraId="6125FD72" w14:textId="0A881F2D" w:rsidR="00363B23" w:rsidRPr="000761CA" w:rsidRDefault="00363B23" w:rsidP="00B16EAF">
      <w:pPr>
        <w:pStyle w:val="Odstavecseseznamem"/>
        <w:numPr>
          <w:ilvl w:val="0"/>
          <w:numId w:val="11"/>
        </w:numPr>
        <w:spacing w:after="200"/>
      </w:pPr>
      <w:r>
        <w:t xml:space="preserve">Od </w:t>
      </w:r>
      <w:r w:rsidR="00D24FC9">
        <w:t>2</w:t>
      </w:r>
      <w:r>
        <w:t xml:space="preserve">. třídy mají žáci možnost vybrat si ze dvou cizích jazyků – </w:t>
      </w:r>
      <w:r w:rsidRPr="000761CA">
        <w:rPr>
          <w:i/>
        </w:rPr>
        <w:t>Anglický jazyk</w:t>
      </w:r>
      <w:r>
        <w:t xml:space="preserve"> nebo </w:t>
      </w:r>
      <w:r w:rsidRPr="000761CA">
        <w:rPr>
          <w:i/>
        </w:rPr>
        <w:t>Německý jazyk</w:t>
      </w:r>
      <w:r w:rsidR="009D2C5B">
        <w:rPr>
          <w:i/>
        </w:rPr>
        <w:t xml:space="preserve"> -1 </w:t>
      </w:r>
      <w:r w:rsidR="009D2C5B">
        <w:t xml:space="preserve"> hod. z disponibilní časové dotace</w:t>
      </w:r>
    </w:p>
    <w:p w14:paraId="0978EA8A" w14:textId="77777777" w:rsidR="00363B23" w:rsidRDefault="00363B23" w:rsidP="00B16EAF">
      <w:pPr>
        <w:pStyle w:val="Odstavecseseznamem"/>
        <w:numPr>
          <w:ilvl w:val="0"/>
          <w:numId w:val="11"/>
        </w:numPr>
        <w:spacing w:after="200"/>
      </w:pPr>
      <w:r>
        <w:t xml:space="preserve">Předměty  </w:t>
      </w:r>
      <w:r w:rsidR="009113E9">
        <w:rPr>
          <w:i/>
        </w:rPr>
        <w:t xml:space="preserve">Prvouka, </w:t>
      </w:r>
      <w:r w:rsidRPr="000761CA">
        <w:rPr>
          <w:i/>
        </w:rPr>
        <w:t>Přírodověda</w:t>
      </w:r>
      <w:r>
        <w:rPr>
          <w:i/>
        </w:rPr>
        <w:t xml:space="preserve"> </w:t>
      </w:r>
      <w:r w:rsidR="009113E9">
        <w:rPr>
          <w:i/>
        </w:rPr>
        <w:t xml:space="preserve">  a Vlastivěda </w:t>
      </w:r>
      <w:r>
        <w:rPr>
          <w:i/>
        </w:rPr>
        <w:t xml:space="preserve"> </w:t>
      </w:r>
      <w:r w:rsidRPr="000761CA">
        <w:t>jsou posíleny</w:t>
      </w:r>
      <w:r>
        <w:t xml:space="preserve"> z disponibilní časové dotace, určeno na realizaci průřezových témat Environmentální výchova a Osobnostní a sociální výchova.</w:t>
      </w:r>
    </w:p>
    <w:p w14:paraId="7ECA67BA" w14:textId="77777777" w:rsidR="00363B23" w:rsidRDefault="00363B23" w:rsidP="00B16EAF">
      <w:pPr>
        <w:pStyle w:val="Odstavecseseznamem"/>
        <w:numPr>
          <w:ilvl w:val="0"/>
          <w:numId w:val="11"/>
        </w:numPr>
        <w:spacing w:after="200"/>
      </w:pPr>
      <w:r>
        <w:t xml:space="preserve">V rámci předmětu </w:t>
      </w:r>
      <w:r w:rsidRPr="000761CA">
        <w:rPr>
          <w:i/>
        </w:rPr>
        <w:t>Tělesná výchova</w:t>
      </w:r>
      <w:r>
        <w:rPr>
          <w:i/>
        </w:rPr>
        <w:t xml:space="preserve"> </w:t>
      </w:r>
      <w:r>
        <w:t>probíhá od 1. do 5. ročníku výuka plavání.</w:t>
      </w:r>
    </w:p>
    <w:p w14:paraId="35FA423B" w14:textId="77777777" w:rsidR="00363B23" w:rsidRDefault="00363B23" w:rsidP="00363B23">
      <w:pPr>
        <w:spacing w:after="200" w:line="276" w:lineRule="auto"/>
      </w:pPr>
    </w:p>
    <w:p w14:paraId="5CCBAE6B" w14:textId="77777777" w:rsidR="002219CF" w:rsidRDefault="002219CF" w:rsidP="00363B23"/>
    <w:p w14:paraId="0CEF28AC" w14:textId="77777777" w:rsidR="002219CF" w:rsidRDefault="002219CF" w:rsidP="00363B2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701"/>
        <w:gridCol w:w="1593"/>
        <w:gridCol w:w="567"/>
        <w:gridCol w:w="567"/>
        <w:gridCol w:w="567"/>
        <w:gridCol w:w="567"/>
        <w:gridCol w:w="1024"/>
        <w:gridCol w:w="1024"/>
      </w:tblGrid>
      <w:tr w:rsidR="00DC606D" w:rsidRPr="004D1CE2" w14:paraId="412D6C7C" w14:textId="77777777" w:rsidTr="00036716">
        <w:trPr>
          <w:trHeight w:val="567"/>
        </w:trPr>
        <w:tc>
          <w:tcPr>
            <w:tcW w:w="9136" w:type="dxa"/>
            <w:gridSpan w:val="9"/>
            <w:vAlign w:val="center"/>
          </w:tcPr>
          <w:p w14:paraId="4DF8143E" w14:textId="77777777" w:rsidR="00DC606D" w:rsidRPr="004D1CE2" w:rsidRDefault="00DC606D" w:rsidP="00036716">
            <w:pPr>
              <w:jc w:val="center"/>
              <w:rPr>
                <w:b/>
                <w:i/>
                <w:sz w:val="28"/>
                <w:szCs w:val="28"/>
              </w:rPr>
            </w:pPr>
            <w:r w:rsidRPr="004D1CE2">
              <w:rPr>
                <w:b/>
                <w:i/>
                <w:sz w:val="28"/>
                <w:szCs w:val="28"/>
              </w:rPr>
              <w:lastRenderedPageBreak/>
              <w:t>Učební plán pro 2. stupeň</w:t>
            </w:r>
          </w:p>
        </w:tc>
      </w:tr>
      <w:tr w:rsidR="00DC606D" w:rsidRPr="004D1CE2" w14:paraId="69BF76AD" w14:textId="77777777" w:rsidTr="00036716">
        <w:trPr>
          <w:trHeight w:val="278"/>
        </w:trPr>
        <w:tc>
          <w:tcPr>
            <w:tcW w:w="1526" w:type="dxa"/>
            <w:vMerge w:val="restart"/>
          </w:tcPr>
          <w:p w14:paraId="06A7A259" w14:textId="77777777" w:rsidR="00DC606D" w:rsidRPr="004D1CE2" w:rsidRDefault="00DC606D" w:rsidP="00036716">
            <w:pPr>
              <w:rPr>
                <w:b/>
                <w:szCs w:val="24"/>
              </w:rPr>
            </w:pPr>
            <w:r w:rsidRPr="004D1CE2">
              <w:rPr>
                <w:b/>
                <w:szCs w:val="24"/>
              </w:rPr>
              <w:t>Vzdělávací oblast</w:t>
            </w:r>
          </w:p>
        </w:tc>
        <w:tc>
          <w:tcPr>
            <w:tcW w:w="1701" w:type="dxa"/>
            <w:vMerge w:val="restart"/>
          </w:tcPr>
          <w:p w14:paraId="680BE6E1" w14:textId="77777777" w:rsidR="00DC606D" w:rsidRPr="004D1CE2" w:rsidRDefault="00DC606D" w:rsidP="00036716">
            <w:pPr>
              <w:rPr>
                <w:b/>
                <w:szCs w:val="24"/>
              </w:rPr>
            </w:pPr>
            <w:r w:rsidRPr="004D1CE2">
              <w:rPr>
                <w:b/>
                <w:szCs w:val="24"/>
              </w:rPr>
              <w:t>Vzdělávací obor</w:t>
            </w:r>
          </w:p>
        </w:tc>
        <w:tc>
          <w:tcPr>
            <w:tcW w:w="1593" w:type="dxa"/>
            <w:vMerge w:val="restart"/>
          </w:tcPr>
          <w:p w14:paraId="2BA52892" w14:textId="77777777" w:rsidR="00DC606D" w:rsidRPr="004D1CE2" w:rsidRDefault="00DC606D" w:rsidP="00036716">
            <w:pPr>
              <w:rPr>
                <w:b/>
                <w:szCs w:val="24"/>
              </w:rPr>
            </w:pPr>
            <w:r w:rsidRPr="004D1CE2">
              <w:rPr>
                <w:b/>
                <w:szCs w:val="24"/>
              </w:rPr>
              <w:t>Vyučovací předmět</w:t>
            </w:r>
          </w:p>
        </w:tc>
        <w:tc>
          <w:tcPr>
            <w:tcW w:w="2268" w:type="dxa"/>
            <w:gridSpan w:val="4"/>
            <w:vAlign w:val="center"/>
          </w:tcPr>
          <w:p w14:paraId="7A1232EA" w14:textId="77777777" w:rsidR="00DC606D" w:rsidRPr="004D1CE2" w:rsidRDefault="00DC606D" w:rsidP="00036716">
            <w:pPr>
              <w:jc w:val="center"/>
              <w:rPr>
                <w:b/>
                <w:szCs w:val="24"/>
              </w:rPr>
            </w:pPr>
            <w:r w:rsidRPr="004D1CE2">
              <w:rPr>
                <w:b/>
                <w:szCs w:val="24"/>
              </w:rPr>
              <w:t>Ročník</w:t>
            </w:r>
          </w:p>
        </w:tc>
        <w:tc>
          <w:tcPr>
            <w:tcW w:w="1024" w:type="dxa"/>
            <w:vMerge w:val="restart"/>
          </w:tcPr>
          <w:p w14:paraId="27383EF5" w14:textId="77777777" w:rsidR="00DC606D" w:rsidRPr="004D1CE2" w:rsidRDefault="00DC606D" w:rsidP="00036716">
            <w:pPr>
              <w:rPr>
                <w:b/>
                <w:szCs w:val="24"/>
              </w:rPr>
            </w:pPr>
            <w:r w:rsidRPr="004D1CE2">
              <w:rPr>
                <w:b/>
                <w:szCs w:val="24"/>
              </w:rPr>
              <w:t>Celkem hodin</w:t>
            </w:r>
          </w:p>
        </w:tc>
        <w:tc>
          <w:tcPr>
            <w:tcW w:w="1024" w:type="dxa"/>
            <w:vMerge w:val="restart"/>
          </w:tcPr>
          <w:p w14:paraId="33D411E6" w14:textId="77777777" w:rsidR="00DC606D" w:rsidRPr="004D1CE2" w:rsidRDefault="00DC606D" w:rsidP="00036716">
            <w:pPr>
              <w:rPr>
                <w:b/>
                <w:szCs w:val="24"/>
              </w:rPr>
            </w:pPr>
            <w:r w:rsidRPr="004D1CE2">
              <w:rPr>
                <w:b/>
                <w:szCs w:val="24"/>
              </w:rPr>
              <w:t>Z toho DČD</w:t>
            </w:r>
          </w:p>
        </w:tc>
      </w:tr>
      <w:tr w:rsidR="00DC606D" w:rsidRPr="004D1CE2" w14:paraId="10968B8E" w14:textId="77777777" w:rsidTr="00036716">
        <w:trPr>
          <w:trHeight w:val="277"/>
        </w:trPr>
        <w:tc>
          <w:tcPr>
            <w:tcW w:w="1526" w:type="dxa"/>
            <w:vMerge/>
          </w:tcPr>
          <w:p w14:paraId="7138A7AE" w14:textId="77777777" w:rsidR="00DC606D" w:rsidRPr="004D1CE2" w:rsidRDefault="00DC606D" w:rsidP="00036716">
            <w:pPr>
              <w:rPr>
                <w:b/>
                <w:sz w:val="22"/>
                <w:szCs w:val="24"/>
              </w:rPr>
            </w:pPr>
          </w:p>
        </w:tc>
        <w:tc>
          <w:tcPr>
            <w:tcW w:w="1701" w:type="dxa"/>
            <w:vMerge/>
          </w:tcPr>
          <w:p w14:paraId="2585C070" w14:textId="77777777" w:rsidR="00DC606D" w:rsidRPr="004D1CE2" w:rsidRDefault="00DC606D" w:rsidP="00036716">
            <w:pPr>
              <w:rPr>
                <w:b/>
                <w:sz w:val="22"/>
                <w:szCs w:val="24"/>
              </w:rPr>
            </w:pPr>
          </w:p>
        </w:tc>
        <w:tc>
          <w:tcPr>
            <w:tcW w:w="1593" w:type="dxa"/>
            <w:vMerge/>
          </w:tcPr>
          <w:p w14:paraId="173456D7" w14:textId="77777777" w:rsidR="00DC606D" w:rsidRPr="004D1CE2" w:rsidRDefault="00DC606D" w:rsidP="00036716">
            <w:pPr>
              <w:rPr>
                <w:b/>
                <w:sz w:val="22"/>
                <w:szCs w:val="24"/>
              </w:rPr>
            </w:pPr>
          </w:p>
        </w:tc>
        <w:tc>
          <w:tcPr>
            <w:tcW w:w="567" w:type="dxa"/>
            <w:vAlign w:val="center"/>
          </w:tcPr>
          <w:p w14:paraId="4DF43AE4" w14:textId="77777777" w:rsidR="00DC606D" w:rsidRPr="004D1CE2" w:rsidRDefault="00DC606D" w:rsidP="00036716">
            <w:pPr>
              <w:jc w:val="center"/>
              <w:rPr>
                <w:b/>
                <w:sz w:val="22"/>
                <w:szCs w:val="24"/>
              </w:rPr>
            </w:pPr>
            <w:r w:rsidRPr="004D1CE2">
              <w:rPr>
                <w:b/>
                <w:sz w:val="22"/>
                <w:szCs w:val="24"/>
              </w:rPr>
              <w:t>6.</w:t>
            </w:r>
          </w:p>
        </w:tc>
        <w:tc>
          <w:tcPr>
            <w:tcW w:w="567" w:type="dxa"/>
            <w:vAlign w:val="center"/>
          </w:tcPr>
          <w:p w14:paraId="2D840CEE" w14:textId="77777777" w:rsidR="00DC606D" w:rsidRPr="004D1CE2" w:rsidRDefault="00DC606D" w:rsidP="00036716">
            <w:pPr>
              <w:jc w:val="center"/>
              <w:rPr>
                <w:b/>
                <w:sz w:val="22"/>
                <w:szCs w:val="24"/>
              </w:rPr>
            </w:pPr>
            <w:r w:rsidRPr="004D1CE2">
              <w:rPr>
                <w:b/>
                <w:sz w:val="22"/>
                <w:szCs w:val="24"/>
              </w:rPr>
              <w:t>7.</w:t>
            </w:r>
          </w:p>
        </w:tc>
        <w:tc>
          <w:tcPr>
            <w:tcW w:w="567" w:type="dxa"/>
            <w:vAlign w:val="center"/>
          </w:tcPr>
          <w:p w14:paraId="3DF0C09B" w14:textId="77777777" w:rsidR="00DC606D" w:rsidRPr="004D1CE2" w:rsidRDefault="00DC606D" w:rsidP="00036716">
            <w:pPr>
              <w:jc w:val="center"/>
              <w:rPr>
                <w:b/>
                <w:sz w:val="22"/>
                <w:szCs w:val="24"/>
              </w:rPr>
            </w:pPr>
            <w:r w:rsidRPr="004D1CE2">
              <w:rPr>
                <w:b/>
                <w:sz w:val="22"/>
                <w:szCs w:val="24"/>
              </w:rPr>
              <w:t>8.</w:t>
            </w:r>
          </w:p>
        </w:tc>
        <w:tc>
          <w:tcPr>
            <w:tcW w:w="567" w:type="dxa"/>
            <w:vAlign w:val="center"/>
          </w:tcPr>
          <w:p w14:paraId="5819D259" w14:textId="77777777" w:rsidR="00DC606D" w:rsidRPr="004D1CE2" w:rsidRDefault="00DC606D" w:rsidP="00036716">
            <w:pPr>
              <w:jc w:val="center"/>
              <w:rPr>
                <w:b/>
                <w:sz w:val="22"/>
                <w:szCs w:val="24"/>
              </w:rPr>
            </w:pPr>
            <w:r w:rsidRPr="004D1CE2">
              <w:rPr>
                <w:b/>
                <w:sz w:val="22"/>
                <w:szCs w:val="24"/>
              </w:rPr>
              <w:t>9.</w:t>
            </w:r>
          </w:p>
        </w:tc>
        <w:tc>
          <w:tcPr>
            <w:tcW w:w="1024" w:type="dxa"/>
            <w:vMerge/>
          </w:tcPr>
          <w:p w14:paraId="71A78A94" w14:textId="77777777" w:rsidR="00DC606D" w:rsidRPr="004D1CE2" w:rsidRDefault="00DC606D" w:rsidP="00036716">
            <w:pPr>
              <w:rPr>
                <w:b/>
                <w:sz w:val="22"/>
                <w:szCs w:val="24"/>
              </w:rPr>
            </w:pPr>
          </w:p>
        </w:tc>
        <w:tc>
          <w:tcPr>
            <w:tcW w:w="1024" w:type="dxa"/>
            <w:vMerge/>
          </w:tcPr>
          <w:p w14:paraId="437C3F55" w14:textId="77777777" w:rsidR="00DC606D" w:rsidRPr="004D1CE2" w:rsidRDefault="00DC606D" w:rsidP="00036716">
            <w:pPr>
              <w:rPr>
                <w:b/>
                <w:sz w:val="22"/>
                <w:szCs w:val="24"/>
              </w:rPr>
            </w:pPr>
          </w:p>
        </w:tc>
      </w:tr>
      <w:tr w:rsidR="00DC606D" w:rsidRPr="004D1CE2" w14:paraId="09F14BB2" w14:textId="77777777" w:rsidTr="00036716">
        <w:tc>
          <w:tcPr>
            <w:tcW w:w="1526" w:type="dxa"/>
            <w:vMerge w:val="restart"/>
            <w:vAlign w:val="center"/>
          </w:tcPr>
          <w:p w14:paraId="7A747ABC" w14:textId="77777777" w:rsidR="00DC606D" w:rsidRPr="004D1CE2" w:rsidRDefault="00DC606D" w:rsidP="00036716">
            <w:pPr>
              <w:rPr>
                <w:szCs w:val="24"/>
              </w:rPr>
            </w:pPr>
            <w:r w:rsidRPr="004D1CE2">
              <w:rPr>
                <w:szCs w:val="24"/>
              </w:rPr>
              <w:t>Jazyk a jazyková komunikace</w:t>
            </w:r>
          </w:p>
        </w:tc>
        <w:tc>
          <w:tcPr>
            <w:tcW w:w="1701" w:type="dxa"/>
          </w:tcPr>
          <w:p w14:paraId="61956852" w14:textId="77777777" w:rsidR="00DC606D" w:rsidRPr="004D1CE2" w:rsidRDefault="00DC606D" w:rsidP="00036716">
            <w:pPr>
              <w:rPr>
                <w:szCs w:val="24"/>
              </w:rPr>
            </w:pPr>
            <w:r w:rsidRPr="004D1CE2">
              <w:rPr>
                <w:szCs w:val="24"/>
              </w:rPr>
              <w:t>Český jazyk a literatura (15)</w:t>
            </w:r>
          </w:p>
        </w:tc>
        <w:tc>
          <w:tcPr>
            <w:tcW w:w="1593" w:type="dxa"/>
          </w:tcPr>
          <w:p w14:paraId="3BCFEC87" w14:textId="77777777" w:rsidR="00DC606D" w:rsidRPr="004D1CE2" w:rsidRDefault="00DC606D" w:rsidP="00036716">
            <w:pPr>
              <w:rPr>
                <w:b/>
                <w:szCs w:val="24"/>
              </w:rPr>
            </w:pPr>
            <w:r w:rsidRPr="004D1CE2">
              <w:rPr>
                <w:b/>
                <w:szCs w:val="24"/>
              </w:rPr>
              <w:t>Český jazyk a literatura</w:t>
            </w:r>
          </w:p>
        </w:tc>
        <w:tc>
          <w:tcPr>
            <w:tcW w:w="567" w:type="dxa"/>
            <w:vAlign w:val="center"/>
          </w:tcPr>
          <w:p w14:paraId="32B1CF9C" w14:textId="77777777" w:rsidR="00DC606D" w:rsidRPr="004D1CE2" w:rsidRDefault="00DC606D" w:rsidP="00036716">
            <w:pPr>
              <w:jc w:val="center"/>
              <w:rPr>
                <w:szCs w:val="24"/>
              </w:rPr>
            </w:pPr>
            <w:r w:rsidRPr="004D1CE2">
              <w:rPr>
                <w:szCs w:val="24"/>
              </w:rPr>
              <w:t>5</w:t>
            </w:r>
          </w:p>
        </w:tc>
        <w:tc>
          <w:tcPr>
            <w:tcW w:w="567" w:type="dxa"/>
            <w:vAlign w:val="center"/>
          </w:tcPr>
          <w:p w14:paraId="6A7661F8" w14:textId="77777777" w:rsidR="00DC606D" w:rsidRPr="004D1CE2" w:rsidRDefault="00DC606D" w:rsidP="00036716">
            <w:pPr>
              <w:jc w:val="center"/>
              <w:rPr>
                <w:szCs w:val="24"/>
              </w:rPr>
            </w:pPr>
            <w:r w:rsidRPr="004D1CE2">
              <w:rPr>
                <w:szCs w:val="24"/>
              </w:rPr>
              <w:t>4</w:t>
            </w:r>
          </w:p>
        </w:tc>
        <w:tc>
          <w:tcPr>
            <w:tcW w:w="567" w:type="dxa"/>
            <w:vAlign w:val="center"/>
          </w:tcPr>
          <w:p w14:paraId="5A99602D" w14:textId="77777777" w:rsidR="00DC606D" w:rsidRPr="004D1CE2" w:rsidRDefault="00DC606D" w:rsidP="00036716">
            <w:pPr>
              <w:jc w:val="center"/>
              <w:rPr>
                <w:szCs w:val="24"/>
              </w:rPr>
            </w:pPr>
            <w:r w:rsidRPr="004D1CE2">
              <w:rPr>
                <w:szCs w:val="24"/>
              </w:rPr>
              <w:t>5</w:t>
            </w:r>
          </w:p>
        </w:tc>
        <w:tc>
          <w:tcPr>
            <w:tcW w:w="567" w:type="dxa"/>
            <w:vAlign w:val="center"/>
          </w:tcPr>
          <w:p w14:paraId="490B8C91" w14:textId="77777777" w:rsidR="00DC606D" w:rsidRPr="004D1CE2" w:rsidRDefault="00DC606D" w:rsidP="00036716">
            <w:pPr>
              <w:jc w:val="center"/>
              <w:rPr>
                <w:szCs w:val="24"/>
              </w:rPr>
            </w:pPr>
            <w:r w:rsidRPr="004D1CE2">
              <w:rPr>
                <w:szCs w:val="24"/>
              </w:rPr>
              <w:t>4</w:t>
            </w:r>
          </w:p>
        </w:tc>
        <w:tc>
          <w:tcPr>
            <w:tcW w:w="1024" w:type="dxa"/>
            <w:vAlign w:val="center"/>
          </w:tcPr>
          <w:p w14:paraId="5B1C77EE" w14:textId="77777777" w:rsidR="00DC606D" w:rsidRPr="004D1CE2" w:rsidRDefault="00DC606D" w:rsidP="00036716">
            <w:pPr>
              <w:jc w:val="center"/>
              <w:rPr>
                <w:szCs w:val="24"/>
              </w:rPr>
            </w:pPr>
            <w:r w:rsidRPr="004D1CE2">
              <w:rPr>
                <w:szCs w:val="24"/>
              </w:rPr>
              <w:t>18</w:t>
            </w:r>
          </w:p>
        </w:tc>
        <w:tc>
          <w:tcPr>
            <w:tcW w:w="1024" w:type="dxa"/>
            <w:vAlign w:val="center"/>
          </w:tcPr>
          <w:p w14:paraId="6E31DCD2" w14:textId="77777777" w:rsidR="00DC606D" w:rsidRPr="004D1CE2" w:rsidRDefault="00DC606D" w:rsidP="00036716">
            <w:pPr>
              <w:jc w:val="center"/>
              <w:rPr>
                <w:szCs w:val="24"/>
              </w:rPr>
            </w:pPr>
            <w:r w:rsidRPr="004D1CE2">
              <w:rPr>
                <w:szCs w:val="24"/>
              </w:rPr>
              <w:t>3</w:t>
            </w:r>
          </w:p>
        </w:tc>
      </w:tr>
      <w:tr w:rsidR="00DC606D" w:rsidRPr="004D1CE2" w14:paraId="2075077C" w14:textId="77777777" w:rsidTr="00036716">
        <w:tc>
          <w:tcPr>
            <w:tcW w:w="1526" w:type="dxa"/>
            <w:vMerge/>
          </w:tcPr>
          <w:p w14:paraId="08F19241" w14:textId="77777777" w:rsidR="00DC606D" w:rsidRPr="004D1CE2" w:rsidRDefault="00DC606D" w:rsidP="00036716">
            <w:pPr>
              <w:rPr>
                <w:szCs w:val="24"/>
              </w:rPr>
            </w:pPr>
          </w:p>
        </w:tc>
        <w:tc>
          <w:tcPr>
            <w:tcW w:w="1701" w:type="dxa"/>
            <w:vMerge w:val="restart"/>
            <w:vAlign w:val="center"/>
          </w:tcPr>
          <w:p w14:paraId="36848FFF" w14:textId="77777777" w:rsidR="00DC606D" w:rsidRPr="004D1CE2" w:rsidRDefault="00DC606D" w:rsidP="00036716">
            <w:pPr>
              <w:rPr>
                <w:szCs w:val="24"/>
              </w:rPr>
            </w:pPr>
            <w:r w:rsidRPr="004D1CE2">
              <w:rPr>
                <w:szCs w:val="24"/>
              </w:rPr>
              <w:t>Cizí jazyk (12)</w:t>
            </w:r>
          </w:p>
        </w:tc>
        <w:tc>
          <w:tcPr>
            <w:tcW w:w="1593" w:type="dxa"/>
          </w:tcPr>
          <w:p w14:paraId="1694EEF3" w14:textId="77777777" w:rsidR="00DC606D" w:rsidRPr="004D1CE2" w:rsidRDefault="00DC606D" w:rsidP="00036716">
            <w:pPr>
              <w:rPr>
                <w:b/>
                <w:szCs w:val="24"/>
              </w:rPr>
            </w:pPr>
            <w:r w:rsidRPr="004D1CE2">
              <w:rPr>
                <w:b/>
                <w:szCs w:val="24"/>
              </w:rPr>
              <w:t>Anglický jazyk</w:t>
            </w:r>
          </w:p>
        </w:tc>
        <w:tc>
          <w:tcPr>
            <w:tcW w:w="567" w:type="dxa"/>
            <w:vAlign w:val="center"/>
          </w:tcPr>
          <w:p w14:paraId="6A9F946D" w14:textId="77777777" w:rsidR="00DC606D" w:rsidRPr="004D1CE2" w:rsidRDefault="00DC606D" w:rsidP="00036716">
            <w:pPr>
              <w:jc w:val="center"/>
              <w:rPr>
                <w:szCs w:val="24"/>
              </w:rPr>
            </w:pPr>
            <w:r w:rsidRPr="004D1CE2">
              <w:rPr>
                <w:szCs w:val="24"/>
              </w:rPr>
              <w:t>3</w:t>
            </w:r>
          </w:p>
        </w:tc>
        <w:tc>
          <w:tcPr>
            <w:tcW w:w="567" w:type="dxa"/>
            <w:vAlign w:val="center"/>
          </w:tcPr>
          <w:p w14:paraId="070E03A0" w14:textId="77777777" w:rsidR="00DC606D" w:rsidRPr="004D1CE2" w:rsidRDefault="00DC606D" w:rsidP="00036716">
            <w:pPr>
              <w:jc w:val="center"/>
              <w:rPr>
                <w:szCs w:val="24"/>
              </w:rPr>
            </w:pPr>
            <w:r w:rsidRPr="004D1CE2">
              <w:rPr>
                <w:szCs w:val="24"/>
              </w:rPr>
              <w:t>3</w:t>
            </w:r>
          </w:p>
        </w:tc>
        <w:tc>
          <w:tcPr>
            <w:tcW w:w="567" w:type="dxa"/>
            <w:vAlign w:val="center"/>
          </w:tcPr>
          <w:p w14:paraId="3FADC56D" w14:textId="77777777" w:rsidR="00DC606D" w:rsidRPr="004D1CE2" w:rsidRDefault="00DC606D" w:rsidP="00036716">
            <w:pPr>
              <w:jc w:val="center"/>
              <w:rPr>
                <w:szCs w:val="24"/>
              </w:rPr>
            </w:pPr>
            <w:r w:rsidRPr="004D1CE2">
              <w:rPr>
                <w:szCs w:val="24"/>
              </w:rPr>
              <w:t>3</w:t>
            </w:r>
          </w:p>
        </w:tc>
        <w:tc>
          <w:tcPr>
            <w:tcW w:w="567" w:type="dxa"/>
            <w:vAlign w:val="center"/>
          </w:tcPr>
          <w:p w14:paraId="087BB833" w14:textId="77777777" w:rsidR="00DC606D" w:rsidRPr="004D1CE2" w:rsidRDefault="00DC606D" w:rsidP="00036716">
            <w:pPr>
              <w:jc w:val="center"/>
              <w:rPr>
                <w:szCs w:val="24"/>
              </w:rPr>
            </w:pPr>
            <w:r w:rsidRPr="004D1CE2">
              <w:rPr>
                <w:szCs w:val="24"/>
              </w:rPr>
              <w:t>3</w:t>
            </w:r>
          </w:p>
        </w:tc>
        <w:tc>
          <w:tcPr>
            <w:tcW w:w="1024" w:type="dxa"/>
            <w:vAlign w:val="center"/>
          </w:tcPr>
          <w:p w14:paraId="0D562897" w14:textId="77777777" w:rsidR="00DC606D" w:rsidRPr="004D1CE2" w:rsidRDefault="00DC606D" w:rsidP="00036716">
            <w:pPr>
              <w:jc w:val="center"/>
              <w:rPr>
                <w:szCs w:val="24"/>
              </w:rPr>
            </w:pPr>
            <w:r w:rsidRPr="004D1CE2">
              <w:rPr>
                <w:szCs w:val="24"/>
              </w:rPr>
              <w:t>12</w:t>
            </w:r>
          </w:p>
        </w:tc>
        <w:tc>
          <w:tcPr>
            <w:tcW w:w="1024" w:type="dxa"/>
            <w:vAlign w:val="center"/>
          </w:tcPr>
          <w:p w14:paraId="3D5FD4D7" w14:textId="77777777" w:rsidR="00DC606D" w:rsidRPr="004D1CE2" w:rsidRDefault="00DC606D" w:rsidP="00036716">
            <w:pPr>
              <w:jc w:val="center"/>
              <w:rPr>
                <w:szCs w:val="24"/>
              </w:rPr>
            </w:pPr>
            <w:r w:rsidRPr="004D1CE2">
              <w:rPr>
                <w:szCs w:val="24"/>
              </w:rPr>
              <w:t>--</w:t>
            </w:r>
          </w:p>
        </w:tc>
      </w:tr>
      <w:tr w:rsidR="00DC606D" w:rsidRPr="004D1CE2" w14:paraId="36BE50CD" w14:textId="77777777" w:rsidTr="00036716">
        <w:tc>
          <w:tcPr>
            <w:tcW w:w="1526" w:type="dxa"/>
            <w:vMerge/>
          </w:tcPr>
          <w:p w14:paraId="44ACEF8C" w14:textId="77777777" w:rsidR="00DC606D" w:rsidRPr="004D1CE2" w:rsidRDefault="00DC606D" w:rsidP="00036716">
            <w:pPr>
              <w:rPr>
                <w:sz w:val="22"/>
                <w:szCs w:val="24"/>
              </w:rPr>
            </w:pPr>
          </w:p>
        </w:tc>
        <w:tc>
          <w:tcPr>
            <w:tcW w:w="1701" w:type="dxa"/>
            <w:vMerge/>
          </w:tcPr>
          <w:p w14:paraId="396E9CFC" w14:textId="77777777" w:rsidR="00DC606D" w:rsidRPr="004D1CE2" w:rsidRDefault="00DC606D" w:rsidP="00036716">
            <w:pPr>
              <w:rPr>
                <w:sz w:val="22"/>
                <w:szCs w:val="24"/>
              </w:rPr>
            </w:pPr>
          </w:p>
        </w:tc>
        <w:tc>
          <w:tcPr>
            <w:tcW w:w="1593" w:type="dxa"/>
          </w:tcPr>
          <w:p w14:paraId="63894231" w14:textId="77777777" w:rsidR="00DC606D" w:rsidRPr="004D1CE2" w:rsidRDefault="00DC606D" w:rsidP="00036716">
            <w:pPr>
              <w:rPr>
                <w:b/>
                <w:szCs w:val="24"/>
              </w:rPr>
            </w:pPr>
            <w:r w:rsidRPr="004D1CE2">
              <w:rPr>
                <w:b/>
                <w:szCs w:val="24"/>
              </w:rPr>
              <w:t>Německý jazyk</w:t>
            </w:r>
          </w:p>
        </w:tc>
        <w:tc>
          <w:tcPr>
            <w:tcW w:w="567" w:type="dxa"/>
            <w:vAlign w:val="center"/>
          </w:tcPr>
          <w:p w14:paraId="23BD390E" w14:textId="77777777" w:rsidR="00DC606D" w:rsidRPr="004D1CE2" w:rsidRDefault="00DC606D" w:rsidP="00036716">
            <w:pPr>
              <w:jc w:val="center"/>
              <w:rPr>
                <w:szCs w:val="24"/>
              </w:rPr>
            </w:pPr>
            <w:r w:rsidRPr="004D1CE2">
              <w:rPr>
                <w:szCs w:val="24"/>
              </w:rPr>
              <w:t>3</w:t>
            </w:r>
          </w:p>
        </w:tc>
        <w:tc>
          <w:tcPr>
            <w:tcW w:w="567" w:type="dxa"/>
            <w:vAlign w:val="center"/>
          </w:tcPr>
          <w:p w14:paraId="2D428D1A" w14:textId="77777777" w:rsidR="00DC606D" w:rsidRPr="004D1CE2" w:rsidRDefault="00DC606D" w:rsidP="00036716">
            <w:pPr>
              <w:jc w:val="center"/>
              <w:rPr>
                <w:szCs w:val="24"/>
              </w:rPr>
            </w:pPr>
            <w:r w:rsidRPr="004D1CE2">
              <w:rPr>
                <w:szCs w:val="24"/>
              </w:rPr>
              <w:t>3</w:t>
            </w:r>
          </w:p>
        </w:tc>
        <w:tc>
          <w:tcPr>
            <w:tcW w:w="567" w:type="dxa"/>
            <w:vAlign w:val="center"/>
          </w:tcPr>
          <w:p w14:paraId="6D2BEF11" w14:textId="77777777" w:rsidR="00DC606D" w:rsidRPr="004D1CE2" w:rsidRDefault="00DC606D" w:rsidP="00036716">
            <w:pPr>
              <w:jc w:val="center"/>
              <w:rPr>
                <w:szCs w:val="24"/>
              </w:rPr>
            </w:pPr>
            <w:r w:rsidRPr="004D1CE2">
              <w:rPr>
                <w:szCs w:val="24"/>
              </w:rPr>
              <w:t>3</w:t>
            </w:r>
          </w:p>
        </w:tc>
        <w:tc>
          <w:tcPr>
            <w:tcW w:w="567" w:type="dxa"/>
            <w:vAlign w:val="center"/>
          </w:tcPr>
          <w:p w14:paraId="497F4A19" w14:textId="77777777" w:rsidR="00DC606D" w:rsidRPr="004D1CE2" w:rsidRDefault="00DC606D" w:rsidP="00036716">
            <w:pPr>
              <w:jc w:val="center"/>
              <w:rPr>
                <w:szCs w:val="24"/>
              </w:rPr>
            </w:pPr>
            <w:r w:rsidRPr="004D1CE2">
              <w:rPr>
                <w:szCs w:val="24"/>
              </w:rPr>
              <w:t>3</w:t>
            </w:r>
          </w:p>
        </w:tc>
        <w:tc>
          <w:tcPr>
            <w:tcW w:w="1024" w:type="dxa"/>
            <w:vAlign w:val="center"/>
          </w:tcPr>
          <w:p w14:paraId="334A82B7" w14:textId="77777777" w:rsidR="00DC606D" w:rsidRPr="004D1CE2" w:rsidRDefault="00DC606D" w:rsidP="00036716">
            <w:pPr>
              <w:jc w:val="center"/>
              <w:rPr>
                <w:szCs w:val="24"/>
              </w:rPr>
            </w:pPr>
            <w:r w:rsidRPr="004D1CE2">
              <w:rPr>
                <w:szCs w:val="24"/>
              </w:rPr>
              <w:t>12</w:t>
            </w:r>
          </w:p>
        </w:tc>
        <w:tc>
          <w:tcPr>
            <w:tcW w:w="1024" w:type="dxa"/>
            <w:vAlign w:val="center"/>
          </w:tcPr>
          <w:p w14:paraId="4C8573F5" w14:textId="77777777" w:rsidR="00DC606D" w:rsidRPr="004D1CE2" w:rsidRDefault="00DC606D" w:rsidP="00036716">
            <w:pPr>
              <w:jc w:val="center"/>
              <w:rPr>
                <w:szCs w:val="24"/>
              </w:rPr>
            </w:pPr>
            <w:r w:rsidRPr="004D1CE2">
              <w:rPr>
                <w:szCs w:val="24"/>
              </w:rPr>
              <w:t>--</w:t>
            </w:r>
          </w:p>
        </w:tc>
      </w:tr>
      <w:tr w:rsidR="00DC606D" w:rsidRPr="004D1CE2" w14:paraId="71E8AE7F" w14:textId="77777777" w:rsidTr="00036716">
        <w:tc>
          <w:tcPr>
            <w:tcW w:w="1526" w:type="dxa"/>
            <w:vMerge/>
          </w:tcPr>
          <w:p w14:paraId="3E2E974C" w14:textId="77777777" w:rsidR="00DC606D" w:rsidRPr="004D1CE2" w:rsidRDefault="00DC606D" w:rsidP="00036716">
            <w:pPr>
              <w:rPr>
                <w:sz w:val="22"/>
                <w:szCs w:val="24"/>
              </w:rPr>
            </w:pPr>
          </w:p>
        </w:tc>
        <w:tc>
          <w:tcPr>
            <w:tcW w:w="1701" w:type="dxa"/>
            <w:vMerge w:val="restart"/>
            <w:vAlign w:val="center"/>
          </w:tcPr>
          <w:p w14:paraId="1C6F1BBF" w14:textId="77777777" w:rsidR="00DC606D" w:rsidRPr="004D1CE2" w:rsidRDefault="00DC606D" w:rsidP="00036716">
            <w:pPr>
              <w:rPr>
                <w:sz w:val="22"/>
                <w:szCs w:val="24"/>
              </w:rPr>
            </w:pPr>
            <w:r w:rsidRPr="004D1CE2">
              <w:rPr>
                <w:szCs w:val="24"/>
              </w:rPr>
              <w:t>Další cizí jazyk</w:t>
            </w:r>
            <w:r w:rsidRPr="004D1CE2">
              <w:rPr>
                <w:sz w:val="22"/>
                <w:szCs w:val="24"/>
              </w:rPr>
              <w:t xml:space="preserve">   ( 6)</w:t>
            </w:r>
          </w:p>
        </w:tc>
        <w:tc>
          <w:tcPr>
            <w:tcW w:w="1593" w:type="dxa"/>
            <w:vAlign w:val="center"/>
          </w:tcPr>
          <w:p w14:paraId="6D883FC2" w14:textId="77777777" w:rsidR="00DC606D" w:rsidRPr="004D1CE2" w:rsidRDefault="00DC606D" w:rsidP="00036716">
            <w:pPr>
              <w:rPr>
                <w:b/>
                <w:szCs w:val="24"/>
              </w:rPr>
            </w:pPr>
            <w:r w:rsidRPr="004D1CE2">
              <w:rPr>
                <w:b/>
                <w:szCs w:val="24"/>
              </w:rPr>
              <w:t>Anglický jazyk</w:t>
            </w:r>
          </w:p>
        </w:tc>
        <w:tc>
          <w:tcPr>
            <w:tcW w:w="567" w:type="dxa"/>
            <w:vAlign w:val="center"/>
          </w:tcPr>
          <w:p w14:paraId="1F02D95C" w14:textId="77777777" w:rsidR="00DC606D" w:rsidRPr="004D1CE2" w:rsidRDefault="00DC606D" w:rsidP="00036716">
            <w:pPr>
              <w:jc w:val="center"/>
              <w:rPr>
                <w:sz w:val="22"/>
                <w:szCs w:val="24"/>
              </w:rPr>
            </w:pPr>
            <w:r w:rsidRPr="004D1CE2">
              <w:rPr>
                <w:sz w:val="22"/>
                <w:szCs w:val="24"/>
              </w:rPr>
              <w:t>-</w:t>
            </w:r>
          </w:p>
        </w:tc>
        <w:tc>
          <w:tcPr>
            <w:tcW w:w="567" w:type="dxa"/>
            <w:vAlign w:val="center"/>
          </w:tcPr>
          <w:p w14:paraId="4B5956D8" w14:textId="77777777" w:rsidR="00DC606D" w:rsidRPr="004D1CE2" w:rsidRDefault="00DC606D" w:rsidP="00036716">
            <w:pPr>
              <w:jc w:val="center"/>
              <w:rPr>
                <w:sz w:val="22"/>
                <w:szCs w:val="24"/>
              </w:rPr>
            </w:pPr>
            <w:r w:rsidRPr="004D1CE2">
              <w:rPr>
                <w:sz w:val="22"/>
                <w:szCs w:val="24"/>
              </w:rPr>
              <w:t>2</w:t>
            </w:r>
          </w:p>
        </w:tc>
        <w:tc>
          <w:tcPr>
            <w:tcW w:w="567" w:type="dxa"/>
            <w:vAlign w:val="center"/>
          </w:tcPr>
          <w:p w14:paraId="3D656DB1" w14:textId="77777777" w:rsidR="00DC606D" w:rsidRPr="004D1CE2" w:rsidRDefault="00DC606D" w:rsidP="00036716">
            <w:pPr>
              <w:jc w:val="center"/>
              <w:rPr>
                <w:sz w:val="22"/>
                <w:szCs w:val="24"/>
              </w:rPr>
            </w:pPr>
            <w:r w:rsidRPr="004D1CE2">
              <w:rPr>
                <w:sz w:val="22"/>
                <w:szCs w:val="24"/>
              </w:rPr>
              <w:t>2</w:t>
            </w:r>
          </w:p>
        </w:tc>
        <w:tc>
          <w:tcPr>
            <w:tcW w:w="567" w:type="dxa"/>
            <w:vAlign w:val="center"/>
          </w:tcPr>
          <w:p w14:paraId="772DF53E" w14:textId="77777777" w:rsidR="00DC606D" w:rsidRPr="004D1CE2" w:rsidRDefault="00DC606D" w:rsidP="00036716">
            <w:pPr>
              <w:jc w:val="center"/>
              <w:rPr>
                <w:sz w:val="22"/>
                <w:szCs w:val="24"/>
              </w:rPr>
            </w:pPr>
            <w:r w:rsidRPr="004D1CE2">
              <w:rPr>
                <w:sz w:val="22"/>
                <w:szCs w:val="24"/>
              </w:rPr>
              <w:t>2</w:t>
            </w:r>
          </w:p>
        </w:tc>
        <w:tc>
          <w:tcPr>
            <w:tcW w:w="1024" w:type="dxa"/>
            <w:vAlign w:val="center"/>
          </w:tcPr>
          <w:p w14:paraId="3926327A" w14:textId="77777777" w:rsidR="00DC606D" w:rsidRPr="004D1CE2" w:rsidRDefault="00DC606D" w:rsidP="00036716">
            <w:pPr>
              <w:jc w:val="center"/>
              <w:rPr>
                <w:sz w:val="22"/>
                <w:szCs w:val="24"/>
              </w:rPr>
            </w:pPr>
            <w:r w:rsidRPr="004D1CE2">
              <w:rPr>
                <w:sz w:val="22"/>
                <w:szCs w:val="24"/>
              </w:rPr>
              <w:t>6</w:t>
            </w:r>
          </w:p>
        </w:tc>
        <w:tc>
          <w:tcPr>
            <w:tcW w:w="1024" w:type="dxa"/>
            <w:vMerge w:val="restart"/>
            <w:vAlign w:val="center"/>
          </w:tcPr>
          <w:p w14:paraId="096B3BFA" w14:textId="1B4BF42F" w:rsidR="00DC606D" w:rsidRPr="004D1CE2" w:rsidRDefault="003A1A9B" w:rsidP="00036716">
            <w:pPr>
              <w:jc w:val="center"/>
              <w:rPr>
                <w:sz w:val="22"/>
                <w:szCs w:val="24"/>
              </w:rPr>
            </w:pPr>
            <w:r>
              <w:rPr>
                <w:sz w:val="22"/>
                <w:szCs w:val="24"/>
              </w:rPr>
              <w:t>--</w:t>
            </w:r>
          </w:p>
        </w:tc>
      </w:tr>
      <w:tr w:rsidR="00DC606D" w:rsidRPr="004D1CE2" w14:paraId="25CD998C" w14:textId="77777777" w:rsidTr="00036716">
        <w:tc>
          <w:tcPr>
            <w:tcW w:w="1526" w:type="dxa"/>
            <w:vMerge/>
          </w:tcPr>
          <w:p w14:paraId="067B45B0" w14:textId="77777777" w:rsidR="00DC606D" w:rsidRPr="004D1CE2" w:rsidRDefault="00DC606D" w:rsidP="00036716">
            <w:pPr>
              <w:rPr>
                <w:sz w:val="22"/>
                <w:szCs w:val="24"/>
              </w:rPr>
            </w:pPr>
          </w:p>
        </w:tc>
        <w:tc>
          <w:tcPr>
            <w:tcW w:w="1701" w:type="dxa"/>
            <w:vMerge/>
          </w:tcPr>
          <w:p w14:paraId="422D14AE" w14:textId="77777777" w:rsidR="00DC606D" w:rsidRPr="004D1CE2" w:rsidRDefault="00DC606D" w:rsidP="00036716">
            <w:pPr>
              <w:rPr>
                <w:sz w:val="22"/>
                <w:szCs w:val="24"/>
              </w:rPr>
            </w:pPr>
          </w:p>
        </w:tc>
        <w:tc>
          <w:tcPr>
            <w:tcW w:w="1593" w:type="dxa"/>
            <w:vAlign w:val="center"/>
          </w:tcPr>
          <w:p w14:paraId="567F2356" w14:textId="77777777" w:rsidR="00DC606D" w:rsidRPr="004D1CE2" w:rsidRDefault="00DC606D" w:rsidP="00036716">
            <w:pPr>
              <w:rPr>
                <w:b/>
                <w:szCs w:val="24"/>
              </w:rPr>
            </w:pPr>
            <w:r w:rsidRPr="004D1CE2">
              <w:rPr>
                <w:b/>
                <w:szCs w:val="24"/>
              </w:rPr>
              <w:t>Německý jazyk</w:t>
            </w:r>
          </w:p>
        </w:tc>
        <w:tc>
          <w:tcPr>
            <w:tcW w:w="567" w:type="dxa"/>
            <w:vAlign w:val="center"/>
          </w:tcPr>
          <w:p w14:paraId="667B890F" w14:textId="77777777" w:rsidR="00DC606D" w:rsidRPr="004D1CE2" w:rsidRDefault="00DC606D" w:rsidP="00036716">
            <w:pPr>
              <w:jc w:val="center"/>
              <w:rPr>
                <w:sz w:val="22"/>
                <w:szCs w:val="24"/>
              </w:rPr>
            </w:pPr>
            <w:r w:rsidRPr="004D1CE2">
              <w:rPr>
                <w:sz w:val="22"/>
                <w:szCs w:val="24"/>
              </w:rPr>
              <w:t>-</w:t>
            </w:r>
          </w:p>
        </w:tc>
        <w:tc>
          <w:tcPr>
            <w:tcW w:w="567" w:type="dxa"/>
            <w:vAlign w:val="center"/>
          </w:tcPr>
          <w:p w14:paraId="2C45F717" w14:textId="77777777" w:rsidR="00DC606D" w:rsidRPr="004D1CE2" w:rsidRDefault="00DC606D" w:rsidP="00036716">
            <w:pPr>
              <w:jc w:val="center"/>
              <w:rPr>
                <w:sz w:val="22"/>
                <w:szCs w:val="24"/>
              </w:rPr>
            </w:pPr>
            <w:r w:rsidRPr="004D1CE2">
              <w:rPr>
                <w:sz w:val="22"/>
                <w:szCs w:val="24"/>
              </w:rPr>
              <w:t>2</w:t>
            </w:r>
          </w:p>
        </w:tc>
        <w:tc>
          <w:tcPr>
            <w:tcW w:w="567" w:type="dxa"/>
            <w:vAlign w:val="center"/>
          </w:tcPr>
          <w:p w14:paraId="132503C0" w14:textId="77777777" w:rsidR="00DC606D" w:rsidRPr="004D1CE2" w:rsidRDefault="00DC606D" w:rsidP="00036716">
            <w:pPr>
              <w:jc w:val="center"/>
              <w:rPr>
                <w:sz w:val="22"/>
                <w:szCs w:val="24"/>
              </w:rPr>
            </w:pPr>
            <w:r w:rsidRPr="004D1CE2">
              <w:rPr>
                <w:sz w:val="22"/>
                <w:szCs w:val="24"/>
              </w:rPr>
              <w:t>2</w:t>
            </w:r>
          </w:p>
        </w:tc>
        <w:tc>
          <w:tcPr>
            <w:tcW w:w="567" w:type="dxa"/>
            <w:vAlign w:val="center"/>
          </w:tcPr>
          <w:p w14:paraId="0E0DA0CA" w14:textId="77777777" w:rsidR="00DC606D" w:rsidRPr="004D1CE2" w:rsidRDefault="00DC606D" w:rsidP="00036716">
            <w:pPr>
              <w:jc w:val="center"/>
              <w:rPr>
                <w:sz w:val="22"/>
                <w:szCs w:val="24"/>
              </w:rPr>
            </w:pPr>
            <w:r w:rsidRPr="004D1CE2">
              <w:rPr>
                <w:sz w:val="22"/>
                <w:szCs w:val="24"/>
              </w:rPr>
              <w:t>2</w:t>
            </w:r>
          </w:p>
        </w:tc>
        <w:tc>
          <w:tcPr>
            <w:tcW w:w="1024" w:type="dxa"/>
            <w:vAlign w:val="center"/>
          </w:tcPr>
          <w:p w14:paraId="3BDE1629" w14:textId="77777777" w:rsidR="00DC606D" w:rsidRPr="004D1CE2" w:rsidRDefault="00DC606D" w:rsidP="00036716">
            <w:pPr>
              <w:jc w:val="center"/>
              <w:rPr>
                <w:sz w:val="22"/>
                <w:szCs w:val="24"/>
              </w:rPr>
            </w:pPr>
            <w:r w:rsidRPr="004D1CE2">
              <w:rPr>
                <w:sz w:val="22"/>
                <w:szCs w:val="24"/>
              </w:rPr>
              <w:t>6</w:t>
            </w:r>
          </w:p>
        </w:tc>
        <w:tc>
          <w:tcPr>
            <w:tcW w:w="1024" w:type="dxa"/>
            <w:vMerge/>
            <w:vAlign w:val="center"/>
          </w:tcPr>
          <w:p w14:paraId="52050640" w14:textId="77777777" w:rsidR="00DC606D" w:rsidRPr="004D1CE2" w:rsidRDefault="00DC606D" w:rsidP="00036716">
            <w:pPr>
              <w:jc w:val="center"/>
              <w:rPr>
                <w:sz w:val="22"/>
                <w:szCs w:val="24"/>
              </w:rPr>
            </w:pPr>
          </w:p>
        </w:tc>
      </w:tr>
      <w:tr w:rsidR="00DC606D" w:rsidRPr="004D1CE2" w14:paraId="4A16D55A" w14:textId="77777777" w:rsidTr="00036716">
        <w:tc>
          <w:tcPr>
            <w:tcW w:w="1526" w:type="dxa"/>
            <w:vMerge/>
          </w:tcPr>
          <w:p w14:paraId="5B885099" w14:textId="77777777" w:rsidR="00DC606D" w:rsidRPr="004D1CE2" w:rsidRDefault="00DC606D" w:rsidP="00036716">
            <w:pPr>
              <w:rPr>
                <w:sz w:val="22"/>
                <w:szCs w:val="24"/>
              </w:rPr>
            </w:pPr>
          </w:p>
        </w:tc>
        <w:tc>
          <w:tcPr>
            <w:tcW w:w="1701" w:type="dxa"/>
            <w:vMerge/>
          </w:tcPr>
          <w:p w14:paraId="1788D507" w14:textId="77777777" w:rsidR="00DC606D" w:rsidRPr="004D1CE2" w:rsidRDefault="00DC606D" w:rsidP="00036716">
            <w:pPr>
              <w:rPr>
                <w:sz w:val="22"/>
                <w:szCs w:val="24"/>
              </w:rPr>
            </w:pPr>
          </w:p>
        </w:tc>
        <w:tc>
          <w:tcPr>
            <w:tcW w:w="1593" w:type="dxa"/>
            <w:vAlign w:val="center"/>
          </w:tcPr>
          <w:p w14:paraId="7761200B" w14:textId="77777777" w:rsidR="00DC606D" w:rsidRPr="004D1CE2" w:rsidRDefault="00DC606D" w:rsidP="00036716">
            <w:pPr>
              <w:rPr>
                <w:b/>
                <w:szCs w:val="24"/>
              </w:rPr>
            </w:pPr>
            <w:r w:rsidRPr="004D1CE2">
              <w:rPr>
                <w:b/>
                <w:szCs w:val="24"/>
              </w:rPr>
              <w:t xml:space="preserve">Ruský </w:t>
            </w:r>
          </w:p>
          <w:p w14:paraId="6417302B" w14:textId="77777777" w:rsidR="00DC606D" w:rsidRPr="004D1CE2" w:rsidRDefault="00DC606D" w:rsidP="00036716">
            <w:pPr>
              <w:rPr>
                <w:b/>
                <w:szCs w:val="24"/>
              </w:rPr>
            </w:pPr>
            <w:r w:rsidRPr="004D1CE2">
              <w:rPr>
                <w:b/>
                <w:szCs w:val="24"/>
              </w:rPr>
              <w:t>jazyk</w:t>
            </w:r>
          </w:p>
        </w:tc>
        <w:tc>
          <w:tcPr>
            <w:tcW w:w="567" w:type="dxa"/>
            <w:vAlign w:val="center"/>
          </w:tcPr>
          <w:p w14:paraId="689FCA4B" w14:textId="77777777" w:rsidR="00DC606D" w:rsidRPr="004D1CE2" w:rsidRDefault="00DC606D" w:rsidP="00036716">
            <w:pPr>
              <w:jc w:val="center"/>
              <w:rPr>
                <w:sz w:val="22"/>
                <w:szCs w:val="24"/>
              </w:rPr>
            </w:pPr>
            <w:r w:rsidRPr="004D1CE2">
              <w:rPr>
                <w:sz w:val="22"/>
                <w:szCs w:val="24"/>
              </w:rPr>
              <w:t>-</w:t>
            </w:r>
          </w:p>
        </w:tc>
        <w:tc>
          <w:tcPr>
            <w:tcW w:w="567" w:type="dxa"/>
            <w:vAlign w:val="center"/>
          </w:tcPr>
          <w:p w14:paraId="552095EE" w14:textId="77777777" w:rsidR="00DC606D" w:rsidRPr="004D1CE2" w:rsidRDefault="00DC606D" w:rsidP="00036716">
            <w:pPr>
              <w:jc w:val="center"/>
              <w:rPr>
                <w:sz w:val="22"/>
                <w:szCs w:val="24"/>
              </w:rPr>
            </w:pPr>
            <w:r w:rsidRPr="004D1CE2">
              <w:rPr>
                <w:sz w:val="22"/>
                <w:szCs w:val="24"/>
              </w:rPr>
              <w:t>2</w:t>
            </w:r>
          </w:p>
        </w:tc>
        <w:tc>
          <w:tcPr>
            <w:tcW w:w="567" w:type="dxa"/>
            <w:vAlign w:val="center"/>
          </w:tcPr>
          <w:p w14:paraId="5E24C0DF" w14:textId="77777777" w:rsidR="00DC606D" w:rsidRPr="004D1CE2" w:rsidRDefault="00DC606D" w:rsidP="00036716">
            <w:pPr>
              <w:jc w:val="center"/>
              <w:rPr>
                <w:sz w:val="22"/>
                <w:szCs w:val="24"/>
              </w:rPr>
            </w:pPr>
            <w:r w:rsidRPr="004D1CE2">
              <w:rPr>
                <w:sz w:val="22"/>
                <w:szCs w:val="24"/>
              </w:rPr>
              <w:t>2</w:t>
            </w:r>
          </w:p>
        </w:tc>
        <w:tc>
          <w:tcPr>
            <w:tcW w:w="567" w:type="dxa"/>
            <w:vAlign w:val="center"/>
          </w:tcPr>
          <w:p w14:paraId="43081D0D" w14:textId="77777777" w:rsidR="00DC606D" w:rsidRPr="004D1CE2" w:rsidRDefault="00DC606D" w:rsidP="00036716">
            <w:pPr>
              <w:jc w:val="center"/>
              <w:rPr>
                <w:sz w:val="22"/>
                <w:szCs w:val="24"/>
              </w:rPr>
            </w:pPr>
            <w:r w:rsidRPr="004D1CE2">
              <w:rPr>
                <w:sz w:val="22"/>
                <w:szCs w:val="24"/>
              </w:rPr>
              <w:t>2</w:t>
            </w:r>
          </w:p>
        </w:tc>
        <w:tc>
          <w:tcPr>
            <w:tcW w:w="1024" w:type="dxa"/>
            <w:vAlign w:val="center"/>
          </w:tcPr>
          <w:p w14:paraId="294F6719" w14:textId="77777777" w:rsidR="00DC606D" w:rsidRPr="004D1CE2" w:rsidRDefault="00DC606D" w:rsidP="00036716">
            <w:pPr>
              <w:jc w:val="center"/>
              <w:rPr>
                <w:sz w:val="22"/>
                <w:szCs w:val="24"/>
              </w:rPr>
            </w:pPr>
            <w:r w:rsidRPr="004D1CE2">
              <w:rPr>
                <w:sz w:val="22"/>
                <w:szCs w:val="24"/>
              </w:rPr>
              <w:t>6</w:t>
            </w:r>
          </w:p>
        </w:tc>
        <w:tc>
          <w:tcPr>
            <w:tcW w:w="1024" w:type="dxa"/>
            <w:vMerge/>
            <w:vAlign w:val="center"/>
          </w:tcPr>
          <w:p w14:paraId="6632E8B8" w14:textId="77777777" w:rsidR="00DC606D" w:rsidRPr="004D1CE2" w:rsidRDefault="00DC606D" w:rsidP="00036716">
            <w:pPr>
              <w:jc w:val="center"/>
              <w:rPr>
                <w:sz w:val="22"/>
                <w:szCs w:val="24"/>
              </w:rPr>
            </w:pPr>
          </w:p>
        </w:tc>
      </w:tr>
      <w:tr w:rsidR="00DC606D" w:rsidRPr="004D1CE2" w14:paraId="71D11A4A" w14:textId="77777777" w:rsidTr="00036716">
        <w:tc>
          <w:tcPr>
            <w:tcW w:w="1526" w:type="dxa"/>
          </w:tcPr>
          <w:p w14:paraId="6903B6DC" w14:textId="77777777" w:rsidR="00DC606D" w:rsidRPr="004D1CE2" w:rsidRDefault="00DC606D" w:rsidP="00036716">
            <w:pPr>
              <w:rPr>
                <w:szCs w:val="24"/>
              </w:rPr>
            </w:pPr>
            <w:r w:rsidRPr="004D1CE2">
              <w:rPr>
                <w:szCs w:val="24"/>
              </w:rPr>
              <w:t>Matematika a její aplikace</w:t>
            </w:r>
          </w:p>
        </w:tc>
        <w:tc>
          <w:tcPr>
            <w:tcW w:w="1701" w:type="dxa"/>
          </w:tcPr>
          <w:p w14:paraId="4E8AF59B" w14:textId="77777777" w:rsidR="00DC606D" w:rsidRPr="004D1CE2" w:rsidRDefault="00DC606D" w:rsidP="00036716">
            <w:pPr>
              <w:rPr>
                <w:szCs w:val="24"/>
              </w:rPr>
            </w:pPr>
            <w:r w:rsidRPr="004D1CE2">
              <w:rPr>
                <w:szCs w:val="24"/>
              </w:rPr>
              <w:t>Matematika a její aplikace (15)</w:t>
            </w:r>
          </w:p>
        </w:tc>
        <w:tc>
          <w:tcPr>
            <w:tcW w:w="1593" w:type="dxa"/>
            <w:vAlign w:val="center"/>
          </w:tcPr>
          <w:p w14:paraId="43FD136D" w14:textId="77777777" w:rsidR="00DC606D" w:rsidRPr="004D1CE2" w:rsidRDefault="00DC606D" w:rsidP="00036716">
            <w:pPr>
              <w:rPr>
                <w:b/>
                <w:szCs w:val="24"/>
              </w:rPr>
            </w:pPr>
            <w:r w:rsidRPr="004D1CE2">
              <w:rPr>
                <w:b/>
                <w:szCs w:val="24"/>
              </w:rPr>
              <w:t>Matematika</w:t>
            </w:r>
          </w:p>
        </w:tc>
        <w:tc>
          <w:tcPr>
            <w:tcW w:w="567" w:type="dxa"/>
            <w:vAlign w:val="center"/>
          </w:tcPr>
          <w:p w14:paraId="5EDF0773" w14:textId="77777777" w:rsidR="00DC606D" w:rsidRPr="004D1CE2" w:rsidRDefault="00DC606D" w:rsidP="00036716">
            <w:pPr>
              <w:jc w:val="center"/>
              <w:rPr>
                <w:szCs w:val="24"/>
              </w:rPr>
            </w:pPr>
            <w:r w:rsidRPr="004D1CE2">
              <w:rPr>
                <w:szCs w:val="24"/>
              </w:rPr>
              <w:t>5</w:t>
            </w:r>
          </w:p>
        </w:tc>
        <w:tc>
          <w:tcPr>
            <w:tcW w:w="567" w:type="dxa"/>
            <w:vAlign w:val="center"/>
          </w:tcPr>
          <w:p w14:paraId="2D2DB23A" w14:textId="77777777" w:rsidR="00DC606D" w:rsidRPr="004D1CE2" w:rsidRDefault="00DC606D" w:rsidP="00036716">
            <w:pPr>
              <w:jc w:val="center"/>
              <w:rPr>
                <w:szCs w:val="24"/>
              </w:rPr>
            </w:pPr>
            <w:r w:rsidRPr="004D1CE2">
              <w:rPr>
                <w:szCs w:val="24"/>
              </w:rPr>
              <w:t>4</w:t>
            </w:r>
          </w:p>
        </w:tc>
        <w:tc>
          <w:tcPr>
            <w:tcW w:w="567" w:type="dxa"/>
            <w:vAlign w:val="center"/>
          </w:tcPr>
          <w:p w14:paraId="4D1B20AE" w14:textId="77777777" w:rsidR="00DC606D" w:rsidRPr="004D1CE2" w:rsidRDefault="00DC606D" w:rsidP="00036716">
            <w:pPr>
              <w:jc w:val="center"/>
              <w:rPr>
                <w:szCs w:val="24"/>
              </w:rPr>
            </w:pPr>
            <w:r w:rsidRPr="004D1CE2">
              <w:rPr>
                <w:szCs w:val="24"/>
              </w:rPr>
              <w:t>4</w:t>
            </w:r>
          </w:p>
        </w:tc>
        <w:tc>
          <w:tcPr>
            <w:tcW w:w="567" w:type="dxa"/>
            <w:vAlign w:val="center"/>
          </w:tcPr>
          <w:p w14:paraId="24C1833D" w14:textId="77777777" w:rsidR="00DC606D" w:rsidRPr="004D1CE2" w:rsidRDefault="00DC606D" w:rsidP="00036716">
            <w:pPr>
              <w:jc w:val="center"/>
              <w:rPr>
                <w:szCs w:val="24"/>
              </w:rPr>
            </w:pPr>
            <w:r w:rsidRPr="004D1CE2">
              <w:rPr>
                <w:szCs w:val="24"/>
              </w:rPr>
              <w:t>5</w:t>
            </w:r>
          </w:p>
        </w:tc>
        <w:tc>
          <w:tcPr>
            <w:tcW w:w="1024" w:type="dxa"/>
            <w:vAlign w:val="center"/>
          </w:tcPr>
          <w:p w14:paraId="2ED46E56" w14:textId="77777777" w:rsidR="00DC606D" w:rsidRPr="004D1CE2" w:rsidRDefault="00DC606D" w:rsidP="00036716">
            <w:pPr>
              <w:jc w:val="center"/>
              <w:rPr>
                <w:szCs w:val="24"/>
              </w:rPr>
            </w:pPr>
            <w:r w:rsidRPr="004D1CE2">
              <w:rPr>
                <w:szCs w:val="24"/>
              </w:rPr>
              <w:t>18</w:t>
            </w:r>
          </w:p>
        </w:tc>
        <w:tc>
          <w:tcPr>
            <w:tcW w:w="1024" w:type="dxa"/>
            <w:vAlign w:val="center"/>
          </w:tcPr>
          <w:p w14:paraId="2699B568" w14:textId="77777777" w:rsidR="00DC606D" w:rsidRPr="004D1CE2" w:rsidRDefault="00DC606D" w:rsidP="00036716">
            <w:pPr>
              <w:jc w:val="center"/>
              <w:rPr>
                <w:szCs w:val="24"/>
              </w:rPr>
            </w:pPr>
            <w:r w:rsidRPr="004D1CE2">
              <w:rPr>
                <w:szCs w:val="24"/>
              </w:rPr>
              <w:t>3</w:t>
            </w:r>
          </w:p>
        </w:tc>
      </w:tr>
      <w:tr w:rsidR="00DC606D" w:rsidRPr="004D1CE2" w14:paraId="3B8FA409" w14:textId="77777777" w:rsidTr="00036716">
        <w:tc>
          <w:tcPr>
            <w:tcW w:w="1526" w:type="dxa"/>
          </w:tcPr>
          <w:p w14:paraId="61D31028" w14:textId="77777777" w:rsidR="00297CA3" w:rsidRDefault="00D24FC9" w:rsidP="00036716">
            <w:pPr>
              <w:rPr>
                <w:szCs w:val="24"/>
              </w:rPr>
            </w:pPr>
            <w:r>
              <w:rPr>
                <w:szCs w:val="24"/>
              </w:rPr>
              <w:t>Informatika</w:t>
            </w:r>
          </w:p>
          <w:p w14:paraId="7DEA7BF8" w14:textId="59DBD6FA" w:rsidR="00DC606D" w:rsidRPr="004D1CE2" w:rsidRDefault="00297CA3" w:rsidP="00036716">
            <w:pPr>
              <w:rPr>
                <w:szCs w:val="24"/>
              </w:rPr>
            </w:pPr>
            <w:r>
              <w:rPr>
                <w:szCs w:val="24"/>
              </w:rPr>
              <w:t>(4)</w:t>
            </w:r>
          </w:p>
        </w:tc>
        <w:tc>
          <w:tcPr>
            <w:tcW w:w="1701" w:type="dxa"/>
          </w:tcPr>
          <w:p w14:paraId="27A2D94C" w14:textId="5984E1EB" w:rsidR="00DC606D" w:rsidRPr="004D1CE2" w:rsidRDefault="00D24FC9" w:rsidP="00036716">
            <w:pPr>
              <w:rPr>
                <w:szCs w:val="24"/>
              </w:rPr>
            </w:pPr>
            <w:r>
              <w:rPr>
                <w:szCs w:val="24"/>
              </w:rPr>
              <w:t>Informatika</w:t>
            </w:r>
            <w:r w:rsidR="00DC606D" w:rsidRPr="004D1CE2">
              <w:rPr>
                <w:szCs w:val="24"/>
              </w:rPr>
              <w:t xml:space="preserve"> </w:t>
            </w:r>
          </w:p>
        </w:tc>
        <w:tc>
          <w:tcPr>
            <w:tcW w:w="1593" w:type="dxa"/>
            <w:vAlign w:val="center"/>
          </w:tcPr>
          <w:p w14:paraId="2D770A5C" w14:textId="77777777" w:rsidR="00DC606D" w:rsidRPr="004D1CE2" w:rsidRDefault="00DC606D" w:rsidP="00036716">
            <w:pPr>
              <w:rPr>
                <w:b/>
                <w:szCs w:val="24"/>
              </w:rPr>
            </w:pPr>
            <w:r w:rsidRPr="004D1CE2">
              <w:rPr>
                <w:b/>
                <w:szCs w:val="24"/>
              </w:rPr>
              <w:t>Informatika</w:t>
            </w:r>
          </w:p>
        </w:tc>
        <w:tc>
          <w:tcPr>
            <w:tcW w:w="567" w:type="dxa"/>
            <w:vAlign w:val="center"/>
          </w:tcPr>
          <w:p w14:paraId="4AD5256B" w14:textId="77777777" w:rsidR="00DC606D" w:rsidRPr="004D1CE2" w:rsidRDefault="00DC606D" w:rsidP="00036716">
            <w:pPr>
              <w:jc w:val="center"/>
              <w:rPr>
                <w:szCs w:val="24"/>
              </w:rPr>
            </w:pPr>
            <w:r w:rsidRPr="004D1CE2">
              <w:rPr>
                <w:szCs w:val="24"/>
              </w:rPr>
              <w:t>1</w:t>
            </w:r>
          </w:p>
        </w:tc>
        <w:tc>
          <w:tcPr>
            <w:tcW w:w="567" w:type="dxa"/>
            <w:vAlign w:val="center"/>
          </w:tcPr>
          <w:p w14:paraId="6E0943F9" w14:textId="24C020C2" w:rsidR="00DC606D" w:rsidRPr="004D1CE2" w:rsidRDefault="00D24FC9" w:rsidP="00036716">
            <w:pPr>
              <w:jc w:val="center"/>
              <w:rPr>
                <w:szCs w:val="24"/>
              </w:rPr>
            </w:pPr>
            <w:r>
              <w:rPr>
                <w:szCs w:val="24"/>
              </w:rPr>
              <w:t>1</w:t>
            </w:r>
          </w:p>
        </w:tc>
        <w:tc>
          <w:tcPr>
            <w:tcW w:w="567" w:type="dxa"/>
            <w:vAlign w:val="center"/>
          </w:tcPr>
          <w:p w14:paraId="748199F2" w14:textId="44B252A6" w:rsidR="00DC606D" w:rsidRPr="004D1CE2" w:rsidRDefault="00D24FC9" w:rsidP="00036716">
            <w:pPr>
              <w:jc w:val="center"/>
              <w:rPr>
                <w:szCs w:val="24"/>
              </w:rPr>
            </w:pPr>
            <w:r>
              <w:rPr>
                <w:szCs w:val="24"/>
              </w:rPr>
              <w:t>1</w:t>
            </w:r>
          </w:p>
        </w:tc>
        <w:tc>
          <w:tcPr>
            <w:tcW w:w="567" w:type="dxa"/>
            <w:vAlign w:val="center"/>
          </w:tcPr>
          <w:p w14:paraId="2AFBC7BC" w14:textId="77777777" w:rsidR="00DC606D" w:rsidRPr="004D1CE2" w:rsidRDefault="00DC606D" w:rsidP="00036716">
            <w:pPr>
              <w:jc w:val="center"/>
              <w:rPr>
                <w:szCs w:val="24"/>
              </w:rPr>
            </w:pPr>
            <w:r w:rsidRPr="004D1CE2">
              <w:rPr>
                <w:szCs w:val="24"/>
              </w:rPr>
              <w:t>1</w:t>
            </w:r>
          </w:p>
        </w:tc>
        <w:tc>
          <w:tcPr>
            <w:tcW w:w="1024" w:type="dxa"/>
            <w:vAlign w:val="center"/>
          </w:tcPr>
          <w:p w14:paraId="182A43A7" w14:textId="7368B1E0" w:rsidR="00DC606D" w:rsidRPr="004D1CE2" w:rsidRDefault="00D24FC9" w:rsidP="00036716">
            <w:pPr>
              <w:jc w:val="center"/>
              <w:rPr>
                <w:szCs w:val="24"/>
              </w:rPr>
            </w:pPr>
            <w:r>
              <w:rPr>
                <w:szCs w:val="24"/>
              </w:rPr>
              <w:t>4</w:t>
            </w:r>
          </w:p>
        </w:tc>
        <w:tc>
          <w:tcPr>
            <w:tcW w:w="1024" w:type="dxa"/>
            <w:vAlign w:val="center"/>
          </w:tcPr>
          <w:p w14:paraId="287214AB" w14:textId="454F1A6D" w:rsidR="00DC606D" w:rsidRPr="004D1CE2" w:rsidRDefault="00297CA3" w:rsidP="00036716">
            <w:pPr>
              <w:jc w:val="center"/>
              <w:rPr>
                <w:szCs w:val="24"/>
              </w:rPr>
            </w:pPr>
            <w:r>
              <w:rPr>
                <w:szCs w:val="24"/>
              </w:rPr>
              <w:t>--</w:t>
            </w:r>
          </w:p>
        </w:tc>
      </w:tr>
      <w:tr w:rsidR="00DC606D" w:rsidRPr="004D1CE2" w14:paraId="2CFE6D42" w14:textId="77777777" w:rsidTr="00036716">
        <w:trPr>
          <w:trHeight w:val="480"/>
        </w:trPr>
        <w:tc>
          <w:tcPr>
            <w:tcW w:w="1526" w:type="dxa"/>
            <w:vMerge w:val="restart"/>
            <w:vAlign w:val="center"/>
          </w:tcPr>
          <w:p w14:paraId="1094C4CA" w14:textId="0260A775" w:rsidR="00DC606D" w:rsidRPr="004D1CE2" w:rsidRDefault="00DC606D" w:rsidP="00036716">
            <w:pPr>
              <w:rPr>
                <w:szCs w:val="24"/>
              </w:rPr>
            </w:pPr>
            <w:r w:rsidRPr="004D1CE2">
              <w:rPr>
                <w:szCs w:val="24"/>
              </w:rPr>
              <w:t>Člověk a společnost (1</w:t>
            </w:r>
            <w:r w:rsidR="00297CA3">
              <w:rPr>
                <w:szCs w:val="24"/>
              </w:rPr>
              <w:t>0</w:t>
            </w:r>
            <w:r w:rsidRPr="004D1CE2">
              <w:rPr>
                <w:szCs w:val="24"/>
              </w:rPr>
              <w:t>)</w:t>
            </w:r>
          </w:p>
        </w:tc>
        <w:tc>
          <w:tcPr>
            <w:tcW w:w="1701" w:type="dxa"/>
            <w:tcBorders>
              <w:bottom w:val="single" w:sz="4" w:space="0" w:color="auto"/>
            </w:tcBorders>
            <w:vAlign w:val="center"/>
          </w:tcPr>
          <w:p w14:paraId="364E32DB" w14:textId="77777777" w:rsidR="00DC606D" w:rsidRPr="004D1CE2" w:rsidRDefault="00DC606D" w:rsidP="00036716">
            <w:pPr>
              <w:rPr>
                <w:szCs w:val="24"/>
              </w:rPr>
            </w:pPr>
            <w:r w:rsidRPr="004D1CE2">
              <w:rPr>
                <w:szCs w:val="24"/>
              </w:rPr>
              <w:t xml:space="preserve">Dějepis </w:t>
            </w:r>
          </w:p>
        </w:tc>
        <w:tc>
          <w:tcPr>
            <w:tcW w:w="1593" w:type="dxa"/>
            <w:tcBorders>
              <w:bottom w:val="single" w:sz="4" w:space="0" w:color="auto"/>
            </w:tcBorders>
            <w:vAlign w:val="center"/>
          </w:tcPr>
          <w:p w14:paraId="7101BB3F" w14:textId="77777777" w:rsidR="00DC606D" w:rsidRPr="004D1CE2" w:rsidRDefault="00DC606D" w:rsidP="00036716">
            <w:pPr>
              <w:rPr>
                <w:b/>
                <w:szCs w:val="24"/>
              </w:rPr>
            </w:pPr>
            <w:r w:rsidRPr="004D1CE2">
              <w:rPr>
                <w:b/>
                <w:szCs w:val="24"/>
              </w:rPr>
              <w:t>Dějepis</w:t>
            </w:r>
          </w:p>
        </w:tc>
        <w:tc>
          <w:tcPr>
            <w:tcW w:w="567" w:type="dxa"/>
            <w:tcBorders>
              <w:bottom w:val="single" w:sz="4" w:space="0" w:color="auto"/>
            </w:tcBorders>
            <w:vAlign w:val="center"/>
          </w:tcPr>
          <w:p w14:paraId="6A7948DC" w14:textId="77777777" w:rsidR="00DC606D" w:rsidRPr="004D1CE2" w:rsidRDefault="00DC606D" w:rsidP="00036716">
            <w:pPr>
              <w:jc w:val="center"/>
              <w:rPr>
                <w:szCs w:val="24"/>
              </w:rPr>
            </w:pPr>
            <w:r w:rsidRPr="004D1CE2">
              <w:rPr>
                <w:szCs w:val="24"/>
              </w:rPr>
              <w:t>2</w:t>
            </w:r>
          </w:p>
        </w:tc>
        <w:tc>
          <w:tcPr>
            <w:tcW w:w="567" w:type="dxa"/>
            <w:tcBorders>
              <w:bottom w:val="single" w:sz="4" w:space="0" w:color="auto"/>
            </w:tcBorders>
            <w:vAlign w:val="center"/>
          </w:tcPr>
          <w:p w14:paraId="49ED0C31" w14:textId="77777777" w:rsidR="00DC606D" w:rsidRPr="004D1CE2" w:rsidRDefault="00DC606D" w:rsidP="00036716">
            <w:pPr>
              <w:jc w:val="center"/>
              <w:rPr>
                <w:szCs w:val="24"/>
              </w:rPr>
            </w:pPr>
            <w:r w:rsidRPr="004D1CE2">
              <w:rPr>
                <w:szCs w:val="24"/>
              </w:rPr>
              <w:t>2</w:t>
            </w:r>
          </w:p>
        </w:tc>
        <w:tc>
          <w:tcPr>
            <w:tcW w:w="567" w:type="dxa"/>
            <w:tcBorders>
              <w:bottom w:val="single" w:sz="4" w:space="0" w:color="auto"/>
            </w:tcBorders>
            <w:vAlign w:val="center"/>
          </w:tcPr>
          <w:p w14:paraId="25F99FB3" w14:textId="77777777" w:rsidR="00DC606D" w:rsidRPr="004D1CE2" w:rsidRDefault="00DC606D" w:rsidP="00036716">
            <w:pPr>
              <w:jc w:val="center"/>
              <w:rPr>
                <w:szCs w:val="24"/>
              </w:rPr>
            </w:pPr>
            <w:r w:rsidRPr="004D1CE2">
              <w:rPr>
                <w:szCs w:val="24"/>
              </w:rPr>
              <w:t>2</w:t>
            </w:r>
          </w:p>
        </w:tc>
        <w:tc>
          <w:tcPr>
            <w:tcW w:w="567" w:type="dxa"/>
            <w:tcBorders>
              <w:bottom w:val="single" w:sz="4" w:space="0" w:color="auto"/>
            </w:tcBorders>
            <w:vAlign w:val="center"/>
          </w:tcPr>
          <w:p w14:paraId="74705F14" w14:textId="77777777" w:rsidR="00DC606D" w:rsidRPr="004D1CE2" w:rsidRDefault="00DC606D" w:rsidP="00036716">
            <w:pPr>
              <w:jc w:val="center"/>
              <w:rPr>
                <w:szCs w:val="24"/>
              </w:rPr>
            </w:pPr>
            <w:r w:rsidRPr="004D1CE2">
              <w:rPr>
                <w:szCs w:val="24"/>
              </w:rPr>
              <w:t>2</w:t>
            </w:r>
          </w:p>
        </w:tc>
        <w:tc>
          <w:tcPr>
            <w:tcW w:w="1024" w:type="dxa"/>
            <w:tcBorders>
              <w:bottom w:val="single" w:sz="4" w:space="0" w:color="auto"/>
            </w:tcBorders>
            <w:vAlign w:val="center"/>
          </w:tcPr>
          <w:p w14:paraId="15FC864B" w14:textId="77777777" w:rsidR="00DC606D" w:rsidRPr="004D1CE2" w:rsidRDefault="00DC606D" w:rsidP="00036716">
            <w:pPr>
              <w:jc w:val="center"/>
              <w:rPr>
                <w:szCs w:val="24"/>
              </w:rPr>
            </w:pPr>
            <w:r w:rsidRPr="004D1CE2">
              <w:rPr>
                <w:szCs w:val="24"/>
              </w:rPr>
              <w:t>8</w:t>
            </w:r>
          </w:p>
        </w:tc>
        <w:tc>
          <w:tcPr>
            <w:tcW w:w="1024" w:type="dxa"/>
            <w:tcBorders>
              <w:bottom w:val="single" w:sz="4" w:space="0" w:color="auto"/>
            </w:tcBorders>
            <w:vAlign w:val="center"/>
          </w:tcPr>
          <w:p w14:paraId="13B8A0D3" w14:textId="77777777" w:rsidR="00DC606D" w:rsidRPr="004D1CE2" w:rsidRDefault="00DC606D" w:rsidP="00036716">
            <w:pPr>
              <w:jc w:val="center"/>
              <w:rPr>
                <w:szCs w:val="24"/>
              </w:rPr>
            </w:pPr>
            <w:r w:rsidRPr="004D1CE2">
              <w:rPr>
                <w:szCs w:val="24"/>
              </w:rPr>
              <w:t>1</w:t>
            </w:r>
          </w:p>
        </w:tc>
      </w:tr>
      <w:tr w:rsidR="00DC606D" w:rsidRPr="004D1CE2" w14:paraId="47D0FB8B" w14:textId="77777777" w:rsidTr="00036716">
        <w:trPr>
          <w:trHeight w:val="345"/>
        </w:trPr>
        <w:tc>
          <w:tcPr>
            <w:tcW w:w="1526" w:type="dxa"/>
            <w:vMerge/>
          </w:tcPr>
          <w:p w14:paraId="37B25611" w14:textId="77777777" w:rsidR="00DC606D" w:rsidRPr="004D1CE2" w:rsidRDefault="00DC606D" w:rsidP="00036716">
            <w:pPr>
              <w:rPr>
                <w:sz w:val="22"/>
                <w:szCs w:val="24"/>
              </w:rPr>
            </w:pPr>
          </w:p>
        </w:tc>
        <w:tc>
          <w:tcPr>
            <w:tcW w:w="1701" w:type="dxa"/>
            <w:tcBorders>
              <w:top w:val="single" w:sz="4" w:space="0" w:color="auto"/>
            </w:tcBorders>
          </w:tcPr>
          <w:p w14:paraId="4F9CA2E4" w14:textId="77777777" w:rsidR="00DC606D" w:rsidRPr="004D1CE2" w:rsidRDefault="00DC606D" w:rsidP="00036716">
            <w:pPr>
              <w:rPr>
                <w:sz w:val="22"/>
                <w:szCs w:val="24"/>
              </w:rPr>
            </w:pPr>
            <w:r w:rsidRPr="004D1CE2">
              <w:rPr>
                <w:sz w:val="22"/>
                <w:szCs w:val="24"/>
              </w:rPr>
              <w:t>Výchova k občanství</w:t>
            </w:r>
          </w:p>
        </w:tc>
        <w:tc>
          <w:tcPr>
            <w:tcW w:w="1593" w:type="dxa"/>
            <w:tcBorders>
              <w:top w:val="single" w:sz="4" w:space="0" w:color="auto"/>
            </w:tcBorders>
          </w:tcPr>
          <w:p w14:paraId="4721E111" w14:textId="77777777" w:rsidR="00DC606D" w:rsidRPr="004D1CE2" w:rsidRDefault="00DC606D" w:rsidP="00036716">
            <w:pPr>
              <w:rPr>
                <w:b/>
                <w:sz w:val="22"/>
                <w:szCs w:val="24"/>
              </w:rPr>
            </w:pPr>
            <w:r w:rsidRPr="004D1CE2">
              <w:rPr>
                <w:b/>
                <w:sz w:val="22"/>
                <w:szCs w:val="24"/>
              </w:rPr>
              <w:t>Občanská výchova</w:t>
            </w:r>
          </w:p>
        </w:tc>
        <w:tc>
          <w:tcPr>
            <w:tcW w:w="567" w:type="dxa"/>
            <w:tcBorders>
              <w:top w:val="single" w:sz="4" w:space="0" w:color="auto"/>
            </w:tcBorders>
            <w:vAlign w:val="center"/>
          </w:tcPr>
          <w:p w14:paraId="79C413A7" w14:textId="77777777" w:rsidR="00DC606D" w:rsidRPr="004D1CE2" w:rsidRDefault="00DC606D" w:rsidP="00036716">
            <w:pPr>
              <w:jc w:val="center"/>
              <w:rPr>
                <w:sz w:val="22"/>
                <w:szCs w:val="24"/>
              </w:rPr>
            </w:pPr>
            <w:r w:rsidRPr="004D1CE2">
              <w:rPr>
                <w:sz w:val="22"/>
                <w:szCs w:val="24"/>
              </w:rPr>
              <w:t>1</w:t>
            </w:r>
          </w:p>
        </w:tc>
        <w:tc>
          <w:tcPr>
            <w:tcW w:w="567" w:type="dxa"/>
            <w:tcBorders>
              <w:top w:val="single" w:sz="4" w:space="0" w:color="auto"/>
            </w:tcBorders>
            <w:vAlign w:val="center"/>
          </w:tcPr>
          <w:p w14:paraId="7232DCA2" w14:textId="77777777" w:rsidR="00DC606D" w:rsidRPr="004D1CE2" w:rsidRDefault="00DC606D" w:rsidP="00036716">
            <w:pPr>
              <w:jc w:val="center"/>
              <w:rPr>
                <w:sz w:val="22"/>
                <w:szCs w:val="24"/>
              </w:rPr>
            </w:pPr>
            <w:r w:rsidRPr="004D1CE2">
              <w:rPr>
                <w:sz w:val="22"/>
                <w:szCs w:val="24"/>
              </w:rPr>
              <w:t>1</w:t>
            </w:r>
          </w:p>
        </w:tc>
        <w:tc>
          <w:tcPr>
            <w:tcW w:w="567" w:type="dxa"/>
            <w:tcBorders>
              <w:top w:val="single" w:sz="4" w:space="0" w:color="auto"/>
            </w:tcBorders>
            <w:vAlign w:val="center"/>
          </w:tcPr>
          <w:p w14:paraId="24473381" w14:textId="77777777" w:rsidR="00DC606D" w:rsidRPr="004D1CE2" w:rsidRDefault="00DC606D" w:rsidP="00036716">
            <w:pPr>
              <w:jc w:val="center"/>
              <w:rPr>
                <w:sz w:val="22"/>
                <w:szCs w:val="24"/>
              </w:rPr>
            </w:pPr>
            <w:r w:rsidRPr="004D1CE2">
              <w:rPr>
                <w:sz w:val="22"/>
                <w:szCs w:val="24"/>
              </w:rPr>
              <w:t>1</w:t>
            </w:r>
          </w:p>
        </w:tc>
        <w:tc>
          <w:tcPr>
            <w:tcW w:w="567" w:type="dxa"/>
            <w:tcBorders>
              <w:top w:val="single" w:sz="4" w:space="0" w:color="auto"/>
            </w:tcBorders>
            <w:vAlign w:val="center"/>
          </w:tcPr>
          <w:p w14:paraId="5A8FB10E" w14:textId="77777777" w:rsidR="00DC606D" w:rsidRPr="004D1CE2" w:rsidRDefault="00DC606D" w:rsidP="00036716">
            <w:pPr>
              <w:jc w:val="center"/>
              <w:rPr>
                <w:sz w:val="22"/>
                <w:szCs w:val="24"/>
              </w:rPr>
            </w:pPr>
            <w:r w:rsidRPr="004D1CE2">
              <w:rPr>
                <w:sz w:val="22"/>
                <w:szCs w:val="24"/>
              </w:rPr>
              <w:t>1</w:t>
            </w:r>
          </w:p>
        </w:tc>
        <w:tc>
          <w:tcPr>
            <w:tcW w:w="1024" w:type="dxa"/>
            <w:tcBorders>
              <w:top w:val="single" w:sz="4" w:space="0" w:color="auto"/>
            </w:tcBorders>
            <w:vAlign w:val="center"/>
          </w:tcPr>
          <w:p w14:paraId="55885414" w14:textId="77777777" w:rsidR="00DC606D" w:rsidRPr="004D1CE2" w:rsidRDefault="00DC606D" w:rsidP="00036716">
            <w:pPr>
              <w:jc w:val="center"/>
              <w:rPr>
                <w:sz w:val="22"/>
                <w:szCs w:val="24"/>
              </w:rPr>
            </w:pPr>
            <w:r w:rsidRPr="004D1CE2">
              <w:rPr>
                <w:sz w:val="22"/>
                <w:szCs w:val="24"/>
              </w:rPr>
              <w:t>4</w:t>
            </w:r>
          </w:p>
        </w:tc>
        <w:tc>
          <w:tcPr>
            <w:tcW w:w="1024" w:type="dxa"/>
            <w:tcBorders>
              <w:top w:val="single" w:sz="4" w:space="0" w:color="auto"/>
            </w:tcBorders>
            <w:vAlign w:val="center"/>
          </w:tcPr>
          <w:p w14:paraId="6A0E75FB" w14:textId="42D36BBB" w:rsidR="00DC606D" w:rsidRPr="004D1CE2" w:rsidRDefault="00297CA3" w:rsidP="00036716">
            <w:pPr>
              <w:jc w:val="center"/>
              <w:rPr>
                <w:sz w:val="22"/>
                <w:szCs w:val="24"/>
              </w:rPr>
            </w:pPr>
            <w:r>
              <w:rPr>
                <w:sz w:val="22"/>
                <w:szCs w:val="24"/>
              </w:rPr>
              <w:t>1</w:t>
            </w:r>
          </w:p>
        </w:tc>
      </w:tr>
      <w:tr w:rsidR="00DC606D" w:rsidRPr="004D1CE2" w14:paraId="6CC9CE53" w14:textId="77777777" w:rsidTr="00036716">
        <w:tc>
          <w:tcPr>
            <w:tcW w:w="1526" w:type="dxa"/>
            <w:vMerge w:val="restart"/>
            <w:tcBorders>
              <w:top w:val="single" w:sz="4" w:space="0" w:color="auto"/>
            </w:tcBorders>
            <w:vAlign w:val="center"/>
          </w:tcPr>
          <w:p w14:paraId="374EE9C6" w14:textId="6CC5477B" w:rsidR="00DC606D" w:rsidRPr="004D1CE2" w:rsidRDefault="00DC606D" w:rsidP="00036716">
            <w:pPr>
              <w:rPr>
                <w:szCs w:val="24"/>
              </w:rPr>
            </w:pPr>
            <w:r w:rsidRPr="004D1CE2">
              <w:rPr>
                <w:szCs w:val="24"/>
              </w:rPr>
              <w:t>Člověk a příroda (2</w:t>
            </w:r>
            <w:r w:rsidR="00297CA3">
              <w:rPr>
                <w:szCs w:val="24"/>
              </w:rPr>
              <w:t>0</w:t>
            </w:r>
            <w:r w:rsidRPr="004D1CE2">
              <w:rPr>
                <w:szCs w:val="24"/>
              </w:rPr>
              <w:t>)</w:t>
            </w:r>
          </w:p>
        </w:tc>
        <w:tc>
          <w:tcPr>
            <w:tcW w:w="1701" w:type="dxa"/>
            <w:tcBorders>
              <w:top w:val="single" w:sz="4" w:space="0" w:color="auto"/>
            </w:tcBorders>
          </w:tcPr>
          <w:p w14:paraId="696B2872" w14:textId="77777777" w:rsidR="00DC606D" w:rsidRPr="004D1CE2" w:rsidRDefault="00DC606D" w:rsidP="00036716">
            <w:pPr>
              <w:rPr>
                <w:szCs w:val="24"/>
              </w:rPr>
            </w:pPr>
            <w:r w:rsidRPr="004D1CE2">
              <w:rPr>
                <w:szCs w:val="24"/>
              </w:rPr>
              <w:t>Fyzika</w:t>
            </w:r>
          </w:p>
        </w:tc>
        <w:tc>
          <w:tcPr>
            <w:tcW w:w="1593" w:type="dxa"/>
            <w:tcBorders>
              <w:top w:val="single" w:sz="4" w:space="0" w:color="auto"/>
            </w:tcBorders>
          </w:tcPr>
          <w:p w14:paraId="4EFB7D3F" w14:textId="77777777" w:rsidR="00DC606D" w:rsidRPr="004D1CE2" w:rsidRDefault="00DC606D" w:rsidP="00036716">
            <w:pPr>
              <w:rPr>
                <w:b/>
                <w:szCs w:val="24"/>
              </w:rPr>
            </w:pPr>
            <w:r w:rsidRPr="004D1CE2">
              <w:rPr>
                <w:b/>
                <w:szCs w:val="24"/>
              </w:rPr>
              <w:t>Fyzika</w:t>
            </w:r>
          </w:p>
        </w:tc>
        <w:tc>
          <w:tcPr>
            <w:tcW w:w="567" w:type="dxa"/>
            <w:tcBorders>
              <w:top w:val="single" w:sz="4" w:space="0" w:color="auto"/>
            </w:tcBorders>
            <w:vAlign w:val="center"/>
          </w:tcPr>
          <w:p w14:paraId="2100BFF1" w14:textId="77777777" w:rsidR="00DC606D" w:rsidRPr="004D1CE2" w:rsidRDefault="00DC606D" w:rsidP="00036716">
            <w:pPr>
              <w:jc w:val="center"/>
              <w:rPr>
                <w:szCs w:val="24"/>
              </w:rPr>
            </w:pPr>
            <w:r w:rsidRPr="004D1CE2">
              <w:rPr>
                <w:szCs w:val="24"/>
              </w:rPr>
              <w:t>2</w:t>
            </w:r>
          </w:p>
        </w:tc>
        <w:tc>
          <w:tcPr>
            <w:tcW w:w="567" w:type="dxa"/>
            <w:tcBorders>
              <w:top w:val="single" w:sz="4" w:space="0" w:color="auto"/>
            </w:tcBorders>
            <w:vAlign w:val="center"/>
          </w:tcPr>
          <w:p w14:paraId="34D0432A" w14:textId="77777777" w:rsidR="00DC606D" w:rsidRPr="004D1CE2" w:rsidRDefault="00DC606D" w:rsidP="00036716">
            <w:pPr>
              <w:jc w:val="center"/>
              <w:rPr>
                <w:szCs w:val="24"/>
              </w:rPr>
            </w:pPr>
            <w:r w:rsidRPr="004D1CE2">
              <w:rPr>
                <w:szCs w:val="24"/>
              </w:rPr>
              <w:t>2</w:t>
            </w:r>
          </w:p>
        </w:tc>
        <w:tc>
          <w:tcPr>
            <w:tcW w:w="567" w:type="dxa"/>
            <w:tcBorders>
              <w:top w:val="single" w:sz="4" w:space="0" w:color="auto"/>
            </w:tcBorders>
            <w:vAlign w:val="center"/>
          </w:tcPr>
          <w:p w14:paraId="34AD6818" w14:textId="77777777" w:rsidR="00DC606D" w:rsidRPr="004D1CE2" w:rsidRDefault="00DC606D" w:rsidP="00036716">
            <w:pPr>
              <w:jc w:val="center"/>
              <w:rPr>
                <w:szCs w:val="24"/>
              </w:rPr>
            </w:pPr>
            <w:r w:rsidRPr="004D1CE2">
              <w:rPr>
                <w:szCs w:val="24"/>
              </w:rPr>
              <w:t>2</w:t>
            </w:r>
          </w:p>
        </w:tc>
        <w:tc>
          <w:tcPr>
            <w:tcW w:w="567" w:type="dxa"/>
            <w:tcBorders>
              <w:top w:val="single" w:sz="4" w:space="0" w:color="auto"/>
            </w:tcBorders>
            <w:vAlign w:val="center"/>
          </w:tcPr>
          <w:p w14:paraId="7B7F1F48" w14:textId="77777777" w:rsidR="00DC606D" w:rsidRPr="004D1CE2" w:rsidRDefault="00DC606D" w:rsidP="00036716">
            <w:pPr>
              <w:jc w:val="center"/>
              <w:rPr>
                <w:szCs w:val="24"/>
              </w:rPr>
            </w:pPr>
            <w:r w:rsidRPr="004D1CE2">
              <w:rPr>
                <w:szCs w:val="24"/>
              </w:rPr>
              <w:t>2</w:t>
            </w:r>
          </w:p>
        </w:tc>
        <w:tc>
          <w:tcPr>
            <w:tcW w:w="1024" w:type="dxa"/>
            <w:tcBorders>
              <w:top w:val="single" w:sz="4" w:space="0" w:color="auto"/>
            </w:tcBorders>
            <w:vAlign w:val="center"/>
          </w:tcPr>
          <w:p w14:paraId="56E000B2" w14:textId="77777777" w:rsidR="00DC606D" w:rsidRPr="004D1CE2" w:rsidRDefault="00DC606D" w:rsidP="00036716">
            <w:pPr>
              <w:jc w:val="center"/>
              <w:rPr>
                <w:szCs w:val="24"/>
              </w:rPr>
            </w:pPr>
            <w:r w:rsidRPr="004D1CE2">
              <w:rPr>
                <w:szCs w:val="24"/>
              </w:rPr>
              <w:t>8</w:t>
            </w:r>
          </w:p>
        </w:tc>
        <w:tc>
          <w:tcPr>
            <w:tcW w:w="1024" w:type="dxa"/>
            <w:vMerge w:val="restart"/>
            <w:tcBorders>
              <w:top w:val="single" w:sz="4" w:space="0" w:color="auto"/>
            </w:tcBorders>
            <w:vAlign w:val="center"/>
          </w:tcPr>
          <w:p w14:paraId="6A878A19" w14:textId="21618153" w:rsidR="00DC606D" w:rsidRPr="004D1CE2" w:rsidRDefault="00297CA3" w:rsidP="00036716">
            <w:pPr>
              <w:jc w:val="center"/>
              <w:rPr>
                <w:szCs w:val="24"/>
              </w:rPr>
            </w:pPr>
            <w:r>
              <w:rPr>
                <w:szCs w:val="24"/>
              </w:rPr>
              <w:t>6</w:t>
            </w:r>
          </w:p>
        </w:tc>
      </w:tr>
      <w:tr w:rsidR="00DC606D" w:rsidRPr="004D1CE2" w14:paraId="5AD1BD1E" w14:textId="77777777" w:rsidTr="00036716">
        <w:tc>
          <w:tcPr>
            <w:tcW w:w="1526" w:type="dxa"/>
            <w:vMerge/>
          </w:tcPr>
          <w:p w14:paraId="14FD3FEA" w14:textId="77777777" w:rsidR="00DC606D" w:rsidRPr="004D1CE2" w:rsidRDefault="00DC606D" w:rsidP="00036716">
            <w:pPr>
              <w:rPr>
                <w:szCs w:val="24"/>
              </w:rPr>
            </w:pPr>
          </w:p>
        </w:tc>
        <w:tc>
          <w:tcPr>
            <w:tcW w:w="1701" w:type="dxa"/>
          </w:tcPr>
          <w:p w14:paraId="5289ADED" w14:textId="77777777" w:rsidR="00DC606D" w:rsidRPr="004D1CE2" w:rsidRDefault="00DC606D" w:rsidP="00036716">
            <w:pPr>
              <w:rPr>
                <w:szCs w:val="24"/>
              </w:rPr>
            </w:pPr>
            <w:r w:rsidRPr="004D1CE2">
              <w:rPr>
                <w:szCs w:val="24"/>
              </w:rPr>
              <w:t>Chemie</w:t>
            </w:r>
          </w:p>
        </w:tc>
        <w:tc>
          <w:tcPr>
            <w:tcW w:w="1593" w:type="dxa"/>
          </w:tcPr>
          <w:p w14:paraId="06E2469A" w14:textId="77777777" w:rsidR="00DC606D" w:rsidRPr="004D1CE2" w:rsidRDefault="00DC606D" w:rsidP="00036716">
            <w:pPr>
              <w:rPr>
                <w:b/>
                <w:szCs w:val="24"/>
              </w:rPr>
            </w:pPr>
            <w:r w:rsidRPr="004D1CE2">
              <w:rPr>
                <w:b/>
                <w:szCs w:val="24"/>
              </w:rPr>
              <w:t>Chemie</w:t>
            </w:r>
          </w:p>
        </w:tc>
        <w:tc>
          <w:tcPr>
            <w:tcW w:w="567" w:type="dxa"/>
            <w:vAlign w:val="center"/>
          </w:tcPr>
          <w:p w14:paraId="31BB2BD5" w14:textId="77777777" w:rsidR="00DC606D" w:rsidRPr="004D1CE2" w:rsidRDefault="00DC606D" w:rsidP="00036716">
            <w:pPr>
              <w:jc w:val="center"/>
              <w:rPr>
                <w:szCs w:val="24"/>
              </w:rPr>
            </w:pPr>
            <w:r w:rsidRPr="004D1CE2">
              <w:rPr>
                <w:szCs w:val="24"/>
              </w:rPr>
              <w:t>--</w:t>
            </w:r>
          </w:p>
        </w:tc>
        <w:tc>
          <w:tcPr>
            <w:tcW w:w="567" w:type="dxa"/>
            <w:vAlign w:val="center"/>
          </w:tcPr>
          <w:p w14:paraId="748D5275" w14:textId="77777777" w:rsidR="00DC606D" w:rsidRPr="004D1CE2" w:rsidRDefault="00DC606D" w:rsidP="00036716">
            <w:pPr>
              <w:jc w:val="center"/>
              <w:rPr>
                <w:szCs w:val="24"/>
              </w:rPr>
            </w:pPr>
            <w:r w:rsidRPr="004D1CE2">
              <w:rPr>
                <w:szCs w:val="24"/>
              </w:rPr>
              <w:t>--</w:t>
            </w:r>
          </w:p>
        </w:tc>
        <w:tc>
          <w:tcPr>
            <w:tcW w:w="567" w:type="dxa"/>
            <w:vAlign w:val="center"/>
          </w:tcPr>
          <w:p w14:paraId="6CA148AA" w14:textId="77777777" w:rsidR="00DC606D" w:rsidRPr="004D1CE2" w:rsidRDefault="00DC606D" w:rsidP="00036716">
            <w:pPr>
              <w:jc w:val="center"/>
              <w:rPr>
                <w:szCs w:val="24"/>
              </w:rPr>
            </w:pPr>
            <w:r w:rsidRPr="004D1CE2">
              <w:rPr>
                <w:szCs w:val="24"/>
              </w:rPr>
              <w:t>2</w:t>
            </w:r>
          </w:p>
        </w:tc>
        <w:tc>
          <w:tcPr>
            <w:tcW w:w="567" w:type="dxa"/>
            <w:vAlign w:val="center"/>
          </w:tcPr>
          <w:p w14:paraId="026D8CD6" w14:textId="77777777" w:rsidR="00DC606D" w:rsidRPr="004D1CE2" w:rsidRDefault="00DC606D" w:rsidP="00036716">
            <w:pPr>
              <w:jc w:val="center"/>
              <w:rPr>
                <w:szCs w:val="24"/>
              </w:rPr>
            </w:pPr>
            <w:r w:rsidRPr="004D1CE2">
              <w:rPr>
                <w:szCs w:val="24"/>
              </w:rPr>
              <w:t>2</w:t>
            </w:r>
          </w:p>
        </w:tc>
        <w:tc>
          <w:tcPr>
            <w:tcW w:w="1024" w:type="dxa"/>
            <w:vAlign w:val="center"/>
          </w:tcPr>
          <w:p w14:paraId="3FC09096" w14:textId="77777777" w:rsidR="00DC606D" w:rsidRPr="004D1CE2" w:rsidRDefault="00DC606D" w:rsidP="00036716">
            <w:pPr>
              <w:jc w:val="center"/>
              <w:rPr>
                <w:szCs w:val="24"/>
              </w:rPr>
            </w:pPr>
            <w:r w:rsidRPr="004D1CE2">
              <w:rPr>
                <w:szCs w:val="24"/>
              </w:rPr>
              <w:t>4</w:t>
            </w:r>
          </w:p>
        </w:tc>
        <w:tc>
          <w:tcPr>
            <w:tcW w:w="1024" w:type="dxa"/>
            <w:vMerge/>
            <w:vAlign w:val="center"/>
          </w:tcPr>
          <w:p w14:paraId="59778FBA" w14:textId="77777777" w:rsidR="00DC606D" w:rsidRPr="004D1CE2" w:rsidRDefault="00DC606D" w:rsidP="00036716">
            <w:pPr>
              <w:jc w:val="center"/>
              <w:rPr>
                <w:szCs w:val="24"/>
              </w:rPr>
            </w:pPr>
          </w:p>
        </w:tc>
      </w:tr>
      <w:tr w:rsidR="00DC606D" w:rsidRPr="004D1CE2" w14:paraId="2EF9244C" w14:textId="77777777" w:rsidTr="00036716">
        <w:tc>
          <w:tcPr>
            <w:tcW w:w="1526" w:type="dxa"/>
            <w:vMerge/>
          </w:tcPr>
          <w:p w14:paraId="3B510CFA" w14:textId="77777777" w:rsidR="00DC606D" w:rsidRPr="004D1CE2" w:rsidRDefault="00DC606D" w:rsidP="00036716">
            <w:pPr>
              <w:rPr>
                <w:szCs w:val="24"/>
              </w:rPr>
            </w:pPr>
          </w:p>
        </w:tc>
        <w:tc>
          <w:tcPr>
            <w:tcW w:w="1701" w:type="dxa"/>
          </w:tcPr>
          <w:p w14:paraId="2F6BADEF" w14:textId="77777777" w:rsidR="00DC606D" w:rsidRPr="004D1CE2" w:rsidRDefault="00DC606D" w:rsidP="00036716">
            <w:pPr>
              <w:rPr>
                <w:szCs w:val="24"/>
              </w:rPr>
            </w:pPr>
            <w:r w:rsidRPr="004D1CE2">
              <w:rPr>
                <w:szCs w:val="24"/>
              </w:rPr>
              <w:t>Přírodopis</w:t>
            </w:r>
          </w:p>
        </w:tc>
        <w:tc>
          <w:tcPr>
            <w:tcW w:w="1593" w:type="dxa"/>
          </w:tcPr>
          <w:p w14:paraId="50FC7EDE" w14:textId="77777777" w:rsidR="00DC606D" w:rsidRPr="004D1CE2" w:rsidRDefault="00DC606D" w:rsidP="00036716">
            <w:pPr>
              <w:rPr>
                <w:b/>
                <w:szCs w:val="24"/>
              </w:rPr>
            </w:pPr>
            <w:r w:rsidRPr="004D1CE2">
              <w:rPr>
                <w:b/>
                <w:szCs w:val="24"/>
              </w:rPr>
              <w:t>Přírodopis</w:t>
            </w:r>
          </w:p>
        </w:tc>
        <w:tc>
          <w:tcPr>
            <w:tcW w:w="567" w:type="dxa"/>
            <w:vAlign w:val="center"/>
          </w:tcPr>
          <w:p w14:paraId="019BEAB6" w14:textId="77777777" w:rsidR="00DC606D" w:rsidRPr="004D1CE2" w:rsidRDefault="00DC606D" w:rsidP="00036716">
            <w:pPr>
              <w:jc w:val="center"/>
              <w:rPr>
                <w:szCs w:val="24"/>
              </w:rPr>
            </w:pPr>
            <w:r w:rsidRPr="004D1CE2">
              <w:rPr>
                <w:szCs w:val="24"/>
              </w:rPr>
              <w:t>2</w:t>
            </w:r>
          </w:p>
        </w:tc>
        <w:tc>
          <w:tcPr>
            <w:tcW w:w="567" w:type="dxa"/>
            <w:vAlign w:val="center"/>
          </w:tcPr>
          <w:p w14:paraId="5587F659" w14:textId="77777777" w:rsidR="00DC606D" w:rsidRPr="004D1CE2" w:rsidRDefault="00DC606D" w:rsidP="00036716">
            <w:pPr>
              <w:jc w:val="center"/>
              <w:rPr>
                <w:szCs w:val="24"/>
              </w:rPr>
            </w:pPr>
            <w:r w:rsidRPr="004D1CE2">
              <w:rPr>
                <w:szCs w:val="24"/>
              </w:rPr>
              <w:t>2</w:t>
            </w:r>
          </w:p>
        </w:tc>
        <w:tc>
          <w:tcPr>
            <w:tcW w:w="567" w:type="dxa"/>
            <w:vAlign w:val="center"/>
          </w:tcPr>
          <w:p w14:paraId="5C0290F1" w14:textId="77777777" w:rsidR="00DC606D" w:rsidRPr="004D1CE2" w:rsidRDefault="00DC606D" w:rsidP="00036716">
            <w:pPr>
              <w:jc w:val="center"/>
              <w:rPr>
                <w:szCs w:val="24"/>
              </w:rPr>
            </w:pPr>
            <w:r w:rsidRPr="004D1CE2">
              <w:rPr>
                <w:szCs w:val="24"/>
              </w:rPr>
              <w:t>2</w:t>
            </w:r>
          </w:p>
        </w:tc>
        <w:tc>
          <w:tcPr>
            <w:tcW w:w="567" w:type="dxa"/>
            <w:vAlign w:val="center"/>
          </w:tcPr>
          <w:p w14:paraId="697F6655" w14:textId="77777777" w:rsidR="00DC606D" w:rsidRPr="004D1CE2" w:rsidRDefault="00DC606D" w:rsidP="00036716">
            <w:pPr>
              <w:jc w:val="center"/>
              <w:rPr>
                <w:szCs w:val="24"/>
              </w:rPr>
            </w:pPr>
            <w:r w:rsidRPr="004D1CE2">
              <w:rPr>
                <w:szCs w:val="24"/>
              </w:rPr>
              <w:t>1</w:t>
            </w:r>
          </w:p>
        </w:tc>
        <w:tc>
          <w:tcPr>
            <w:tcW w:w="1024" w:type="dxa"/>
            <w:vAlign w:val="center"/>
          </w:tcPr>
          <w:p w14:paraId="5785C396" w14:textId="77777777" w:rsidR="00DC606D" w:rsidRPr="004D1CE2" w:rsidRDefault="00DC606D" w:rsidP="00036716">
            <w:pPr>
              <w:jc w:val="center"/>
              <w:rPr>
                <w:szCs w:val="24"/>
              </w:rPr>
            </w:pPr>
            <w:r w:rsidRPr="004D1CE2">
              <w:rPr>
                <w:szCs w:val="24"/>
              </w:rPr>
              <w:t>7</w:t>
            </w:r>
          </w:p>
        </w:tc>
        <w:tc>
          <w:tcPr>
            <w:tcW w:w="1024" w:type="dxa"/>
            <w:vMerge/>
            <w:vAlign w:val="center"/>
          </w:tcPr>
          <w:p w14:paraId="41AD433C" w14:textId="77777777" w:rsidR="00DC606D" w:rsidRPr="004D1CE2" w:rsidRDefault="00DC606D" w:rsidP="00036716">
            <w:pPr>
              <w:jc w:val="center"/>
              <w:rPr>
                <w:szCs w:val="24"/>
              </w:rPr>
            </w:pPr>
          </w:p>
        </w:tc>
      </w:tr>
      <w:tr w:rsidR="00DC606D" w:rsidRPr="004D1CE2" w14:paraId="18C2FDA1" w14:textId="77777777" w:rsidTr="00036716">
        <w:tc>
          <w:tcPr>
            <w:tcW w:w="1526" w:type="dxa"/>
            <w:vMerge/>
          </w:tcPr>
          <w:p w14:paraId="26F246BC" w14:textId="77777777" w:rsidR="00DC606D" w:rsidRPr="004D1CE2" w:rsidRDefault="00DC606D" w:rsidP="00036716">
            <w:pPr>
              <w:rPr>
                <w:szCs w:val="24"/>
              </w:rPr>
            </w:pPr>
          </w:p>
        </w:tc>
        <w:tc>
          <w:tcPr>
            <w:tcW w:w="1701" w:type="dxa"/>
          </w:tcPr>
          <w:p w14:paraId="37906CF2" w14:textId="77777777" w:rsidR="00DC606D" w:rsidRPr="004D1CE2" w:rsidRDefault="00DC606D" w:rsidP="00036716">
            <w:pPr>
              <w:rPr>
                <w:szCs w:val="24"/>
              </w:rPr>
            </w:pPr>
            <w:r w:rsidRPr="004D1CE2">
              <w:rPr>
                <w:szCs w:val="24"/>
              </w:rPr>
              <w:t>Zeměpis</w:t>
            </w:r>
          </w:p>
        </w:tc>
        <w:tc>
          <w:tcPr>
            <w:tcW w:w="1593" w:type="dxa"/>
          </w:tcPr>
          <w:p w14:paraId="3AB040CD" w14:textId="77777777" w:rsidR="00DC606D" w:rsidRPr="004D1CE2" w:rsidRDefault="00DC606D" w:rsidP="00036716">
            <w:pPr>
              <w:rPr>
                <w:b/>
                <w:szCs w:val="24"/>
              </w:rPr>
            </w:pPr>
            <w:r w:rsidRPr="004D1CE2">
              <w:rPr>
                <w:b/>
                <w:szCs w:val="24"/>
              </w:rPr>
              <w:t>Zeměpis</w:t>
            </w:r>
          </w:p>
        </w:tc>
        <w:tc>
          <w:tcPr>
            <w:tcW w:w="567" w:type="dxa"/>
            <w:vAlign w:val="center"/>
          </w:tcPr>
          <w:p w14:paraId="16B2DDDA" w14:textId="77777777" w:rsidR="00DC606D" w:rsidRPr="004D1CE2" w:rsidRDefault="00DC606D" w:rsidP="00036716">
            <w:pPr>
              <w:jc w:val="center"/>
              <w:rPr>
                <w:szCs w:val="24"/>
              </w:rPr>
            </w:pPr>
            <w:r w:rsidRPr="004D1CE2">
              <w:rPr>
                <w:szCs w:val="24"/>
              </w:rPr>
              <w:t>2</w:t>
            </w:r>
          </w:p>
        </w:tc>
        <w:tc>
          <w:tcPr>
            <w:tcW w:w="567" w:type="dxa"/>
            <w:vAlign w:val="center"/>
          </w:tcPr>
          <w:p w14:paraId="66F5C4D1" w14:textId="77777777" w:rsidR="00DC606D" w:rsidRPr="004D1CE2" w:rsidRDefault="00DC606D" w:rsidP="00036716">
            <w:pPr>
              <w:jc w:val="center"/>
              <w:rPr>
                <w:szCs w:val="24"/>
              </w:rPr>
            </w:pPr>
            <w:r w:rsidRPr="004D1CE2">
              <w:rPr>
                <w:szCs w:val="24"/>
              </w:rPr>
              <w:t>2</w:t>
            </w:r>
          </w:p>
        </w:tc>
        <w:tc>
          <w:tcPr>
            <w:tcW w:w="567" w:type="dxa"/>
            <w:vAlign w:val="center"/>
          </w:tcPr>
          <w:p w14:paraId="7D8C70D8" w14:textId="77777777" w:rsidR="00DC606D" w:rsidRPr="004D1CE2" w:rsidRDefault="00DC606D" w:rsidP="00036716">
            <w:pPr>
              <w:jc w:val="center"/>
              <w:rPr>
                <w:szCs w:val="24"/>
              </w:rPr>
            </w:pPr>
            <w:r w:rsidRPr="004D1CE2">
              <w:rPr>
                <w:szCs w:val="24"/>
              </w:rPr>
              <w:t>1</w:t>
            </w:r>
          </w:p>
        </w:tc>
        <w:tc>
          <w:tcPr>
            <w:tcW w:w="567" w:type="dxa"/>
            <w:vAlign w:val="center"/>
          </w:tcPr>
          <w:p w14:paraId="0FD21664" w14:textId="77777777" w:rsidR="00DC606D" w:rsidRPr="004D1CE2" w:rsidRDefault="00DC606D" w:rsidP="00036716">
            <w:pPr>
              <w:jc w:val="center"/>
              <w:rPr>
                <w:szCs w:val="24"/>
              </w:rPr>
            </w:pPr>
            <w:r w:rsidRPr="004D1CE2">
              <w:rPr>
                <w:szCs w:val="24"/>
              </w:rPr>
              <w:t>2</w:t>
            </w:r>
          </w:p>
        </w:tc>
        <w:tc>
          <w:tcPr>
            <w:tcW w:w="1024" w:type="dxa"/>
            <w:vAlign w:val="center"/>
          </w:tcPr>
          <w:p w14:paraId="09B1C0FD" w14:textId="77777777" w:rsidR="00DC606D" w:rsidRPr="004D1CE2" w:rsidRDefault="00DC606D" w:rsidP="00036716">
            <w:pPr>
              <w:jc w:val="center"/>
              <w:rPr>
                <w:szCs w:val="24"/>
              </w:rPr>
            </w:pPr>
            <w:r w:rsidRPr="004D1CE2">
              <w:rPr>
                <w:szCs w:val="24"/>
              </w:rPr>
              <w:t>7</w:t>
            </w:r>
          </w:p>
        </w:tc>
        <w:tc>
          <w:tcPr>
            <w:tcW w:w="1024" w:type="dxa"/>
            <w:vMerge/>
            <w:vAlign w:val="center"/>
          </w:tcPr>
          <w:p w14:paraId="03456868" w14:textId="77777777" w:rsidR="00DC606D" w:rsidRPr="004D1CE2" w:rsidRDefault="00DC606D" w:rsidP="00036716">
            <w:pPr>
              <w:jc w:val="center"/>
              <w:rPr>
                <w:szCs w:val="24"/>
              </w:rPr>
            </w:pPr>
          </w:p>
        </w:tc>
      </w:tr>
      <w:tr w:rsidR="00DC606D" w:rsidRPr="004D1CE2" w14:paraId="3411813B" w14:textId="77777777" w:rsidTr="00036716">
        <w:tc>
          <w:tcPr>
            <w:tcW w:w="1526" w:type="dxa"/>
            <w:vMerge w:val="restart"/>
            <w:vAlign w:val="center"/>
          </w:tcPr>
          <w:p w14:paraId="0B88C48A" w14:textId="20B43F76" w:rsidR="00DC606D" w:rsidRPr="004D1CE2" w:rsidRDefault="00DC606D" w:rsidP="00036716">
            <w:pPr>
              <w:rPr>
                <w:szCs w:val="24"/>
              </w:rPr>
            </w:pPr>
            <w:r w:rsidRPr="004D1CE2">
              <w:rPr>
                <w:szCs w:val="24"/>
              </w:rPr>
              <w:t>Umění a kultura (</w:t>
            </w:r>
            <w:r w:rsidR="00297CA3">
              <w:rPr>
                <w:szCs w:val="24"/>
              </w:rPr>
              <w:t>9</w:t>
            </w:r>
            <w:r w:rsidRPr="004D1CE2">
              <w:rPr>
                <w:szCs w:val="24"/>
              </w:rPr>
              <w:t>)</w:t>
            </w:r>
          </w:p>
        </w:tc>
        <w:tc>
          <w:tcPr>
            <w:tcW w:w="1701" w:type="dxa"/>
          </w:tcPr>
          <w:p w14:paraId="18E88B59" w14:textId="77777777" w:rsidR="00DC606D" w:rsidRPr="004D1CE2" w:rsidRDefault="00DC606D" w:rsidP="00036716">
            <w:pPr>
              <w:rPr>
                <w:szCs w:val="24"/>
              </w:rPr>
            </w:pPr>
            <w:r w:rsidRPr="004D1CE2">
              <w:rPr>
                <w:szCs w:val="24"/>
              </w:rPr>
              <w:t xml:space="preserve">Hudební výchova </w:t>
            </w:r>
          </w:p>
        </w:tc>
        <w:tc>
          <w:tcPr>
            <w:tcW w:w="1593" w:type="dxa"/>
          </w:tcPr>
          <w:p w14:paraId="2C368510" w14:textId="77777777" w:rsidR="00DC606D" w:rsidRPr="004D1CE2" w:rsidRDefault="00DC606D" w:rsidP="00036716">
            <w:pPr>
              <w:rPr>
                <w:b/>
                <w:szCs w:val="24"/>
              </w:rPr>
            </w:pPr>
            <w:r w:rsidRPr="004D1CE2">
              <w:rPr>
                <w:b/>
                <w:szCs w:val="24"/>
              </w:rPr>
              <w:t>Hudební výchova</w:t>
            </w:r>
          </w:p>
        </w:tc>
        <w:tc>
          <w:tcPr>
            <w:tcW w:w="567" w:type="dxa"/>
            <w:vAlign w:val="center"/>
          </w:tcPr>
          <w:p w14:paraId="429B8556" w14:textId="77777777" w:rsidR="00DC606D" w:rsidRPr="004D1CE2" w:rsidRDefault="00DC606D" w:rsidP="00036716">
            <w:pPr>
              <w:jc w:val="center"/>
              <w:rPr>
                <w:szCs w:val="24"/>
              </w:rPr>
            </w:pPr>
            <w:r w:rsidRPr="004D1CE2">
              <w:rPr>
                <w:szCs w:val="24"/>
              </w:rPr>
              <w:t>1</w:t>
            </w:r>
          </w:p>
        </w:tc>
        <w:tc>
          <w:tcPr>
            <w:tcW w:w="567" w:type="dxa"/>
            <w:vAlign w:val="center"/>
          </w:tcPr>
          <w:p w14:paraId="63571BDE" w14:textId="77777777" w:rsidR="00DC606D" w:rsidRPr="004D1CE2" w:rsidRDefault="00DC606D" w:rsidP="00036716">
            <w:pPr>
              <w:jc w:val="center"/>
              <w:rPr>
                <w:szCs w:val="24"/>
              </w:rPr>
            </w:pPr>
            <w:r w:rsidRPr="004D1CE2">
              <w:rPr>
                <w:szCs w:val="24"/>
              </w:rPr>
              <w:t>1</w:t>
            </w:r>
          </w:p>
        </w:tc>
        <w:tc>
          <w:tcPr>
            <w:tcW w:w="567" w:type="dxa"/>
            <w:vAlign w:val="center"/>
          </w:tcPr>
          <w:p w14:paraId="1FD4F582" w14:textId="77777777" w:rsidR="00DC606D" w:rsidRPr="004D1CE2" w:rsidRDefault="00DC606D" w:rsidP="00036716">
            <w:pPr>
              <w:jc w:val="center"/>
              <w:rPr>
                <w:szCs w:val="24"/>
              </w:rPr>
            </w:pPr>
            <w:r w:rsidRPr="004D1CE2">
              <w:rPr>
                <w:szCs w:val="24"/>
              </w:rPr>
              <w:t>1</w:t>
            </w:r>
          </w:p>
        </w:tc>
        <w:tc>
          <w:tcPr>
            <w:tcW w:w="567" w:type="dxa"/>
            <w:vAlign w:val="center"/>
          </w:tcPr>
          <w:p w14:paraId="47DB383E" w14:textId="77777777" w:rsidR="00DC606D" w:rsidRPr="004D1CE2" w:rsidRDefault="00DC606D" w:rsidP="00036716">
            <w:pPr>
              <w:jc w:val="center"/>
              <w:rPr>
                <w:szCs w:val="24"/>
              </w:rPr>
            </w:pPr>
            <w:r w:rsidRPr="004D1CE2">
              <w:rPr>
                <w:szCs w:val="24"/>
              </w:rPr>
              <w:t>1</w:t>
            </w:r>
          </w:p>
        </w:tc>
        <w:tc>
          <w:tcPr>
            <w:tcW w:w="1024" w:type="dxa"/>
            <w:vAlign w:val="center"/>
          </w:tcPr>
          <w:p w14:paraId="40098F52" w14:textId="77777777" w:rsidR="00DC606D" w:rsidRPr="004D1CE2" w:rsidRDefault="00DC606D" w:rsidP="00036716">
            <w:pPr>
              <w:jc w:val="center"/>
              <w:rPr>
                <w:szCs w:val="24"/>
              </w:rPr>
            </w:pPr>
            <w:r w:rsidRPr="004D1CE2">
              <w:rPr>
                <w:szCs w:val="24"/>
              </w:rPr>
              <w:t>4</w:t>
            </w:r>
          </w:p>
        </w:tc>
        <w:tc>
          <w:tcPr>
            <w:tcW w:w="1024" w:type="dxa"/>
            <w:vAlign w:val="center"/>
          </w:tcPr>
          <w:p w14:paraId="49CC0CBD" w14:textId="77777777" w:rsidR="00DC606D" w:rsidRPr="004D1CE2" w:rsidRDefault="00DC606D" w:rsidP="00036716">
            <w:pPr>
              <w:jc w:val="center"/>
              <w:rPr>
                <w:szCs w:val="24"/>
              </w:rPr>
            </w:pPr>
            <w:r w:rsidRPr="004D1CE2">
              <w:rPr>
                <w:szCs w:val="24"/>
              </w:rPr>
              <w:t>--</w:t>
            </w:r>
          </w:p>
        </w:tc>
      </w:tr>
      <w:tr w:rsidR="00DC606D" w:rsidRPr="004D1CE2" w14:paraId="1491E51D" w14:textId="77777777" w:rsidTr="00036716">
        <w:tc>
          <w:tcPr>
            <w:tcW w:w="1526" w:type="dxa"/>
            <w:vMerge/>
          </w:tcPr>
          <w:p w14:paraId="1E9794B8" w14:textId="77777777" w:rsidR="00DC606D" w:rsidRPr="004D1CE2" w:rsidRDefault="00DC606D" w:rsidP="00036716">
            <w:pPr>
              <w:rPr>
                <w:szCs w:val="24"/>
              </w:rPr>
            </w:pPr>
          </w:p>
        </w:tc>
        <w:tc>
          <w:tcPr>
            <w:tcW w:w="1701" w:type="dxa"/>
          </w:tcPr>
          <w:p w14:paraId="383119FB" w14:textId="77777777" w:rsidR="00DC606D" w:rsidRPr="004D1CE2" w:rsidRDefault="00DC606D" w:rsidP="00036716">
            <w:pPr>
              <w:rPr>
                <w:szCs w:val="24"/>
              </w:rPr>
            </w:pPr>
            <w:r w:rsidRPr="004D1CE2">
              <w:rPr>
                <w:szCs w:val="24"/>
              </w:rPr>
              <w:t xml:space="preserve">Výtvarná výchova </w:t>
            </w:r>
          </w:p>
        </w:tc>
        <w:tc>
          <w:tcPr>
            <w:tcW w:w="1593" w:type="dxa"/>
          </w:tcPr>
          <w:p w14:paraId="4EBE826E" w14:textId="77777777" w:rsidR="00DC606D" w:rsidRPr="004D1CE2" w:rsidRDefault="00DC606D" w:rsidP="00036716">
            <w:pPr>
              <w:rPr>
                <w:b/>
                <w:szCs w:val="24"/>
              </w:rPr>
            </w:pPr>
            <w:r w:rsidRPr="004D1CE2">
              <w:rPr>
                <w:b/>
                <w:szCs w:val="24"/>
              </w:rPr>
              <w:t>Výtvarná výchova</w:t>
            </w:r>
          </w:p>
        </w:tc>
        <w:tc>
          <w:tcPr>
            <w:tcW w:w="567" w:type="dxa"/>
            <w:vAlign w:val="center"/>
          </w:tcPr>
          <w:p w14:paraId="7D9EA467" w14:textId="77777777" w:rsidR="00DC606D" w:rsidRPr="004D1CE2" w:rsidRDefault="00DC606D" w:rsidP="00036716">
            <w:pPr>
              <w:jc w:val="center"/>
              <w:rPr>
                <w:szCs w:val="24"/>
              </w:rPr>
            </w:pPr>
            <w:r w:rsidRPr="004D1CE2">
              <w:rPr>
                <w:szCs w:val="24"/>
              </w:rPr>
              <w:t>2</w:t>
            </w:r>
          </w:p>
        </w:tc>
        <w:tc>
          <w:tcPr>
            <w:tcW w:w="567" w:type="dxa"/>
            <w:vAlign w:val="center"/>
          </w:tcPr>
          <w:p w14:paraId="4A15F994" w14:textId="77777777" w:rsidR="00DC606D" w:rsidRPr="004D1CE2" w:rsidRDefault="00DC606D" w:rsidP="00036716">
            <w:pPr>
              <w:jc w:val="center"/>
              <w:rPr>
                <w:szCs w:val="24"/>
              </w:rPr>
            </w:pPr>
            <w:r w:rsidRPr="004D1CE2">
              <w:rPr>
                <w:szCs w:val="24"/>
              </w:rPr>
              <w:t>2</w:t>
            </w:r>
          </w:p>
        </w:tc>
        <w:tc>
          <w:tcPr>
            <w:tcW w:w="567" w:type="dxa"/>
            <w:vAlign w:val="center"/>
          </w:tcPr>
          <w:p w14:paraId="48148DD7" w14:textId="77777777" w:rsidR="00DC606D" w:rsidRPr="004D1CE2" w:rsidRDefault="00DC606D" w:rsidP="00036716">
            <w:pPr>
              <w:jc w:val="center"/>
              <w:rPr>
                <w:szCs w:val="24"/>
              </w:rPr>
            </w:pPr>
            <w:r w:rsidRPr="004D1CE2">
              <w:rPr>
                <w:szCs w:val="24"/>
              </w:rPr>
              <w:t>1</w:t>
            </w:r>
          </w:p>
        </w:tc>
        <w:tc>
          <w:tcPr>
            <w:tcW w:w="567" w:type="dxa"/>
            <w:vAlign w:val="center"/>
          </w:tcPr>
          <w:p w14:paraId="57923A3C" w14:textId="77777777" w:rsidR="00DC606D" w:rsidRPr="004D1CE2" w:rsidRDefault="00DC606D" w:rsidP="00036716">
            <w:pPr>
              <w:jc w:val="center"/>
              <w:rPr>
                <w:szCs w:val="24"/>
              </w:rPr>
            </w:pPr>
            <w:r w:rsidRPr="004D1CE2">
              <w:rPr>
                <w:szCs w:val="24"/>
              </w:rPr>
              <w:t>1</w:t>
            </w:r>
          </w:p>
        </w:tc>
        <w:tc>
          <w:tcPr>
            <w:tcW w:w="1024" w:type="dxa"/>
            <w:vAlign w:val="center"/>
          </w:tcPr>
          <w:p w14:paraId="1FD0F46E" w14:textId="77777777" w:rsidR="00DC606D" w:rsidRPr="004D1CE2" w:rsidRDefault="00DC606D" w:rsidP="00036716">
            <w:pPr>
              <w:jc w:val="center"/>
              <w:rPr>
                <w:szCs w:val="24"/>
              </w:rPr>
            </w:pPr>
            <w:r w:rsidRPr="004D1CE2">
              <w:rPr>
                <w:szCs w:val="24"/>
              </w:rPr>
              <w:t>6</w:t>
            </w:r>
          </w:p>
        </w:tc>
        <w:tc>
          <w:tcPr>
            <w:tcW w:w="1024" w:type="dxa"/>
            <w:vAlign w:val="center"/>
          </w:tcPr>
          <w:p w14:paraId="2E3DD144" w14:textId="3BFC8D02" w:rsidR="00DC606D" w:rsidRPr="004D1CE2" w:rsidRDefault="00297CA3" w:rsidP="00036716">
            <w:pPr>
              <w:jc w:val="center"/>
              <w:rPr>
                <w:szCs w:val="24"/>
              </w:rPr>
            </w:pPr>
            <w:r>
              <w:rPr>
                <w:szCs w:val="24"/>
              </w:rPr>
              <w:t>1</w:t>
            </w:r>
          </w:p>
        </w:tc>
      </w:tr>
      <w:tr w:rsidR="00DC606D" w:rsidRPr="004D1CE2" w14:paraId="06AE1C37" w14:textId="77777777" w:rsidTr="00036716">
        <w:trPr>
          <w:trHeight w:val="300"/>
        </w:trPr>
        <w:tc>
          <w:tcPr>
            <w:tcW w:w="1526" w:type="dxa"/>
            <w:vMerge w:val="restart"/>
            <w:vAlign w:val="center"/>
          </w:tcPr>
          <w:p w14:paraId="3C0F40FC" w14:textId="77777777" w:rsidR="00DC606D" w:rsidRPr="004D1CE2" w:rsidRDefault="00DC606D" w:rsidP="00036716">
            <w:pPr>
              <w:rPr>
                <w:szCs w:val="24"/>
              </w:rPr>
            </w:pPr>
            <w:r w:rsidRPr="004D1CE2">
              <w:rPr>
                <w:szCs w:val="24"/>
              </w:rPr>
              <w:t>Člověk a zdraví (10)</w:t>
            </w:r>
          </w:p>
        </w:tc>
        <w:tc>
          <w:tcPr>
            <w:tcW w:w="1701" w:type="dxa"/>
            <w:tcBorders>
              <w:bottom w:val="single" w:sz="4" w:space="0" w:color="auto"/>
            </w:tcBorders>
          </w:tcPr>
          <w:p w14:paraId="303CC6E9" w14:textId="77777777" w:rsidR="00DC606D" w:rsidRPr="004D1CE2" w:rsidRDefault="00DC606D" w:rsidP="00036716">
            <w:pPr>
              <w:rPr>
                <w:szCs w:val="24"/>
              </w:rPr>
            </w:pPr>
            <w:r w:rsidRPr="004D1CE2">
              <w:rPr>
                <w:szCs w:val="24"/>
              </w:rPr>
              <w:t>Tělesná výchova</w:t>
            </w:r>
          </w:p>
        </w:tc>
        <w:tc>
          <w:tcPr>
            <w:tcW w:w="1593" w:type="dxa"/>
            <w:tcBorders>
              <w:bottom w:val="single" w:sz="4" w:space="0" w:color="auto"/>
            </w:tcBorders>
          </w:tcPr>
          <w:p w14:paraId="26A79770" w14:textId="77777777" w:rsidR="00DC606D" w:rsidRPr="004D1CE2" w:rsidRDefault="00DC606D" w:rsidP="00036716">
            <w:pPr>
              <w:rPr>
                <w:b/>
                <w:szCs w:val="24"/>
              </w:rPr>
            </w:pPr>
            <w:r w:rsidRPr="004D1CE2">
              <w:rPr>
                <w:b/>
                <w:szCs w:val="24"/>
              </w:rPr>
              <w:t>Tělesná výchova</w:t>
            </w:r>
          </w:p>
        </w:tc>
        <w:tc>
          <w:tcPr>
            <w:tcW w:w="567" w:type="dxa"/>
            <w:tcBorders>
              <w:bottom w:val="single" w:sz="4" w:space="0" w:color="auto"/>
            </w:tcBorders>
            <w:vAlign w:val="center"/>
          </w:tcPr>
          <w:p w14:paraId="06695F69" w14:textId="77777777" w:rsidR="00DC606D" w:rsidRPr="004D1CE2" w:rsidRDefault="00DC606D" w:rsidP="00036716">
            <w:pPr>
              <w:jc w:val="center"/>
              <w:rPr>
                <w:szCs w:val="24"/>
              </w:rPr>
            </w:pPr>
            <w:r w:rsidRPr="004D1CE2">
              <w:rPr>
                <w:szCs w:val="24"/>
              </w:rPr>
              <w:t>3</w:t>
            </w:r>
          </w:p>
        </w:tc>
        <w:tc>
          <w:tcPr>
            <w:tcW w:w="567" w:type="dxa"/>
            <w:tcBorders>
              <w:bottom w:val="single" w:sz="4" w:space="0" w:color="auto"/>
            </w:tcBorders>
            <w:vAlign w:val="center"/>
          </w:tcPr>
          <w:p w14:paraId="137DE9B5" w14:textId="77777777" w:rsidR="00DC606D" w:rsidRPr="004D1CE2" w:rsidRDefault="00DC606D" w:rsidP="00036716">
            <w:pPr>
              <w:jc w:val="center"/>
              <w:rPr>
                <w:szCs w:val="24"/>
              </w:rPr>
            </w:pPr>
            <w:r w:rsidRPr="004D1CE2">
              <w:rPr>
                <w:szCs w:val="24"/>
              </w:rPr>
              <w:t>2</w:t>
            </w:r>
          </w:p>
        </w:tc>
        <w:tc>
          <w:tcPr>
            <w:tcW w:w="567" w:type="dxa"/>
            <w:tcBorders>
              <w:bottom w:val="single" w:sz="4" w:space="0" w:color="auto"/>
            </w:tcBorders>
            <w:vAlign w:val="center"/>
          </w:tcPr>
          <w:p w14:paraId="607B7ED2" w14:textId="77777777" w:rsidR="00DC606D" w:rsidRPr="004D1CE2" w:rsidRDefault="00DC606D" w:rsidP="00036716">
            <w:pPr>
              <w:jc w:val="center"/>
              <w:rPr>
                <w:szCs w:val="24"/>
              </w:rPr>
            </w:pPr>
            <w:r w:rsidRPr="004D1CE2">
              <w:rPr>
                <w:szCs w:val="24"/>
              </w:rPr>
              <w:t>2</w:t>
            </w:r>
          </w:p>
        </w:tc>
        <w:tc>
          <w:tcPr>
            <w:tcW w:w="567" w:type="dxa"/>
            <w:tcBorders>
              <w:bottom w:val="single" w:sz="4" w:space="0" w:color="auto"/>
            </w:tcBorders>
            <w:vAlign w:val="center"/>
          </w:tcPr>
          <w:p w14:paraId="7CBD35B9" w14:textId="77777777" w:rsidR="00DC606D" w:rsidRPr="004D1CE2" w:rsidRDefault="00DC606D" w:rsidP="00036716">
            <w:pPr>
              <w:jc w:val="center"/>
              <w:rPr>
                <w:szCs w:val="24"/>
              </w:rPr>
            </w:pPr>
            <w:r w:rsidRPr="004D1CE2">
              <w:rPr>
                <w:szCs w:val="24"/>
              </w:rPr>
              <w:t>2</w:t>
            </w:r>
          </w:p>
        </w:tc>
        <w:tc>
          <w:tcPr>
            <w:tcW w:w="1024" w:type="dxa"/>
            <w:tcBorders>
              <w:bottom w:val="single" w:sz="4" w:space="0" w:color="auto"/>
            </w:tcBorders>
            <w:vAlign w:val="center"/>
          </w:tcPr>
          <w:p w14:paraId="01C2E895" w14:textId="77777777" w:rsidR="00DC606D" w:rsidRPr="004D1CE2" w:rsidRDefault="00DC606D" w:rsidP="00036716">
            <w:pPr>
              <w:jc w:val="center"/>
              <w:rPr>
                <w:szCs w:val="24"/>
              </w:rPr>
            </w:pPr>
            <w:r w:rsidRPr="004D1CE2">
              <w:rPr>
                <w:szCs w:val="24"/>
              </w:rPr>
              <w:t>9</w:t>
            </w:r>
          </w:p>
        </w:tc>
        <w:tc>
          <w:tcPr>
            <w:tcW w:w="1024" w:type="dxa"/>
            <w:tcBorders>
              <w:bottom w:val="single" w:sz="4" w:space="0" w:color="auto"/>
            </w:tcBorders>
            <w:vAlign w:val="center"/>
          </w:tcPr>
          <w:p w14:paraId="2D613EAC" w14:textId="77777777" w:rsidR="00DC606D" w:rsidRPr="004D1CE2" w:rsidRDefault="00DC606D" w:rsidP="00036716">
            <w:pPr>
              <w:jc w:val="center"/>
              <w:rPr>
                <w:szCs w:val="24"/>
              </w:rPr>
            </w:pPr>
            <w:r w:rsidRPr="004D1CE2">
              <w:rPr>
                <w:szCs w:val="24"/>
              </w:rPr>
              <w:t>1</w:t>
            </w:r>
          </w:p>
        </w:tc>
      </w:tr>
      <w:tr w:rsidR="00DC606D" w:rsidRPr="004D1CE2" w14:paraId="495CC975" w14:textId="77777777" w:rsidTr="00036716">
        <w:trPr>
          <w:trHeight w:val="240"/>
        </w:trPr>
        <w:tc>
          <w:tcPr>
            <w:tcW w:w="1526" w:type="dxa"/>
            <w:vMerge/>
          </w:tcPr>
          <w:p w14:paraId="607D1849" w14:textId="77777777" w:rsidR="00DC606D" w:rsidRPr="004D1CE2" w:rsidRDefault="00DC606D" w:rsidP="00036716">
            <w:pPr>
              <w:rPr>
                <w:sz w:val="22"/>
                <w:szCs w:val="24"/>
              </w:rPr>
            </w:pPr>
          </w:p>
        </w:tc>
        <w:tc>
          <w:tcPr>
            <w:tcW w:w="1701" w:type="dxa"/>
            <w:tcBorders>
              <w:top w:val="single" w:sz="4" w:space="0" w:color="auto"/>
            </w:tcBorders>
          </w:tcPr>
          <w:p w14:paraId="3A198C1A" w14:textId="77777777" w:rsidR="00DC606D" w:rsidRPr="004D1CE2" w:rsidRDefault="00DC606D" w:rsidP="00036716">
            <w:pPr>
              <w:rPr>
                <w:sz w:val="22"/>
                <w:szCs w:val="24"/>
              </w:rPr>
            </w:pPr>
            <w:r w:rsidRPr="004D1CE2">
              <w:rPr>
                <w:sz w:val="22"/>
                <w:szCs w:val="24"/>
              </w:rPr>
              <w:t>Výchova ke zdraví</w:t>
            </w:r>
          </w:p>
        </w:tc>
        <w:tc>
          <w:tcPr>
            <w:tcW w:w="1593" w:type="dxa"/>
            <w:tcBorders>
              <w:top w:val="single" w:sz="4" w:space="0" w:color="auto"/>
            </w:tcBorders>
          </w:tcPr>
          <w:p w14:paraId="01208449" w14:textId="77777777" w:rsidR="00DC606D" w:rsidRPr="004D1CE2" w:rsidRDefault="00DC606D" w:rsidP="00036716">
            <w:pPr>
              <w:rPr>
                <w:b/>
                <w:sz w:val="22"/>
                <w:szCs w:val="24"/>
              </w:rPr>
            </w:pPr>
            <w:r w:rsidRPr="004D1CE2">
              <w:rPr>
                <w:b/>
                <w:sz w:val="22"/>
                <w:szCs w:val="24"/>
              </w:rPr>
              <w:t>Výchova ke zdraví</w:t>
            </w:r>
          </w:p>
        </w:tc>
        <w:tc>
          <w:tcPr>
            <w:tcW w:w="567" w:type="dxa"/>
            <w:tcBorders>
              <w:top w:val="single" w:sz="4" w:space="0" w:color="auto"/>
            </w:tcBorders>
            <w:vAlign w:val="center"/>
          </w:tcPr>
          <w:p w14:paraId="577F98E5" w14:textId="77777777" w:rsidR="00DC606D" w:rsidRPr="004D1CE2" w:rsidRDefault="00DC606D" w:rsidP="00036716">
            <w:pPr>
              <w:jc w:val="center"/>
              <w:rPr>
                <w:sz w:val="22"/>
                <w:szCs w:val="24"/>
              </w:rPr>
            </w:pPr>
            <w:r w:rsidRPr="004D1CE2">
              <w:rPr>
                <w:sz w:val="22"/>
                <w:szCs w:val="24"/>
              </w:rPr>
              <w:t>--</w:t>
            </w:r>
          </w:p>
        </w:tc>
        <w:tc>
          <w:tcPr>
            <w:tcW w:w="567" w:type="dxa"/>
            <w:tcBorders>
              <w:top w:val="single" w:sz="4" w:space="0" w:color="auto"/>
            </w:tcBorders>
            <w:vAlign w:val="center"/>
          </w:tcPr>
          <w:p w14:paraId="551961C2" w14:textId="77777777" w:rsidR="00DC606D" w:rsidRPr="004D1CE2" w:rsidRDefault="00DC606D" w:rsidP="00036716">
            <w:pPr>
              <w:jc w:val="center"/>
              <w:rPr>
                <w:sz w:val="22"/>
                <w:szCs w:val="24"/>
              </w:rPr>
            </w:pPr>
            <w:r w:rsidRPr="004D1CE2">
              <w:rPr>
                <w:sz w:val="22"/>
                <w:szCs w:val="24"/>
              </w:rPr>
              <w:t>1</w:t>
            </w:r>
          </w:p>
        </w:tc>
        <w:tc>
          <w:tcPr>
            <w:tcW w:w="567" w:type="dxa"/>
            <w:tcBorders>
              <w:top w:val="single" w:sz="4" w:space="0" w:color="auto"/>
            </w:tcBorders>
            <w:vAlign w:val="center"/>
          </w:tcPr>
          <w:p w14:paraId="49C8293E" w14:textId="77777777" w:rsidR="00DC606D" w:rsidRPr="004D1CE2" w:rsidRDefault="00DC606D" w:rsidP="00036716">
            <w:pPr>
              <w:jc w:val="center"/>
              <w:rPr>
                <w:sz w:val="22"/>
                <w:szCs w:val="24"/>
              </w:rPr>
            </w:pPr>
            <w:r w:rsidRPr="004D1CE2">
              <w:rPr>
                <w:sz w:val="22"/>
                <w:szCs w:val="24"/>
              </w:rPr>
              <w:t>1</w:t>
            </w:r>
          </w:p>
        </w:tc>
        <w:tc>
          <w:tcPr>
            <w:tcW w:w="567" w:type="dxa"/>
            <w:tcBorders>
              <w:top w:val="single" w:sz="4" w:space="0" w:color="auto"/>
            </w:tcBorders>
            <w:vAlign w:val="center"/>
          </w:tcPr>
          <w:p w14:paraId="1EE2FA3B" w14:textId="77777777" w:rsidR="00DC606D" w:rsidRPr="004D1CE2" w:rsidRDefault="00DC606D" w:rsidP="00036716">
            <w:pPr>
              <w:jc w:val="center"/>
              <w:rPr>
                <w:sz w:val="22"/>
                <w:szCs w:val="24"/>
              </w:rPr>
            </w:pPr>
            <w:r w:rsidRPr="004D1CE2">
              <w:rPr>
                <w:sz w:val="22"/>
                <w:szCs w:val="24"/>
              </w:rPr>
              <w:t>--</w:t>
            </w:r>
          </w:p>
        </w:tc>
        <w:tc>
          <w:tcPr>
            <w:tcW w:w="1024" w:type="dxa"/>
            <w:tcBorders>
              <w:top w:val="single" w:sz="4" w:space="0" w:color="auto"/>
            </w:tcBorders>
            <w:vAlign w:val="center"/>
          </w:tcPr>
          <w:p w14:paraId="04A66096" w14:textId="77777777" w:rsidR="00DC606D" w:rsidRPr="004D1CE2" w:rsidRDefault="00DC606D" w:rsidP="00036716">
            <w:pPr>
              <w:jc w:val="center"/>
              <w:rPr>
                <w:sz w:val="22"/>
                <w:szCs w:val="24"/>
              </w:rPr>
            </w:pPr>
            <w:r w:rsidRPr="004D1CE2">
              <w:rPr>
                <w:sz w:val="22"/>
                <w:szCs w:val="24"/>
              </w:rPr>
              <w:t>2</w:t>
            </w:r>
          </w:p>
        </w:tc>
        <w:tc>
          <w:tcPr>
            <w:tcW w:w="1024" w:type="dxa"/>
            <w:tcBorders>
              <w:top w:val="single" w:sz="4" w:space="0" w:color="auto"/>
            </w:tcBorders>
            <w:vAlign w:val="center"/>
          </w:tcPr>
          <w:p w14:paraId="7DD401FA" w14:textId="77777777" w:rsidR="00DC606D" w:rsidRPr="004D1CE2" w:rsidRDefault="00DC606D" w:rsidP="00036716">
            <w:pPr>
              <w:jc w:val="center"/>
              <w:rPr>
                <w:sz w:val="22"/>
                <w:szCs w:val="24"/>
              </w:rPr>
            </w:pPr>
            <w:r w:rsidRPr="004D1CE2">
              <w:rPr>
                <w:sz w:val="22"/>
                <w:szCs w:val="24"/>
              </w:rPr>
              <w:t>--</w:t>
            </w:r>
          </w:p>
        </w:tc>
      </w:tr>
      <w:tr w:rsidR="00DC606D" w:rsidRPr="004D1CE2" w14:paraId="5D3DF046" w14:textId="77777777" w:rsidTr="00036716">
        <w:tc>
          <w:tcPr>
            <w:tcW w:w="1526" w:type="dxa"/>
          </w:tcPr>
          <w:p w14:paraId="07A96E3D" w14:textId="6073219C" w:rsidR="00DC606D" w:rsidRPr="004D1CE2" w:rsidRDefault="00DC606D" w:rsidP="00036716">
            <w:pPr>
              <w:rPr>
                <w:szCs w:val="24"/>
              </w:rPr>
            </w:pPr>
            <w:r w:rsidRPr="004D1CE2">
              <w:rPr>
                <w:szCs w:val="24"/>
              </w:rPr>
              <w:t>Člověk a svět práce</w:t>
            </w:r>
            <w:r w:rsidR="006925B8">
              <w:rPr>
                <w:szCs w:val="24"/>
              </w:rPr>
              <w:t xml:space="preserve"> (3</w:t>
            </w:r>
            <w:r w:rsidR="00F75D01">
              <w:rPr>
                <w:szCs w:val="24"/>
              </w:rPr>
              <w:t>)</w:t>
            </w:r>
          </w:p>
        </w:tc>
        <w:tc>
          <w:tcPr>
            <w:tcW w:w="1701" w:type="dxa"/>
          </w:tcPr>
          <w:p w14:paraId="09F6E0BF" w14:textId="77777777" w:rsidR="00DC606D" w:rsidRPr="004D1CE2" w:rsidRDefault="00DC606D" w:rsidP="00036716">
            <w:pPr>
              <w:rPr>
                <w:szCs w:val="24"/>
              </w:rPr>
            </w:pPr>
            <w:r w:rsidRPr="004D1CE2">
              <w:rPr>
                <w:szCs w:val="24"/>
              </w:rPr>
              <w:t>Člověk a svět práce (3)</w:t>
            </w:r>
          </w:p>
        </w:tc>
        <w:tc>
          <w:tcPr>
            <w:tcW w:w="1593" w:type="dxa"/>
          </w:tcPr>
          <w:p w14:paraId="5F18B6E8" w14:textId="77777777" w:rsidR="00DC606D" w:rsidRPr="004D1CE2" w:rsidRDefault="00DC606D" w:rsidP="00036716">
            <w:pPr>
              <w:rPr>
                <w:b/>
                <w:szCs w:val="24"/>
              </w:rPr>
            </w:pPr>
            <w:r w:rsidRPr="004D1CE2">
              <w:rPr>
                <w:b/>
                <w:szCs w:val="24"/>
              </w:rPr>
              <w:t>Pracovní činnosti</w:t>
            </w:r>
          </w:p>
        </w:tc>
        <w:tc>
          <w:tcPr>
            <w:tcW w:w="567" w:type="dxa"/>
            <w:vAlign w:val="center"/>
          </w:tcPr>
          <w:p w14:paraId="522DD2F9" w14:textId="77777777" w:rsidR="00DC606D" w:rsidRPr="004D1CE2" w:rsidRDefault="00DC606D" w:rsidP="00036716">
            <w:pPr>
              <w:jc w:val="center"/>
              <w:rPr>
                <w:szCs w:val="24"/>
              </w:rPr>
            </w:pPr>
            <w:r w:rsidRPr="004D1CE2">
              <w:rPr>
                <w:szCs w:val="24"/>
              </w:rPr>
              <w:t>1</w:t>
            </w:r>
          </w:p>
        </w:tc>
        <w:tc>
          <w:tcPr>
            <w:tcW w:w="567" w:type="dxa"/>
            <w:vAlign w:val="center"/>
          </w:tcPr>
          <w:p w14:paraId="43037B7D" w14:textId="77777777" w:rsidR="00DC606D" w:rsidRPr="004D1CE2" w:rsidRDefault="00DC606D" w:rsidP="00036716">
            <w:pPr>
              <w:jc w:val="center"/>
              <w:rPr>
                <w:szCs w:val="24"/>
              </w:rPr>
            </w:pPr>
            <w:r w:rsidRPr="004D1CE2">
              <w:rPr>
                <w:szCs w:val="24"/>
              </w:rPr>
              <w:t>1</w:t>
            </w:r>
          </w:p>
        </w:tc>
        <w:tc>
          <w:tcPr>
            <w:tcW w:w="567" w:type="dxa"/>
            <w:vAlign w:val="center"/>
          </w:tcPr>
          <w:p w14:paraId="77A54CDD" w14:textId="7AF5A7CB" w:rsidR="00DC606D" w:rsidRPr="004D1CE2" w:rsidRDefault="00D24FC9" w:rsidP="00036716">
            <w:pPr>
              <w:jc w:val="center"/>
              <w:rPr>
                <w:szCs w:val="24"/>
              </w:rPr>
            </w:pPr>
            <w:r>
              <w:rPr>
                <w:szCs w:val="24"/>
              </w:rPr>
              <w:t>--</w:t>
            </w:r>
          </w:p>
        </w:tc>
        <w:tc>
          <w:tcPr>
            <w:tcW w:w="567" w:type="dxa"/>
            <w:vAlign w:val="center"/>
          </w:tcPr>
          <w:p w14:paraId="1B82AE0D" w14:textId="77777777" w:rsidR="00DC606D" w:rsidRPr="004D1CE2" w:rsidRDefault="00DC606D" w:rsidP="00036716">
            <w:pPr>
              <w:jc w:val="center"/>
              <w:rPr>
                <w:szCs w:val="24"/>
              </w:rPr>
            </w:pPr>
            <w:r w:rsidRPr="004D1CE2">
              <w:rPr>
                <w:szCs w:val="24"/>
              </w:rPr>
              <w:t>1</w:t>
            </w:r>
          </w:p>
        </w:tc>
        <w:tc>
          <w:tcPr>
            <w:tcW w:w="1024" w:type="dxa"/>
            <w:vAlign w:val="center"/>
          </w:tcPr>
          <w:p w14:paraId="7F5BF49F" w14:textId="6CD8F074" w:rsidR="00DC606D" w:rsidRPr="004D1CE2" w:rsidRDefault="00D24FC9" w:rsidP="00036716">
            <w:pPr>
              <w:jc w:val="center"/>
              <w:rPr>
                <w:szCs w:val="24"/>
              </w:rPr>
            </w:pPr>
            <w:r>
              <w:rPr>
                <w:szCs w:val="24"/>
              </w:rPr>
              <w:t>3</w:t>
            </w:r>
          </w:p>
        </w:tc>
        <w:tc>
          <w:tcPr>
            <w:tcW w:w="1024" w:type="dxa"/>
            <w:vAlign w:val="center"/>
          </w:tcPr>
          <w:p w14:paraId="05C4780B" w14:textId="32F06198" w:rsidR="00DC606D" w:rsidRPr="004D1CE2" w:rsidRDefault="00D24FC9" w:rsidP="00036716">
            <w:pPr>
              <w:jc w:val="center"/>
              <w:rPr>
                <w:szCs w:val="24"/>
              </w:rPr>
            </w:pPr>
            <w:r>
              <w:rPr>
                <w:szCs w:val="24"/>
              </w:rPr>
              <w:t>--</w:t>
            </w:r>
          </w:p>
        </w:tc>
      </w:tr>
      <w:tr w:rsidR="00DC606D" w:rsidRPr="004D1CE2" w14:paraId="6A033CA0" w14:textId="77777777" w:rsidTr="00036716">
        <w:tc>
          <w:tcPr>
            <w:tcW w:w="4820" w:type="dxa"/>
            <w:gridSpan w:val="3"/>
          </w:tcPr>
          <w:p w14:paraId="2C3782B3" w14:textId="77777777" w:rsidR="00DC606D" w:rsidRPr="004D1CE2" w:rsidRDefault="00DC606D" w:rsidP="00036716">
            <w:pPr>
              <w:rPr>
                <w:b/>
                <w:szCs w:val="24"/>
              </w:rPr>
            </w:pPr>
            <w:r w:rsidRPr="004D1CE2">
              <w:rPr>
                <w:b/>
                <w:szCs w:val="24"/>
              </w:rPr>
              <w:t>Volitelné předměty</w:t>
            </w:r>
          </w:p>
        </w:tc>
        <w:tc>
          <w:tcPr>
            <w:tcW w:w="567" w:type="dxa"/>
            <w:vAlign w:val="center"/>
          </w:tcPr>
          <w:p w14:paraId="689DDBA0" w14:textId="77777777" w:rsidR="00DC606D" w:rsidRPr="004D1CE2" w:rsidRDefault="00DC606D" w:rsidP="00036716">
            <w:pPr>
              <w:jc w:val="center"/>
              <w:rPr>
                <w:szCs w:val="24"/>
              </w:rPr>
            </w:pPr>
            <w:r w:rsidRPr="004D1CE2">
              <w:rPr>
                <w:szCs w:val="24"/>
              </w:rPr>
              <w:t>--</w:t>
            </w:r>
          </w:p>
        </w:tc>
        <w:tc>
          <w:tcPr>
            <w:tcW w:w="567" w:type="dxa"/>
            <w:vAlign w:val="center"/>
          </w:tcPr>
          <w:p w14:paraId="0AFF77B9" w14:textId="703ABAC9" w:rsidR="00DC606D" w:rsidRPr="004D1CE2" w:rsidRDefault="00297CA3" w:rsidP="00036716">
            <w:pPr>
              <w:jc w:val="center"/>
              <w:rPr>
                <w:szCs w:val="24"/>
              </w:rPr>
            </w:pPr>
            <w:r>
              <w:rPr>
                <w:szCs w:val="24"/>
              </w:rPr>
              <w:t>--</w:t>
            </w:r>
          </w:p>
        </w:tc>
        <w:tc>
          <w:tcPr>
            <w:tcW w:w="567" w:type="dxa"/>
            <w:vAlign w:val="center"/>
          </w:tcPr>
          <w:p w14:paraId="05A0AB95" w14:textId="77777777" w:rsidR="00DC606D" w:rsidRPr="004D1CE2" w:rsidRDefault="00DC606D" w:rsidP="00036716">
            <w:pPr>
              <w:jc w:val="center"/>
              <w:rPr>
                <w:szCs w:val="24"/>
              </w:rPr>
            </w:pPr>
            <w:r w:rsidRPr="004D1CE2">
              <w:rPr>
                <w:szCs w:val="24"/>
              </w:rPr>
              <w:t>1</w:t>
            </w:r>
          </w:p>
        </w:tc>
        <w:tc>
          <w:tcPr>
            <w:tcW w:w="567" w:type="dxa"/>
            <w:vAlign w:val="center"/>
          </w:tcPr>
          <w:p w14:paraId="7FE32F84" w14:textId="77777777" w:rsidR="00DC606D" w:rsidRPr="004D1CE2" w:rsidRDefault="00DC606D" w:rsidP="00036716">
            <w:pPr>
              <w:jc w:val="center"/>
              <w:rPr>
                <w:szCs w:val="24"/>
              </w:rPr>
            </w:pPr>
            <w:r w:rsidRPr="004D1CE2">
              <w:rPr>
                <w:szCs w:val="24"/>
              </w:rPr>
              <w:t>1</w:t>
            </w:r>
          </w:p>
        </w:tc>
        <w:tc>
          <w:tcPr>
            <w:tcW w:w="1024" w:type="dxa"/>
            <w:vAlign w:val="center"/>
          </w:tcPr>
          <w:p w14:paraId="49A2EA97" w14:textId="1BBCD803" w:rsidR="00DC606D" w:rsidRPr="004D1CE2" w:rsidRDefault="00297CA3" w:rsidP="00036716">
            <w:pPr>
              <w:jc w:val="center"/>
              <w:rPr>
                <w:szCs w:val="24"/>
              </w:rPr>
            </w:pPr>
            <w:r>
              <w:rPr>
                <w:szCs w:val="24"/>
              </w:rPr>
              <w:t>2</w:t>
            </w:r>
          </w:p>
        </w:tc>
        <w:tc>
          <w:tcPr>
            <w:tcW w:w="1024" w:type="dxa"/>
            <w:vAlign w:val="center"/>
          </w:tcPr>
          <w:p w14:paraId="0A0E84A4" w14:textId="4221DA9C" w:rsidR="00DC606D" w:rsidRPr="004D1CE2" w:rsidRDefault="00297CA3" w:rsidP="00036716">
            <w:pPr>
              <w:jc w:val="center"/>
              <w:rPr>
                <w:szCs w:val="24"/>
              </w:rPr>
            </w:pPr>
            <w:r>
              <w:rPr>
                <w:szCs w:val="24"/>
              </w:rPr>
              <w:t>2</w:t>
            </w:r>
          </w:p>
        </w:tc>
      </w:tr>
      <w:tr w:rsidR="00DC606D" w:rsidRPr="004D1CE2" w14:paraId="562FF092" w14:textId="77777777" w:rsidTr="00036716">
        <w:tc>
          <w:tcPr>
            <w:tcW w:w="9136" w:type="dxa"/>
            <w:gridSpan w:val="9"/>
            <w:vAlign w:val="center"/>
          </w:tcPr>
          <w:p w14:paraId="1939B70B" w14:textId="77777777" w:rsidR="00DC606D" w:rsidRPr="004D1CE2" w:rsidRDefault="00DC606D" w:rsidP="00036716">
            <w:pPr>
              <w:rPr>
                <w:sz w:val="22"/>
                <w:szCs w:val="24"/>
              </w:rPr>
            </w:pPr>
            <w:r w:rsidRPr="004D1CE2">
              <w:rPr>
                <w:b/>
                <w:szCs w:val="24"/>
              </w:rPr>
              <w:t>Celková povinná časová dotace</w:t>
            </w:r>
          </w:p>
        </w:tc>
      </w:tr>
      <w:tr w:rsidR="00DC606D" w:rsidRPr="004D1CE2" w14:paraId="328B1AB5" w14:textId="77777777" w:rsidTr="00036716">
        <w:trPr>
          <w:trHeight w:val="284"/>
        </w:trPr>
        <w:tc>
          <w:tcPr>
            <w:tcW w:w="4820" w:type="dxa"/>
            <w:gridSpan w:val="3"/>
            <w:vAlign w:val="center"/>
          </w:tcPr>
          <w:p w14:paraId="082CE723" w14:textId="77777777" w:rsidR="00DC606D" w:rsidRPr="004D1CE2" w:rsidRDefault="00DC606D" w:rsidP="00036716">
            <w:pPr>
              <w:rPr>
                <w:b/>
                <w:szCs w:val="24"/>
              </w:rPr>
            </w:pPr>
            <w:r w:rsidRPr="004D1CE2">
              <w:rPr>
                <w:sz w:val="22"/>
                <w:szCs w:val="24"/>
              </w:rPr>
              <w:t>Minimální počet hodin v ročníku (dle školského  z.)</w:t>
            </w:r>
          </w:p>
        </w:tc>
        <w:tc>
          <w:tcPr>
            <w:tcW w:w="567" w:type="dxa"/>
            <w:vAlign w:val="center"/>
          </w:tcPr>
          <w:p w14:paraId="3DABD1E0" w14:textId="77777777" w:rsidR="00DC606D" w:rsidRPr="004D1CE2" w:rsidRDefault="00DC606D" w:rsidP="00036716">
            <w:pPr>
              <w:jc w:val="center"/>
              <w:rPr>
                <w:szCs w:val="24"/>
              </w:rPr>
            </w:pPr>
            <w:r w:rsidRPr="004D1CE2">
              <w:rPr>
                <w:szCs w:val="24"/>
              </w:rPr>
              <w:t>28</w:t>
            </w:r>
          </w:p>
        </w:tc>
        <w:tc>
          <w:tcPr>
            <w:tcW w:w="567" w:type="dxa"/>
            <w:vAlign w:val="center"/>
          </w:tcPr>
          <w:p w14:paraId="039F6601" w14:textId="77777777" w:rsidR="00DC606D" w:rsidRPr="004D1CE2" w:rsidRDefault="00DC606D" w:rsidP="00036716">
            <w:pPr>
              <w:jc w:val="center"/>
              <w:rPr>
                <w:szCs w:val="24"/>
              </w:rPr>
            </w:pPr>
            <w:r w:rsidRPr="004D1CE2">
              <w:rPr>
                <w:szCs w:val="24"/>
              </w:rPr>
              <w:t>28</w:t>
            </w:r>
          </w:p>
        </w:tc>
        <w:tc>
          <w:tcPr>
            <w:tcW w:w="567" w:type="dxa"/>
            <w:vAlign w:val="center"/>
          </w:tcPr>
          <w:p w14:paraId="1518EFDC" w14:textId="77777777" w:rsidR="00DC606D" w:rsidRPr="004D1CE2" w:rsidRDefault="00DC606D" w:rsidP="00036716">
            <w:pPr>
              <w:jc w:val="center"/>
              <w:rPr>
                <w:szCs w:val="24"/>
              </w:rPr>
            </w:pPr>
            <w:r w:rsidRPr="004D1CE2">
              <w:rPr>
                <w:szCs w:val="24"/>
              </w:rPr>
              <w:t>30</w:t>
            </w:r>
          </w:p>
        </w:tc>
        <w:tc>
          <w:tcPr>
            <w:tcW w:w="567" w:type="dxa"/>
            <w:vAlign w:val="center"/>
          </w:tcPr>
          <w:p w14:paraId="78B686F0" w14:textId="77777777" w:rsidR="00DC606D" w:rsidRPr="004D1CE2" w:rsidRDefault="00DC606D" w:rsidP="00036716">
            <w:pPr>
              <w:jc w:val="center"/>
              <w:rPr>
                <w:szCs w:val="24"/>
              </w:rPr>
            </w:pPr>
            <w:r w:rsidRPr="004D1CE2">
              <w:rPr>
                <w:szCs w:val="24"/>
              </w:rPr>
              <w:t>30</w:t>
            </w:r>
          </w:p>
        </w:tc>
        <w:tc>
          <w:tcPr>
            <w:tcW w:w="1024" w:type="dxa"/>
            <w:vAlign w:val="center"/>
          </w:tcPr>
          <w:p w14:paraId="0D6391FD" w14:textId="77777777" w:rsidR="00DC606D" w:rsidRPr="004D1CE2" w:rsidRDefault="00DC606D" w:rsidP="00036716">
            <w:pPr>
              <w:jc w:val="center"/>
              <w:rPr>
                <w:szCs w:val="24"/>
              </w:rPr>
            </w:pPr>
            <w:r w:rsidRPr="004D1CE2">
              <w:rPr>
                <w:szCs w:val="24"/>
              </w:rPr>
              <w:t>116</w:t>
            </w:r>
          </w:p>
        </w:tc>
        <w:tc>
          <w:tcPr>
            <w:tcW w:w="1024" w:type="dxa"/>
            <w:vAlign w:val="center"/>
          </w:tcPr>
          <w:p w14:paraId="3FE4407F" w14:textId="77777777" w:rsidR="00DC606D" w:rsidRPr="004D1CE2" w:rsidRDefault="00DC606D" w:rsidP="00036716">
            <w:pPr>
              <w:jc w:val="center"/>
              <w:rPr>
                <w:szCs w:val="24"/>
              </w:rPr>
            </w:pPr>
          </w:p>
        </w:tc>
      </w:tr>
      <w:tr w:rsidR="00DC606D" w:rsidRPr="004D1CE2" w14:paraId="7D8B6068" w14:textId="77777777" w:rsidTr="00036716">
        <w:trPr>
          <w:trHeight w:val="284"/>
        </w:trPr>
        <w:tc>
          <w:tcPr>
            <w:tcW w:w="4820" w:type="dxa"/>
            <w:gridSpan w:val="3"/>
            <w:vAlign w:val="center"/>
          </w:tcPr>
          <w:p w14:paraId="1D8C720A" w14:textId="77777777" w:rsidR="00DC606D" w:rsidRPr="004D1CE2" w:rsidRDefault="00DC606D" w:rsidP="00036716">
            <w:pPr>
              <w:rPr>
                <w:b/>
                <w:szCs w:val="24"/>
              </w:rPr>
            </w:pPr>
            <w:r w:rsidRPr="004D1CE2">
              <w:rPr>
                <w:sz w:val="22"/>
                <w:szCs w:val="24"/>
              </w:rPr>
              <w:t>Maximální počet hodin v ročníku (dle školského z.)</w:t>
            </w:r>
          </w:p>
        </w:tc>
        <w:tc>
          <w:tcPr>
            <w:tcW w:w="567" w:type="dxa"/>
            <w:vAlign w:val="center"/>
          </w:tcPr>
          <w:p w14:paraId="2FFFACC5" w14:textId="77777777" w:rsidR="00DC606D" w:rsidRPr="004D1CE2" w:rsidRDefault="00DC606D" w:rsidP="00036716">
            <w:pPr>
              <w:jc w:val="center"/>
              <w:rPr>
                <w:szCs w:val="24"/>
              </w:rPr>
            </w:pPr>
            <w:r w:rsidRPr="004D1CE2">
              <w:rPr>
                <w:szCs w:val="24"/>
              </w:rPr>
              <w:t>30</w:t>
            </w:r>
          </w:p>
        </w:tc>
        <w:tc>
          <w:tcPr>
            <w:tcW w:w="567" w:type="dxa"/>
            <w:vAlign w:val="center"/>
          </w:tcPr>
          <w:p w14:paraId="7E93D1D0" w14:textId="77777777" w:rsidR="00DC606D" w:rsidRPr="004D1CE2" w:rsidRDefault="00DC606D" w:rsidP="00036716">
            <w:pPr>
              <w:jc w:val="center"/>
              <w:rPr>
                <w:szCs w:val="24"/>
              </w:rPr>
            </w:pPr>
            <w:r w:rsidRPr="004D1CE2">
              <w:rPr>
                <w:szCs w:val="24"/>
              </w:rPr>
              <w:t>30</w:t>
            </w:r>
          </w:p>
        </w:tc>
        <w:tc>
          <w:tcPr>
            <w:tcW w:w="567" w:type="dxa"/>
            <w:vAlign w:val="center"/>
          </w:tcPr>
          <w:p w14:paraId="07E50703" w14:textId="77777777" w:rsidR="00DC606D" w:rsidRPr="004D1CE2" w:rsidRDefault="00DC606D" w:rsidP="00036716">
            <w:pPr>
              <w:jc w:val="center"/>
              <w:rPr>
                <w:szCs w:val="24"/>
              </w:rPr>
            </w:pPr>
            <w:r w:rsidRPr="004D1CE2">
              <w:rPr>
                <w:szCs w:val="24"/>
              </w:rPr>
              <w:t>32</w:t>
            </w:r>
          </w:p>
        </w:tc>
        <w:tc>
          <w:tcPr>
            <w:tcW w:w="567" w:type="dxa"/>
            <w:vAlign w:val="center"/>
          </w:tcPr>
          <w:p w14:paraId="784AA7AC" w14:textId="77777777" w:rsidR="00DC606D" w:rsidRPr="004D1CE2" w:rsidRDefault="00DC606D" w:rsidP="00036716">
            <w:pPr>
              <w:jc w:val="center"/>
              <w:rPr>
                <w:szCs w:val="24"/>
              </w:rPr>
            </w:pPr>
            <w:r w:rsidRPr="004D1CE2">
              <w:rPr>
                <w:szCs w:val="24"/>
              </w:rPr>
              <w:t>32</w:t>
            </w:r>
          </w:p>
        </w:tc>
        <w:tc>
          <w:tcPr>
            <w:tcW w:w="1024" w:type="dxa"/>
            <w:vAlign w:val="center"/>
          </w:tcPr>
          <w:p w14:paraId="630F6A6B" w14:textId="77777777" w:rsidR="00DC606D" w:rsidRPr="004D1CE2" w:rsidRDefault="00DC606D" w:rsidP="00036716">
            <w:pPr>
              <w:jc w:val="center"/>
              <w:rPr>
                <w:szCs w:val="24"/>
              </w:rPr>
            </w:pPr>
            <w:r w:rsidRPr="004D1CE2">
              <w:rPr>
                <w:szCs w:val="24"/>
              </w:rPr>
              <w:t>124</w:t>
            </w:r>
          </w:p>
        </w:tc>
        <w:tc>
          <w:tcPr>
            <w:tcW w:w="1024" w:type="dxa"/>
            <w:vAlign w:val="center"/>
          </w:tcPr>
          <w:p w14:paraId="61726B4D" w14:textId="77777777" w:rsidR="00DC606D" w:rsidRPr="004D1CE2" w:rsidRDefault="00DC606D" w:rsidP="00036716">
            <w:pPr>
              <w:jc w:val="center"/>
              <w:rPr>
                <w:szCs w:val="24"/>
              </w:rPr>
            </w:pPr>
          </w:p>
        </w:tc>
      </w:tr>
      <w:tr w:rsidR="00DC606D" w:rsidRPr="004D1CE2" w14:paraId="6306EBCF" w14:textId="77777777" w:rsidTr="00036716">
        <w:trPr>
          <w:trHeight w:val="284"/>
        </w:trPr>
        <w:tc>
          <w:tcPr>
            <w:tcW w:w="4820" w:type="dxa"/>
            <w:gridSpan w:val="3"/>
            <w:vAlign w:val="center"/>
          </w:tcPr>
          <w:p w14:paraId="66FE6426" w14:textId="77777777" w:rsidR="00DC606D" w:rsidRPr="004D1CE2" w:rsidRDefault="00DC606D" w:rsidP="00036716">
            <w:pPr>
              <w:rPr>
                <w:b/>
                <w:szCs w:val="24"/>
              </w:rPr>
            </w:pPr>
            <w:r w:rsidRPr="004D1CE2">
              <w:rPr>
                <w:szCs w:val="24"/>
              </w:rPr>
              <w:t>Naše hodinová dotace celkem</w:t>
            </w:r>
          </w:p>
        </w:tc>
        <w:tc>
          <w:tcPr>
            <w:tcW w:w="567" w:type="dxa"/>
            <w:vAlign w:val="center"/>
          </w:tcPr>
          <w:p w14:paraId="4854F513" w14:textId="77777777" w:rsidR="00DC606D" w:rsidRPr="004D1CE2" w:rsidRDefault="00DC606D" w:rsidP="00036716">
            <w:pPr>
              <w:jc w:val="center"/>
              <w:rPr>
                <w:b/>
                <w:szCs w:val="24"/>
              </w:rPr>
            </w:pPr>
            <w:r w:rsidRPr="004D1CE2">
              <w:rPr>
                <w:b/>
                <w:szCs w:val="24"/>
              </w:rPr>
              <w:t>30</w:t>
            </w:r>
          </w:p>
        </w:tc>
        <w:tc>
          <w:tcPr>
            <w:tcW w:w="567" w:type="dxa"/>
            <w:vAlign w:val="center"/>
          </w:tcPr>
          <w:p w14:paraId="7E4AA99F" w14:textId="77777777" w:rsidR="00DC606D" w:rsidRPr="004D1CE2" w:rsidRDefault="00DC606D" w:rsidP="00036716">
            <w:pPr>
              <w:jc w:val="center"/>
              <w:rPr>
                <w:b/>
                <w:szCs w:val="24"/>
              </w:rPr>
            </w:pPr>
            <w:r w:rsidRPr="004D1CE2">
              <w:rPr>
                <w:b/>
                <w:szCs w:val="24"/>
              </w:rPr>
              <w:t>30</w:t>
            </w:r>
          </w:p>
        </w:tc>
        <w:tc>
          <w:tcPr>
            <w:tcW w:w="567" w:type="dxa"/>
            <w:vAlign w:val="center"/>
          </w:tcPr>
          <w:p w14:paraId="115A4328" w14:textId="77777777" w:rsidR="00DC606D" w:rsidRPr="004D1CE2" w:rsidRDefault="00DC606D" w:rsidP="00036716">
            <w:pPr>
              <w:jc w:val="center"/>
              <w:rPr>
                <w:b/>
                <w:szCs w:val="24"/>
              </w:rPr>
            </w:pPr>
            <w:r w:rsidRPr="004D1CE2">
              <w:rPr>
                <w:b/>
                <w:szCs w:val="24"/>
              </w:rPr>
              <w:t>31</w:t>
            </w:r>
          </w:p>
        </w:tc>
        <w:tc>
          <w:tcPr>
            <w:tcW w:w="567" w:type="dxa"/>
            <w:vAlign w:val="center"/>
          </w:tcPr>
          <w:p w14:paraId="4ECF1BE3" w14:textId="77777777" w:rsidR="00DC606D" w:rsidRPr="004D1CE2" w:rsidRDefault="00DC606D" w:rsidP="00036716">
            <w:pPr>
              <w:jc w:val="center"/>
              <w:rPr>
                <w:b/>
                <w:szCs w:val="24"/>
              </w:rPr>
            </w:pPr>
            <w:r w:rsidRPr="004D1CE2">
              <w:rPr>
                <w:b/>
                <w:szCs w:val="24"/>
              </w:rPr>
              <w:t>31</w:t>
            </w:r>
          </w:p>
        </w:tc>
        <w:tc>
          <w:tcPr>
            <w:tcW w:w="1024" w:type="dxa"/>
            <w:vAlign w:val="center"/>
          </w:tcPr>
          <w:p w14:paraId="7A6DC2CE" w14:textId="77777777" w:rsidR="00DC606D" w:rsidRPr="004D1CE2" w:rsidRDefault="00DC606D" w:rsidP="00036716">
            <w:pPr>
              <w:jc w:val="center"/>
              <w:rPr>
                <w:b/>
                <w:szCs w:val="24"/>
              </w:rPr>
            </w:pPr>
            <w:r w:rsidRPr="004D1CE2">
              <w:rPr>
                <w:b/>
                <w:szCs w:val="24"/>
              </w:rPr>
              <w:t>122</w:t>
            </w:r>
          </w:p>
        </w:tc>
        <w:tc>
          <w:tcPr>
            <w:tcW w:w="1024" w:type="dxa"/>
            <w:vAlign w:val="center"/>
          </w:tcPr>
          <w:p w14:paraId="5FD755E4" w14:textId="0CE2ABC0" w:rsidR="00DC606D" w:rsidRPr="004D1CE2" w:rsidRDefault="003A1A9B" w:rsidP="00036716">
            <w:pPr>
              <w:jc w:val="center"/>
              <w:rPr>
                <w:b/>
                <w:szCs w:val="24"/>
              </w:rPr>
            </w:pPr>
            <w:r>
              <w:rPr>
                <w:b/>
                <w:szCs w:val="24"/>
              </w:rPr>
              <w:t>18</w:t>
            </w:r>
          </w:p>
        </w:tc>
      </w:tr>
    </w:tbl>
    <w:p w14:paraId="1B915831" w14:textId="77777777" w:rsidR="002219CF" w:rsidRDefault="002219CF" w:rsidP="00363B23"/>
    <w:p w14:paraId="31F10A2C" w14:textId="77777777" w:rsidR="002219CF" w:rsidRDefault="002219CF" w:rsidP="00363B23"/>
    <w:p w14:paraId="07200092" w14:textId="77777777" w:rsidR="00DC606D" w:rsidRDefault="00DC606D" w:rsidP="00DC606D"/>
    <w:p w14:paraId="71C2988F" w14:textId="77777777" w:rsidR="00DC606D" w:rsidRDefault="00DC606D" w:rsidP="00DC606D"/>
    <w:p w14:paraId="516396A4" w14:textId="77777777" w:rsidR="00DC606D" w:rsidRDefault="00DC606D" w:rsidP="00DC606D"/>
    <w:p w14:paraId="0EC2B423" w14:textId="77777777" w:rsidR="00DC1462" w:rsidRDefault="00DC1462" w:rsidP="00DC606D"/>
    <w:p w14:paraId="7496F29B" w14:textId="35F4E35A" w:rsidR="00DC606D" w:rsidRDefault="00DC606D" w:rsidP="00DC606D">
      <w:r>
        <w:lastRenderedPageBreak/>
        <w:t>Poznámky k učebnímu plánu:</w:t>
      </w:r>
    </w:p>
    <w:p w14:paraId="5DE62D20" w14:textId="77777777" w:rsidR="00DC606D" w:rsidRDefault="00DC606D" w:rsidP="00DC606D"/>
    <w:p w14:paraId="625E188A" w14:textId="77777777" w:rsidR="00DC606D" w:rsidRDefault="00DC606D" w:rsidP="00DC606D">
      <w:pPr>
        <w:pStyle w:val="Odstavecseseznamem"/>
        <w:numPr>
          <w:ilvl w:val="0"/>
          <w:numId w:val="10"/>
        </w:numPr>
      </w:pPr>
      <w:r>
        <w:t xml:space="preserve">Ve vzdělávacím oboru </w:t>
      </w:r>
      <w:r w:rsidRPr="006244B7">
        <w:rPr>
          <w:i/>
        </w:rPr>
        <w:t>Cizí jazyk</w:t>
      </w:r>
      <w:r>
        <w:t xml:space="preserve"> si žáci vybírají buď </w:t>
      </w:r>
      <w:r w:rsidRPr="006244B7">
        <w:rPr>
          <w:i/>
        </w:rPr>
        <w:t>Anglický jazyk</w:t>
      </w:r>
      <w:r>
        <w:t xml:space="preserve">, nebo </w:t>
      </w:r>
      <w:r w:rsidRPr="006244B7">
        <w:rPr>
          <w:i/>
        </w:rPr>
        <w:t>Německý jazyk</w:t>
      </w:r>
      <w:r>
        <w:t xml:space="preserve"> a jsou zařazeni do skupiny podle úrovně dosažených znalostí.</w:t>
      </w:r>
    </w:p>
    <w:p w14:paraId="4EE03FE5" w14:textId="77777777" w:rsidR="00DC606D" w:rsidRDefault="00DC606D" w:rsidP="00DC606D">
      <w:pPr>
        <w:pStyle w:val="Odstavecseseznamem"/>
        <w:numPr>
          <w:ilvl w:val="0"/>
          <w:numId w:val="10"/>
        </w:numPr>
      </w:pPr>
      <w:r>
        <w:t xml:space="preserve">Do vzdělávací oblasti Jazyk a jazyková komunikace byl zařazen </w:t>
      </w:r>
      <w:r w:rsidRPr="00A0190F">
        <w:rPr>
          <w:i/>
        </w:rPr>
        <w:t>Další cizí jazyk</w:t>
      </w:r>
      <w:r>
        <w:t xml:space="preserve">  z </w:t>
      </w:r>
    </w:p>
    <w:p w14:paraId="0C002543" w14:textId="7B3CA84F" w:rsidR="00DC606D" w:rsidRDefault="00DC606D" w:rsidP="00DC606D">
      <w:pPr>
        <w:pStyle w:val="Odstavecseseznamem"/>
      </w:pPr>
      <w:r>
        <w:t xml:space="preserve">RVP pro ZV – žáci si vybírají druhý cizí jazyk tak, aby byl odlišný od </w:t>
      </w:r>
      <w:r w:rsidRPr="00A0190F">
        <w:rPr>
          <w:i/>
        </w:rPr>
        <w:t>Cizího jazyka</w:t>
      </w:r>
      <w:r w:rsidR="009D2C5B">
        <w:t>.</w:t>
      </w:r>
    </w:p>
    <w:p w14:paraId="7577B342" w14:textId="77777777" w:rsidR="00DC606D" w:rsidRDefault="00DC606D" w:rsidP="00550A04">
      <w:pPr>
        <w:pStyle w:val="Odstavecseseznamem"/>
        <w:numPr>
          <w:ilvl w:val="0"/>
          <w:numId w:val="102"/>
        </w:numPr>
      </w:pPr>
      <w:r>
        <w:t>V odůvodněných případech (žáci se SVP) lze místo 6 hodin Dalšího cizího jazyka rozvíjet Cizí jazyk.</w:t>
      </w:r>
    </w:p>
    <w:p w14:paraId="0C24E0B1" w14:textId="77777777" w:rsidR="00DC606D" w:rsidRDefault="00DC606D" w:rsidP="00DC606D">
      <w:pPr>
        <w:pStyle w:val="Odstavecseseznamem"/>
        <w:numPr>
          <w:ilvl w:val="0"/>
          <w:numId w:val="10"/>
        </w:numPr>
      </w:pPr>
      <w:r>
        <w:t xml:space="preserve">Navýšení hodinové dotace v povinných předmětech </w:t>
      </w:r>
      <w:r>
        <w:rPr>
          <w:i/>
        </w:rPr>
        <w:t>Český jazyk a literatura</w:t>
      </w:r>
      <w:r>
        <w:t xml:space="preserve"> (3 hod.),</w:t>
      </w:r>
    </w:p>
    <w:p w14:paraId="7DCCA78F" w14:textId="31117815" w:rsidR="00DC606D" w:rsidRDefault="00DC606D" w:rsidP="00DC606D">
      <w:pPr>
        <w:pStyle w:val="Odstavecseseznamem"/>
      </w:pPr>
      <w:r>
        <w:rPr>
          <w:i/>
        </w:rPr>
        <w:t xml:space="preserve">Matematika </w:t>
      </w:r>
      <w:r>
        <w:t xml:space="preserve">(3 hod.), ve vzdělávací oblasti </w:t>
      </w:r>
      <w:r>
        <w:rPr>
          <w:i/>
        </w:rPr>
        <w:t>Člověk a příroda</w:t>
      </w:r>
      <w:r w:rsidR="009D2C5B">
        <w:rPr>
          <w:i/>
        </w:rPr>
        <w:t xml:space="preserve"> </w:t>
      </w:r>
      <w:r>
        <w:t>(</w:t>
      </w:r>
      <w:r w:rsidR="009D2C5B">
        <w:t>6</w:t>
      </w:r>
      <w:r>
        <w:t xml:space="preserve"> hod.)</w:t>
      </w:r>
      <w:r w:rsidR="009D2C5B">
        <w:t xml:space="preserve">, </w:t>
      </w:r>
      <w:r w:rsidR="009D2C5B">
        <w:rPr>
          <w:i/>
        </w:rPr>
        <w:t>Člověk a společnost (</w:t>
      </w:r>
      <w:r w:rsidR="009D2C5B">
        <w:t xml:space="preserve">2 hod.), </w:t>
      </w:r>
      <w:r w:rsidR="009D2C5B">
        <w:rPr>
          <w:i/>
        </w:rPr>
        <w:t xml:space="preserve">Umění a kultura a Člověk a zdraví </w:t>
      </w:r>
      <w:r w:rsidR="009D2C5B">
        <w:t>(obě 1 hod.)</w:t>
      </w:r>
      <w:r>
        <w:t xml:space="preserve"> je z disponibilní časové dotace a je určeno k realizaci průřezových témat a  procvičování  učiva.</w:t>
      </w:r>
    </w:p>
    <w:p w14:paraId="2F45212C" w14:textId="77777777" w:rsidR="00187ADC" w:rsidRDefault="00187ADC" w:rsidP="00187ADC"/>
    <w:p w14:paraId="0A165128" w14:textId="383DD952" w:rsidR="00DC606D" w:rsidRPr="00A0190F" w:rsidRDefault="00E102DB" w:rsidP="00DC606D">
      <w:pPr>
        <w:rPr>
          <w:b/>
        </w:rPr>
      </w:pPr>
      <w:r>
        <w:rPr>
          <w:b/>
        </w:rPr>
        <w:t xml:space="preserve">POVINNĚ </w:t>
      </w:r>
      <w:r w:rsidR="00DC606D" w:rsidRPr="00A0190F">
        <w:rPr>
          <w:b/>
        </w:rPr>
        <w:t>VOLITELNÉ PŘEDMĚTY</w:t>
      </w:r>
    </w:p>
    <w:p w14:paraId="1534198A" w14:textId="77777777" w:rsidR="00DC606D" w:rsidRDefault="00DC606D" w:rsidP="00DC606D"/>
    <w:tbl>
      <w:tblPr>
        <w:tblW w:w="9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50"/>
        <w:gridCol w:w="910"/>
        <w:gridCol w:w="910"/>
        <w:gridCol w:w="910"/>
        <w:gridCol w:w="910"/>
        <w:gridCol w:w="1213"/>
      </w:tblGrid>
      <w:tr w:rsidR="00DC606D" w:rsidRPr="004D1CE2" w14:paraId="15BE0366" w14:textId="77777777" w:rsidTr="00036716">
        <w:trPr>
          <w:trHeight w:val="161"/>
        </w:trPr>
        <w:tc>
          <w:tcPr>
            <w:tcW w:w="4850" w:type="dxa"/>
            <w:vMerge w:val="restart"/>
            <w:vAlign w:val="center"/>
          </w:tcPr>
          <w:p w14:paraId="0AC48AD8" w14:textId="77777777" w:rsidR="00DC606D" w:rsidRPr="004D1CE2" w:rsidRDefault="00DC606D" w:rsidP="00036716">
            <w:pPr>
              <w:rPr>
                <w:b/>
                <w:szCs w:val="24"/>
              </w:rPr>
            </w:pPr>
            <w:r w:rsidRPr="004D1CE2">
              <w:rPr>
                <w:b/>
                <w:szCs w:val="24"/>
              </w:rPr>
              <w:t>Předmět</w:t>
            </w:r>
          </w:p>
        </w:tc>
        <w:tc>
          <w:tcPr>
            <w:tcW w:w="3640" w:type="dxa"/>
            <w:gridSpan w:val="4"/>
            <w:tcBorders>
              <w:bottom w:val="single" w:sz="4" w:space="0" w:color="auto"/>
            </w:tcBorders>
          </w:tcPr>
          <w:p w14:paraId="310F2D6D" w14:textId="77777777" w:rsidR="00DC606D" w:rsidRPr="004D1CE2" w:rsidRDefault="00DC606D" w:rsidP="00036716">
            <w:pPr>
              <w:jc w:val="center"/>
              <w:rPr>
                <w:b/>
                <w:szCs w:val="24"/>
              </w:rPr>
            </w:pPr>
            <w:r w:rsidRPr="004D1CE2">
              <w:rPr>
                <w:b/>
                <w:szCs w:val="24"/>
              </w:rPr>
              <w:t>Ročník</w:t>
            </w:r>
          </w:p>
        </w:tc>
        <w:tc>
          <w:tcPr>
            <w:tcW w:w="1213" w:type="dxa"/>
            <w:vMerge w:val="restart"/>
            <w:vAlign w:val="center"/>
          </w:tcPr>
          <w:p w14:paraId="2E4E87D7" w14:textId="77777777" w:rsidR="00DC606D" w:rsidRPr="004D1CE2" w:rsidRDefault="00DC606D" w:rsidP="00036716">
            <w:pPr>
              <w:rPr>
                <w:b/>
                <w:szCs w:val="24"/>
              </w:rPr>
            </w:pPr>
            <w:r w:rsidRPr="004D1CE2">
              <w:rPr>
                <w:b/>
                <w:szCs w:val="24"/>
              </w:rPr>
              <w:t>Celkem hodin</w:t>
            </w:r>
          </w:p>
        </w:tc>
      </w:tr>
      <w:tr w:rsidR="00DC606D" w:rsidRPr="004D1CE2" w14:paraId="0C95E47C" w14:textId="77777777" w:rsidTr="00036716">
        <w:trPr>
          <w:trHeight w:val="129"/>
        </w:trPr>
        <w:tc>
          <w:tcPr>
            <w:tcW w:w="4850" w:type="dxa"/>
            <w:vMerge/>
          </w:tcPr>
          <w:p w14:paraId="35950DB0" w14:textId="77777777" w:rsidR="00DC606D" w:rsidRPr="004D1CE2" w:rsidRDefault="00DC606D" w:rsidP="00036716">
            <w:pPr>
              <w:rPr>
                <w:b/>
                <w:szCs w:val="24"/>
              </w:rPr>
            </w:pPr>
          </w:p>
        </w:tc>
        <w:tc>
          <w:tcPr>
            <w:tcW w:w="910" w:type="dxa"/>
            <w:tcBorders>
              <w:top w:val="single" w:sz="4" w:space="0" w:color="auto"/>
            </w:tcBorders>
          </w:tcPr>
          <w:p w14:paraId="323AE42B" w14:textId="77777777" w:rsidR="00DC606D" w:rsidRPr="004D1CE2" w:rsidRDefault="00DC606D" w:rsidP="00036716">
            <w:pPr>
              <w:jc w:val="center"/>
              <w:rPr>
                <w:b/>
                <w:szCs w:val="24"/>
              </w:rPr>
            </w:pPr>
            <w:r w:rsidRPr="004D1CE2">
              <w:rPr>
                <w:b/>
                <w:szCs w:val="24"/>
              </w:rPr>
              <w:t>6.</w:t>
            </w:r>
          </w:p>
        </w:tc>
        <w:tc>
          <w:tcPr>
            <w:tcW w:w="910" w:type="dxa"/>
            <w:tcBorders>
              <w:top w:val="single" w:sz="4" w:space="0" w:color="auto"/>
            </w:tcBorders>
          </w:tcPr>
          <w:p w14:paraId="18500730" w14:textId="77777777" w:rsidR="00DC606D" w:rsidRPr="004D1CE2" w:rsidRDefault="00DC606D" w:rsidP="00036716">
            <w:pPr>
              <w:jc w:val="center"/>
              <w:rPr>
                <w:b/>
                <w:szCs w:val="24"/>
              </w:rPr>
            </w:pPr>
            <w:r w:rsidRPr="004D1CE2">
              <w:rPr>
                <w:b/>
                <w:szCs w:val="24"/>
              </w:rPr>
              <w:t>7.</w:t>
            </w:r>
          </w:p>
        </w:tc>
        <w:tc>
          <w:tcPr>
            <w:tcW w:w="910" w:type="dxa"/>
            <w:tcBorders>
              <w:top w:val="single" w:sz="4" w:space="0" w:color="auto"/>
            </w:tcBorders>
          </w:tcPr>
          <w:p w14:paraId="51306D71" w14:textId="77777777" w:rsidR="00DC606D" w:rsidRPr="004D1CE2" w:rsidRDefault="00DC606D" w:rsidP="00036716">
            <w:pPr>
              <w:jc w:val="center"/>
              <w:rPr>
                <w:b/>
                <w:szCs w:val="24"/>
              </w:rPr>
            </w:pPr>
            <w:r w:rsidRPr="004D1CE2">
              <w:rPr>
                <w:b/>
                <w:szCs w:val="24"/>
              </w:rPr>
              <w:t>8.</w:t>
            </w:r>
          </w:p>
        </w:tc>
        <w:tc>
          <w:tcPr>
            <w:tcW w:w="910" w:type="dxa"/>
            <w:tcBorders>
              <w:top w:val="single" w:sz="4" w:space="0" w:color="auto"/>
            </w:tcBorders>
          </w:tcPr>
          <w:p w14:paraId="49E359F2" w14:textId="77777777" w:rsidR="00DC606D" w:rsidRPr="004D1CE2" w:rsidRDefault="00DC606D" w:rsidP="00036716">
            <w:pPr>
              <w:jc w:val="center"/>
              <w:rPr>
                <w:b/>
                <w:szCs w:val="24"/>
              </w:rPr>
            </w:pPr>
            <w:r w:rsidRPr="004D1CE2">
              <w:rPr>
                <w:b/>
                <w:szCs w:val="24"/>
              </w:rPr>
              <w:t>9.</w:t>
            </w:r>
          </w:p>
        </w:tc>
        <w:tc>
          <w:tcPr>
            <w:tcW w:w="1213" w:type="dxa"/>
            <w:vMerge/>
          </w:tcPr>
          <w:p w14:paraId="31FE8736" w14:textId="77777777" w:rsidR="00DC606D" w:rsidRPr="004D1CE2" w:rsidRDefault="00DC606D" w:rsidP="00036716">
            <w:pPr>
              <w:rPr>
                <w:b/>
                <w:szCs w:val="24"/>
              </w:rPr>
            </w:pPr>
          </w:p>
        </w:tc>
      </w:tr>
      <w:tr w:rsidR="00DC606D" w:rsidRPr="004D1CE2" w14:paraId="55AEADFA" w14:textId="77777777" w:rsidTr="00036716">
        <w:trPr>
          <w:trHeight w:val="290"/>
        </w:trPr>
        <w:tc>
          <w:tcPr>
            <w:tcW w:w="4850" w:type="dxa"/>
            <w:vAlign w:val="center"/>
          </w:tcPr>
          <w:p w14:paraId="6D6B0F8F" w14:textId="77777777" w:rsidR="00DC606D" w:rsidRPr="004D1CE2" w:rsidRDefault="00DC606D" w:rsidP="00036716">
            <w:pPr>
              <w:rPr>
                <w:b/>
                <w:szCs w:val="24"/>
              </w:rPr>
            </w:pPr>
            <w:r w:rsidRPr="004D1CE2">
              <w:rPr>
                <w:b/>
                <w:szCs w:val="24"/>
              </w:rPr>
              <w:t>Sportovní hry</w:t>
            </w:r>
          </w:p>
        </w:tc>
        <w:tc>
          <w:tcPr>
            <w:tcW w:w="910" w:type="dxa"/>
            <w:vAlign w:val="center"/>
          </w:tcPr>
          <w:p w14:paraId="3F40C8BA" w14:textId="77777777" w:rsidR="00DC606D" w:rsidRPr="004D1CE2" w:rsidRDefault="00DC606D" w:rsidP="00036716">
            <w:pPr>
              <w:jc w:val="center"/>
              <w:rPr>
                <w:szCs w:val="24"/>
              </w:rPr>
            </w:pPr>
            <w:r w:rsidRPr="004D1CE2">
              <w:rPr>
                <w:szCs w:val="24"/>
              </w:rPr>
              <w:t>--</w:t>
            </w:r>
          </w:p>
        </w:tc>
        <w:tc>
          <w:tcPr>
            <w:tcW w:w="910" w:type="dxa"/>
            <w:vAlign w:val="center"/>
          </w:tcPr>
          <w:p w14:paraId="33615113" w14:textId="3552C8CE" w:rsidR="00DC606D" w:rsidRPr="004D1CE2" w:rsidRDefault="00D24FC9" w:rsidP="00036716">
            <w:pPr>
              <w:jc w:val="center"/>
              <w:rPr>
                <w:szCs w:val="24"/>
              </w:rPr>
            </w:pPr>
            <w:r>
              <w:rPr>
                <w:szCs w:val="24"/>
              </w:rPr>
              <w:t>--</w:t>
            </w:r>
          </w:p>
        </w:tc>
        <w:tc>
          <w:tcPr>
            <w:tcW w:w="910" w:type="dxa"/>
            <w:vAlign w:val="center"/>
          </w:tcPr>
          <w:p w14:paraId="37702703" w14:textId="77777777" w:rsidR="00DC606D" w:rsidRPr="004D1CE2" w:rsidRDefault="00DC606D" w:rsidP="00036716">
            <w:pPr>
              <w:jc w:val="center"/>
              <w:rPr>
                <w:szCs w:val="24"/>
              </w:rPr>
            </w:pPr>
            <w:r w:rsidRPr="004D1CE2">
              <w:rPr>
                <w:szCs w:val="24"/>
              </w:rPr>
              <w:t>1</w:t>
            </w:r>
          </w:p>
        </w:tc>
        <w:tc>
          <w:tcPr>
            <w:tcW w:w="910" w:type="dxa"/>
            <w:vAlign w:val="center"/>
          </w:tcPr>
          <w:p w14:paraId="64956126" w14:textId="77777777" w:rsidR="00DC606D" w:rsidRPr="004D1CE2" w:rsidRDefault="00DC606D" w:rsidP="00036716">
            <w:pPr>
              <w:jc w:val="center"/>
              <w:rPr>
                <w:szCs w:val="24"/>
              </w:rPr>
            </w:pPr>
            <w:r w:rsidRPr="004D1CE2">
              <w:rPr>
                <w:szCs w:val="24"/>
              </w:rPr>
              <w:t>1</w:t>
            </w:r>
          </w:p>
        </w:tc>
        <w:tc>
          <w:tcPr>
            <w:tcW w:w="1213" w:type="dxa"/>
            <w:vAlign w:val="center"/>
          </w:tcPr>
          <w:p w14:paraId="51BCDE72" w14:textId="26A76F27" w:rsidR="00DC606D" w:rsidRPr="004D1CE2" w:rsidRDefault="00D24FC9" w:rsidP="00036716">
            <w:pPr>
              <w:jc w:val="center"/>
              <w:rPr>
                <w:szCs w:val="24"/>
              </w:rPr>
            </w:pPr>
            <w:r>
              <w:rPr>
                <w:szCs w:val="24"/>
              </w:rPr>
              <w:t>2</w:t>
            </w:r>
          </w:p>
        </w:tc>
      </w:tr>
      <w:tr w:rsidR="00DC606D" w:rsidRPr="004D1CE2" w14:paraId="0D06635E" w14:textId="77777777" w:rsidTr="00036716">
        <w:trPr>
          <w:trHeight w:val="290"/>
        </w:trPr>
        <w:tc>
          <w:tcPr>
            <w:tcW w:w="4850" w:type="dxa"/>
            <w:vAlign w:val="center"/>
          </w:tcPr>
          <w:p w14:paraId="2955459C" w14:textId="77777777" w:rsidR="00DC606D" w:rsidRPr="004D1CE2" w:rsidRDefault="00DC606D" w:rsidP="00036716">
            <w:pPr>
              <w:rPr>
                <w:b/>
                <w:szCs w:val="24"/>
              </w:rPr>
            </w:pPr>
            <w:r w:rsidRPr="004D1CE2">
              <w:rPr>
                <w:b/>
                <w:szCs w:val="24"/>
              </w:rPr>
              <w:t>Estetická výchova</w:t>
            </w:r>
          </w:p>
        </w:tc>
        <w:tc>
          <w:tcPr>
            <w:tcW w:w="910" w:type="dxa"/>
            <w:vAlign w:val="center"/>
          </w:tcPr>
          <w:p w14:paraId="475C39D4" w14:textId="77777777" w:rsidR="00DC606D" w:rsidRPr="004D1CE2" w:rsidRDefault="00DC606D" w:rsidP="00036716">
            <w:pPr>
              <w:jc w:val="center"/>
              <w:rPr>
                <w:szCs w:val="24"/>
              </w:rPr>
            </w:pPr>
            <w:r w:rsidRPr="004D1CE2">
              <w:rPr>
                <w:szCs w:val="24"/>
              </w:rPr>
              <w:t>--</w:t>
            </w:r>
          </w:p>
        </w:tc>
        <w:tc>
          <w:tcPr>
            <w:tcW w:w="910" w:type="dxa"/>
            <w:vAlign w:val="center"/>
          </w:tcPr>
          <w:p w14:paraId="382350C9" w14:textId="435BE46F" w:rsidR="00DC606D" w:rsidRPr="004D1CE2" w:rsidRDefault="00D24FC9" w:rsidP="00036716">
            <w:pPr>
              <w:jc w:val="center"/>
              <w:rPr>
                <w:szCs w:val="24"/>
              </w:rPr>
            </w:pPr>
            <w:r>
              <w:rPr>
                <w:szCs w:val="24"/>
              </w:rPr>
              <w:t>--</w:t>
            </w:r>
          </w:p>
        </w:tc>
        <w:tc>
          <w:tcPr>
            <w:tcW w:w="910" w:type="dxa"/>
            <w:vAlign w:val="center"/>
          </w:tcPr>
          <w:p w14:paraId="3DDEEF89" w14:textId="77777777" w:rsidR="00DC606D" w:rsidRPr="004D1CE2" w:rsidRDefault="00DC606D" w:rsidP="00036716">
            <w:pPr>
              <w:jc w:val="center"/>
              <w:rPr>
                <w:szCs w:val="24"/>
              </w:rPr>
            </w:pPr>
            <w:r w:rsidRPr="004D1CE2">
              <w:rPr>
                <w:szCs w:val="24"/>
              </w:rPr>
              <w:t>1</w:t>
            </w:r>
          </w:p>
        </w:tc>
        <w:tc>
          <w:tcPr>
            <w:tcW w:w="910" w:type="dxa"/>
            <w:vAlign w:val="center"/>
          </w:tcPr>
          <w:p w14:paraId="2C981D4F" w14:textId="77777777" w:rsidR="00DC606D" w:rsidRPr="004D1CE2" w:rsidRDefault="00DC606D" w:rsidP="00036716">
            <w:pPr>
              <w:jc w:val="center"/>
              <w:rPr>
                <w:szCs w:val="24"/>
              </w:rPr>
            </w:pPr>
            <w:r w:rsidRPr="004D1CE2">
              <w:rPr>
                <w:szCs w:val="24"/>
              </w:rPr>
              <w:t>1</w:t>
            </w:r>
          </w:p>
        </w:tc>
        <w:tc>
          <w:tcPr>
            <w:tcW w:w="1213" w:type="dxa"/>
            <w:vAlign w:val="center"/>
          </w:tcPr>
          <w:p w14:paraId="62A91E90" w14:textId="7C76A8DF" w:rsidR="00DC606D" w:rsidRPr="004D1CE2" w:rsidRDefault="00D24FC9" w:rsidP="00036716">
            <w:pPr>
              <w:jc w:val="center"/>
              <w:rPr>
                <w:szCs w:val="24"/>
              </w:rPr>
            </w:pPr>
            <w:r>
              <w:rPr>
                <w:szCs w:val="24"/>
              </w:rPr>
              <w:t>2</w:t>
            </w:r>
          </w:p>
        </w:tc>
      </w:tr>
      <w:tr w:rsidR="00DC606D" w:rsidRPr="004D1CE2" w14:paraId="375B3CFF" w14:textId="77777777" w:rsidTr="00036716">
        <w:trPr>
          <w:trHeight w:val="290"/>
        </w:trPr>
        <w:tc>
          <w:tcPr>
            <w:tcW w:w="4850" w:type="dxa"/>
            <w:vAlign w:val="center"/>
          </w:tcPr>
          <w:p w14:paraId="491EB396" w14:textId="77777777" w:rsidR="00DC606D" w:rsidRPr="004D1CE2" w:rsidRDefault="00DC606D" w:rsidP="00036716">
            <w:pPr>
              <w:rPr>
                <w:b/>
                <w:szCs w:val="24"/>
              </w:rPr>
            </w:pPr>
            <w:r w:rsidRPr="004D1CE2">
              <w:rPr>
                <w:b/>
                <w:szCs w:val="24"/>
              </w:rPr>
              <w:t>Domácnost</w:t>
            </w:r>
          </w:p>
        </w:tc>
        <w:tc>
          <w:tcPr>
            <w:tcW w:w="910" w:type="dxa"/>
            <w:vAlign w:val="center"/>
          </w:tcPr>
          <w:p w14:paraId="39DC624D" w14:textId="77777777" w:rsidR="00DC606D" w:rsidRPr="004D1CE2" w:rsidRDefault="00DC606D" w:rsidP="00036716">
            <w:pPr>
              <w:jc w:val="center"/>
              <w:rPr>
                <w:szCs w:val="24"/>
              </w:rPr>
            </w:pPr>
            <w:r w:rsidRPr="004D1CE2">
              <w:rPr>
                <w:szCs w:val="24"/>
              </w:rPr>
              <w:t>--</w:t>
            </w:r>
          </w:p>
        </w:tc>
        <w:tc>
          <w:tcPr>
            <w:tcW w:w="910" w:type="dxa"/>
            <w:vAlign w:val="center"/>
          </w:tcPr>
          <w:p w14:paraId="56B3F186" w14:textId="2D82847B" w:rsidR="00DC606D" w:rsidRPr="004D1CE2" w:rsidRDefault="00D24FC9" w:rsidP="00036716">
            <w:pPr>
              <w:jc w:val="center"/>
              <w:rPr>
                <w:szCs w:val="24"/>
              </w:rPr>
            </w:pPr>
            <w:r>
              <w:rPr>
                <w:szCs w:val="24"/>
              </w:rPr>
              <w:t>--</w:t>
            </w:r>
          </w:p>
        </w:tc>
        <w:tc>
          <w:tcPr>
            <w:tcW w:w="910" w:type="dxa"/>
            <w:vAlign w:val="center"/>
          </w:tcPr>
          <w:p w14:paraId="50457B71" w14:textId="77777777" w:rsidR="00DC606D" w:rsidRPr="004D1CE2" w:rsidRDefault="00DC606D" w:rsidP="00036716">
            <w:pPr>
              <w:jc w:val="center"/>
              <w:rPr>
                <w:szCs w:val="24"/>
              </w:rPr>
            </w:pPr>
            <w:r w:rsidRPr="004D1CE2">
              <w:rPr>
                <w:szCs w:val="24"/>
              </w:rPr>
              <w:t>1</w:t>
            </w:r>
          </w:p>
        </w:tc>
        <w:tc>
          <w:tcPr>
            <w:tcW w:w="910" w:type="dxa"/>
            <w:vAlign w:val="center"/>
          </w:tcPr>
          <w:p w14:paraId="149D8F1F" w14:textId="77777777" w:rsidR="00DC606D" w:rsidRPr="004D1CE2" w:rsidRDefault="00DC606D" w:rsidP="00036716">
            <w:pPr>
              <w:jc w:val="center"/>
              <w:rPr>
                <w:szCs w:val="24"/>
              </w:rPr>
            </w:pPr>
            <w:r w:rsidRPr="004D1CE2">
              <w:rPr>
                <w:szCs w:val="24"/>
              </w:rPr>
              <w:t>1</w:t>
            </w:r>
          </w:p>
        </w:tc>
        <w:tc>
          <w:tcPr>
            <w:tcW w:w="1213" w:type="dxa"/>
            <w:vAlign w:val="center"/>
          </w:tcPr>
          <w:p w14:paraId="7B884F68" w14:textId="0AE33B16" w:rsidR="00DC606D" w:rsidRPr="004D1CE2" w:rsidRDefault="00D24FC9" w:rsidP="00036716">
            <w:pPr>
              <w:jc w:val="center"/>
              <w:rPr>
                <w:szCs w:val="24"/>
              </w:rPr>
            </w:pPr>
            <w:r>
              <w:rPr>
                <w:szCs w:val="24"/>
              </w:rPr>
              <w:t>2</w:t>
            </w:r>
          </w:p>
        </w:tc>
      </w:tr>
      <w:tr w:rsidR="00CD14DA" w:rsidRPr="004D1CE2" w14:paraId="633DD7B2" w14:textId="77777777" w:rsidTr="00036716">
        <w:trPr>
          <w:trHeight w:val="290"/>
        </w:trPr>
        <w:tc>
          <w:tcPr>
            <w:tcW w:w="4850" w:type="dxa"/>
            <w:vAlign w:val="center"/>
          </w:tcPr>
          <w:p w14:paraId="09FF2FBD" w14:textId="20BACF87" w:rsidR="00CD14DA" w:rsidRPr="00A24398" w:rsidRDefault="00A24398" w:rsidP="00036716">
            <w:pPr>
              <w:rPr>
                <w:b/>
                <w:szCs w:val="24"/>
              </w:rPr>
            </w:pPr>
            <w:r w:rsidRPr="00A24398">
              <w:rPr>
                <w:b/>
                <w:szCs w:val="24"/>
              </w:rPr>
              <w:t>Informační technologie</w:t>
            </w:r>
          </w:p>
        </w:tc>
        <w:tc>
          <w:tcPr>
            <w:tcW w:w="910" w:type="dxa"/>
            <w:vAlign w:val="center"/>
          </w:tcPr>
          <w:p w14:paraId="1DD70B5A" w14:textId="341EDDB7" w:rsidR="00CD14DA" w:rsidRDefault="00CD14DA" w:rsidP="00036716">
            <w:pPr>
              <w:jc w:val="center"/>
              <w:rPr>
                <w:szCs w:val="24"/>
              </w:rPr>
            </w:pPr>
            <w:r>
              <w:rPr>
                <w:szCs w:val="24"/>
              </w:rPr>
              <w:t>--</w:t>
            </w:r>
          </w:p>
        </w:tc>
        <w:tc>
          <w:tcPr>
            <w:tcW w:w="910" w:type="dxa"/>
            <w:vAlign w:val="center"/>
          </w:tcPr>
          <w:p w14:paraId="5DDB3D2E" w14:textId="0B077407" w:rsidR="00CD14DA" w:rsidRDefault="00CD14DA" w:rsidP="00036716">
            <w:pPr>
              <w:jc w:val="center"/>
              <w:rPr>
                <w:szCs w:val="24"/>
              </w:rPr>
            </w:pPr>
            <w:r>
              <w:rPr>
                <w:szCs w:val="24"/>
              </w:rPr>
              <w:t>--</w:t>
            </w:r>
          </w:p>
        </w:tc>
        <w:tc>
          <w:tcPr>
            <w:tcW w:w="910" w:type="dxa"/>
            <w:vAlign w:val="center"/>
          </w:tcPr>
          <w:p w14:paraId="3EC70479" w14:textId="37FAD4F5" w:rsidR="00CD14DA" w:rsidRDefault="00CD14DA" w:rsidP="00036716">
            <w:pPr>
              <w:jc w:val="center"/>
              <w:rPr>
                <w:szCs w:val="24"/>
              </w:rPr>
            </w:pPr>
            <w:r>
              <w:rPr>
                <w:szCs w:val="24"/>
              </w:rPr>
              <w:t>1</w:t>
            </w:r>
          </w:p>
        </w:tc>
        <w:tc>
          <w:tcPr>
            <w:tcW w:w="910" w:type="dxa"/>
            <w:vAlign w:val="center"/>
          </w:tcPr>
          <w:p w14:paraId="74036BF9" w14:textId="2CC89F7C" w:rsidR="00CD14DA" w:rsidRDefault="00CD14DA" w:rsidP="00036716">
            <w:pPr>
              <w:jc w:val="center"/>
              <w:rPr>
                <w:szCs w:val="24"/>
              </w:rPr>
            </w:pPr>
            <w:r>
              <w:rPr>
                <w:szCs w:val="24"/>
              </w:rPr>
              <w:t>1</w:t>
            </w:r>
          </w:p>
        </w:tc>
        <w:tc>
          <w:tcPr>
            <w:tcW w:w="1213" w:type="dxa"/>
            <w:vAlign w:val="center"/>
          </w:tcPr>
          <w:p w14:paraId="42521D61" w14:textId="279B21C7" w:rsidR="00CD14DA" w:rsidRDefault="00CD14DA" w:rsidP="00036716">
            <w:pPr>
              <w:jc w:val="center"/>
              <w:rPr>
                <w:szCs w:val="24"/>
              </w:rPr>
            </w:pPr>
            <w:r>
              <w:rPr>
                <w:szCs w:val="24"/>
              </w:rPr>
              <w:t>2</w:t>
            </w:r>
          </w:p>
        </w:tc>
      </w:tr>
    </w:tbl>
    <w:p w14:paraId="38A4582E" w14:textId="77777777" w:rsidR="00DC606D" w:rsidRDefault="00DC606D" w:rsidP="00DC606D">
      <w:pPr>
        <w:spacing w:after="200"/>
      </w:pPr>
      <w:r>
        <w:t xml:space="preserve">  </w:t>
      </w:r>
    </w:p>
    <w:p w14:paraId="13D7B175" w14:textId="452C5146" w:rsidR="00DC606D" w:rsidRDefault="00DC606D" w:rsidP="00DC606D">
      <w:pPr>
        <w:spacing w:after="200"/>
      </w:pPr>
      <w:r>
        <w:t>Poznámky k</w:t>
      </w:r>
      <w:r w:rsidR="00E102DB">
        <w:t xml:space="preserve"> povinně </w:t>
      </w:r>
      <w:r>
        <w:t>volitelným předmětům:</w:t>
      </w:r>
    </w:p>
    <w:p w14:paraId="54BF99B0" w14:textId="326C1FC4" w:rsidR="00DC606D" w:rsidRDefault="00E102DB" w:rsidP="00DC606D">
      <w:pPr>
        <w:pStyle w:val="Odstavecseseznamem"/>
        <w:numPr>
          <w:ilvl w:val="0"/>
          <w:numId w:val="12"/>
        </w:numPr>
        <w:spacing w:after="200"/>
      </w:pPr>
      <w:r>
        <w:t>Povinně v</w:t>
      </w:r>
      <w:r w:rsidR="00DC606D">
        <w:t xml:space="preserve">olitelné předměty jsou dotovány z disponibilní časové dotace. </w:t>
      </w:r>
    </w:p>
    <w:p w14:paraId="5577DA04" w14:textId="71DE7EAC" w:rsidR="00DC606D" w:rsidRDefault="00DC606D" w:rsidP="00DC606D">
      <w:pPr>
        <w:pStyle w:val="Odstavecseseznamem"/>
        <w:numPr>
          <w:ilvl w:val="0"/>
          <w:numId w:val="12"/>
        </w:numPr>
        <w:spacing w:after="200"/>
      </w:pPr>
      <w:r>
        <w:t xml:space="preserve">Žáci si  na začátku </w:t>
      </w:r>
      <w:r w:rsidR="00297CA3">
        <w:t>8</w:t>
      </w:r>
      <w:r>
        <w:t xml:space="preserve">. ročníku vyberou   jeden předmět z  bloku volitelných předmětů s jednohodinovou dotací. Ten pak navštěvují od </w:t>
      </w:r>
      <w:r w:rsidR="00297CA3">
        <w:t>8</w:t>
      </w:r>
      <w:r>
        <w:t>. do 9. třídy a rozvíjejí tak své specifické schopnosti a dovednosti.</w:t>
      </w:r>
    </w:p>
    <w:p w14:paraId="71F3A690" w14:textId="77777777" w:rsidR="00187ADC" w:rsidRDefault="00187ADC" w:rsidP="00187ADC"/>
    <w:p w14:paraId="2B49DDB9" w14:textId="77777777" w:rsidR="00187ADC" w:rsidRDefault="00187ADC" w:rsidP="00187ADC">
      <w:pPr>
        <w:spacing w:after="200" w:line="276" w:lineRule="auto"/>
      </w:pPr>
    </w:p>
    <w:p w14:paraId="4BCBBBFA" w14:textId="77777777" w:rsidR="00363B23" w:rsidRDefault="00363B23" w:rsidP="00363B23">
      <w:pPr>
        <w:sectPr w:rsidR="00363B23" w:rsidSect="0051348C">
          <w:footerReference w:type="default" r:id="rId10"/>
          <w:footerReference w:type="first" r:id="rId11"/>
          <w:pgSz w:w="11906" w:h="16838"/>
          <w:pgMar w:top="1418" w:right="1134" w:bottom="1134" w:left="1134" w:header="709" w:footer="709" w:gutter="0"/>
          <w:pgNumType w:start="1"/>
          <w:cols w:space="708"/>
          <w:docGrid w:linePitch="360"/>
        </w:sectPr>
      </w:pPr>
    </w:p>
    <w:p w14:paraId="61F74162" w14:textId="77777777" w:rsidR="00363B23" w:rsidRPr="004452F4" w:rsidRDefault="00363B23" w:rsidP="00363B23">
      <w:pPr>
        <w:pStyle w:val="Nadpis1"/>
      </w:pPr>
      <w:bookmarkStart w:id="25" w:name="_Toc174681720"/>
      <w:bookmarkStart w:id="26" w:name="_Toc174682152"/>
      <w:bookmarkStart w:id="27" w:name="_Toc174682257"/>
      <w:bookmarkStart w:id="28" w:name="_Toc174683031"/>
      <w:bookmarkStart w:id="29" w:name="_Toc174683867"/>
      <w:bookmarkStart w:id="30" w:name="_Toc112485005"/>
      <w:r w:rsidRPr="004452F4">
        <w:lastRenderedPageBreak/>
        <w:t xml:space="preserve">5. Učební </w:t>
      </w:r>
      <w:r w:rsidRPr="00BE7BAA">
        <w:t>osnovy</w:t>
      </w:r>
      <w:bookmarkEnd w:id="25"/>
      <w:bookmarkEnd w:id="26"/>
      <w:bookmarkEnd w:id="27"/>
      <w:bookmarkEnd w:id="28"/>
      <w:bookmarkEnd w:id="29"/>
      <w:bookmarkEnd w:id="30"/>
    </w:p>
    <w:p w14:paraId="65942517" w14:textId="77777777" w:rsidR="00363B23" w:rsidRDefault="00363B23" w:rsidP="00363B23">
      <w:pPr>
        <w:pStyle w:val="Nadpis5"/>
      </w:pPr>
    </w:p>
    <w:p w14:paraId="7F5FD10C" w14:textId="77777777" w:rsidR="00363B23" w:rsidRDefault="00363B23" w:rsidP="00363B23">
      <w:pPr>
        <w:pStyle w:val="Nadpis2"/>
      </w:pPr>
      <w:bookmarkStart w:id="31" w:name="_Toc174681721"/>
      <w:bookmarkStart w:id="32" w:name="_Toc174682153"/>
      <w:bookmarkStart w:id="33" w:name="_Toc174682258"/>
      <w:bookmarkStart w:id="34" w:name="_Toc174683032"/>
      <w:bookmarkStart w:id="35" w:name="_Toc174683434"/>
      <w:bookmarkStart w:id="36" w:name="_Toc174683868"/>
      <w:bookmarkStart w:id="37" w:name="_Toc112485006"/>
      <w:r>
        <w:t>5.1</w:t>
      </w:r>
      <w:r w:rsidRPr="008E328A">
        <w:t xml:space="preserve">  </w:t>
      </w:r>
      <w:r>
        <w:t>První</w:t>
      </w:r>
      <w:r w:rsidRPr="008E328A">
        <w:t xml:space="preserve"> </w:t>
      </w:r>
      <w:r>
        <w:t>s</w:t>
      </w:r>
      <w:r w:rsidRPr="008E328A">
        <w:t>tupeň</w:t>
      </w:r>
      <w:bookmarkEnd w:id="31"/>
      <w:bookmarkEnd w:id="32"/>
      <w:bookmarkEnd w:id="33"/>
      <w:bookmarkEnd w:id="34"/>
      <w:bookmarkEnd w:id="35"/>
      <w:bookmarkEnd w:id="36"/>
      <w:bookmarkEnd w:id="37"/>
    </w:p>
    <w:p w14:paraId="19E3B691" w14:textId="77777777" w:rsidR="00363B23" w:rsidRPr="00482963" w:rsidRDefault="00363B23" w:rsidP="00363B23"/>
    <w:p w14:paraId="4FDFA03B" w14:textId="77777777" w:rsidR="00363B23" w:rsidRPr="008C0599" w:rsidRDefault="00363B23" w:rsidP="00363B23">
      <w:pPr>
        <w:pStyle w:val="Nadpis3"/>
      </w:pPr>
      <w:bookmarkStart w:id="38" w:name="_Toc174683869"/>
      <w:bookmarkStart w:id="39" w:name="_Toc112485007"/>
      <w:r w:rsidRPr="008C0599">
        <w:rPr>
          <w:szCs w:val="24"/>
        </w:rPr>
        <w:t xml:space="preserve">Předmět:  </w:t>
      </w:r>
      <w:r w:rsidRPr="008C0599">
        <w:t>Český jazyk</w:t>
      </w:r>
      <w:bookmarkEnd w:id="38"/>
      <w:bookmarkEnd w:id="39"/>
    </w:p>
    <w:p w14:paraId="5112E32E" w14:textId="77777777" w:rsidR="00363B23" w:rsidRPr="002B09AA" w:rsidRDefault="00363B23" w:rsidP="00363B23">
      <w:pPr>
        <w:pStyle w:val="ABC"/>
        <w:rPr>
          <w:sz w:val="24"/>
          <w:szCs w:val="24"/>
        </w:rPr>
      </w:pPr>
      <w:r w:rsidRPr="002B09AA">
        <w:rPr>
          <w:sz w:val="24"/>
          <w:szCs w:val="24"/>
        </w:rPr>
        <w:t>Charakteristika předmětu</w:t>
      </w:r>
      <w:r w:rsidRPr="002B09AA">
        <w:rPr>
          <w:sz w:val="24"/>
          <w:szCs w:val="24"/>
        </w:rPr>
        <w:tab/>
      </w:r>
    </w:p>
    <w:p w14:paraId="5CA23D31" w14:textId="77777777" w:rsidR="00363B23" w:rsidRDefault="00363B23" w:rsidP="00363B23">
      <w:pPr>
        <w:pStyle w:val="odrazky-delsi"/>
        <w:tabs>
          <w:tab w:val="clear" w:pos="660"/>
          <w:tab w:val="left" w:pos="0"/>
        </w:tabs>
        <w:ind w:left="0" w:firstLine="0"/>
      </w:pPr>
      <w:r>
        <w:tab/>
        <w:t xml:space="preserve">Vzdělávací oblast: Jazyk a jazyková komunikace je v 1. – 5. ročníku realizována prostřednictvím vyučovacího předmětu český jazyk a od 3. ročníku prostřednictvím cizího jazyka. </w:t>
      </w:r>
    </w:p>
    <w:p w14:paraId="571266B4" w14:textId="77777777" w:rsidR="00363B23" w:rsidRDefault="00363B23" w:rsidP="00363B23">
      <w:pPr>
        <w:pStyle w:val="odrazky-delsi"/>
        <w:tabs>
          <w:tab w:val="clear" w:pos="660"/>
          <w:tab w:val="left" w:pos="0"/>
        </w:tabs>
        <w:ind w:left="0" w:firstLine="0"/>
      </w:pPr>
      <w:r>
        <w:tab/>
        <w:t>Úkolem předmětu je rozumět spisovné řeči mluvené, čtené i psané, vyjadřovat srozumitelně, zejména mluvenou řečí, číst správně a s porozuměním texty přiměřené délkou i obsahem, znát příklady literárních děl vhodných pro daný věk včetně ilustrací, číst s porozuměním jednoduché naučné texty, pokusit se vyjádřit jejich myšlenky, vnímat krásu a bohatost mateřského jazyka.</w:t>
      </w:r>
    </w:p>
    <w:p w14:paraId="77FAE26D" w14:textId="77777777" w:rsidR="00363B23" w:rsidRDefault="00363B23" w:rsidP="00363B23">
      <w:pPr>
        <w:pStyle w:val="odrazky-delsi"/>
        <w:tabs>
          <w:tab w:val="clear" w:pos="660"/>
          <w:tab w:val="left" w:pos="0"/>
        </w:tabs>
        <w:ind w:left="0" w:firstLine="0"/>
      </w:pPr>
      <w:r>
        <w:tab/>
        <w:t>Při výuce českému jazyku je třeba stále pamatovat na to, že se v tomto období vytváří vztah žáků k literatuře a jejich zájem o četbu, tedy že začíná výchova budoucích čtenářů, kteří budou moci svou schopnost vyjadřovat se umět uplatnit i v prvouce, matematice i dalších vyučovacích předmětech</w:t>
      </w:r>
    </w:p>
    <w:p w14:paraId="6ECD6409" w14:textId="7B2BC069" w:rsidR="00363B23" w:rsidRDefault="00363B23" w:rsidP="00363B23">
      <w:pPr>
        <w:pStyle w:val="odrazky-delsi"/>
        <w:tabs>
          <w:tab w:val="clear" w:pos="660"/>
          <w:tab w:val="left" w:pos="0"/>
        </w:tabs>
        <w:ind w:left="0" w:firstLine="0"/>
      </w:pPr>
      <w:r>
        <w:tab/>
        <w:t>Hodinová dotace: 1r.- 9</w:t>
      </w:r>
      <w:r w:rsidR="00341CAA">
        <w:t xml:space="preserve"> </w:t>
      </w:r>
      <w:r>
        <w:t xml:space="preserve">hod., 2.r.- </w:t>
      </w:r>
      <w:r w:rsidR="00F75D01">
        <w:t>9</w:t>
      </w:r>
      <w:r w:rsidR="00341CAA">
        <w:t xml:space="preserve"> </w:t>
      </w:r>
      <w:r>
        <w:t>hod., 3.r.- 8</w:t>
      </w:r>
      <w:r w:rsidR="00341CAA">
        <w:t xml:space="preserve"> </w:t>
      </w:r>
      <w:r>
        <w:t xml:space="preserve">hod., 4.r.- </w:t>
      </w:r>
      <w:r w:rsidR="00F75D01">
        <w:t>7</w:t>
      </w:r>
      <w:r w:rsidR="00341CAA">
        <w:t xml:space="preserve"> hod., 5.r.- 7 </w:t>
      </w:r>
      <w:r>
        <w:t>hod.</w:t>
      </w:r>
    </w:p>
    <w:p w14:paraId="58839199" w14:textId="77777777" w:rsidR="00363B23" w:rsidRDefault="00363B23" w:rsidP="00363B23">
      <w:pPr>
        <w:pStyle w:val="odrazky-delsi"/>
        <w:tabs>
          <w:tab w:val="clear" w:pos="660"/>
          <w:tab w:val="left" w:pos="0"/>
        </w:tabs>
        <w:ind w:left="0" w:firstLine="0"/>
      </w:pPr>
    </w:p>
    <w:p w14:paraId="4A757CD0" w14:textId="77777777" w:rsidR="00363B23" w:rsidRDefault="00363B23" w:rsidP="00363B23">
      <w:pPr>
        <w:pStyle w:val="odrazky-delsi"/>
        <w:tabs>
          <w:tab w:val="clear" w:pos="660"/>
          <w:tab w:val="left" w:pos="0"/>
        </w:tabs>
        <w:ind w:left="0" w:firstLine="0"/>
        <w:rPr>
          <w:b/>
        </w:rPr>
      </w:pPr>
      <w:r w:rsidRPr="007970F7">
        <w:rPr>
          <w:b/>
        </w:rPr>
        <w:t>Výchovné a vzdělávací strategie</w:t>
      </w:r>
    </w:p>
    <w:p w14:paraId="1842166D" w14:textId="77777777" w:rsidR="00363B23" w:rsidRPr="007970F7" w:rsidRDefault="00363B23" w:rsidP="00363B23">
      <w:pPr>
        <w:pStyle w:val="odrazky-delsi"/>
        <w:tabs>
          <w:tab w:val="clear" w:pos="660"/>
          <w:tab w:val="left" w:pos="0"/>
        </w:tabs>
        <w:ind w:left="0" w:firstLine="0"/>
        <w:rPr>
          <w:b/>
        </w:rPr>
      </w:pPr>
    </w:p>
    <w:p w14:paraId="3A63056D" w14:textId="77777777" w:rsidR="00363B23" w:rsidRPr="007970F7" w:rsidRDefault="00363B23" w:rsidP="00363B23">
      <w:pPr>
        <w:rPr>
          <w:b/>
        </w:rPr>
      </w:pPr>
      <w:r w:rsidRPr="007970F7">
        <w:rPr>
          <w:b/>
        </w:rPr>
        <w:t>Kompetence k učení</w:t>
      </w:r>
    </w:p>
    <w:p w14:paraId="03D3F86C" w14:textId="77777777" w:rsidR="00363B23" w:rsidRDefault="00363B23" w:rsidP="00363B23">
      <w:r>
        <w:t>Pro rozvíjení této kompetence u žáků v 1. – 5. ročníku je třeba:</w:t>
      </w:r>
    </w:p>
    <w:p w14:paraId="75EE0832" w14:textId="77777777" w:rsidR="00363B23" w:rsidRDefault="00363B23" w:rsidP="00363B23">
      <w:r>
        <w:t>- snažit se podporovat čtení s porozuměním</w:t>
      </w:r>
    </w:p>
    <w:p w14:paraId="47BD5283" w14:textId="77777777" w:rsidR="00363B23" w:rsidRDefault="00363B23" w:rsidP="00363B23">
      <w:r>
        <w:t xml:space="preserve">- nechat žáky vyjadřovat se k přečtenému textu a  stručně vyprávět jeho obsah </w:t>
      </w:r>
    </w:p>
    <w:p w14:paraId="4513383E" w14:textId="77777777" w:rsidR="00363B23" w:rsidRDefault="00363B23" w:rsidP="00363B23">
      <w:r>
        <w:t>- upozorňovat na konkrétní využití vědomostí a dovedností v životě</w:t>
      </w:r>
    </w:p>
    <w:p w14:paraId="0D617566" w14:textId="77777777" w:rsidR="00363B23" w:rsidRDefault="00363B23" w:rsidP="00363B23">
      <w:r>
        <w:t>- vést je k sebehodnocení a pochopení, proč se danému učivu učí</w:t>
      </w:r>
    </w:p>
    <w:p w14:paraId="6EE1797B" w14:textId="77777777" w:rsidR="00363B23" w:rsidRDefault="00363B23" w:rsidP="00363B23">
      <w:r>
        <w:t>- vytvářet návyky k pozdějšímu samostatnému učení</w:t>
      </w:r>
    </w:p>
    <w:p w14:paraId="5AFE630F" w14:textId="77777777" w:rsidR="00363B23" w:rsidRDefault="00363B23" w:rsidP="00363B23">
      <w:r>
        <w:t>- domácí úkoly směřovat k procvičování učiva, které žáci ve škole zvládli</w:t>
      </w:r>
    </w:p>
    <w:p w14:paraId="6C2B2E8F" w14:textId="77777777" w:rsidR="00363B23" w:rsidRDefault="00363B23" w:rsidP="00363B23">
      <w:r>
        <w:t>- individuálně vést žáky k získávání poznatků i z jiných zdrojů,</w:t>
      </w:r>
      <w:r w:rsidRPr="00A4494E">
        <w:t xml:space="preserve"> než</w:t>
      </w:r>
      <w:r>
        <w:t xml:space="preserve"> jsou školní materiály</w:t>
      </w:r>
    </w:p>
    <w:p w14:paraId="4FA6044E" w14:textId="77777777" w:rsidR="00363B23" w:rsidRDefault="00363B23" w:rsidP="00363B23"/>
    <w:p w14:paraId="2F0014F4" w14:textId="77777777" w:rsidR="00363B23" w:rsidRDefault="00363B23" w:rsidP="00363B23"/>
    <w:p w14:paraId="3130AEB5" w14:textId="77777777" w:rsidR="00363B23" w:rsidRPr="002B09AA" w:rsidRDefault="00363B23" w:rsidP="00363B23">
      <w:pPr>
        <w:rPr>
          <w:b/>
        </w:rPr>
      </w:pPr>
      <w:r>
        <w:rPr>
          <w:b/>
        </w:rPr>
        <w:t>Kompetence k řešení problémů</w:t>
      </w:r>
    </w:p>
    <w:p w14:paraId="33AB15F8" w14:textId="77777777" w:rsidR="00363B23" w:rsidRDefault="00363B23" w:rsidP="00363B23">
      <w:r>
        <w:t>- podle svého uvážení žáci na základě uvedených činností nacházejí shodné, podobné nebo</w:t>
      </w:r>
    </w:p>
    <w:p w14:paraId="4576981F" w14:textId="77777777" w:rsidR="00363B23" w:rsidRDefault="00363B23" w:rsidP="00363B23">
      <w:r>
        <w:t xml:space="preserve">  naopak odlišné znaky</w:t>
      </w:r>
    </w:p>
    <w:p w14:paraId="71B6AC9C" w14:textId="77777777" w:rsidR="00363B23" w:rsidRDefault="00363B23" w:rsidP="00363B23">
      <w:r>
        <w:t>- postupujeme od jednoduchých problémů ke složitějším</w:t>
      </w:r>
    </w:p>
    <w:p w14:paraId="0808C43A" w14:textId="77777777" w:rsidR="00363B23" w:rsidRDefault="00363B23" w:rsidP="00363B23">
      <w:r>
        <w:t>- na základě pochopení sami žáci navrhují a provádějí obměny činností</w:t>
      </w:r>
    </w:p>
    <w:p w14:paraId="535C99BE" w14:textId="77777777" w:rsidR="00363B23" w:rsidRDefault="00363B23" w:rsidP="00363B23">
      <w:r>
        <w:t>- umožňujeme žákům vyhledávání nových informací, jejich třídění i propojování s učivem</w:t>
      </w:r>
    </w:p>
    <w:p w14:paraId="22830277" w14:textId="77777777" w:rsidR="00363B23" w:rsidRDefault="00363B23" w:rsidP="00363B23"/>
    <w:p w14:paraId="17024D0D" w14:textId="77777777" w:rsidR="00363B23" w:rsidRDefault="00363B23" w:rsidP="00363B23">
      <w:pPr>
        <w:rPr>
          <w:b/>
        </w:rPr>
      </w:pPr>
    </w:p>
    <w:p w14:paraId="4E529994" w14:textId="77777777" w:rsidR="00363B23" w:rsidRPr="002B09AA" w:rsidRDefault="00363B23" w:rsidP="00363B23">
      <w:pPr>
        <w:rPr>
          <w:b/>
        </w:rPr>
      </w:pPr>
      <w:r>
        <w:rPr>
          <w:b/>
        </w:rPr>
        <w:t xml:space="preserve">Kompetence komunikativní </w:t>
      </w:r>
    </w:p>
    <w:p w14:paraId="51DAA2E6" w14:textId="77777777" w:rsidR="00363B23" w:rsidRDefault="00363B23" w:rsidP="00363B23">
      <w:r>
        <w:t xml:space="preserve"> Učitel:</w:t>
      </w:r>
    </w:p>
    <w:p w14:paraId="4BA82D1E" w14:textId="77777777" w:rsidR="00363B23" w:rsidRDefault="00363B23" w:rsidP="00363B23">
      <w:r>
        <w:t>- umožní žákům hovořit o poznaných souvislostech a zkušenostech z jejich života</w:t>
      </w:r>
    </w:p>
    <w:p w14:paraId="0DD7B064" w14:textId="77777777" w:rsidR="00363B23" w:rsidRDefault="00363B23" w:rsidP="00363B23">
      <w:r>
        <w:t>- dává žákům prostor k vyjádření vlastního názoru</w:t>
      </w:r>
    </w:p>
    <w:p w14:paraId="2696B3A9" w14:textId="77777777" w:rsidR="00363B23" w:rsidRDefault="00363B23" w:rsidP="00363B23">
      <w:r>
        <w:t>- učí žáky naslouchat názorům spolužáků, využívá možnosti o názorech diskutovat,</w:t>
      </w:r>
    </w:p>
    <w:p w14:paraId="7E77313C" w14:textId="77777777" w:rsidR="00363B23" w:rsidRDefault="00363B23" w:rsidP="00363B23">
      <w:r>
        <w:t xml:space="preserve">  respektovat se navzájem </w:t>
      </w:r>
    </w:p>
    <w:p w14:paraId="3DA8B8A4" w14:textId="77777777" w:rsidR="00363B23" w:rsidRDefault="00363B23" w:rsidP="00363B23">
      <w:r>
        <w:t>- do výuky zařazuje jednoduchá mluvní cvičení na zvolené téma</w:t>
      </w:r>
    </w:p>
    <w:p w14:paraId="0CC05083" w14:textId="77777777" w:rsidR="00363B23" w:rsidRDefault="00363B23" w:rsidP="00363B23">
      <w:r>
        <w:t xml:space="preserve"> </w:t>
      </w:r>
    </w:p>
    <w:p w14:paraId="48DD5867" w14:textId="77777777" w:rsidR="00363B23" w:rsidRPr="002B09AA" w:rsidRDefault="00363B23" w:rsidP="00363B23">
      <w:pPr>
        <w:rPr>
          <w:b/>
        </w:rPr>
      </w:pPr>
      <w:r>
        <w:rPr>
          <w:b/>
        </w:rPr>
        <w:lastRenderedPageBreak/>
        <w:t>Kompetence sociální a personální</w:t>
      </w:r>
    </w:p>
    <w:p w14:paraId="6E9544B4" w14:textId="77777777" w:rsidR="00363B23" w:rsidRDefault="00363B23" w:rsidP="00363B23">
      <w:r>
        <w:t>Učitel dbá na to, aby:</w:t>
      </w:r>
    </w:p>
    <w:p w14:paraId="6F798CB2" w14:textId="77777777" w:rsidR="00363B23" w:rsidRDefault="00363B23" w:rsidP="00363B23">
      <w:pPr>
        <w:ind w:left="142" w:hanging="142"/>
      </w:pPr>
      <w:r>
        <w:t>- se žáci podíleli na stanovení pravidel pro práci v různě velkých skupinách a aby tato pravidla  respektovali</w:t>
      </w:r>
    </w:p>
    <w:p w14:paraId="25178AAB" w14:textId="77777777" w:rsidR="00363B23" w:rsidRDefault="00363B23" w:rsidP="00363B23">
      <w:r>
        <w:t>- se učili vzájemné toleranci a zodpovědnosti za plnění dílčích částí společného úkolu</w:t>
      </w:r>
    </w:p>
    <w:p w14:paraId="132F7B4B" w14:textId="77777777" w:rsidR="00363B23" w:rsidRDefault="00363B23" w:rsidP="00363B23">
      <w:r>
        <w:t>- v případě potřeby dokázali požádat o pomoc a sami byli ochotni pomoc podle svých</w:t>
      </w:r>
    </w:p>
    <w:p w14:paraId="1F99B66D" w14:textId="77777777" w:rsidR="00363B23" w:rsidRDefault="00363B23" w:rsidP="00363B23">
      <w:r>
        <w:t xml:space="preserve">  možností poskytnout</w:t>
      </w:r>
    </w:p>
    <w:p w14:paraId="66F846B1" w14:textId="77777777" w:rsidR="00363B23" w:rsidRDefault="00363B23" w:rsidP="00363B23">
      <w:r>
        <w:t xml:space="preserve">- vzájemná komunikace byla vedena v příjemné atmosféře. Tomu mimo jiné napomáhá i vhodné   </w:t>
      </w:r>
    </w:p>
    <w:p w14:paraId="5DBCDEFF" w14:textId="77777777" w:rsidR="00363B23" w:rsidRDefault="00363B23" w:rsidP="00363B23">
      <w:r>
        <w:t xml:space="preserve">  oslovování žáků mezi sebou</w:t>
      </w:r>
    </w:p>
    <w:p w14:paraId="31C3CFA7" w14:textId="77777777" w:rsidR="00363B23" w:rsidRDefault="00363B23" w:rsidP="00363B23">
      <w:pPr>
        <w:rPr>
          <w:b/>
        </w:rPr>
      </w:pPr>
    </w:p>
    <w:p w14:paraId="40020C8A" w14:textId="77777777" w:rsidR="00363B23" w:rsidRDefault="00363B23" w:rsidP="00363B23">
      <w:pPr>
        <w:rPr>
          <w:b/>
        </w:rPr>
      </w:pPr>
    </w:p>
    <w:p w14:paraId="29A7DFED" w14:textId="77777777" w:rsidR="00363B23" w:rsidRPr="00ED6704" w:rsidRDefault="00363B23" w:rsidP="00363B23">
      <w:pPr>
        <w:rPr>
          <w:b/>
        </w:rPr>
      </w:pPr>
      <w:r>
        <w:rPr>
          <w:b/>
        </w:rPr>
        <w:t>Kompetence občanská</w:t>
      </w:r>
    </w:p>
    <w:p w14:paraId="2846601D" w14:textId="77777777" w:rsidR="00363B23" w:rsidRDefault="00363B23" w:rsidP="00363B23">
      <w:r>
        <w:t>Učitel vede žáky:</w:t>
      </w:r>
    </w:p>
    <w:p w14:paraId="2EE20A49" w14:textId="77777777" w:rsidR="00363B23" w:rsidRDefault="00363B23" w:rsidP="00363B23">
      <w:r>
        <w:t>- k vzájemnému slušnému chování bez hrubostí a násilí</w:t>
      </w:r>
    </w:p>
    <w:p w14:paraId="30B14C84" w14:textId="77777777" w:rsidR="00363B23" w:rsidRDefault="00363B23" w:rsidP="00363B23">
      <w:r>
        <w:t>- ke snaze si mezi sebou pomáhat, uznávat se a oceňovat nápady druhých</w:t>
      </w:r>
    </w:p>
    <w:p w14:paraId="1CD12E0F" w14:textId="77777777" w:rsidR="00363B23" w:rsidRDefault="00363B23" w:rsidP="00363B23">
      <w:r>
        <w:t>- ke snaze o co nejlepší plnění svých povinností i uvědomování si svých práv</w:t>
      </w:r>
    </w:p>
    <w:p w14:paraId="1FE0C194" w14:textId="77777777" w:rsidR="00363B23" w:rsidRDefault="00363B23" w:rsidP="00363B23">
      <w:r>
        <w:t xml:space="preserve">  Žáci pak také snáze respektují témata vztahující se k péči  o zdraví a k jeho ochraně.</w:t>
      </w:r>
    </w:p>
    <w:p w14:paraId="0C6F133A" w14:textId="77777777" w:rsidR="00363B23" w:rsidRDefault="00363B23" w:rsidP="00363B23"/>
    <w:p w14:paraId="1C413DFD" w14:textId="77777777" w:rsidR="00363B23" w:rsidRDefault="00363B23" w:rsidP="00363B23"/>
    <w:p w14:paraId="0DF3C2F1" w14:textId="77777777" w:rsidR="00363B23" w:rsidRDefault="00363B23" w:rsidP="00363B23">
      <w:pPr>
        <w:rPr>
          <w:b/>
        </w:rPr>
      </w:pPr>
      <w:r>
        <w:rPr>
          <w:b/>
        </w:rPr>
        <w:t>Kompetence pracovní</w:t>
      </w:r>
    </w:p>
    <w:p w14:paraId="5B8A5B96" w14:textId="77777777" w:rsidR="00363B23" w:rsidRDefault="00363B23" w:rsidP="00363B23">
      <w:r>
        <w:t>Učitel se zaměřuje na:</w:t>
      </w:r>
    </w:p>
    <w:p w14:paraId="65E860A2" w14:textId="77777777" w:rsidR="00363B23" w:rsidRDefault="00363B23" w:rsidP="00363B23">
      <w:r>
        <w:t>- samostatnou přípravu jednoduchých pomůcek pro výuku žáky</w:t>
      </w:r>
    </w:p>
    <w:p w14:paraId="1ED00A35" w14:textId="132DEBAD" w:rsidR="00363B23" w:rsidRDefault="00363B23" w:rsidP="00363B23">
      <w:r>
        <w:t>- poznávání různých oborů lidské činnosti, jejich výsledků a významu pro ostatní lidi</w:t>
      </w:r>
    </w:p>
    <w:p w14:paraId="63B6FF52" w14:textId="7E6DE4D2" w:rsidR="00133843" w:rsidRDefault="00133843" w:rsidP="00363B23"/>
    <w:p w14:paraId="15A2104D" w14:textId="306579CE" w:rsidR="00133843" w:rsidRDefault="00133843" w:rsidP="00133843">
      <w:pPr>
        <w:widowControl w:val="0"/>
        <w:suppressAutoHyphens/>
        <w:contextualSpacing w:val="0"/>
        <w:rPr>
          <w:b/>
          <w:szCs w:val="24"/>
        </w:rPr>
      </w:pPr>
      <w:r w:rsidRPr="00133843">
        <w:rPr>
          <w:b/>
          <w:szCs w:val="24"/>
        </w:rPr>
        <w:t xml:space="preserve">Kompetence digitální </w:t>
      </w:r>
    </w:p>
    <w:p w14:paraId="3FFE994B" w14:textId="67071850" w:rsidR="00133843" w:rsidRPr="00133843" w:rsidRDefault="00133843" w:rsidP="00133843">
      <w:pPr>
        <w:widowControl w:val="0"/>
        <w:suppressAutoHyphens/>
        <w:contextualSpacing w:val="0"/>
        <w:rPr>
          <w:szCs w:val="24"/>
        </w:rPr>
      </w:pPr>
      <w:r w:rsidRPr="00133843">
        <w:rPr>
          <w:szCs w:val="24"/>
        </w:rPr>
        <w:t>Učitel vede žáky</w:t>
      </w:r>
      <w:r>
        <w:rPr>
          <w:szCs w:val="24"/>
        </w:rPr>
        <w:t>:</w:t>
      </w:r>
    </w:p>
    <w:p w14:paraId="58F04C0A" w14:textId="3FDB86FE" w:rsidR="00133843" w:rsidRDefault="00133843" w:rsidP="00133843">
      <w:pPr>
        <w:widowControl w:val="0"/>
        <w:suppressAutoHyphens/>
        <w:contextualSpacing w:val="0"/>
      </w:pPr>
      <w:r>
        <w:t>- k  používání digitálních zařízení, aplikací a služeb; využívá je při učení i při zapojení do života školy a do společnosti</w:t>
      </w:r>
    </w:p>
    <w:p w14:paraId="61AC4FFB" w14:textId="599167F2" w:rsidR="00424B24" w:rsidRDefault="00424B24" w:rsidP="00424B24">
      <w:pPr>
        <w:widowControl w:val="0"/>
        <w:suppressAutoHyphens/>
        <w:contextualSpacing w:val="0"/>
      </w:pPr>
      <w:r>
        <w:t xml:space="preserve">- k  získávání, vyhledávání různých informací z digitálních zařízení, k tomu volí postupy, způsoby a prostředky, které odpovídají konkrétní situaci a účelu </w:t>
      </w:r>
    </w:p>
    <w:p w14:paraId="63D68DB2" w14:textId="5606E5D7" w:rsidR="00424B24" w:rsidRDefault="00424B24" w:rsidP="00133843">
      <w:pPr>
        <w:widowControl w:val="0"/>
        <w:suppressAutoHyphens/>
        <w:contextualSpacing w:val="0"/>
      </w:pPr>
    </w:p>
    <w:p w14:paraId="2E24678D" w14:textId="77777777" w:rsidR="00363B23" w:rsidRDefault="00363B23" w:rsidP="00363B23"/>
    <w:p w14:paraId="45A54CF6" w14:textId="77777777" w:rsidR="00363B23" w:rsidRDefault="00363B23" w:rsidP="00363B23">
      <w:pPr>
        <w:sectPr w:rsidR="00363B23" w:rsidSect="006E7491">
          <w:pgSz w:w="11906" w:h="16838"/>
          <w:pgMar w:top="1418" w:right="1134" w:bottom="1134" w:left="1134" w:header="709" w:footer="709" w:gutter="0"/>
          <w:cols w:space="708"/>
          <w:docGrid w:linePitch="360"/>
        </w:sectPr>
      </w:pPr>
    </w:p>
    <w:tbl>
      <w:tblPr>
        <w:tblW w:w="14960"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34"/>
        <w:gridCol w:w="42"/>
        <w:gridCol w:w="38"/>
        <w:gridCol w:w="4852"/>
        <w:gridCol w:w="36"/>
        <w:gridCol w:w="38"/>
        <w:gridCol w:w="76"/>
        <w:gridCol w:w="38"/>
        <w:gridCol w:w="7408"/>
        <w:gridCol w:w="38"/>
        <w:gridCol w:w="34"/>
        <w:gridCol w:w="42"/>
        <w:gridCol w:w="38"/>
        <w:gridCol w:w="2106"/>
        <w:gridCol w:w="37"/>
        <w:gridCol w:w="27"/>
        <w:gridCol w:w="11"/>
        <w:gridCol w:w="27"/>
      </w:tblGrid>
      <w:tr w:rsidR="00363B23" w:rsidRPr="004D1CE2" w14:paraId="25F8FCE4" w14:textId="77777777" w:rsidTr="00476DBB">
        <w:trPr>
          <w:gridBefore w:val="4"/>
          <w:gridAfter w:val="1"/>
          <w:wBefore w:w="152" w:type="dxa"/>
          <w:wAfter w:w="27" w:type="dxa"/>
          <w:trHeight w:val="703"/>
        </w:trPr>
        <w:tc>
          <w:tcPr>
            <w:tcW w:w="14781" w:type="dxa"/>
            <w:gridSpan w:val="14"/>
            <w:tcBorders>
              <w:top w:val="single" w:sz="4" w:space="0" w:color="auto"/>
              <w:left w:val="single" w:sz="4" w:space="0" w:color="auto"/>
              <w:bottom w:val="nil"/>
              <w:right w:val="single" w:sz="4" w:space="0" w:color="auto"/>
            </w:tcBorders>
            <w:shd w:val="clear" w:color="auto" w:fill="auto"/>
          </w:tcPr>
          <w:p w14:paraId="718650CE" w14:textId="77777777" w:rsidR="00363B23" w:rsidRPr="004D1CE2" w:rsidRDefault="00363B23" w:rsidP="006E7491">
            <w:pPr>
              <w:rPr>
                <w:b/>
              </w:rPr>
            </w:pPr>
            <w:r w:rsidRPr="004D1CE2">
              <w:rPr>
                <w:b/>
              </w:rPr>
              <w:lastRenderedPageBreak/>
              <w:t>Předmět: Český jazyk</w:t>
            </w:r>
          </w:p>
          <w:p w14:paraId="48D6EE10" w14:textId="77777777" w:rsidR="00363B23" w:rsidRPr="004D1CE2" w:rsidRDefault="00363B23" w:rsidP="006E7491">
            <w:pPr>
              <w:rPr>
                <w:b/>
              </w:rPr>
            </w:pPr>
            <w:r w:rsidRPr="004D1CE2">
              <w:rPr>
                <w:b/>
              </w:rPr>
              <w:t>Ročník:1.</w:t>
            </w:r>
          </w:p>
          <w:p w14:paraId="7877C622" w14:textId="77777777" w:rsidR="00363B23" w:rsidRPr="004D1CE2" w:rsidRDefault="00363B23" w:rsidP="006E7491">
            <w:r w:rsidRPr="004D1CE2">
              <w:rPr>
                <w:b/>
              </w:rPr>
              <w:t>Hodinová dotace: 9 hodin týdně</w:t>
            </w:r>
          </w:p>
        </w:tc>
      </w:tr>
      <w:tr w:rsidR="00363B23" w:rsidRPr="004D1CE2" w14:paraId="5195BE00" w14:textId="77777777" w:rsidTr="00476DBB">
        <w:trPr>
          <w:gridBefore w:val="4"/>
          <w:gridAfter w:val="1"/>
          <w:wBefore w:w="152" w:type="dxa"/>
          <w:wAfter w:w="27" w:type="dxa"/>
          <w:trHeight w:val="597"/>
        </w:trPr>
        <w:tc>
          <w:tcPr>
            <w:tcW w:w="5040" w:type="dxa"/>
            <w:gridSpan w:val="5"/>
            <w:tcBorders>
              <w:top w:val="single" w:sz="4" w:space="0" w:color="auto"/>
              <w:left w:val="single" w:sz="4" w:space="0" w:color="auto"/>
              <w:bottom w:val="single" w:sz="4" w:space="0" w:color="auto"/>
              <w:right w:val="single" w:sz="4" w:space="0" w:color="auto"/>
            </w:tcBorders>
            <w:shd w:val="clear" w:color="auto" w:fill="auto"/>
          </w:tcPr>
          <w:p w14:paraId="5C0A7817" w14:textId="77777777" w:rsidR="00363B23" w:rsidRPr="004D1CE2" w:rsidRDefault="00363B23" w:rsidP="006E7491">
            <w:r w:rsidRPr="004D1CE2">
              <w:t>Učivo:</w:t>
            </w:r>
          </w:p>
          <w:p w14:paraId="18ADEC37" w14:textId="77777777" w:rsidR="00363B23" w:rsidRPr="004D1CE2" w:rsidRDefault="00363B23" w:rsidP="006E7491"/>
        </w:tc>
        <w:tc>
          <w:tcPr>
            <w:tcW w:w="7560" w:type="dxa"/>
            <w:gridSpan w:val="5"/>
            <w:tcBorders>
              <w:top w:val="single" w:sz="4" w:space="0" w:color="auto"/>
              <w:left w:val="single" w:sz="4" w:space="0" w:color="auto"/>
              <w:bottom w:val="single" w:sz="4" w:space="0" w:color="auto"/>
              <w:right w:val="single" w:sz="4" w:space="0" w:color="auto"/>
            </w:tcBorders>
            <w:shd w:val="clear" w:color="auto" w:fill="auto"/>
          </w:tcPr>
          <w:p w14:paraId="634BB5FF" w14:textId="77777777" w:rsidR="00363B23" w:rsidRPr="004D1CE2" w:rsidRDefault="00363B23" w:rsidP="006E7491">
            <w:r w:rsidRPr="004D1CE2">
              <w:t>Očekávané výstupy:</w:t>
            </w:r>
          </w:p>
          <w:p w14:paraId="6A91E46E" w14:textId="77777777" w:rsidR="00363B23" w:rsidRPr="004D1CE2" w:rsidRDefault="00363B23" w:rsidP="006E7491">
            <w:r w:rsidRPr="004D1CE2">
              <w:t>Žák:</w:t>
            </w:r>
          </w:p>
        </w:tc>
        <w:tc>
          <w:tcPr>
            <w:tcW w:w="2181" w:type="dxa"/>
            <w:gridSpan w:val="4"/>
            <w:tcBorders>
              <w:top w:val="single" w:sz="4" w:space="0" w:color="auto"/>
              <w:left w:val="single" w:sz="4" w:space="0" w:color="auto"/>
              <w:bottom w:val="single" w:sz="4" w:space="0" w:color="auto"/>
              <w:right w:val="single" w:sz="4" w:space="0" w:color="auto"/>
            </w:tcBorders>
            <w:shd w:val="clear" w:color="auto" w:fill="auto"/>
          </w:tcPr>
          <w:p w14:paraId="79F54645" w14:textId="77777777" w:rsidR="00363B23" w:rsidRPr="004D1CE2" w:rsidRDefault="00363B23" w:rsidP="006E7491">
            <w:r w:rsidRPr="004D1CE2">
              <w:t>Průřezová témata:</w:t>
            </w:r>
          </w:p>
        </w:tc>
      </w:tr>
      <w:tr w:rsidR="00363B23" w:rsidRPr="004D1CE2" w14:paraId="106071D8" w14:textId="77777777" w:rsidTr="00476DBB">
        <w:trPr>
          <w:gridBefore w:val="4"/>
          <w:gridAfter w:val="1"/>
          <w:wBefore w:w="152" w:type="dxa"/>
          <w:wAfter w:w="27" w:type="dxa"/>
          <w:trHeight w:val="6641"/>
        </w:trPr>
        <w:tc>
          <w:tcPr>
            <w:tcW w:w="5040" w:type="dxa"/>
            <w:gridSpan w:val="5"/>
            <w:tcBorders>
              <w:top w:val="single" w:sz="4" w:space="0" w:color="auto"/>
              <w:left w:val="single" w:sz="4" w:space="0" w:color="auto"/>
              <w:bottom w:val="single" w:sz="4" w:space="0" w:color="auto"/>
              <w:right w:val="single" w:sz="4" w:space="0" w:color="auto"/>
            </w:tcBorders>
            <w:shd w:val="clear" w:color="auto" w:fill="auto"/>
          </w:tcPr>
          <w:p w14:paraId="084684A6" w14:textId="2304BB40" w:rsidR="00363B23" w:rsidRPr="004D1CE2" w:rsidRDefault="00363B23" w:rsidP="00253E3F">
            <w:pPr>
              <w:tabs>
                <w:tab w:val="left" w:pos="1920"/>
              </w:tabs>
            </w:pPr>
          </w:p>
          <w:p w14:paraId="1E6F9E5C" w14:textId="77777777" w:rsidR="00253E3F" w:rsidRPr="00253E3F" w:rsidRDefault="00253E3F" w:rsidP="00253E3F">
            <w:pPr>
              <w:tabs>
                <w:tab w:val="left" w:pos="1920"/>
              </w:tabs>
              <w:rPr>
                <w:b/>
                <w:i/>
                <w:szCs w:val="24"/>
                <w:u w:val="single"/>
                <w:lang w:eastAsia="cs-CZ"/>
              </w:rPr>
            </w:pPr>
            <w:r w:rsidRPr="00253E3F">
              <w:rPr>
                <w:b/>
                <w:i/>
                <w:u w:val="single"/>
              </w:rPr>
              <w:t>Jazyková výchova</w:t>
            </w:r>
          </w:p>
          <w:p w14:paraId="3B1AE0E0" w14:textId="77777777" w:rsidR="00253E3F" w:rsidRDefault="00253E3F" w:rsidP="00550A04">
            <w:pPr>
              <w:pStyle w:val="Odstavecseseznamem"/>
              <w:numPr>
                <w:ilvl w:val="0"/>
                <w:numId w:val="289"/>
              </w:numPr>
            </w:pPr>
            <w:r>
              <w:rPr>
                <w:i/>
              </w:rPr>
              <w:t>Zvuková stránka jazyka:</w:t>
            </w:r>
            <w:r>
              <w:t xml:space="preserve"> Učí se rozlišovat zvukovou a grafickou podobu slova, člení slova na hlásky, odlišuje dlouhé a krátké samohlásky.</w:t>
            </w:r>
          </w:p>
          <w:p w14:paraId="1131C6B9" w14:textId="77777777" w:rsidR="00253E3F" w:rsidRDefault="00253E3F" w:rsidP="00550A04">
            <w:pPr>
              <w:pStyle w:val="Odstavecseseznamem"/>
              <w:numPr>
                <w:ilvl w:val="0"/>
                <w:numId w:val="289"/>
              </w:numPr>
              <w:rPr>
                <w:i/>
              </w:rPr>
            </w:pPr>
            <w:r>
              <w:rPr>
                <w:i/>
              </w:rPr>
              <w:t>Slova a pojmy, tvoření slov.</w:t>
            </w:r>
            <w:r>
              <w:t xml:space="preserve"> Význam slov: poznává a porovnává významy slov.</w:t>
            </w:r>
          </w:p>
          <w:p w14:paraId="3DA1566A" w14:textId="77777777" w:rsidR="00253E3F" w:rsidRDefault="00253E3F" w:rsidP="00550A04">
            <w:pPr>
              <w:pStyle w:val="Odstavecseseznamem"/>
              <w:numPr>
                <w:ilvl w:val="0"/>
                <w:numId w:val="290"/>
              </w:numPr>
              <w:contextualSpacing w:val="0"/>
              <w:jc w:val="both"/>
            </w:pPr>
            <w:r>
              <w:rPr>
                <w:i/>
              </w:rPr>
              <w:t>Slovní zásoba:</w:t>
            </w:r>
            <w:r>
              <w:t xml:space="preserve"> Třídí slova podle stanoveného hlediska. </w:t>
            </w:r>
          </w:p>
          <w:p w14:paraId="717CE49D" w14:textId="77777777" w:rsidR="00253E3F" w:rsidRDefault="00253E3F" w:rsidP="00253E3F">
            <w:pPr>
              <w:pStyle w:val="Odstavecseseznamem"/>
              <w:ind w:left="780"/>
              <w:jc w:val="both"/>
            </w:pPr>
          </w:p>
          <w:p w14:paraId="5F5B5F82" w14:textId="77777777" w:rsidR="00253E3F" w:rsidRDefault="00253E3F" w:rsidP="00550A04">
            <w:pPr>
              <w:pStyle w:val="Odstavecseseznamem"/>
              <w:numPr>
                <w:ilvl w:val="0"/>
                <w:numId w:val="289"/>
              </w:numPr>
              <w:rPr>
                <w:i/>
              </w:rPr>
            </w:pPr>
            <w:r>
              <w:rPr>
                <w:i/>
              </w:rPr>
              <w:t>Tvarosloví:</w:t>
            </w:r>
            <w:r>
              <w:t xml:space="preserve"> Používá správné gramatické tvary v mluveném projevu.</w:t>
            </w:r>
          </w:p>
          <w:p w14:paraId="4F6BDD76" w14:textId="77777777" w:rsidR="00253E3F" w:rsidRDefault="00253E3F" w:rsidP="00550A04">
            <w:pPr>
              <w:pStyle w:val="Odstavecseseznamem"/>
              <w:numPr>
                <w:ilvl w:val="0"/>
                <w:numId w:val="289"/>
              </w:numPr>
              <w:rPr>
                <w:i/>
              </w:rPr>
            </w:pPr>
            <w:r>
              <w:rPr>
                <w:i/>
              </w:rPr>
              <w:t>Skladba, souvětí, intonace:</w:t>
            </w:r>
            <w:r>
              <w:t xml:space="preserve"> Učí se číst věty jednoduché, souvětí.</w:t>
            </w:r>
          </w:p>
          <w:p w14:paraId="781BCC88" w14:textId="77777777" w:rsidR="00253E3F" w:rsidRDefault="00253E3F" w:rsidP="00550A04">
            <w:pPr>
              <w:pStyle w:val="Odstavecseseznamem"/>
              <w:numPr>
                <w:ilvl w:val="0"/>
                <w:numId w:val="289"/>
              </w:numPr>
              <w:rPr>
                <w:i/>
              </w:rPr>
            </w:pPr>
            <w:r>
              <w:t>Modulace souvislé řeči, čtení vět se správnou intonací</w:t>
            </w:r>
          </w:p>
          <w:p w14:paraId="5D828759" w14:textId="77777777" w:rsidR="00253E3F" w:rsidRDefault="00253E3F" w:rsidP="00550A04">
            <w:pPr>
              <w:pStyle w:val="Odstavecseseznamem"/>
              <w:numPr>
                <w:ilvl w:val="0"/>
                <w:numId w:val="289"/>
              </w:numPr>
            </w:pPr>
            <w:r>
              <w:rPr>
                <w:i/>
              </w:rPr>
              <w:t>Pravopis:</w:t>
            </w:r>
            <w:r>
              <w:t xml:space="preserve"> Seznámení se s „i/y“, čte slova s „ě“, používá velkých písmen na začátku věty.</w:t>
            </w:r>
          </w:p>
          <w:p w14:paraId="738F4A9A" w14:textId="77777777" w:rsidR="00253E3F" w:rsidRDefault="00253E3F" w:rsidP="00253E3F">
            <w:pPr>
              <w:rPr>
                <w:i/>
              </w:rPr>
            </w:pPr>
          </w:p>
          <w:p w14:paraId="7380B8F3" w14:textId="77777777" w:rsidR="00253E3F" w:rsidRDefault="00253E3F" w:rsidP="00253E3F">
            <w:pPr>
              <w:rPr>
                <w:i/>
                <w:szCs w:val="24"/>
                <w:lang w:eastAsia="cs-CZ"/>
              </w:rPr>
            </w:pPr>
            <w:r w:rsidRPr="00253E3F">
              <w:rPr>
                <w:b/>
                <w:i/>
                <w:u w:val="single"/>
              </w:rPr>
              <w:t>Komunikační a slohová výchova</w:t>
            </w:r>
            <w:r>
              <w:rPr>
                <w:i/>
              </w:rPr>
              <w:t>:</w:t>
            </w:r>
          </w:p>
          <w:p w14:paraId="2C443D0D" w14:textId="77777777" w:rsidR="00253E3F" w:rsidRDefault="00253E3F" w:rsidP="00550A04">
            <w:pPr>
              <w:numPr>
                <w:ilvl w:val="0"/>
                <w:numId w:val="290"/>
              </w:numPr>
              <w:contextualSpacing w:val="0"/>
              <w:jc w:val="both"/>
            </w:pPr>
            <w:r>
              <w:rPr>
                <w:i/>
              </w:rPr>
              <w:t>Čtení:</w:t>
            </w:r>
            <w:r>
              <w:t xml:space="preserve"> Čte a zapisuje písmena, slova a věty velkými tiskacími písmeny.  </w:t>
            </w:r>
          </w:p>
          <w:p w14:paraId="50E6D3D8" w14:textId="77777777" w:rsidR="00253E3F" w:rsidRDefault="00253E3F" w:rsidP="00550A04">
            <w:pPr>
              <w:numPr>
                <w:ilvl w:val="0"/>
                <w:numId w:val="290"/>
              </w:numPr>
              <w:contextualSpacing w:val="0"/>
              <w:jc w:val="both"/>
            </w:pPr>
            <w:r>
              <w:t>Pozná všechna písmena v tištěném a psaném textu.</w:t>
            </w:r>
          </w:p>
          <w:p w14:paraId="4259E12E" w14:textId="77777777" w:rsidR="00253E3F" w:rsidRDefault="00253E3F" w:rsidP="00550A04">
            <w:pPr>
              <w:numPr>
                <w:ilvl w:val="0"/>
                <w:numId w:val="290"/>
              </w:numPr>
              <w:contextualSpacing w:val="0"/>
              <w:jc w:val="both"/>
              <w:rPr>
                <w:i/>
              </w:rPr>
            </w:pPr>
            <w:r>
              <w:rPr>
                <w:i/>
              </w:rPr>
              <w:t>Praktické čtení, věcné čtení</w:t>
            </w:r>
          </w:p>
          <w:p w14:paraId="0D208824" w14:textId="77777777" w:rsidR="00253E3F" w:rsidRDefault="00253E3F" w:rsidP="00550A04">
            <w:pPr>
              <w:numPr>
                <w:ilvl w:val="0"/>
                <w:numId w:val="290"/>
              </w:numPr>
              <w:contextualSpacing w:val="0"/>
              <w:jc w:val="both"/>
            </w:pPr>
            <w:r>
              <w:rPr>
                <w:i/>
              </w:rPr>
              <w:lastRenderedPageBreak/>
              <w:t>Naslouchání:</w:t>
            </w:r>
            <w:r>
              <w:t xml:space="preserve"> praktické naslouchání, věcné naslouchání. Učí se naslouchat druhým a vyjadřovat svá přání.</w:t>
            </w:r>
          </w:p>
          <w:p w14:paraId="34138C2B" w14:textId="77777777" w:rsidR="00253E3F" w:rsidRDefault="00253E3F" w:rsidP="00550A04">
            <w:pPr>
              <w:numPr>
                <w:ilvl w:val="0"/>
                <w:numId w:val="290"/>
              </w:numPr>
              <w:contextualSpacing w:val="0"/>
              <w:jc w:val="both"/>
            </w:pPr>
            <w:r>
              <w:rPr>
                <w:i/>
              </w:rPr>
              <w:t xml:space="preserve">Mluvený projev: </w:t>
            </w:r>
            <w:r>
              <w:t>řečová cvičení, říkanky</w:t>
            </w:r>
          </w:p>
          <w:p w14:paraId="6CF52536" w14:textId="77777777" w:rsidR="00253E3F" w:rsidRDefault="00253E3F" w:rsidP="00253E3F">
            <w:pPr>
              <w:ind w:left="780"/>
              <w:jc w:val="both"/>
            </w:pPr>
          </w:p>
          <w:p w14:paraId="13A16F6C" w14:textId="77777777" w:rsidR="00253E3F" w:rsidRDefault="00253E3F" w:rsidP="00550A04">
            <w:pPr>
              <w:numPr>
                <w:ilvl w:val="0"/>
                <w:numId w:val="290"/>
              </w:numPr>
              <w:contextualSpacing w:val="0"/>
              <w:jc w:val="both"/>
            </w:pPr>
            <w:r>
              <w:t>Dechová a hlasová cvičení, říkanky</w:t>
            </w:r>
          </w:p>
          <w:p w14:paraId="333C3DCE" w14:textId="77777777" w:rsidR="00253E3F" w:rsidRDefault="00253E3F" w:rsidP="00253E3F">
            <w:pPr>
              <w:pStyle w:val="Odstavecseseznamem"/>
            </w:pPr>
          </w:p>
          <w:p w14:paraId="291BCAD3" w14:textId="77777777" w:rsidR="00253E3F" w:rsidRDefault="00253E3F" w:rsidP="00550A04">
            <w:pPr>
              <w:numPr>
                <w:ilvl w:val="0"/>
                <w:numId w:val="290"/>
              </w:numPr>
              <w:contextualSpacing w:val="0"/>
              <w:jc w:val="both"/>
            </w:pPr>
            <w:r>
              <w:t>Rozvoj slovní zásoby, pozdrav, oslovení, omluva, prosba, vzkaz</w:t>
            </w:r>
          </w:p>
          <w:p w14:paraId="2A40C2F7" w14:textId="77777777" w:rsidR="00253E3F" w:rsidRDefault="00253E3F" w:rsidP="00253E3F">
            <w:pPr>
              <w:pStyle w:val="Odstavecseseznamem"/>
            </w:pPr>
          </w:p>
          <w:p w14:paraId="11844E0F" w14:textId="77777777" w:rsidR="00253E3F" w:rsidRDefault="00253E3F" w:rsidP="00550A04">
            <w:pPr>
              <w:numPr>
                <w:ilvl w:val="0"/>
                <w:numId w:val="290"/>
              </w:numPr>
              <w:contextualSpacing w:val="0"/>
              <w:jc w:val="both"/>
            </w:pPr>
            <w:r>
              <w:t>Reprodukce textu</w:t>
            </w:r>
          </w:p>
          <w:p w14:paraId="1BB33E23" w14:textId="77777777" w:rsidR="00253E3F" w:rsidRDefault="00253E3F" w:rsidP="00253E3F">
            <w:pPr>
              <w:pStyle w:val="Odstavecseseznamem"/>
            </w:pPr>
          </w:p>
          <w:p w14:paraId="46639064" w14:textId="77777777" w:rsidR="00253E3F" w:rsidRDefault="00253E3F" w:rsidP="00550A04">
            <w:pPr>
              <w:numPr>
                <w:ilvl w:val="0"/>
                <w:numId w:val="290"/>
              </w:numPr>
              <w:contextualSpacing w:val="0"/>
              <w:jc w:val="both"/>
            </w:pPr>
            <w:r>
              <w:rPr>
                <w:i/>
              </w:rPr>
              <w:t>Písemný projev:</w:t>
            </w:r>
            <w:r>
              <w:t xml:space="preserve"> správné sezení a držení psacího nástroje</w:t>
            </w:r>
          </w:p>
          <w:p w14:paraId="74A737B3" w14:textId="77777777" w:rsidR="00253E3F" w:rsidRDefault="00253E3F" w:rsidP="00253E3F">
            <w:pPr>
              <w:pStyle w:val="Odstavecseseznamem"/>
            </w:pPr>
          </w:p>
          <w:p w14:paraId="71B10E0C" w14:textId="520632BB" w:rsidR="00253E3F" w:rsidRDefault="00253E3F" w:rsidP="00550A04">
            <w:pPr>
              <w:numPr>
                <w:ilvl w:val="0"/>
                <w:numId w:val="290"/>
              </w:numPr>
              <w:contextualSpacing w:val="0"/>
              <w:jc w:val="both"/>
            </w:pPr>
            <w:r>
              <w:t>Technika psaní</w:t>
            </w:r>
          </w:p>
          <w:p w14:paraId="3074E1E3" w14:textId="77777777" w:rsidR="00253E3F" w:rsidRDefault="00253E3F" w:rsidP="00550A04">
            <w:pPr>
              <w:numPr>
                <w:ilvl w:val="0"/>
                <w:numId w:val="290"/>
              </w:numPr>
              <w:contextualSpacing w:val="0"/>
              <w:jc w:val="both"/>
            </w:pPr>
            <w:r>
              <w:t>Úhledný a čitelný písemný projev</w:t>
            </w:r>
          </w:p>
          <w:p w14:paraId="0F0AA14D" w14:textId="77777777" w:rsidR="00253E3F" w:rsidRDefault="00253E3F" w:rsidP="00550A04">
            <w:pPr>
              <w:numPr>
                <w:ilvl w:val="0"/>
                <w:numId w:val="290"/>
              </w:numPr>
              <w:contextualSpacing w:val="0"/>
              <w:jc w:val="both"/>
            </w:pPr>
            <w:r>
              <w:t>Vypravování na základě obrazového materiálu</w:t>
            </w:r>
          </w:p>
          <w:p w14:paraId="55042A5E" w14:textId="77777777" w:rsidR="00253E3F" w:rsidRDefault="00253E3F" w:rsidP="00253E3F">
            <w:pPr>
              <w:rPr>
                <w:i/>
              </w:rPr>
            </w:pPr>
          </w:p>
          <w:p w14:paraId="514E130B" w14:textId="28BAD832" w:rsidR="00253E3F" w:rsidRPr="00253E3F" w:rsidRDefault="00253E3F" w:rsidP="00253E3F">
            <w:pPr>
              <w:rPr>
                <w:i/>
                <w:szCs w:val="24"/>
                <w:lang w:eastAsia="cs-CZ"/>
              </w:rPr>
            </w:pPr>
            <w:r w:rsidRPr="00253E3F">
              <w:rPr>
                <w:b/>
                <w:i/>
                <w:u w:val="single"/>
              </w:rPr>
              <w:t>Literární výchova</w:t>
            </w:r>
            <w:r>
              <w:rPr>
                <w:i/>
              </w:rPr>
              <w:t>:</w:t>
            </w:r>
          </w:p>
          <w:p w14:paraId="3B3D65A3" w14:textId="77777777" w:rsidR="00253E3F" w:rsidRDefault="00253E3F" w:rsidP="00550A04">
            <w:pPr>
              <w:numPr>
                <w:ilvl w:val="0"/>
                <w:numId w:val="291"/>
              </w:numPr>
              <w:contextualSpacing w:val="0"/>
              <w:rPr>
                <w:i/>
              </w:rPr>
            </w:pPr>
            <w:r>
              <w:rPr>
                <w:i/>
              </w:rPr>
              <w:t>Literární texty, zážitkové čtení a naslouchání</w:t>
            </w:r>
          </w:p>
          <w:p w14:paraId="3D70F37C" w14:textId="77777777" w:rsidR="00253E3F" w:rsidRDefault="00253E3F" w:rsidP="00550A04">
            <w:pPr>
              <w:numPr>
                <w:ilvl w:val="0"/>
                <w:numId w:val="291"/>
              </w:numPr>
              <w:contextualSpacing w:val="0"/>
              <w:rPr>
                <w:i/>
              </w:rPr>
            </w:pPr>
            <w:r>
              <w:rPr>
                <w:i/>
              </w:rPr>
              <w:t xml:space="preserve">Poslech literárních textů </w:t>
            </w:r>
          </w:p>
          <w:p w14:paraId="3139AAA6" w14:textId="77777777" w:rsidR="00253E3F" w:rsidRDefault="00253E3F" w:rsidP="00253E3F">
            <w:pPr>
              <w:ind w:left="720"/>
            </w:pPr>
          </w:p>
          <w:p w14:paraId="0C546A8A" w14:textId="77777777" w:rsidR="00253E3F" w:rsidRDefault="00253E3F" w:rsidP="00550A04">
            <w:pPr>
              <w:numPr>
                <w:ilvl w:val="0"/>
                <w:numId w:val="291"/>
              </w:numPr>
              <w:contextualSpacing w:val="0"/>
            </w:pPr>
            <w:r>
              <w:rPr>
                <w:i/>
              </w:rPr>
              <w:t>Tvořivé činnosti s literárním textem</w:t>
            </w:r>
            <w:r>
              <w:t>, dramatizace</w:t>
            </w:r>
          </w:p>
          <w:p w14:paraId="1D87E782" w14:textId="77777777" w:rsidR="00253E3F" w:rsidRDefault="00253E3F" w:rsidP="00253E3F"/>
          <w:p w14:paraId="1C41F0AD" w14:textId="18DAAF11" w:rsidR="00253E3F" w:rsidRDefault="00253E3F" w:rsidP="00550A04">
            <w:pPr>
              <w:numPr>
                <w:ilvl w:val="0"/>
                <w:numId w:val="291"/>
              </w:numPr>
              <w:contextualSpacing w:val="0"/>
            </w:pPr>
            <w:r>
              <w:rPr>
                <w:i/>
              </w:rPr>
              <w:t>Základní literární pojmy</w:t>
            </w:r>
            <w:r>
              <w:t xml:space="preserve"> – literární druhy a žánry: rozpočitadlo, hádanka, říkanka, báseň, pohádka</w:t>
            </w:r>
          </w:p>
          <w:p w14:paraId="145B7726" w14:textId="77777777" w:rsidR="00363B23" w:rsidRPr="004D1CE2" w:rsidRDefault="00363B23" w:rsidP="006E7491">
            <w:pPr>
              <w:rPr>
                <w:i/>
              </w:rPr>
            </w:pPr>
          </w:p>
          <w:p w14:paraId="75C0F5CE" w14:textId="006C494D" w:rsidR="007F5238" w:rsidRPr="004D1CE2" w:rsidRDefault="007F5238" w:rsidP="006E7491">
            <w:pPr>
              <w:tabs>
                <w:tab w:val="left" w:pos="1740"/>
              </w:tabs>
            </w:pPr>
          </w:p>
        </w:tc>
        <w:tc>
          <w:tcPr>
            <w:tcW w:w="7560" w:type="dxa"/>
            <w:gridSpan w:val="5"/>
            <w:tcBorders>
              <w:top w:val="single" w:sz="4" w:space="0" w:color="auto"/>
              <w:left w:val="single" w:sz="4" w:space="0" w:color="auto"/>
              <w:bottom w:val="single" w:sz="4" w:space="0" w:color="auto"/>
              <w:right w:val="single" w:sz="4" w:space="0" w:color="auto"/>
            </w:tcBorders>
            <w:shd w:val="clear" w:color="auto" w:fill="auto"/>
          </w:tcPr>
          <w:p w14:paraId="06A2D314" w14:textId="77777777" w:rsidR="00363B23" w:rsidRPr="004D1CE2" w:rsidRDefault="00363B23" w:rsidP="006E7491"/>
          <w:p w14:paraId="2F8867D4" w14:textId="77777777" w:rsidR="00363B23" w:rsidRPr="004D1CE2" w:rsidRDefault="00363B23" w:rsidP="006E7491">
            <w:pPr>
              <w:ind w:left="420"/>
              <w:jc w:val="both"/>
            </w:pPr>
          </w:p>
          <w:p w14:paraId="4A810579" w14:textId="77777777" w:rsidR="00253E3F" w:rsidRDefault="0067337C" w:rsidP="00550A04">
            <w:pPr>
              <w:pStyle w:val="Odstavecseseznamem"/>
              <w:numPr>
                <w:ilvl w:val="0"/>
                <w:numId w:val="292"/>
              </w:numPr>
              <w:jc w:val="both"/>
            </w:pPr>
            <w:r w:rsidRPr="004D1CE2">
              <w:t xml:space="preserve"> </w:t>
            </w:r>
            <w:r w:rsidR="00253E3F">
              <w:t>rozlišuje zvukovou a grafickou podobu slova, člení slova na hlásky, odlišuje dlouhé a krátké samohlásky,</w:t>
            </w:r>
          </w:p>
          <w:p w14:paraId="52BBC8D3" w14:textId="77777777" w:rsidR="00253E3F" w:rsidRDefault="00253E3F" w:rsidP="00253E3F">
            <w:pPr>
              <w:pStyle w:val="Odstavecseseznamem"/>
              <w:jc w:val="both"/>
            </w:pPr>
          </w:p>
          <w:p w14:paraId="091426A4" w14:textId="77777777" w:rsidR="00253E3F" w:rsidRDefault="00253E3F" w:rsidP="00253E3F">
            <w:pPr>
              <w:pStyle w:val="Odstavecseseznamem"/>
              <w:jc w:val="both"/>
            </w:pPr>
          </w:p>
          <w:p w14:paraId="651B08D7" w14:textId="77777777" w:rsidR="00253E3F" w:rsidRDefault="00253E3F" w:rsidP="00550A04">
            <w:pPr>
              <w:pStyle w:val="Odstavecseseznamem"/>
              <w:numPr>
                <w:ilvl w:val="0"/>
                <w:numId w:val="289"/>
              </w:numPr>
              <w:rPr>
                <w:i/>
              </w:rPr>
            </w:pPr>
            <w:r>
              <w:t>porovnává významy slov, zvláště slova opačného významu a slova významem souřadná, nadřazená a podřazená,</w:t>
            </w:r>
          </w:p>
          <w:p w14:paraId="592F00D6" w14:textId="77777777" w:rsidR="00253E3F" w:rsidRDefault="00253E3F" w:rsidP="00550A04">
            <w:pPr>
              <w:pStyle w:val="Odstavecseseznamem"/>
              <w:numPr>
                <w:ilvl w:val="0"/>
                <w:numId w:val="289"/>
              </w:numPr>
              <w:rPr>
                <w:i/>
              </w:rPr>
            </w:pPr>
            <w:r>
              <w:t>porovnává a třídí slova podle zobecněného významu – děj, věc, okolnost, vlastnost,</w:t>
            </w:r>
          </w:p>
          <w:p w14:paraId="7B3FFEAF" w14:textId="77777777" w:rsidR="00253E3F" w:rsidRDefault="00253E3F" w:rsidP="00253E3F">
            <w:pPr>
              <w:jc w:val="both"/>
            </w:pPr>
          </w:p>
          <w:p w14:paraId="611A83D2" w14:textId="77777777" w:rsidR="00253E3F" w:rsidRDefault="00253E3F" w:rsidP="00550A04">
            <w:pPr>
              <w:pStyle w:val="Odstavecseseznamem"/>
              <w:numPr>
                <w:ilvl w:val="0"/>
                <w:numId w:val="290"/>
              </w:numPr>
              <w:contextualSpacing w:val="0"/>
              <w:jc w:val="both"/>
            </w:pPr>
            <w:r>
              <w:t>užívá v mluveném projevu správné gramatické tvary podstatných jmen, přídavných jmen a sloves,</w:t>
            </w:r>
          </w:p>
          <w:p w14:paraId="5140000E" w14:textId="77777777" w:rsidR="00253E3F" w:rsidRDefault="00253E3F" w:rsidP="00550A04">
            <w:pPr>
              <w:pStyle w:val="Odstavecseseznamem"/>
              <w:numPr>
                <w:ilvl w:val="0"/>
                <w:numId w:val="290"/>
              </w:numPr>
              <w:contextualSpacing w:val="0"/>
              <w:jc w:val="both"/>
            </w:pPr>
            <w:r>
              <w:t>spojuje věty do jednodušších souvětí vhodnými spojkami a jinými spojovacími výrazy,</w:t>
            </w:r>
          </w:p>
          <w:p w14:paraId="1F4F0117" w14:textId="77777777" w:rsidR="00253E3F" w:rsidRDefault="00253E3F" w:rsidP="00550A04">
            <w:pPr>
              <w:pStyle w:val="Odstavecseseznamem"/>
              <w:numPr>
                <w:ilvl w:val="0"/>
                <w:numId w:val="290"/>
              </w:numPr>
              <w:contextualSpacing w:val="0"/>
              <w:jc w:val="both"/>
            </w:pPr>
            <w:r>
              <w:t>rozlišuje v textu druhy vět podle postoje mluvčího a k jejich vytvoření volí vhodné jazykové i zvukové prostředky,</w:t>
            </w:r>
          </w:p>
          <w:p w14:paraId="140F9AB5" w14:textId="5F52C69F" w:rsidR="00253E3F" w:rsidRDefault="00253E3F" w:rsidP="00550A04">
            <w:pPr>
              <w:pStyle w:val="Odstavecseseznamem"/>
              <w:numPr>
                <w:ilvl w:val="0"/>
                <w:numId w:val="293"/>
              </w:numPr>
              <w:jc w:val="both"/>
            </w:pPr>
            <w:r>
              <w:t>psaní vět, opisování slov s „ě“, používá velkých písmen na začátku věty. plynule čte s porozuměním texty přiměřeného rozsahu a náročnosti,</w:t>
            </w:r>
          </w:p>
          <w:p w14:paraId="2623C64C" w14:textId="77777777" w:rsidR="00253E3F" w:rsidRDefault="00253E3F" w:rsidP="00253E3F">
            <w:pPr>
              <w:jc w:val="both"/>
            </w:pPr>
          </w:p>
          <w:p w14:paraId="457B25AE" w14:textId="77777777" w:rsidR="00253E3F" w:rsidRDefault="00253E3F" w:rsidP="00550A04">
            <w:pPr>
              <w:pStyle w:val="Odstavecseseznamem"/>
              <w:numPr>
                <w:ilvl w:val="0"/>
                <w:numId w:val="293"/>
              </w:numPr>
              <w:jc w:val="both"/>
            </w:pPr>
            <w:r>
              <w:t>porozumí písemným nebo mluveným pokynům přiměřené složitosti.</w:t>
            </w:r>
          </w:p>
          <w:p w14:paraId="20615669" w14:textId="77777777" w:rsidR="00253E3F" w:rsidRDefault="00253E3F" w:rsidP="00550A04">
            <w:pPr>
              <w:pStyle w:val="Odstavecseseznamem"/>
              <w:numPr>
                <w:ilvl w:val="0"/>
                <w:numId w:val="293"/>
              </w:numPr>
              <w:jc w:val="both"/>
            </w:pPr>
            <w:r>
              <w:t>respektuje základní komunikační pravidla v rozhovoru,</w:t>
            </w:r>
          </w:p>
          <w:p w14:paraId="215BCD3C" w14:textId="77777777" w:rsidR="00253E3F" w:rsidRDefault="00253E3F" w:rsidP="00253E3F">
            <w:pPr>
              <w:jc w:val="both"/>
            </w:pPr>
          </w:p>
          <w:p w14:paraId="59DD452C" w14:textId="77777777" w:rsidR="00253E3F" w:rsidRDefault="00253E3F" w:rsidP="00550A04">
            <w:pPr>
              <w:pStyle w:val="Odstavecseseznamem"/>
              <w:numPr>
                <w:ilvl w:val="0"/>
                <w:numId w:val="293"/>
              </w:numPr>
              <w:jc w:val="both"/>
            </w:pPr>
            <w:r>
              <w:t>pečlivě vyslovuje, opravuje svou nesprávnou nebo nedbalou výslovnost,</w:t>
            </w:r>
          </w:p>
          <w:p w14:paraId="18B382AD" w14:textId="77777777" w:rsidR="00253E3F" w:rsidRDefault="00253E3F" w:rsidP="00550A04">
            <w:pPr>
              <w:pStyle w:val="Odstavecseseznamem"/>
              <w:numPr>
                <w:ilvl w:val="0"/>
                <w:numId w:val="293"/>
              </w:numPr>
              <w:jc w:val="both"/>
            </w:pPr>
            <w:r>
              <w:t>v krátkých mluvených projevech správně dýchá a volí vhodné tempo řeči,</w:t>
            </w:r>
          </w:p>
          <w:p w14:paraId="39A8EA95" w14:textId="77777777" w:rsidR="00253E3F" w:rsidRDefault="00253E3F" w:rsidP="00550A04">
            <w:pPr>
              <w:pStyle w:val="Odstavecseseznamem"/>
              <w:numPr>
                <w:ilvl w:val="0"/>
                <w:numId w:val="293"/>
              </w:numPr>
              <w:jc w:val="both"/>
            </w:pPr>
            <w:r>
              <w:lastRenderedPageBreak/>
              <w:t>volí vhodné verbální i nonverbální prostředky řeči v běžných školních i mimoškolních situacích,</w:t>
            </w:r>
          </w:p>
          <w:p w14:paraId="203C37C3" w14:textId="77777777" w:rsidR="00253E3F" w:rsidRDefault="00253E3F" w:rsidP="00253E3F">
            <w:pPr>
              <w:jc w:val="both"/>
            </w:pPr>
          </w:p>
          <w:p w14:paraId="41340151" w14:textId="77777777" w:rsidR="00253E3F" w:rsidRDefault="00253E3F" w:rsidP="00550A04">
            <w:pPr>
              <w:pStyle w:val="Odstavecseseznamem"/>
              <w:numPr>
                <w:ilvl w:val="0"/>
                <w:numId w:val="293"/>
              </w:numPr>
              <w:jc w:val="both"/>
            </w:pPr>
            <w:r>
              <w:t>na základě vlastních zážitků tvoří krátký mluvený projev,</w:t>
            </w:r>
          </w:p>
          <w:p w14:paraId="0323533A" w14:textId="77777777" w:rsidR="00253E3F" w:rsidRDefault="00253E3F" w:rsidP="00253E3F">
            <w:pPr>
              <w:pStyle w:val="Odstavecseseznamem"/>
              <w:jc w:val="both"/>
            </w:pPr>
          </w:p>
          <w:p w14:paraId="151BBE8C" w14:textId="6A7EFF61" w:rsidR="00253E3F" w:rsidRDefault="00253E3F" w:rsidP="00550A04">
            <w:pPr>
              <w:pStyle w:val="Odstavecseseznamem"/>
              <w:numPr>
                <w:ilvl w:val="0"/>
                <w:numId w:val="293"/>
              </w:numPr>
              <w:jc w:val="both"/>
            </w:pPr>
            <w:r>
              <w:t>zvládá základní hygienické návyky spojené se psaním,</w:t>
            </w:r>
          </w:p>
          <w:p w14:paraId="6469C2DF" w14:textId="77777777" w:rsidR="00253E3F" w:rsidRDefault="00253E3F" w:rsidP="00253E3F">
            <w:pPr>
              <w:pStyle w:val="Odstavecseseznamem"/>
            </w:pPr>
          </w:p>
          <w:p w14:paraId="4865BFD3" w14:textId="77777777" w:rsidR="00253E3F" w:rsidRDefault="00253E3F" w:rsidP="00550A04">
            <w:pPr>
              <w:pStyle w:val="Odstavecseseznamem"/>
              <w:numPr>
                <w:ilvl w:val="0"/>
                <w:numId w:val="293"/>
              </w:numPr>
              <w:jc w:val="both"/>
            </w:pPr>
            <w:r>
              <w:t>píše správné tvary písmen a číslic, správně spojuje písmena a slabiky, kontroluje vlastní písemný projev,</w:t>
            </w:r>
          </w:p>
          <w:p w14:paraId="027CE131" w14:textId="77777777" w:rsidR="00253E3F" w:rsidRDefault="00253E3F" w:rsidP="00550A04">
            <w:pPr>
              <w:pStyle w:val="Odstavecseseznamem"/>
              <w:numPr>
                <w:ilvl w:val="0"/>
                <w:numId w:val="293"/>
              </w:numPr>
              <w:jc w:val="both"/>
            </w:pPr>
            <w:r>
              <w:t>píše věcně i formálně správně jednoduchá sdělení,</w:t>
            </w:r>
          </w:p>
          <w:p w14:paraId="0BD7B89F" w14:textId="77777777" w:rsidR="00253E3F" w:rsidRDefault="00253E3F" w:rsidP="00550A04">
            <w:pPr>
              <w:pStyle w:val="Odstavecseseznamem"/>
              <w:numPr>
                <w:ilvl w:val="0"/>
                <w:numId w:val="293"/>
              </w:numPr>
              <w:jc w:val="both"/>
            </w:pPr>
            <w:r>
              <w:t>seřadí ilustrace podle dějové posloupnosti a vypráví podle nich jednoduchý příběh.</w:t>
            </w:r>
          </w:p>
          <w:p w14:paraId="6DD2587E" w14:textId="77777777" w:rsidR="00253E3F" w:rsidRDefault="00253E3F" w:rsidP="00253E3F">
            <w:pPr>
              <w:pStyle w:val="Odstavecseseznamem"/>
              <w:jc w:val="both"/>
            </w:pPr>
          </w:p>
          <w:p w14:paraId="3999DB77" w14:textId="77777777" w:rsidR="00253E3F" w:rsidRPr="00467809" w:rsidRDefault="00253E3F" w:rsidP="00253E3F">
            <w:pPr>
              <w:rPr>
                <w:b/>
                <w:i/>
                <w:sz w:val="22"/>
                <w:u w:val="single"/>
              </w:rPr>
            </w:pPr>
            <w:r w:rsidRPr="00467809">
              <w:rPr>
                <w:b/>
                <w:i/>
                <w:u w:val="single"/>
              </w:rPr>
              <w:t xml:space="preserve">Minimální úroveň pro úpravy očekávaných výstupů v rámci podpůrných opatření: </w:t>
            </w:r>
          </w:p>
          <w:p w14:paraId="5E853EF8" w14:textId="77777777" w:rsidR="00253E3F" w:rsidRDefault="00253E3F" w:rsidP="00253E3F">
            <w:pPr>
              <w:rPr>
                <w:i/>
                <w:sz w:val="22"/>
                <w:u w:val="single"/>
              </w:rPr>
            </w:pPr>
            <w:r>
              <w:rPr>
                <w:i/>
              </w:rPr>
              <w:t>žák rozumí pokynům přiměřené složitosti,                                                                                                                                                                 dbá na správnou výslovnost, tempo řeči a pravidelné dýchání,                                                                                                              zvládá základní hygienické návyky spojené se psaním.</w:t>
            </w:r>
          </w:p>
          <w:p w14:paraId="38CD88A9" w14:textId="77777777" w:rsidR="00253E3F" w:rsidRDefault="00253E3F" w:rsidP="00253E3F">
            <w:pPr>
              <w:pStyle w:val="Odstavecseseznamem"/>
              <w:ind w:left="0"/>
              <w:jc w:val="both"/>
            </w:pPr>
          </w:p>
          <w:p w14:paraId="68395A70" w14:textId="77777777" w:rsidR="00253E3F" w:rsidRDefault="00253E3F" w:rsidP="00550A04">
            <w:pPr>
              <w:numPr>
                <w:ilvl w:val="0"/>
                <w:numId w:val="290"/>
              </w:numPr>
              <w:contextualSpacing w:val="0"/>
              <w:jc w:val="both"/>
              <w:rPr>
                <w:szCs w:val="24"/>
                <w:lang w:eastAsia="cs-CZ"/>
              </w:rPr>
            </w:pPr>
            <w:r>
              <w:t>čte a přednáší zpaměti ve vhodném frázování a tempu literární texty přiměřené věku,</w:t>
            </w:r>
          </w:p>
          <w:p w14:paraId="7B4F6755" w14:textId="77777777" w:rsidR="00253E3F" w:rsidRDefault="00253E3F" w:rsidP="00550A04">
            <w:pPr>
              <w:numPr>
                <w:ilvl w:val="0"/>
                <w:numId w:val="290"/>
              </w:numPr>
              <w:contextualSpacing w:val="0"/>
              <w:jc w:val="both"/>
            </w:pPr>
            <w:r>
              <w:t>vyjadřuje své pocity z přečteného textu,</w:t>
            </w:r>
          </w:p>
          <w:p w14:paraId="303C1041" w14:textId="77777777" w:rsidR="00253E3F" w:rsidRDefault="00253E3F" w:rsidP="00253E3F">
            <w:pPr>
              <w:pStyle w:val="Odstavecseseznamem"/>
            </w:pPr>
          </w:p>
          <w:p w14:paraId="0B486881" w14:textId="77777777" w:rsidR="00253E3F" w:rsidRDefault="00253E3F" w:rsidP="00550A04">
            <w:pPr>
              <w:numPr>
                <w:ilvl w:val="0"/>
                <w:numId w:val="290"/>
              </w:numPr>
              <w:contextualSpacing w:val="0"/>
              <w:jc w:val="both"/>
            </w:pPr>
            <w:r>
              <w:t>pracuje tvořivě s literárním textem podle pokynů učitele a podle svých schopností,</w:t>
            </w:r>
          </w:p>
          <w:p w14:paraId="73DDDD00" w14:textId="77777777" w:rsidR="00253E3F" w:rsidRDefault="00253E3F" w:rsidP="00253E3F">
            <w:pPr>
              <w:pStyle w:val="Odstavecseseznamem"/>
            </w:pPr>
          </w:p>
          <w:p w14:paraId="023243C9" w14:textId="087D4B91" w:rsidR="00253E3F" w:rsidRDefault="00253E3F" w:rsidP="00550A04">
            <w:pPr>
              <w:numPr>
                <w:ilvl w:val="0"/>
                <w:numId w:val="290"/>
              </w:numPr>
              <w:contextualSpacing w:val="0"/>
              <w:jc w:val="both"/>
            </w:pPr>
            <w:r>
              <w:t>rozlišuje vyjadřování v próze a ve verších, odlišuje pohádku od ostatních vyprávění.</w:t>
            </w:r>
          </w:p>
          <w:p w14:paraId="5D5F1770" w14:textId="77777777" w:rsidR="00253E3F" w:rsidRPr="00467809" w:rsidRDefault="00253E3F" w:rsidP="00253E3F">
            <w:pPr>
              <w:rPr>
                <w:b/>
                <w:i/>
                <w:sz w:val="22"/>
                <w:u w:val="single"/>
              </w:rPr>
            </w:pPr>
            <w:r w:rsidRPr="00467809">
              <w:rPr>
                <w:b/>
                <w:i/>
                <w:u w:val="single"/>
              </w:rPr>
              <w:t xml:space="preserve">Minimální úroveň pro úpravy očekávaných výstupů v rámci podpůrných opatření: </w:t>
            </w:r>
          </w:p>
          <w:p w14:paraId="06750023" w14:textId="4FD038D1" w:rsidR="00A11AE6" w:rsidRPr="00253E3F" w:rsidRDefault="00253E3F" w:rsidP="00253E3F">
            <w:pPr>
              <w:jc w:val="both"/>
              <w:rPr>
                <w:i/>
              </w:rPr>
            </w:pPr>
            <w:r>
              <w:rPr>
                <w:i/>
              </w:rPr>
              <w:t>žák při poslechu pohádek a krátkých příběhů udržuje pozornost.</w:t>
            </w:r>
          </w:p>
        </w:tc>
        <w:tc>
          <w:tcPr>
            <w:tcW w:w="2181" w:type="dxa"/>
            <w:gridSpan w:val="4"/>
            <w:tcBorders>
              <w:top w:val="single" w:sz="4" w:space="0" w:color="auto"/>
              <w:left w:val="single" w:sz="4" w:space="0" w:color="auto"/>
              <w:bottom w:val="single" w:sz="4" w:space="0" w:color="auto"/>
              <w:right w:val="single" w:sz="4" w:space="0" w:color="auto"/>
            </w:tcBorders>
            <w:shd w:val="clear" w:color="auto" w:fill="auto"/>
          </w:tcPr>
          <w:p w14:paraId="5192FFE7" w14:textId="77777777" w:rsidR="00363B23" w:rsidRPr="004D1CE2" w:rsidRDefault="00363B23" w:rsidP="006E7491">
            <w:pPr>
              <w:rPr>
                <w:i/>
              </w:rPr>
            </w:pPr>
          </w:p>
          <w:p w14:paraId="0F701BCF" w14:textId="77777777" w:rsidR="00112660" w:rsidRPr="004D1CE2" w:rsidRDefault="00112660" w:rsidP="006E7491">
            <w:pPr>
              <w:rPr>
                <w:i/>
              </w:rPr>
            </w:pPr>
          </w:p>
          <w:p w14:paraId="5AE79456" w14:textId="77777777" w:rsidR="00363B23" w:rsidRPr="004D1CE2" w:rsidRDefault="00112660" w:rsidP="006E7491">
            <w:r w:rsidRPr="004D1CE2">
              <w:t>Rozvoj schopnosti</w:t>
            </w:r>
          </w:p>
          <w:p w14:paraId="013293AB" w14:textId="77777777" w:rsidR="00363B23" w:rsidRPr="004D1CE2" w:rsidRDefault="009113E9" w:rsidP="006E7491">
            <w:r w:rsidRPr="004D1CE2">
              <w:t>p</w:t>
            </w:r>
            <w:r w:rsidR="00363B23" w:rsidRPr="004D1CE2">
              <w:t>oznávání</w:t>
            </w:r>
            <w:r w:rsidRPr="004D1CE2">
              <w:t>-</w:t>
            </w:r>
            <w:r w:rsidR="00112660" w:rsidRPr="004D1CE2">
              <w:t xml:space="preserve"> zraková a sluchová</w:t>
            </w:r>
            <w:r w:rsidRPr="004D1CE2">
              <w:t>, jazyková</w:t>
            </w:r>
          </w:p>
          <w:p w14:paraId="0C57B43B" w14:textId="77777777" w:rsidR="0043799A" w:rsidRPr="004D1CE2" w:rsidRDefault="0043799A" w:rsidP="006E7491">
            <w:r w:rsidRPr="004D1CE2">
              <w:t>příprava</w:t>
            </w:r>
          </w:p>
          <w:p w14:paraId="1BA9FC40" w14:textId="77777777" w:rsidR="00363B23" w:rsidRPr="004D1CE2" w:rsidRDefault="00363B23" w:rsidP="006E7491">
            <w:pPr>
              <w:ind w:left="180"/>
            </w:pPr>
          </w:p>
          <w:p w14:paraId="633EE6CC" w14:textId="77777777" w:rsidR="00363B23" w:rsidRPr="004D1CE2" w:rsidRDefault="00363B23" w:rsidP="006E7491">
            <w:pPr>
              <w:ind w:left="180"/>
            </w:pPr>
          </w:p>
          <w:p w14:paraId="2175BB84" w14:textId="77777777" w:rsidR="00605735" w:rsidRPr="004D1CE2" w:rsidRDefault="00605735" w:rsidP="00605735">
            <w:r w:rsidRPr="004D1CE2">
              <w:t>Vztahy mezi lidmi- charakteristika postav z pohádek</w:t>
            </w:r>
          </w:p>
          <w:p w14:paraId="3CA7718C" w14:textId="77777777" w:rsidR="00605735" w:rsidRPr="004D1CE2" w:rsidRDefault="00605735" w:rsidP="00605735">
            <w:r w:rsidRPr="004D1CE2">
              <w:t>B. Němcové</w:t>
            </w:r>
          </w:p>
          <w:p w14:paraId="7EBBE358" w14:textId="77777777" w:rsidR="00605735" w:rsidRPr="004D1CE2" w:rsidRDefault="00605735" w:rsidP="00605735"/>
          <w:p w14:paraId="090D9EDC" w14:textId="77777777" w:rsidR="00605735" w:rsidRPr="004D1CE2" w:rsidRDefault="00605735" w:rsidP="00605735"/>
          <w:p w14:paraId="6A940302" w14:textId="77777777" w:rsidR="00605735" w:rsidRPr="004D1CE2" w:rsidRDefault="00605735" w:rsidP="00605735">
            <w:r w:rsidRPr="004D1CE2">
              <w:t>Řešení problémů – dramatizace pohádky</w:t>
            </w:r>
          </w:p>
          <w:p w14:paraId="4B44608F" w14:textId="77777777" w:rsidR="00605735" w:rsidRPr="004D1CE2" w:rsidRDefault="00605735" w:rsidP="00605735"/>
          <w:p w14:paraId="193918F5" w14:textId="77777777" w:rsidR="00605735" w:rsidRPr="004D1CE2" w:rsidRDefault="00605735" w:rsidP="00605735"/>
          <w:p w14:paraId="3E7F1BA9" w14:textId="77777777" w:rsidR="00605735" w:rsidRPr="004D1CE2" w:rsidRDefault="00605735" w:rsidP="00605735">
            <w:r w:rsidRPr="004D1CE2">
              <w:t>Evropa a svět nás zajímá –</w:t>
            </w:r>
          </w:p>
          <w:p w14:paraId="53FC47EF" w14:textId="2D550620" w:rsidR="0061128E" w:rsidRPr="004D1CE2" w:rsidRDefault="00605735" w:rsidP="00605735">
            <w:r w:rsidRPr="004D1CE2">
              <w:t>Seznámení s tvorbou cizích autorů, návštěva knihovny</w:t>
            </w:r>
          </w:p>
        </w:tc>
      </w:tr>
      <w:tr w:rsidR="00363B23" w:rsidRPr="004D1CE2" w14:paraId="76A0DCAA" w14:textId="77777777" w:rsidTr="00476DBB">
        <w:trPr>
          <w:gridBefore w:val="3"/>
          <w:gridAfter w:val="3"/>
          <w:wBefore w:w="114" w:type="dxa"/>
          <w:wAfter w:w="65" w:type="dxa"/>
          <w:trHeight w:val="703"/>
        </w:trPr>
        <w:tc>
          <w:tcPr>
            <w:tcW w:w="14781" w:type="dxa"/>
            <w:gridSpan w:val="13"/>
            <w:tcBorders>
              <w:top w:val="single" w:sz="4" w:space="0" w:color="auto"/>
              <w:left w:val="single" w:sz="4" w:space="0" w:color="auto"/>
              <w:bottom w:val="nil"/>
              <w:right w:val="single" w:sz="4" w:space="0" w:color="auto"/>
            </w:tcBorders>
            <w:shd w:val="clear" w:color="auto" w:fill="auto"/>
          </w:tcPr>
          <w:p w14:paraId="5EFC3306" w14:textId="77777777" w:rsidR="00D22773" w:rsidRPr="004D1CE2" w:rsidRDefault="00476DBB" w:rsidP="006E7491">
            <w:pPr>
              <w:rPr>
                <w:b/>
              </w:rPr>
            </w:pPr>
            <w:r>
              <w:rPr>
                <w:b/>
              </w:rPr>
              <w:lastRenderedPageBreak/>
              <w:t>P</w:t>
            </w:r>
            <w:r w:rsidR="00363B23" w:rsidRPr="004D1CE2">
              <w:rPr>
                <w:b/>
              </w:rPr>
              <w:t>ředmět: Český jazyk</w:t>
            </w:r>
          </w:p>
          <w:p w14:paraId="0C3E58EE" w14:textId="77777777" w:rsidR="00363B23" w:rsidRPr="004D1CE2" w:rsidRDefault="00363B23" w:rsidP="006E7491">
            <w:pPr>
              <w:rPr>
                <w:b/>
              </w:rPr>
            </w:pPr>
            <w:r w:rsidRPr="004D1CE2">
              <w:rPr>
                <w:b/>
              </w:rPr>
              <w:t>Ročník:</w:t>
            </w:r>
            <w:r w:rsidR="00AE3DE3" w:rsidRPr="004D1CE2">
              <w:rPr>
                <w:b/>
              </w:rPr>
              <w:t xml:space="preserve"> </w:t>
            </w:r>
            <w:r w:rsidRPr="004D1CE2">
              <w:rPr>
                <w:b/>
              </w:rPr>
              <w:t>2.</w:t>
            </w:r>
          </w:p>
          <w:p w14:paraId="4EE65D94" w14:textId="4086EE95" w:rsidR="00363B23" w:rsidRPr="004D1CE2" w:rsidRDefault="00363B23" w:rsidP="006E7491">
            <w:r w:rsidRPr="004D1CE2">
              <w:rPr>
                <w:b/>
              </w:rPr>
              <w:t xml:space="preserve">Hodinová dotace: </w:t>
            </w:r>
            <w:r w:rsidR="00617DA3">
              <w:rPr>
                <w:b/>
              </w:rPr>
              <w:t>9</w:t>
            </w:r>
            <w:r w:rsidRPr="004D1CE2">
              <w:rPr>
                <w:b/>
              </w:rPr>
              <w:t xml:space="preserve"> hodin týdně</w:t>
            </w:r>
          </w:p>
        </w:tc>
      </w:tr>
      <w:tr w:rsidR="00363B23" w:rsidRPr="004D1CE2" w14:paraId="3E3A079F" w14:textId="77777777" w:rsidTr="00476DBB">
        <w:trPr>
          <w:gridBefore w:val="3"/>
          <w:gridAfter w:val="3"/>
          <w:wBefore w:w="114" w:type="dxa"/>
          <w:wAfter w:w="65" w:type="dxa"/>
          <w:trHeight w:val="597"/>
        </w:trPr>
        <w:tc>
          <w:tcPr>
            <w:tcW w:w="5040" w:type="dxa"/>
            <w:gridSpan w:val="5"/>
            <w:tcBorders>
              <w:top w:val="single" w:sz="4" w:space="0" w:color="auto"/>
              <w:left w:val="single" w:sz="4" w:space="0" w:color="auto"/>
              <w:bottom w:val="single" w:sz="4" w:space="0" w:color="auto"/>
              <w:right w:val="single" w:sz="4" w:space="0" w:color="auto"/>
            </w:tcBorders>
            <w:shd w:val="clear" w:color="auto" w:fill="auto"/>
          </w:tcPr>
          <w:p w14:paraId="143E6729" w14:textId="77777777" w:rsidR="00363B23" w:rsidRPr="004D1CE2" w:rsidRDefault="00363B23" w:rsidP="006E7491">
            <w:r w:rsidRPr="004D1CE2">
              <w:t>Učivo:</w:t>
            </w:r>
          </w:p>
          <w:p w14:paraId="39085E0C" w14:textId="77777777" w:rsidR="00363B23" w:rsidRPr="004D1CE2" w:rsidRDefault="00363B23" w:rsidP="006E7491"/>
        </w:tc>
        <w:tc>
          <w:tcPr>
            <w:tcW w:w="7560" w:type="dxa"/>
            <w:gridSpan w:val="5"/>
            <w:tcBorders>
              <w:top w:val="single" w:sz="4" w:space="0" w:color="auto"/>
              <w:left w:val="single" w:sz="4" w:space="0" w:color="auto"/>
              <w:bottom w:val="single" w:sz="4" w:space="0" w:color="auto"/>
              <w:right w:val="single" w:sz="4" w:space="0" w:color="auto"/>
            </w:tcBorders>
            <w:shd w:val="clear" w:color="auto" w:fill="auto"/>
          </w:tcPr>
          <w:p w14:paraId="110CB726" w14:textId="77777777" w:rsidR="00363B23" w:rsidRPr="004D1CE2" w:rsidRDefault="00363B23" w:rsidP="006E7491">
            <w:r w:rsidRPr="004D1CE2">
              <w:t>Očekávané výstupy:</w:t>
            </w:r>
          </w:p>
          <w:p w14:paraId="2FDAD68B" w14:textId="77777777" w:rsidR="00363B23" w:rsidRPr="004D1CE2" w:rsidRDefault="00363B23" w:rsidP="006E7491">
            <w:r w:rsidRPr="004D1CE2">
              <w:t>Žák:</w:t>
            </w:r>
          </w:p>
        </w:tc>
        <w:tc>
          <w:tcPr>
            <w:tcW w:w="2181" w:type="dxa"/>
            <w:gridSpan w:val="3"/>
            <w:tcBorders>
              <w:top w:val="single" w:sz="4" w:space="0" w:color="auto"/>
              <w:left w:val="single" w:sz="4" w:space="0" w:color="auto"/>
              <w:bottom w:val="single" w:sz="4" w:space="0" w:color="auto"/>
              <w:right w:val="single" w:sz="4" w:space="0" w:color="auto"/>
            </w:tcBorders>
            <w:shd w:val="clear" w:color="auto" w:fill="auto"/>
          </w:tcPr>
          <w:p w14:paraId="79654CA3" w14:textId="77777777" w:rsidR="00363B23" w:rsidRPr="004D1CE2" w:rsidRDefault="00363B23" w:rsidP="006E7491">
            <w:r w:rsidRPr="004D1CE2">
              <w:t>Průřezová témata:</w:t>
            </w:r>
          </w:p>
        </w:tc>
      </w:tr>
      <w:tr w:rsidR="00363B23" w:rsidRPr="004D1CE2" w14:paraId="6A4397C8" w14:textId="77777777" w:rsidTr="00476DBB">
        <w:trPr>
          <w:gridBefore w:val="3"/>
          <w:gridAfter w:val="3"/>
          <w:wBefore w:w="114" w:type="dxa"/>
          <w:wAfter w:w="65" w:type="dxa"/>
          <w:trHeight w:val="70"/>
        </w:trPr>
        <w:tc>
          <w:tcPr>
            <w:tcW w:w="5040" w:type="dxa"/>
            <w:gridSpan w:val="5"/>
            <w:tcBorders>
              <w:top w:val="single" w:sz="4" w:space="0" w:color="auto"/>
              <w:left w:val="single" w:sz="4" w:space="0" w:color="auto"/>
              <w:bottom w:val="single" w:sz="4" w:space="0" w:color="auto"/>
              <w:right w:val="single" w:sz="4" w:space="0" w:color="auto"/>
            </w:tcBorders>
            <w:shd w:val="clear" w:color="auto" w:fill="auto"/>
          </w:tcPr>
          <w:p w14:paraId="09A0D8A9" w14:textId="77777777" w:rsidR="00617DA3" w:rsidRPr="00D71A34" w:rsidRDefault="00363B23" w:rsidP="00617DA3">
            <w:pPr>
              <w:rPr>
                <w:b/>
                <w:i/>
                <w:szCs w:val="24"/>
                <w:u w:val="single"/>
                <w:lang w:eastAsia="cs-CZ"/>
              </w:rPr>
            </w:pPr>
            <w:r w:rsidRPr="004D1CE2">
              <w:t xml:space="preserve"> </w:t>
            </w:r>
            <w:r w:rsidR="00617DA3">
              <w:t xml:space="preserve"> </w:t>
            </w:r>
            <w:r w:rsidR="00617DA3" w:rsidRPr="00D71A34">
              <w:rPr>
                <w:b/>
                <w:i/>
                <w:u w:val="single"/>
              </w:rPr>
              <w:t>Jazyková výchova:</w:t>
            </w:r>
          </w:p>
          <w:p w14:paraId="7AA47953" w14:textId="77777777" w:rsidR="00617DA3" w:rsidRDefault="00617DA3" w:rsidP="00617DA3"/>
          <w:p w14:paraId="12CF4C42" w14:textId="77777777" w:rsidR="00617DA3" w:rsidRDefault="00617DA3" w:rsidP="00550A04">
            <w:pPr>
              <w:pStyle w:val="Odstavecseseznamem"/>
              <w:numPr>
                <w:ilvl w:val="0"/>
                <w:numId w:val="289"/>
              </w:numPr>
            </w:pPr>
            <w:r>
              <w:rPr>
                <w:i/>
              </w:rPr>
              <w:t>Zvuková stránka jazyka:</w:t>
            </w:r>
            <w:r>
              <w:t xml:space="preserve"> slovo – hlásky, slabiky, dělení hlásek, sluchové rozlišení hlásek, grafická stavba slova</w:t>
            </w:r>
          </w:p>
          <w:p w14:paraId="35AD310E" w14:textId="77777777" w:rsidR="00617DA3" w:rsidRDefault="00617DA3" w:rsidP="00550A04">
            <w:pPr>
              <w:pStyle w:val="Odstavecseseznamem"/>
              <w:numPr>
                <w:ilvl w:val="0"/>
                <w:numId w:val="289"/>
              </w:numPr>
              <w:rPr>
                <w:i/>
              </w:rPr>
            </w:pPr>
            <w:r>
              <w:rPr>
                <w:i/>
              </w:rPr>
              <w:t>Slovní zásoba a tvoření slov.</w:t>
            </w:r>
            <w:r>
              <w:t xml:space="preserve"> </w:t>
            </w:r>
          </w:p>
          <w:p w14:paraId="503FBEF3" w14:textId="77777777" w:rsidR="00617DA3" w:rsidRDefault="00617DA3" w:rsidP="00617DA3">
            <w:pPr>
              <w:pStyle w:val="Odstavecseseznamem"/>
              <w:rPr>
                <w:i/>
              </w:rPr>
            </w:pPr>
          </w:p>
          <w:p w14:paraId="388D5A74" w14:textId="77777777" w:rsidR="00617DA3" w:rsidRDefault="00617DA3" w:rsidP="00550A04">
            <w:pPr>
              <w:pStyle w:val="Odstavecseseznamem"/>
              <w:numPr>
                <w:ilvl w:val="0"/>
                <w:numId w:val="289"/>
              </w:numPr>
              <w:contextualSpacing w:val="0"/>
              <w:jc w:val="both"/>
            </w:pPr>
            <w:r>
              <w:t>Podstatná jména</w:t>
            </w:r>
          </w:p>
          <w:p w14:paraId="21D3D661" w14:textId="77777777" w:rsidR="00617DA3" w:rsidRDefault="00617DA3" w:rsidP="00617DA3">
            <w:pPr>
              <w:pStyle w:val="Odstavecseseznamem"/>
              <w:jc w:val="both"/>
            </w:pPr>
          </w:p>
          <w:p w14:paraId="56D41098" w14:textId="77777777" w:rsidR="00617DA3" w:rsidRDefault="00617DA3" w:rsidP="00550A04">
            <w:pPr>
              <w:pStyle w:val="Odstavecseseznamem"/>
              <w:numPr>
                <w:ilvl w:val="0"/>
                <w:numId w:val="289"/>
              </w:numPr>
              <w:rPr>
                <w:i/>
              </w:rPr>
            </w:pPr>
            <w:r>
              <w:t>Slovní druhy.</w:t>
            </w:r>
            <w:r>
              <w:rPr>
                <w:i/>
              </w:rPr>
              <w:t xml:space="preserve"> </w:t>
            </w:r>
            <w:r>
              <w:t>Seznamuje se se slovními druhy, poznává podstatná jména, slovesa, předložky a spojky.</w:t>
            </w:r>
          </w:p>
          <w:p w14:paraId="208D6A64" w14:textId="77777777" w:rsidR="00617DA3" w:rsidRDefault="00617DA3" w:rsidP="00550A04">
            <w:pPr>
              <w:pStyle w:val="Odstavecseseznamem"/>
              <w:numPr>
                <w:ilvl w:val="0"/>
                <w:numId w:val="289"/>
              </w:numPr>
              <w:rPr>
                <w:i/>
              </w:rPr>
            </w:pPr>
            <w:r>
              <w:rPr>
                <w:i/>
              </w:rPr>
              <w:t>Tvarosloví</w:t>
            </w:r>
          </w:p>
          <w:p w14:paraId="6C3749A1" w14:textId="77777777" w:rsidR="00617DA3" w:rsidRDefault="00617DA3" w:rsidP="00617DA3">
            <w:pPr>
              <w:ind w:left="360"/>
              <w:rPr>
                <w:i/>
              </w:rPr>
            </w:pPr>
          </w:p>
          <w:p w14:paraId="20109462" w14:textId="77777777" w:rsidR="00617DA3" w:rsidRDefault="00617DA3" w:rsidP="00550A04">
            <w:pPr>
              <w:pStyle w:val="Odstavecseseznamem"/>
              <w:numPr>
                <w:ilvl w:val="0"/>
                <w:numId w:val="289"/>
              </w:numPr>
              <w:rPr>
                <w:i/>
              </w:rPr>
            </w:pPr>
            <w:r>
              <w:rPr>
                <w:i/>
              </w:rPr>
              <w:t>Skladba - věta jednoduchá, souvětí</w:t>
            </w:r>
          </w:p>
          <w:p w14:paraId="371946D9" w14:textId="77777777" w:rsidR="00617DA3" w:rsidRDefault="00617DA3" w:rsidP="00617DA3">
            <w:pPr>
              <w:pStyle w:val="Odstavecseseznamem"/>
              <w:rPr>
                <w:i/>
              </w:rPr>
            </w:pPr>
          </w:p>
          <w:p w14:paraId="5FBFC51A" w14:textId="77777777" w:rsidR="00617DA3" w:rsidRDefault="00617DA3" w:rsidP="00550A04">
            <w:pPr>
              <w:pStyle w:val="Odstavecseseznamem"/>
              <w:numPr>
                <w:ilvl w:val="0"/>
                <w:numId w:val="289"/>
              </w:numPr>
              <w:rPr>
                <w:i/>
              </w:rPr>
            </w:pPr>
            <w:r>
              <w:rPr>
                <w:i/>
              </w:rPr>
              <w:t>Věty podle postoje mluvčího</w:t>
            </w:r>
          </w:p>
          <w:p w14:paraId="5AF96138" w14:textId="77777777" w:rsidR="00617DA3" w:rsidRDefault="00617DA3" w:rsidP="00550A04">
            <w:pPr>
              <w:pStyle w:val="Odstavecseseznamem"/>
              <w:numPr>
                <w:ilvl w:val="0"/>
                <w:numId w:val="289"/>
              </w:numPr>
              <w:rPr>
                <w:i/>
              </w:rPr>
            </w:pPr>
            <w:r>
              <w:t>Modulace souvislé řeči. Čtení vět se správnou intonací</w:t>
            </w:r>
          </w:p>
          <w:p w14:paraId="2C1374F7" w14:textId="77777777" w:rsidR="00617DA3" w:rsidRDefault="00617DA3" w:rsidP="00617DA3">
            <w:pPr>
              <w:pStyle w:val="Odstavecseseznamem"/>
              <w:rPr>
                <w:i/>
              </w:rPr>
            </w:pPr>
          </w:p>
          <w:p w14:paraId="017AF67C" w14:textId="77777777" w:rsidR="00617DA3" w:rsidRDefault="00617DA3" w:rsidP="00550A04">
            <w:pPr>
              <w:pStyle w:val="Odstavecseseznamem"/>
              <w:numPr>
                <w:ilvl w:val="0"/>
                <w:numId w:val="289"/>
              </w:numPr>
              <w:rPr>
                <w:i/>
              </w:rPr>
            </w:pPr>
            <w:r>
              <w:rPr>
                <w:i/>
              </w:rPr>
              <w:t>Pravopis lexikální</w:t>
            </w:r>
          </w:p>
          <w:p w14:paraId="14B84119" w14:textId="77777777" w:rsidR="00D73F1A" w:rsidRDefault="00D73F1A" w:rsidP="00617DA3"/>
          <w:p w14:paraId="2E6A5EB5" w14:textId="77777777" w:rsidR="00617DA3" w:rsidRDefault="00617DA3" w:rsidP="00617DA3"/>
          <w:p w14:paraId="7F58809E" w14:textId="77777777" w:rsidR="00617DA3" w:rsidRDefault="00617DA3" w:rsidP="00617DA3"/>
          <w:p w14:paraId="393BA00F" w14:textId="77777777" w:rsidR="00617DA3" w:rsidRDefault="00617DA3" w:rsidP="00617DA3"/>
          <w:p w14:paraId="019110A7" w14:textId="77777777" w:rsidR="00617DA3" w:rsidRDefault="00617DA3" w:rsidP="00617DA3"/>
          <w:p w14:paraId="55C4F75B" w14:textId="77777777" w:rsidR="00617DA3" w:rsidRDefault="00617DA3" w:rsidP="00617DA3"/>
          <w:p w14:paraId="6C4FDEAC" w14:textId="77777777" w:rsidR="00617DA3" w:rsidRDefault="00617DA3" w:rsidP="00617DA3"/>
          <w:p w14:paraId="391BA734" w14:textId="6663302D" w:rsidR="00617DA3" w:rsidRDefault="00617DA3" w:rsidP="00617DA3">
            <w:pPr>
              <w:rPr>
                <w:b/>
                <w:i/>
                <w:u w:val="single"/>
              </w:rPr>
            </w:pPr>
            <w:r w:rsidRPr="00D71A34">
              <w:rPr>
                <w:b/>
                <w:i/>
                <w:u w:val="single"/>
              </w:rPr>
              <w:lastRenderedPageBreak/>
              <w:t>Komunikační a slohová výchova:</w:t>
            </w:r>
          </w:p>
          <w:p w14:paraId="063C0B30" w14:textId="77777777" w:rsidR="00736A7C" w:rsidRPr="00D71A34" w:rsidRDefault="00736A7C" w:rsidP="00617DA3">
            <w:pPr>
              <w:rPr>
                <w:b/>
                <w:i/>
                <w:szCs w:val="24"/>
                <w:u w:val="single"/>
                <w:lang w:eastAsia="cs-CZ"/>
              </w:rPr>
            </w:pPr>
          </w:p>
          <w:p w14:paraId="74EA3E91" w14:textId="77777777" w:rsidR="00617DA3" w:rsidRDefault="00617DA3" w:rsidP="00550A04">
            <w:pPr>
              <w:numPr>
                <w:ilvl w:val="0"/>
                <w:numId w:val="290"/>
              </w:numPr>
              <w:contextualSpacing w:val="0"/>
              <w:jc w:val="both"/>
            </w:pPr>
            <w:r>
              <w:rPr>
                <w:i/>
              </w:rPr>
              <w:t>Čtení:</w:t>
            </w:r>
            <w:r>
              <w:t xml:space="preserve"> cvičné texty pro nácvik techniky čtení  </w:t>
            </w:r>
          </w:p>
          <w:p w14:paraId="596F4838" w14:textId="77777777" w:rsidR="00617DA3" w:rsidRDefault="00617DA3" w:rsidP="00550A04">
            <w:pPr>
              <w:numPr>
                <w:ilvl w:val="0"/>
                <w:numId w:val="290"/>
              </w:numPr>
              <w:contextualSpacing w:val="0"/>
              <w:jc w:val="both"/>
              <w:rPr>
                <w:i/>
              </w:rPr>
            </w:pPr>
            <w:r>
              <w:rPr>
                <w:i/>
              </w:rPr>
              <w:t>Pozorné čtení</w:t>
            </w:r>
          </w:p>
          <w:p w14:paraId="1D327CD0" w14:textId="77777777" w:rsidR="00617DA3" w:rsidRDefault="00617DA3" w:rsidP="00550A04">
            <w:pPr>
              <w:numPr>
                <w:ilvl w:val="0"/>
                <w:numId w:val="290"/>
              </w:numPr>
              <w:contextualSpacing w:val="0"/>
              <w:jc w:val="both"/>
            </w:pPr>
            <w:r>
              <w:rPr>
                <w:i/>
              </w:rPr>
              <w:t xml:space="preserve">Naslouchání: </w:t>
            </w:r>
            <w:r>
              <w:t>oslovení, zahájení a ukončení dialogu</w:t>
            </w:r>
          </w:p>
          <w:p w14:paraId="34EB03B1" w14:textId="77777777" w:rsidR="00617DA3" w:rsidRDefault="00617DA3" w:rsidP="00550A04">
            <w:pPr>
              <w:numPr>
                <w:ilvl w:val="0"/>
                <w:numId w:val="290"/>
              </w:numPr>
              <w:contextualSpacing w:val="0"/>
              <w:jc w:val="both"/>
            </w:pPr>
            <w:r>
              <w:rPr>
                <w:i/>
              </w:rPr>
              <w:t xml:space="preserve">Mluvený projev: </w:t>
            </w:r>
            <w:r>
              <w:t>jazykolamy, řečová cvičení</w:t>
            </w:r>
          </w:p>
          <w:p w14:paraId="36F965C2" w14:textId="77777777" w:rsidR="00617DA3" w:rsidRDefault="00617DA3" w:rsidP="00550A04">
            <w:pPr>
              <w:numPr>
                <w:ilvl w:val="0"/>
                <w:numId w:val="290"/>
              </w:numPr>
              <w:contextualSpacing w:val="0"/>
              <w:jc w:val="both"/>
            </w:pPr>
            <w:r>
              <w:t>Cvičení zaměřená na hospodaření s dechem a užití správného tempa řeči</w:t>
            </w:r>
          </w:p>
          <w:p w14:paraId="18C18FC2" w14:textId="77777777" w:rsidR="00617DA3" w:rsidRDefault="00617DA3" w:rsidP="00550A04">
            <w:pPr>
              <w:numPr>
                <w:ilvl w:val="0"/>
                <w:numId w:val="290"/>
              </w:numPr>
              <w:contextualSpacing w:val="0"/>
              <w:jc w:val="both"/>
            </w:pPr>
            <w:r>
              <w:t>Vhodný výběr jazykových prostředků, mimika</w:t>
            </w:r>
          </w:p>
          <w:p w14:paraId="54B4B581" w14:textId="77777777" w:rsidR="00617DA3" w:rsidRDefault="00617DA3" w:rsidP="00550A04">
            <w:pPr>
              <w:numPr>
                <w:ilvl w:val="0"/>
                <w:numId w:val="290"/>
              </w:numPr>
              <w:contextualSpacing w:val="0"/>
              <w:jc w:val="both"/>
            </w:pPr>
            <w:r>
              <w:t>Komunikační žánry: zpráva, oznámení, vypravování</w:t>
            </w:r>
          </w:p>
          <w:p w14:paraId="33A40043" w14:textId="77777777" w:rsidR="00617DA3" w:rsidRDefault="00617DA3" w:rsidP="00617DA3">
            <w:pPr>
              <w:pStyle w:val="Odstavecseseznamem"/>
            </w:pPr>
          </w:p>
          <w:p w14:paraId="35AAE17B" w14:textId="77777777" w:rsidR="00617DA3" w:rsidRDefault="00617DA3" w:rsidP="00550A04">
            <w:pPr>
              <w:numPr>
                <w:ilvl w:val="0"/>
                <w:numId w:val="290"/>
              </w:numPr>
              <w:contextualSpacing w:val="0"/>
              <w:jc w:val="both"/>
            </w:pPr>
            <w:r>
              <w:rPr>
                <w:i/>
              </w:rPr>
              <w:t>Písemný projev:</w:t>
            </w:r>
            <w:r>
              <w:t xml:space="preserve"> správné sezení, držení psacího náčiní, hygiena zraku</w:t>
            </w:r>
          </w:p>
          <w:p w14:paraId="77990F09" w14:textId="77777777" w:rsidR="00617DA3" w:rsidRDefault="00617DA3" w:rsidP="00550A04">
            <w:pPr>
              <w:numPr>
                <w:ilvl w:val="0"/>
                <w:numId w:val="290"/>
              </w:numPr>
              <w:contextualSpacing w:val="0"/>
              <w:jc w:val="both"/>
            </w:pPr>
            <w:r>
              <w:t>Technika psaní</w:t>
            </w:r>
          </w:p>
          <w:p w14:paraId="45E2C6ED" w14:textId="77777777" w:rsidR="00617DA3" w:rsidRDefault="00617DA3" w:rsidP="00617DA3">
            <w:pPr>
              <w:ind w:left="780"/>
              <w:jc w:val="both"/>
            </w:pPr>
          </w:p>
          <w:p w14:paraId="27F65947" w14:textId="77777777" w:rsidR="00617DA3" w:rsidRDefault="00617DA3" w:rsidP="00550A04">
            <w:pPr>
              <w:numPr>
                <w:ilvl w:val="0"/>
                <w:numId w:val="290"/>
              </w:numPr>
              <w:contextualSpacing w:val="0"/>
              <w:jc w:val="both"/>
            </w:pPr>
            <w:r>
              <w:t>Žánry písemného projevu: adresa, blahopřání, pozdrav z prázdnin</w:t>
            </w:r>
          </w:p>
          <w:p w14:paraId="30CBB0D7" w14:textId="16489FC4" w:rsidR="00617DA3" w:rsidRDefault="00617DA3" w:rsidP="00550A04">
            <w:pPr>
              <w:numPr>
                <w:ilvl w:val="0"/>
                <w:numId w:val="290"/>
              </w:numPr>
              <w:contextualSpacing w:val="0"/>
              <w:jc w:val="both"/>
            </w:pPr>
            <w:r>
              <w:t>Vypravování, obrázková osnova, osnova vypravování</w:t>
            </w:r>
          </w:p>
          <w:p w14:paraId="7B25DC1F" w14:textId="767A7AC2" w:rsidR="00617DA3" w:rsidRDefault="00617DA3" w:rsidP="00617DA3">
            <w:pPr>
              <w:contextualSpacing w:val="0"/>
              <w:jc w:val="both"/>
            </w:pPr>
          </w:p>
          <w:p w14:paraId="53C45B16" w14:textId="2EE74983" w:rsidR="00617DA3" w:rsidRDefault="00617DA3" w:rsidP="00617DA3">
            <w:pPr>
              <w:contextualSpacing w:val="0"/>
              <w:jc w:val="both"/>
            </w:pPr>
          </w:p>
          <w:p w14:paraId="79FBFD5B" w14:textId="533372EF" w:rsidR="00617DA3" w:rsidRDefault="00617DA3" w:rsidP="00617DA3">
            <w:pPr>
              <w:contextualSpacing w:val="0"/>
              <w:jc w:val="both"/>
            </w:pPr>
          </w:p>
          <w:p w14:paraId="77CD23CC" w14:textId="13E3354F" w:rsidR="00617DA3" w:rsidRDefault="00617DA3" w:rsidP="00617DA3">
            <w:pPr>
              <w:contextualSpacing w:val="0"/>
              <w:jc w:val="both"/>
            </w:pPr>
          </w:p>
          <w:p w14:paraId="0E80D645" w14:textId="7FA8BBE0" w:rsidR="00617DA3" w:rsidRDefault="00617DA3" w:rsidP="00617DA3">
            <w:pPr>
              <w:contextualSpacing w:val="0"/>
              <w:jc w:val="both"/>
            </w:pPr>
          </w:p>
          <w:p w14:paraId="073C8407" w14:textId="37A1B990" w:rsidR="00617DA3" w:rsidRDefault="00617DA3" w:rsidP="00617DA3">
            <w:pPr>
              <w:contextualSpacing w:val="0"/>
              <w:jc w:val="both"/>
            </w:pPr>
          </w:p>
          <w:p w14:paraId="5258ABEB" w14:textId="2EC831B6" w:rsidR="00617DA3" w:rsidRDefault="00617DA3" w:rsidP="00617DA3">
            <w:pPr>
              <w:contextualSpacing w:val="0"/>
              <w:jc w:val="both"/>
            </w:pPr>
          </w:p>
          <w:p w14:paraId="5127D6B4" w14:textId="00648B17" w:rsidR="00617DA3" w:rsidRDefault="00617DA3" w:rsidP="00617DA3">
            <w:pPr>
              <w:contextualSpacing w:val="0"/>
              <w:jc w:val="both"/>
            </w:pPr>
          </w:p>
          <w:p w14:paraId="52C98783" w14:textId="186087C8" w:rsidR="00617DA3" w:rsidRDefault="00617DA3" w:rsidP="00617DA3">
            <w:pPr>
              <w:contextualSpacing w:val="0"/>
              <w:jc w:val="both"/>
            </w:pPr>
          </w:p>
          <w:p w14:paraId="6DC027F9" w14:textId="77777777" w:rsidR="00D37AD1" w:rsidRDefault="00D37AD1" w:rsidP="00617DA3">
            <w:pPr>
              <w:rPr>
                <w:b/>
                <w:i/>
                <w:u w:val="single"/>
              </w:rPr>
            </w:pPr>
          </w:p>
          <w:p w14:paraId="12D7B819" w14:textId="77777777" w:rsidR="00D37AD1" w:rsidRDefault="00D37AD1" w:rsidP="00617DA3">
            <w:pPr>
              <w:rPr>
                <w:b/>
                <w:i/>
                <w:u w:val="single"/>
              </w:rPr>
            </w:pPr>
          </w:p>
          <w:p w14:paraId="43531E6B" w14:textId="7FCA66D3" w:rsidR="00617DA3" w:rsidRDefault="00617DA3" w:rsidP="00617DA3">
            <w:pPr>
              <w:rPr>
                <w:b/>
                <w:i/>
                <w:u w:val="single"/>
              </w:rPr>
            </w:pPr>
            <w:r w:rsidRPr="00D71A34">
              <w:rPr>
                <w:b/>
                <w:i/>
                <w:u w:val="single"/>
              </w:rPr>
              <w:t>Literární výchova:</w:t>
            </w:r>
          </w:p>
          <w:p w14:paraId="5D281965" w14:textId="77777777" w:rsidR="00736A7C" w:rsidRPr="00D71A34" w:rsidRDefault="00736A7C" w:rsidP="00617DA3">
            <w:pPr>
              <w:rPr>
                <w:b/>
                <w:i/>
                <w:szCs w:val="24"/>
                <w:u w:val="single"/>
                <w:lang w:eastAsia="cs-CZ"/>
              </w:rPr>
            </w:pPr>
          </w:p>
          <w:p w14:paraId="66C2BDEB" w14:textId="77777777" w:rsidR="00617DA3" w:rsidRDefault="00617DA3" w:rsidP="00550A04">
            <w:pPr>
              <w:numPr>
                <w:ilvl w:val="0"/>
                <w:numId w:val="291"/>
              </w:numPr>
              <w:contextualSpacing w:val="0"/>
              <w:rPr>
                <w:i/>
              </w:rPr>
            </w:pPr>
            <w:r>
              <w:rPr>
                <w:i/>
              </w:rPr>
              <w:t>Zážitkové čtení a naslouchání</w:t>
            </w:r>
          </w:p>
          <w:p w14:paraId="57FCD269" w14:textId="77777777" w:rsidR="00617DA3" w:rsidRDefault="00617DA3" w:rsidP="00617DA3">
            <w:pPr>
              <w:ind w:left="720"/>
              <w:rPr>
                <w:i/>
              </w:rPr>
            </w:pPr>
          </w:p>
          <w:p w14:paraId="1920F185" w14:textId="77777777" w:rsidR="00617DA3" w:rsidRDefault="00617DA3" w:rsidP="00550A04">
            <w:pPr>
              <w:numPr>
                <w:ilvl w:val="0"/>
                <w:numId w:val="291"/>
              </w:numPr>
              <w:contextualSpacing w:val="0"/>
              <w:rPr>
                <w:i/>
              </w:rPr>
            </w:pPr>
            <w:r>
              <w:rPr>
                <w:i/>
              </w:rPr>
              <w:t xml:space="preserve">Poslech literárních textů </w:t>
            </w:r>
          </w:p>
          <w:p w14:paraId="1FDE39F5" w14:textId="77777777" w:rsidR="00617DA3" w:rsidRDefault="00617DA3" w:rsidP="00617DA3">
            <w:pPr>
              <w:ind w:left="720"/>
            </w:pPr>
          </w:p>
          <w:p w14:paraId="2B624026" w14:textId="77777777" w:rsidR="00617DA3" w:rsidRDefault="00617DA3" w:rsidP="00550A04">
            <w:pPr>
              <w:numPr>
                <w:ilvl w:val="0"/>
                <w:numId w:val="291"/>
              </w:numPr>
              <w:contextualSpacing w:val="0"/>
            </w:pPr>
            <w:r>
              <w:rPr>
                <w:i/>
              </w:rPr>
              <w:t>Tvořivé</w:t>
            </w:r>
            <w:r>
              <w:t xml:space="preserve"> </w:t>
            </w:r>
            <w:r>
              <w:rPr>
                <w:i/>
              </w:rPr>
              <w:t>činnosti s literárním textem:</w:t>
            </w:r>
            <w:r>
              <w:t xml:space="preserve"> reprodukce, dramatizace, výtvarný doprovod</w:t>
            </w:r>
          </w:p>
          <w:p w14:paraId="7343CAF7" w14:textId="77777777" w:rsidR="00617DA3" w:rsidRDefault="00617DA3" w:rsidP="00617DA3"/>
          <w:p w14:paraId="0ACE6BC8" w14:textId="77777777" w:rsidR="00617DA3" w:rsidRDefault="00617DA3" w:rsidP="00550A04">
            <w:pPr>
              <w:numPr>
                <w:ilvl w:val="0"/>
                <w:numId w:val="291"/>
              </w:numPr>
              <w:contextualSpacing w:val="0"/>
            </w:pPr>
            <w:r>
              <w:rPr>
                <w:i/>
              </w:rPr>
              <w:t>Základní literární pojmy:</w:t>
            </w:r>
            <w:r>
              <w:t xml:space="preserve"> báseň, pohádka, povídka, spisovatel, básník, čtenář, kniha, divadelní představení a herec</w:t>
            </w:r>
          </w:p>
          <w:p w14:paraId="2C09897C" w14:textId="77777777" w:rsidR="00617DA3" w:rsidRDefault="00617DA3" w:rsidP="00617DA3">
            <w:pPr>
              <w:tabs>
                <w:tab w:val="left" w:pos="1740"/>
              </w:tabs>
            </w:pPr>
          </w:p>
          <w:p w14:paraId="4A45B94E" w14:textId="77777777" w:rsidR="00617DA3" w:rsidRDefault="00617DA3" w:rsidP="00617DA3">
            <w:pPr>
              <w:contextualSpacing w:val="0"/>
              <w:jc w:val="both"/>
            </w:pPr>
          </w:p>
          <w:p w14:paraId="114BFCDA" w14:textId="77777777" w:rsidR="00617DA3" w:rsidRDefault="00617DA3" w:rsidP="00617DA3">
            <w:pPr>
              <w:pStyle w:val="Odstavecseseznamem"/>
            </w:pPr>
          </w:p>
          <w:p w14:paraId="6ACB9D50" w14:textId="77777777" w:rsidR="00617DA3" w:rsidRDefault="00617DA3" w:rsidP="00617DA3"/>
          <w:p w14:paraId="78B10E2C" w14:textId="77777777" w:rsidR="00617DA3" w:rsidRDefault="00617DA3" w:rsidP="00617DA3"/>
          <w:p w14:paraId="470ACE86" w14:textId="77777777" w:rsidR="00617DA3" w:rsidRDefault="00617DA3" w:rsidP="00617DA3"/>
          <w:p w14:paraId="4F7DF726" w14:textId="77777777" w:rsidR="00617DA3" w:rsidRDefault="00617DA3" w:rsidP="00617DA3"/>
          <w:p w14:paraId="63F6D76A" w14:textId="58B25324" w:rsidR="00617DA3" w:rsidRDefault="00617DA3" w:rsidP="00617DA3"/>
          <w:p w14:paraId="4C2C64B8" w14:textId="5E20BC1C" w:rsidR="00617DA3" w:rsidRDefault="00617DA3" w:rsidP="00617DA3"/>
          <w:p w14:paraId="28DD7323" w14:textId="5296CDF2" w:rsidR="00617DA3" w:rsidRDefault="00617DA3" w:rsidP="00617DA3"/>
          <w:p w14:paraId="7E679AA5" w14:textId="67A4B50F" w:rsidR="00617DA3" w:rsidRDefault="00617DA3" w:rsidP="00617DA3"/>
          <w:p w14:paraId="34C2E9E0" w14:textId="3492FFA8" w:rsidR="00617DA3" w:rsidRDefault="00617DA3" w:rsidP="00617DA3"/>
          <w:p w14:paraId="06669C3D" w14:textId="29847939" w:rsidR="00617DA3" w:rsidRDefault="00617DA3" w:rsidP="00617DA3"/>
          <w:p w14:paraId="5A2B47DD" w14:textId="4970C00D" w:rsidR="00617DA3" w:rsidRDefault="00617DA3" w:rsidP="00617DA3"/>
          <w:p w14:paraId="0584999A" w14:textId="4B056B7B" w:rsidR="00617DA3" w:rsidRDefault="00617DA3" w:rsidP="00617DA3"/>
          <w:p w14:paraId="29F932EA" w14:textId="5822FDB1" w:rsidR="00617DA3" w:rsidRDefault="00617DA3" w:rsidP="00617DA3"/>
          <w:p w14:paraId="5BEAD845" w14:textId="77777777" w:rsidR="00617DA3" w:rsidRDefault="00617DA3" w:rsidP="00617DA3"/>
          <w:p w14:paraId="25BCC284" w14:textId="0FB2DD92" w:rsidR="00617DA3" w:rsidRPr="004D1CE2" w:rsidRDefault="00617DA3" w:rsidP="00617DA3"/>
        </w:tc>
        <w:tc>
          <w:tcPr>
            <w:tcW w:w="7560" w:type="dxa"/>
            <w:gridSpan w:val="5"/>
            <w:tcBorders>
              <w:top w:val="single" w:sz="4" w:space="0" w:color="auto"/>
              <w:left w:val="single" w:sz="4" w:space="0" w:color="auto"/>
              <w:bottom w:val="single" w:sz="4" w:space="0" w:color="auto"/>
              <w:right w:val="single" w:sz="4" w:space="0" w:color="auto"/>
            </w:tcBorders>
            <w:shd w:val="clear" w:color="auto" w:fill="auto"/>
          </w:tcPr>
          <w:p w14:paraId="14CA5AB1" w14:textId="77777777" w:rsidR="00617DA3" w:rsidRDefault="00617DA3" w:rsidP="002D57A3">
            <w:pPr>
              <w:rPr>
                <w:i/>
                <w:u w:val="single"/>
              </w:rPr>
            </w:pPr>
          </w:p>
          <w:p w14:paraId="5F09D096" w14:textId="77777777" w:rsidR="00617DA3" w:rsidRDefault="00617DA3" w:rsidP="00550A04">
            <w:pPr>
              <w:pStyle w:val="Odstavecseseznamem"/>
              <w:numPr>
                <w:ilvl w:val="0"/>
                <w:numId w:val="292"/>
              </w:numPr>
              <w:jc w:val="both"/>
            </w:pPr>
            <w:r>
              <w:t>rozlišuje zvukovou a grafickou podobu slova, člení slova na hlásky, odlišuje dlouhé a krátké samohlásky,</w:t>
            </w:r>
          </w:p>
          <w:p w14:paraId="169406BA" w14:textId="77777777" w:rsidR="00617DA3" w:rsidRDefault="00617DA3" w:rsidP="00617DA3">
            <w:pPr>
              <w:jc w:val="both"/>
            </w:pPr>
          </w:p>
          <w:p w14:paraId="47D2C731" w14:textId="77777777" w:rsidR="00617DA3" w:rsidRDefault="00617DA3" w:rsidP="00550A04">
            <w:pPr>
              <w:pStyle w:val="Odstavecseseznamem"/>
              <w:numPr>
                <w:ilvl w:val="0"/>
                <w:numId w:val="289"/>
              </w:numPr>
              <w:rPr>
                <w:i/>
              </w:rPr>
            </w:pPr>
            <w:r>
              <w:t>porovnává významy slov, zvláště slova opačného významu a slova významem souřadná, nadřazená a podřazená,</w:t>
            </w:r>
          </w:p>
          <w:p w14:paraId="7C30706C" w14:textId="77777777" w:rsidR="00617DA3" w:rsidRDefault="00617DA3" w:rsidP="00550A04">
            <w:pPr>
              <w:pStyle w:val="Odstavecseseznamem"/>
              <w:numPr>
                <w:ilvl w:val="0"/>
                <w:numId w:val="289"/>
              </w:numPr>
              <w:rPr>
                <w:i/>
              </w:rPr>
            </w:pPr>
            <w:r>
              <w:t>porovnává a třídí slova podle zobecněného významu – děj, věc, okolnost, vlastnost,</w:t>
            </w:r>
          </w:p>
          <w:p w14:paraId="6955E654" w14:textId="77777777" w:rsidR="00617DA3" w:rsidRDefault="00617DA3" w:rsidP="00550A04">
            <w:pPr>
              <w:pStyle w:val="Odstavecseseznamem"/>
              <w:numPr>
                <w:ilvl w:val="0"/>
                <w:numId w:val="290"/>
              </w:numPr>
              <w:contextualSpacing w:val="0"/>
              <w:jc w:val="both"/>
            </w:pPr>
            <w:r>
              <w:t>rozlišuje slovní druhy v základním tvaru,</w:t>
            </w:r>
          </w:p>
          <w:p w14:paraId="7617999F" w14:textId="77777777" w:rsidR="00617DA3" w:rsidRDefault="00617DA3" w:rsidP="00D71A34">
            <w:pPr>
              <w:jc w:val="both"/>
            </w:pPr>
          </w:p>
          <w:p w14:paraId="026D5556" w14:textId="77777777" w:rsidR="00617DA3" w:rsidRDefault="00617DA3" w:rsidP="00550A04">
            <w:pPr>
              <w:pStyle w:val="Odstavecseseznamem"/>
              <w:numPr>
                <w:ilvl w:val="0"/>
                <w:numId w:val="290"/>
              </w:numPr>
              <w:contextualSpacing w:val="0"/>
              <w:jc w:val="both"/>
            </w:pPr>
            <w:r>
              <w:t>užívá v mluveném projevu správné gramatické tvary podstatných jmen, přídavných jmen a sloves,</w:t>
            </w:r>
          </w:p>
          <w:p w14:paraId="376F7F5D" w14:textId="77777777" w:rsidR="00617DA3" w:rsidRDefault="00617DA3" w:rsidP="00550A04">
            <w:pPr>
              <w:pStyle w:val="Odstavecseseznamem"/>
              <w:numPr>
                <w:ilvl w:val="0"/>
                <w:numId w:val="290"/>
              </w:numPr>
              <w:contextualSpacing w:val="0"/>
              <w:jc w:val="both"/>
            </w:pPr>
            <w:r>
              <w:t>spojuje věty do jednodušších souvětí vhodnými spojkami a jinými spojovacími výrazy,</w:t>
            </w:r>
          </w:p>
          <w:p w14:paraId="4B75D254" w14:textId="77777777" w:rsidR="00617DA3" w:rsidRDefault="00617DA3" w:rsidP="00550A04">
            <w:pPr>
              <w:pStyle w:val="Odstavecseseznamem"/>
              <w:numPr>
                <w:ilvl w:val="0"/>
                <w:numId w:val="290"/>
              </w:numPr>
              <w:contextualSpacing w:val="0"/>
              <w:jc w:val="both"/>
            </w:pPr>
            <w:r>
              <w:t>rozlišuje v textu druhy vět podle postoje mluvčího a k jejich vytvoření volí vhodné jazykové i zvukové prostředky,</w:t>
            </w:r>
          </w:p>
          <w:p w14:paraId="0212AC33" w14:textId="77777777" w:rsidR="00617DA3" w:rsidRDefault="00617DA3" w:rsidP="00617DA3">
            <w:pPr>
              <w:pStyle w:val="Odstavecseseznamem"/>
              <w:jc w:val="both"/>
            </w:pPr>
          </w:p>
          <w:p w14:paraId="2164BF2D" w14:textId="77777777" w:rsidR="00617DA3" w:rsidRDefault="00617DA3" w:rsidP="00617DA3">
            <w:pPr>
              <w:pStyle w:val="Odstavecseseznamem"/>
              <w:jc w:val="both"/>
            </w:pPr>
          </w:p>
          <w:p w14:paraId="2B5D9E7F" w14:textId="699D8E2E" w:rsidR="00617DA3" w:rsidRPr="00617DA3" w:rsidRDefault="00617DA3" w:rsidP="00550A04">
            <w:pPr>
              <w:pStyle w:val="Odstavecseseznamem"/>
              <w:numPr>
                <w:ilvl w:val="0"/>
                <w:numId w:val="290"/>
              </w:numPr>
              <w:contextualSpacing w:val="0"/>
              <w:jc w:val="both"/>
            </w:pPr>
            <w:r>
              <w:t>odůvodňuje a píše správně: i/y po tvrdých a měkkých souhláskách, dě, tě, ně, ú/ů, bě, pě, vě, mě – mimo morfologický šev; velká písmena na začátku věty a v typických případech vlastních jmen osob, zvířat a místních pojmenování.</w:t>
            </w:r>
          </w:p>
          <w:p w14:paraId="0C19A83A" w14:textId="77777777" w:rsidR="00617DA3" w:rsidRPr="00467809" w:rsidRDefault="00617DA3" w:rsidP="00617DA3">
            <w:pPr>
              <w:rPr>
                <w:b/>
                <w:i/>
                <w:sz w:val="22"/>
                <w:szCs w:val="24"/>
                <w:u w:val="single"/>
                <w:lang w:eastAsia="cs-CZ"/>
              </w:rPr>
            </w:pPr>
            <w:r w:rsidRPr="00467809">
              <w:rPr>
                <w:b/>
                <w:i/>
                <w:u w:val="single"/>
              </w:rPr>
              <w:t xml:space="preserve">Minimální úroveň pro úpravy očekávaných výstupů v rámci podpůrných opatření: </w:t>
            </w:r>
          </w:p>
          <w:p w14:paraId="4F577E61" w14:textId="77777777" w:rsidR="00617DA3" w:rsidRDefault="00617DA3" w:rsidP="00617DA3">
            <w:pPr>
              <w:pStyle w:val="Odstavecseseznamem"/>
              <w:ind w:left="0"/>
              <w:jc w:val="both"/>
              <w:rPr>
                <w:i/>
              </w:rPr>
            </w:pPr>
            <w:r>
              <w:rPr>
                <w:i/>
              </w:rPr>
              <w:t xml:space="preserve">žák rozeznává samohlásky (odlišuje jejich délku) a souhlásky, </w:t>
            </w:r>
          </w:p>
          <w:p w14:paraId="6A9829C0" w14:textId="77777777" w:rsidR="00617DA3" w:rsidRDefault="00617DA3" w:rsidP="00617DA3">
            <w:pPr>
              <w:pStyle w:val="Odstavecseseznamem"/>
              <w:ind w:left="0"/>
              <w:jc w:val="both"/>
              <w:rPr>
                <w:i/>
              </w:rPr>
            </w:pPr>
            <w:r>
              <w:rPr>
                <w:i/>
              </w:rPr>
              <w:t xml:space="preserve">tvoří slabiky, </w:t>
            </w:r>
          </w:p>
          <w:p w14:paraId="6A8694C5" w14:textId="77777777" w:rsidR="00617DA3" w:rsidRDefault="00617DA3" w:rsidP="00617DA3">
            <w:pPr>
              <w:jc w:val="both"/>
              <w:rPr>
                <w:i/>
              </w:rPr>
            </w:pPr>
            <w:r>
              <w:rPr>
                <w:i/>
              </w:rPr>
              <w:t>rozlišuje všechna písmena malé a velké abecedy.</w:t>
            </w:r>
          </w:p>
          <w:p w14:paraId="48064A98" w14:textId="77777777" w:rsidR="00617DA3" w:rsidRDefault="00617DA3" w:rsidP="00617DA3">
            <w:pPr>
              <w:pStyle w:val="Odstavecseseznamem"/>
              <w:ind w:left="0"/>
              <w:jc w:val="both"/>
              <w:rPr>
                <w:i/>
              </w:rPr>
            </w:pPr>
            <w:r>
              <w:rPr>
                <w:i/>
              </w:rPr>
              <w:t xml:space="preserve"> </w:t>
            </w:r>
          </w:p>
          <w:p w14:paraId="0440D405" w14:textId="77777777" w:rsidR="00617DA3" w:rsidRDefault="00617DA3" w:rsidP="00550A04">
            <w:pPr>
              <w:pStyle w:val="Odstavecseseznamem"/>
              <w:numPr>
                <w:ilvl w:val="0"/>
                <w:numId w:val="293"/>
              </w:numPr>
              <w:jc w:val="both"/>
            </w:pPr>
            <w:r>
              <w:lastRenderedPageBreak/>
              <w:t>plynule čte s porozuměním texty přiměřeného rozsahu a náročnosti,</w:t>
            </w:r>
          </w:p>
          <w:p w14:paraId="4612738C" w14:textId="77777777" w:rsidR="00617DA3" w:rsidRDefault="00617DA3" w:rsidP="00617DA3">
            <w:pPr>
              <w:jc w:val="both"/>
            </w:pPr>
          </w:p>
          <w:p w14:paraId="4CE79062" w14:textId="77777777" w:rsidR="00617DA3" w:rsidRDefault="00617DA3" w:rsidP="00550A04">
            <w:pPr>
              <w:pStyle w:val="Odstavecseseznamem"/>
              <w:numPr>
                <w:ilvl w:val="0"/>
                <w:numId w:val="293"/>
              </w:numPr>
              <w:jc w:val="both"/>
            </w:pPr>
            <w:r>
              <w:t>porozumí písemným nebo mluveným pokynům přiměřené složitosti,</w:t>
            </w:r>
          </w:p>
          <w:p w14:paraId="6A9AE73A" w14:textId="77777777" w:rsidR="00617DA3" w:rsidRDefault="00617DA3" w:rsidP="00550A04">
            <w:pPr>
              <w:pStyle w:val="Odstavecseseznamem"/>
              <w:numPr>
                <w:ilvl w:val="0"/>
                <w:numId w:val="293"/>
              </w:numPr>
              <w:jc w:val="both"/>
            </w:pPr>
            <w:r>
              <w:t>respektuje základní komunikační pravidla v rozhovoru,</w:t>
            </w:r>
          </w:p>
          <w:p w14:paraId="53A57DED" w14:textId="77777777" w:rsidR="00617DA3" w:rsidRDefault="00617DA3" w:rsidP="00617DA3">
            <w:pPr>
              <w:jc w:val="both"/>
            </w:pPr>
          </w:p>
          <w:p w14:paraId="0EDCCF7B" w14:textId="77777777" w:rsidR="00617DA3" w:rsidRDefault="00617DA3" w:rsidP="00550A04">
            <w:pPr>
              <w:pStyle w:val="Odstavecseseznamem"/>
              <w:numPr>
                <w:ilvl w:val="0"/>
                <w:numId w:val="293"/>
              </w:numPr>
              <w:jc w:val="both"/>
            </w:pPr>
            <w:r>
              <w:t>pečlivě vyslovuje, opravuje svou nesprávnou nebo nedbalou výslovnost,</w:t>
            </w:r>
          </w:p>
          <w:p w14:paraId="4810681E" w14:textId="77777777" w:rsidR="00617DA3" w:rsidRDefault="00617DA3" w:rsidP="00550A04">
            <w:pPr>
              <w:pStyle w:val="Odstavecseseznamem"/>
              <w:numPr>
                <w:ilvl w:val="0"/>
                <w:numId w:val="293"/>
              </w:numPr>
              <w:jc w:val="both"/>
            </w:pPr>
            <w:r>
              <w:t>v krátkých mluvených projevech správně dýchá a volí vhodné tempo řeči,</w:t>
            </w:r>
          </w:p>
          <w:p w14:paraId="387716D9" w14:textId="77777777" w:rsidR="00617DA3" w:rsidRDefault="00617DA3" w:rsidP="00550A04">
            <w:pPr>
              <w:pStyle w:val="Odstavecseseznamem"/>
              <w:numPr>
                <w:ilvl w:val="0"/>
                <w:numId w:val="293"/>
              </w:numPr>
              <w:jc w:val="both"/>
            </w:pPr>
            <w:r>
              <w:t>volí vhodné verbální i nonverbální prostředky řeči v běžných školních i mimoškolních situacích,</w:t>
            </w:r>
          </w:p>
          <w:p w14:paraId="4BB45567" w14:textId="77777777" w:rsidR="00617DA3" w:rsidRDefault="00617DA3" w:rsidP="00550A04">
            <w:pPr>
              <w:pStyle w:val="Odstavecseseznamem"/>
              <w:numPr>
                <w:ilvl w:val="0"/>
                <w:numId w:val="293"/>
              </w:numPr>
              <w:jc w:val="both"/>
            </w:pPr>
            <w:r>
              <w:t>na základě vlastních zážitků tvoří krátký mluvený projev,</w:t>
            </w:r>
          </w:p>
          <w:p w14:paraId="603D30B3" w14:textId="77777777" w:rsidR="00617DA3" w:rsidRDefault="00617DA3" w:rsidP="00617DA3">
            <w:pPr>
              <w:pStyle w:val="Odstavecseseznamem"/>
              <w:jc w:val="both"/>
            </w:pPr>
          </w:p>
          <w:p w14:paraId="26822C87" w14:textId="77777777" w:rsidR="00617DA3" w:rsidRDefault="00617DA3" w:rsidP="00617DA3">
            <w:pPr>
              <w:pStyle w:val="Odstavecseseznamem"/>
              <w:jc w:val="both"/>
            </w:pPr>
          </w:p>
          <w:p w14:paraId="6AF3074A" w14:textId="77777777" w:rsidR="00617DA3" w:rsidRDefault="00617DA3" w:rsidP="00550A04">
            <w:pPr>
              <w:pStyle w:val="Odstavecseseznamem"/>
              <w:numPr>
                <w:ilvl w:val="0"/>
                <w:numId w:val="293"/>
              </w:numPr>
              <w:jc w:val="both"/>
            </w:pPr>
            <w:r>
              <w:t>zvládá základní hygienické návyky spojené se psaním,</w:t>
            </w:r>
          </w:p>
          <w:p w14:paraId="086B9055" w14:textId="77777777" w:rsidR="00617DA3" w:rsidRDefault="00617DA3" w:rsidP="00617DA3"/>
          <w:p w14:paraId="218CB677" w14:textId="77777777" w:rsidR="00617DA3" w:rsidRDefault="00617DA3" w:rsidP="00550A04">
            <w:pPr>
              <w:pStyle w:val="Odstavecseseznamem"/>
              <w:numPr>
                <w:ilvl w:val="0"/>
                <w:numId w:val="293"/>
              </w:numPr>
              <w:jc w:val="both"/>
            </w:pPr>
            <w:r>
              <w:t>píše správné tvary písmen a číslic, správně spojuje písmena a slabiky, kontroluje vlastní písemný projev,</w:t>
            </w:r>
          </w:p>
          <w:p w14:paraId="2E40C5CE" w14:textId="77777777" w:rsidR="00617DA3" w:rsidRDefault="00617DA3" w:rsidP="00550A04">
            <w:pPr>
              <w:pStyle w:val="Odstavecseseznamem"/>
              <w:numPr>
                <w:ilvl w:val="0"/>
                <w:numId w:val="293"/>
              </w:numPr>
              <w:jc w:val="both"/>
            </w:pPr>
            <w:r>
              <w:t>píše věcně i formálně správně jednoduchá sdělení,</w:t>
            </w:r>
          </w:p>
          <w:p w14:paraId="05F129C2" w14:textId="77777777" w:rsidR="00617DA3" w:rsidRDefault="00617DA3" w:rsidP="00617DA3">
            <w:pPr>
              <w:pStyle w:val="Odstavecseseznamem"/>
              <w:jc w:val="both"/>
            </w:pPr>
          </w:p>
          <w:p w14:paraId="0FDBBA9E" w14:textId="77777777" w:rsidR="00617DA3" w:rsidRDefault="00617DA3" w:rsidP="00550A04">
            <w:pPr>
              <w:pStyle w:val="Odstavecseseznamem"/>
              <w:numPr>
                <w:ilvl w:val="0"/>
                <w:numId w:val="293"/>
              </w:numPr>
              <w:jc w:val="both"/>
            </w:pPr>
            <w:r>
              <w:t>seřadí ilustrace podle dějové posloupnosti a vypráví podle nich jednoduchý příběh.</w:t>
            </w:r>
          </w:p>
          <w:p w14:paraId="7B92E948" w14:textId="77777777" w:rsidR="00617DA3" w:rsidRDefault="00617DA3" w:rsidP="00617DA3">
            <w:pPr>
              <w:rPr>
                <w:i/>
                <w:u w:val="single"/>
              </w:rPr>
            </w:pPr>
          </w:p>
          <w:p w14:paraId="4E0C5D9A" w14:textId="78E171B5" w:rsidR="00617DA3" w:rsidRPr="00467809" w:rsidRDefault="00617DA3" w:rsidP="00617DA3">
            <w:pPr>
              <w:rPr>
                <w:b/>
                <w:i/>
                <w:u w:val="single"/>
              </w:rPr>
            </w:pPr>
            <w:r w:rsidRPr="00467809">
              <w:rPr>
                <w:b/>
                <w:i/>
                <w:u w:val="single"/>
              </w:rPr>
              <w:t xml:space="preserve">Minimální úroveň pro úpravy očekávaných výstupů v rámci podpůrných opatření: </w:t>
            </w:r>
          </w:p>
          <w:p w14:paraId="7BD420F7" w14:textId="77777777" w:rsidR="00D71A34" w:rsidRDefault="00D71A34" w:rsidP="00617DA3">
            <w:pPr>
              <w:rPr>
                <w:i/>
                <w:sz w:val="22"/>
                <w:u w:val="single"/>
              </w:rPr>
            </w:pPr>
          </w:p>
          <w:p w14:paraId="4B6FACE5" w14:textId="77777777" w:rsidR="00617DA3" w:rsidRDefault="00617DA3" w:rsidP="00617DA3">
            <w:pPr>
              <w:rPr>
                <w:i/>
              </w:rPr>
            </w:pPr>
            <w:r>
              <w:rPr>
                <w:i/>
              </w:rPr>
              <w:t>žák rozumí pokynům přiměřené složitosti, dbá na správnou výslovnost, tempo řeči a pravidelné dýchání, zvládá základní hygienické návyky spojené se psaním, spojuje písmena a slabiky, převádí slova z mluvené do psané podoby, dodržuje správné pořadí písmen ve slově a jejich úplnost.</w:t>
            </w:r>
          </w:p>
          <w:p w14:paraId="2BF3CCF1" w14:textId="77777777" w:rsidR="00112660" w:rsidRPr="004D1CE2" w:rsidRDefault="00112660" w:rsidP="006E7491">
            <w:pPr>
              <w:rPr>
                <w:b/>
              </w:rPr>
            </w:pPr>
          </w:p>
          <w:p w14:paraId="46B65286" w14:textId="77777777" w:rsidR="007F5238" w:rsidRDefault="007F5238" w:rsidP="002D57A3">
            <w:pPr>
              <w:rPr>
                <w:i/>
                <w:u w:val="single"/>
              </w:rPr>
            </w:pPr>
          </w:p>
          <w:p w14:paraId="7430CFBB" w14:textId="77777777" w:rsidR="00363B23" w:rsidRPr="004D1CE2" w:rsidRDefault="00363B23" w:rsidP="006E7491"/>
          <w:p w14:paraId="3772DF4B" w14:textId="77777777" w:rsidR="00D37AD1" w:rsidRPr="00D37AD1" w:rsidRDefault="00D37AD1" w:rsidP="00D37AD1">
            <w:pPr>
              <w:ind w:left="780"/>
              <w:contextualSpacing w:val="0"/>
              <w:jc w:val="both"/>
              <w:rPr>
                <w:szCs w:val="24"/>
                <w:lang w:eastAsia="cs-CZ"/>
              </w:rPr>
            </w:pPr>
          </w:p>
          <w:p w14:paraId="3F5F0C0B" w14:textId="77777777" w:rsidR="00D37AD1" w:rsidRPr="00D37AD1" w:rsidRDefault="00D37AD1" w:rsidP="00D37AD1">
            <w:pPr>
              <w:ind w:left="780"/>
              <w:contextualSpacing w:val="0"/>
              <w:jc w:val="both"/>
              <w:rPr>
                <w:szCs w:val="24"/>
                <w:lang w:eastAsia="cs-CZ"/>
              </w:rPr>
            </w:pPr>
          </w:p>
          <w:p w14:paraId="77AAB3B4" w14:textId="77777777" w:rsidR="00D37AD1" w:rsidRPr="00D37AD1" w:rsidRDefault="00D37AD1" w:rsidP="00D37AD1">
            <w:pPr>
              <w:ind w:left="780"/>
              <w:contextualSpacing w:val="0"/>
              <w:jc w:val="both"/>
              <w:rPr>
                <w:szCs w:val="24"/>
                <w:lang w:eastAsia="cs-CZ"/>
              </w:rPr>
            </w:pPr>
          </w:p>
          <w:p w14:paraId="702894D3" w14:textId="77777777" w:rsidR="00D37AD1" w:rsidRPr="00D37AD1" w:rsidRDefault="00D37AD1" w:rsidP="00D37AD1">
            <w:pPr>
              <w:ind w:left="780"/>
              <w:contextualSpacing w:val="0"/>
              <w:jc w:val="both"/>
              <w:rPr>
                <w:szCs w:val="24"/>
                <w:lang w:eastAsia="cs-CZ"/>
              </w:rPr>
            </w:pPr>
          </w:p>
          <w:p w14:paraId="45BCAF22" w14:textId="6ABD02FD" w:rsidR="00617DA3" w:rsidRDefault="00617DA3" w:rsidP="00550A04">
            <w:pPr>
              <w:numPr>
                <w:ilvl w:val="0"/>
                <w:numId w:val="290"/>
              </w:numPr>
              <w:contextualSpacing w:val="0"/>
              <w:jc w:val="both"/>
              <w:rPr>
                <w:szCs w:val="24"/>
                <w:lang w:eastAsia="cs-CZ"/>
              </w:rPr>
            </w:pPr>
            <w:r>
              <w:t>čte a přednáší zpaměti ve vhodném frázování a tempu literární texty přiměřené věku,</w:t>
            </w:r>
          </w:p>
          <w:p w14:paraId="72977813" w14:textId="77777777" w:rsidR="00617DA3" w:rsidRDefault="00617DA3" w:rsidP="00550A04">
            <w:pPr>
              <w:numPr>
                <w:ilvl w:val="0"/>
                <w:numId w:val="290"/>
              </w:numPr>
              <w:contextualSpacing w:val="0"/>
              <w:jc w:val="both"/>
            </w:pPr>
            <w:r>
              <w:t>vyjadřuje své pocity z přečteného textu,</w:t>
            </w:r>
          </w:p>
          <w:p w14:paraId="37E6711B" w14:textId="77777777" w:rsidR="00617DA3" w:rsidRDefault="00617DA3" w:rsidP="00617DA3">
            <w:pPr>
              <w:pStyle w:val="Odstavecseseznamem"/>
            </w:pPr>
          </w:p>
          <w:p w14:paraId="1E8DEA8F" w14:textId="77777777" w:rsidR="00617DA3" w:rsidRDefault="00617DA3" w:rsidP="00550A04">
            <w:pPr>
              <w:numPr>
                <w:ilvl w:val="0"/>
                <w:numId w:val="290"/>
              </w:numPr>
              <w:contextualSpacing w:val="0"/>
              <w:jc w:val="both"/>
            </w:pPr>
            <w:r>
              <w:t>pracuje tvořivě s literárním textem podle pokynů učitele a podle svých schopností,</w:t>
            </w:r>
          </w:p>
          <w:p w14:paraId="456C29F2" w14:textId="77777777" w:rsidR="00617DA3" w:rsidRDefault="00617DA3" w:rsidP="00617DA3">
            <w:pPr>
              <w:jc w:val="both"/>
            </w:pPr>
          </w:p>
          <w:p w14:paraId="6191F304" w14:textId="77777777" w:rsidR="00617DA3" w:rsidRDefault="00617DA3" w:rsidP="00617DA3">
            <w:pPr>
              <w:pStyle w:val="Odstavecseseznamem"/>
            </w:pPr>
          </w:p>
          <w:p w14:paraId="3724D2F2" w14:textId="77777777" w:rsidR="00617DA3" w:rsidRDefault="00617DA3" w:rsidP="00550A04">
            <w:pPr>
              <w:numPr>
                <w:ilvl w:val="0"/>
                <w:numId w:val="290"/>
              </w:numPr>
              <w:contextualSpacing w:val="0"/>
              <w:jc w:val="both"/>
            </w:pPr>
            <w:r>
              <w:t>rozlišuje vyjadřování v próze a ve verších, odlišuje pohádku od ostatních vyprávění.</w:t>
            </w:r>
          </w:p>
          <w:p w14:paraId="1ABD565F" w14:textId="77777777" w:rsidR="00617DA3" w:rsidRDefault="00617DA3" w:rsidP="00617DA3"/>
          <w:p w14:paraId="6CA746C9" w14:textId="77777777" w:rsidR="00617DA3" w:rsidRDefault="00617DA3" w:rsidP="00617DA3">
            <w:pPr>
              <w:rPr>
                <w:i/>
                <w:u w:val="single"/>
              </w:rPr>
            </w:pPr>
          </w:p>
          <w:p w14:paraId="685389C6" w14:textId="77777777" w:rsidR="00617DA3" w:rsidRPr="00467809" w:rsidRDefault="00617DA3" w:rsidP="00617DA3">
            <w:pPr>
              <w:rPr>
                <w:b/>
                <w:i/>
                <w:u w:val="single"/>
              </w:rPr>
            </w:pPr>
            <w:r w:rsidRPr="00467809">
              <w:rPr>
                <w:b/>
                <w:i/>
                <w:u w:val="single"/>
              </w:rPr>
              <w:t>Minimální úroveň pro úpravy očekávaných výstupů v rámci podpůrných opatření</w:t>
            </w:r>
          </w:p>
          <w:p w14:paraId="67D95B67" w14:textId="77777777" w:rsidR="00617DA3" w:rsidRDefault="00617DA3" w:rsidP="00617DA3">
            <w:pPr>
              <w:rPr>
                <w:i/>
              </w:rPr>
            </w:pPr>
            <w:r>
              <w:rPr>
                <w:i/>
              </w:rPr>
              <w:t xml:space="preserve">žák reprodukuje jednoduché říkanky a dětské básně, </w:t>
            </w:r>
          </w:p>
          <w:p w14:paraId="3D1A9AD4" w14:textId="6A0B29E1" w:rsidR="00B97BC2" w:rsidRPr="004D1CE2" w:rsidRDefault="00617DA3" w:rsidP="00617DA3">
            <w:r>
              <w:rPr>
                <w:i/>
              </w:rPr>
              <w:t>při poslechu pohádek a krátkých příběhů udržuje pozorno</w:t>
            </w:r>
          </w:p>
        </w:tc>
        <w:tc>
          <w:tcPr>
            <w:tcW w:w="2181" w:type="dxa"/>
            <w:gridSpan w:val="3"/>
            <w:tcBorders>
              <w:top w:val="single" w:sz="4" w:space="0" w:color="auto"/>
              <w:left w:val="single" w:sz="4" w:space="0" w:color="auto"/>
              <w:bottom w:val="single" w:sz="4" w:space="0" w:color="auto"/>
              <w:right w:val="single" w:sz="4" w:space="0" w:color="auto"/>
            </w:tcBorders>
            <w:shd w:val="clear" w:color="auto" w:fill="auto"/>
          </w:tcPr>
          <w:p w14:paraId="40B29055" w14:textId="77777777" w:rsidR="00363B23" w:rsidRPr="004D1CE2" w:rsidRDefault="00363B23" w:rsidP="006E7491">
            <w:r w:rsidRPr="004D1CE2">
              <w:lastRenderedPageBreak/>
              <w:t>Evropa a svět nás zajímá</w:t>
            </w:r>
            <w:r w:rsidR="00112660" w:rsidRPr="004D1CE2">
              <w:t xml:space="preserve"> – mateřský jazyk, jazyky jiných národů</w:t>
            </w:r>
          </w:p>
          <w:p w14:paraId="1D57D423" w14:textId="77777777" w:rsidR="00363B23" w:rsidRPr="004D1CE2" w:rsidRDefault="00363B23" w:rsidP="006E7491"/>
          <w:p w14:paraId="4D721297" w14:textId="77777777" w:rsidR="00363B23" w:rsidRPr="004D1CE2" w:rsidRDefault="00363B23" w:rsidP="006E7491"/>
          <w:p w14:paraId="2C3FF676" w14:textId="77777777" w:rsidR="00363B23" w:rsidRPr="004D1CE2" w:rsidRDefault="00363B23" w:rsidP="00112660"/>
          <w:p w14:paraId="2CDECAE9" w14:textId="77777777" w:rsidR="00112660" w:rsidRPr="004D1CE2" w:rsidRDefault="00112660" w:rsidP="00112660"/>
          <w:p w14:paraId="7A1B0F67" w14:textId="77777777" w:rsidR="00112660" w:rsidRPr="004D1CE2" w:rsidRDefault="00112660" w:rsidP="00112660"/>
          <w:p w14:paraId="7B2ADC8C" w14:textId="77777777" w:rsidR="00112660" w:rsidRPr="004D1CE2" w:rsidRDefault="00112660" w:rsidP="00112660"/>
          <w:p w14:paraId="365BEA0F" w14:textId="77777777" w:rsidR="00112660" w:rsidRPr="004D1CE2" w:rsidRDefault="00112660" w:rsidP="00112660"/>
          <w:p w14:paraId="7F2F1D62" w14:textId="77777777" w:rsidR="00112660" w:rsidRPr="004D1CE2" w:rsidRDefault="00112660" w:rsidP="00112660"/>
          <w:p w14:paraId="4D8733EF" w14:textId="77777777" w:rsidR="00112660" w:rsidRPr="004D1CE2" w:rsidRDefault="00112660" w:rsidP="00112660"/>
          <w:p w14:paraId="56E03110" w14:textId="77777777" w:rsidR="00112660" w:rsidRPr="004D1CE2" w:rsidRDefault="00112660" w:rsidP="00112660"/>
          <w:p w14:paraId="71C71976" w14:textId="77777777" w:rsidR="00112660" w:rsidRPr="004D1CE2" w:rsidRDefault="00112660" w:rsidP="00112660"/>
          <w:p w14:paraId="7E28BE39" w14:textId="77777777" w:rsidR="00112660" w:rsidRPr="004D1CE2" w:rsidRDefault="00112660" w:rsidP="00112660"/>
          <w:p w14:paraId="7C16825F" w14:textId="77777777" w:rsidR="00112660" w:rsidRPr="004D1CE2" w:rsidRDefault="00112660" w:rsidP="00112660"/>
          <w:p w14:paraId="0694657C" w14:textId="77777777" w:rsidR="00AE3DE3" w:rsidRPr="004D1CE2" w:rsidRDefault="00AE3DE3" w:rsidP="00112660"/>
          <w:p w14:paraId="0605F9FA" w14:textId="77777777" w:rsidR="00AE3DE3" w:rsidRPr="004D1CE2" w:rsidRDefault="00AE3DE3" w:rsidP="00112660"/>
          <w:p w14:paraId="2E539A94" w14:textId="77777777" w:rsidR="00AE3DE3" w:rsidRPr="004D1CE2" w:rsidRDefault="00AE3DE3" w:rsidP="00112660"/>
          <w:p w14:paraId="585DE06D" w14:textId="77777777" w:rsidR="00AE3DE3" w:rsidRPr="004D1CE2" w:rsidRDefault="00AE3DE3" w:rsidP="00112660"/>
          <w:p w14:paraId="2477AC70" w14:textId="77777777" w:rsidR="00112660" w:rsidRPr="004D1CE2" w:rsidRDefault="00112660" w:rsidP="00112660">
            <w:r w:rsidRPr="004D1CE2">
              <w:t>Komunikace – prosba, poděkování, telefonování, vedení dialogu</w:t>
            </w:r>
          </w:p>
          <w:p w14:paraId="1E1EFB50" w14:textId="77777777" w:rsidR="00112660" w:rsidRPr="004D1CE2" w:rsidRDefault="00112660" w:rsidP="00112660"/>
          <w:p w14:paraId="259BEF80" w14:textId="77777777" w:rsidR="00112660" w:rsidRPr="004D1CE2" w:rsidRDefault="00112660" w:rsidP="00112660"/>
          <w:p w14:paraId="6A3FC742" w14:textId="77777777" w:rsidR="00112660" w:rsidRPr="004D1CE2" w:rsidRDefault="00112660" w:rsidP="00112660"/>
          <w:p w14:paraId="2BCC0CF0" w14:textId="77777777" w:rsidR="00112660" w:rsidRPr="004D1CE2" w:rsidRDefault="00112660" w:rsidP="00112660"/>
          <w:p w14:paraId="4E19247C" w14:textId="77777777" w:rsidR="00112660" w:rsidRPr="004D1CE2" w:rsidRDefault="00112660" w:rsidP="00112660"/>
          <w:p w14:paraId="5DB4EAD5" w14:textId="31D8CA66" w:rsidR="00112660" w:rsidRPr="004D1CE2" w:rsidRDefault="00112660" w:rsidP="00112660">
            <w:r w:rsidRPr="004D1CE2">
              <w:t xml:space="preserve">Vztah člověka k prostředí – svátky jara – zvyky a tradice, </w:t>
            </w:r>
          </w:p>
          <w:p w14:paraId="799B66EA" w14:textId="77777777" w:rsidR="00617DA3" w:rsidRDefault="00617DA3" w:rsidP="00112660"/>
          <w:p w14:paraId="6CAA34A3" w14:textId="77777777" w:rsidR="00617DA3" w:rsidRDefault="00617DA3" w:rsidP="00112660"/>
          <w:p w14:paraId="00A1DDA0" w14:textId="59C81A6A" w:rsidR="00112660" w:rsidRDefault="00112660" w:rsidP="00112660">
            <w:r w:rsidRPr="004D1CE2">
              <w:t>Vztahy mezi</w:t>
            </w:r>
            <w:r w:rsidR="0061128E" w:rsidRPr="004D1CE2">
              <w:t xml:space="preserve"> lidmi – vzájemná pomoc, empatie</w:t>
            </w:r>
          </w:p>
          <w:p w14:paraId="5CBFFA59" w14:textId="77777777" w:rsidR="00AC773F" w:rsidRDefault="00AC773F" w:rsidP="00112660"/>
          <w:p w14:paraId="6D2307C5" w14:textId="77777777" w:rsidR="00617DA3" w:rsidRDefault="00617DA3" w:rsidP="00112660"/>
          <w:p w14:paraId="0ED54997" w14:textId="77777777" w:rsidR="00617DA3" w:rsidRDefault="00617DA3" w:rsidP="00112660"/>
          <w:p w14:paraId="49CAD7A7" w14:textId="77777777" w:rsidR="00617DA3" w:rsidRDefault="00617DA3" w:rsidP="00112660"/>
          <w:p w14:paraId="31BBB4EA" w14:textId="77777777" w:rsidR="00617DA3" w:rsidRDefault="00617DA3" w:rsidP="00112660"/>
          <w:p w14:paraId="05A9A018" w14:textId="77777777" w:rsidR="00617DA3" w:rsidRDefault="00617DA3" w:rsidP="00112660"/>
          <w:p w14:paraId="66B9614D" w14:textId="77777777" w:rsidR="00617DA3" w:rsidRDefault="00617DA3" w:rsidP="00112660"/>
          <w:p w14:paraId="4BF3FD27" w14:textId="576F5FC1" w:rsidR="00AC773F" w:rsidRPr="004D1CE2" w:rsidRDefault="00AC773F" w:rsidP="00112660">
            <w:r>
              <w:t>Vliv médií ve společnosti  - televize, divadlo, in</w:t>
            </w:r>
            <w:r w:rsidR="00617DA3">
              <w:t>ter</w:t>
            </w:r>
            <w:r>
              <w:t>net (</w:t>
            </w:r>
            <w:r w:rsidR="00E251DE">
              <w:t>b</w:t>
            </w:r>
            <w:r>
              <w:t>eseda)</w:t>
            </w:r>
          </w:p>
        </w:tc>
      </w:tr>
      <w:tr w:rsidR="00363B23" w:rsidRPr="004D1CE2" w14:paraId="091F7C78" w14:textId="77777777" w:rsidTr="00476DBB">
        <w:trPr>
          <w:gridBefore w:val="1"/>
          <w:wBefore w:w="38" w:type="dxa"/>
          <w:trHeight w:val="703"/>
        </w:trPr>
        <w:tc>
          <w:tcPr>
            <w:tcW w:w="14922" w:type="dxa"/>
            <w:gridSpan w:val="18"/>
            <w:tcBorders>
              <w:top w:val="single" w:sz="4" w:space="0" w:color="auto"/>
              <w:left w:val="single" w:sz="4" w:space="0" w:color="auto"/>
              <w:bottom w:val="nil"/>
              <w:right w:val="single" w:sz="4" w:space="0" w:color="auto"/>
            </w:tcBorders>
            <w:shd w:val="clear" w:color="auto" w:fill="auto"/>
          </w:tcPr>
          <w:p w14:paraId="3E22D2F6" w14:textId="77777777" w:rsidR="00363B23" w:rsidRPr="004D1CE2" w:rsidRDefault="00363B23" w:rsidP="006E7491">
            <w:pPr>
              <w:rPr>
                <w:b/>
              </w:rPr>
            </w:pPr>
            <w:r w:rsidRPr="004D1CE2">
              <w:rPr>
                <w:b/>
              </w:rPr>
              <w:lastRenderedPageBreak/>
              <w:t>Předmět: Český jazyk</w:t>
            </w:r>
          </w:p>
          <w:p w14:paraId="5903F225" w14:textId="77777777" w:rsidR="00363B23" w:rsidRPr="004D1CE2" w:rsidRDefault="00363B23" w:rsidP="006E7491">
            <w:pPr>
              <w:rPr>
                <w:b/>
              </w:rPr>
            </w:pPr>
            <w:r w:rsidRPr="004D1CE2">
              <w:rPr>
                <w:b/>
              </w:rPr>
              <w:t>Ročník:3.</w:t>
            </w:r>
          </w:p>
          <w:p w14:paraId="076D59ED" w14:textId="77777777" w:rsidR="00363B23" w:rsidRPr="004D1CE2" w:rsidRDefault="00363B23" w:rsidP="006E7491">
            <w:r w:rsidRPr="004D1CE2">
              <w:rPr>
                <w:b/>
              </w:rPr>
              <w:t>Hodinová dotace: 8 hodin týdně</w:t>
            </w:r>
          </w:p>
        </w:tc>
      </w:tr>
      <w:tr w:rsidR="00363B23" w:rsidRPr="004D1CE2" w14:paraId="6E573B48" w14:textId="77777777" w:rsidTr="00476DBB">
        <w:trPr>
          <w:gridBefore w:val="1"/>
          <w:wBefore w:w="38" w:type="dxa"/>
          <w:trHeight w:val="597"/>
        </w:trPr>
        <w:tc>
          <w:tcPr>
            <w:tcW w:w="5040" w:type="dxa"/>
            <w:gridSpan w:val="6"/>
            <w:tcBorders>
              <w:top w:val="single" w:sz="4" w:space="0" w:color="auto"/>
              <w:left w:val="single" w:sz="4" w:space="0" w:color="auto"/>
              <w:bottom w:val="single" w:sz="4" w:space="0" w:color="auto"/>
              <w:right w:val="single" w:sz="4" w:space="0" w:color="auto"/>
            </w:tcBorders>
            <w:shd w:val="clear" w:color="auto" w:fill="auto"/>
          </w:tcPr>
          <w:p w14:paraId="17F6B0E2" w14:textId="77777777" w:rsidR="00363B23" w:rsidRPr="004D1CE2" w:rsidRDefault="00363B23" w:rsidP="006E7491">
            <w:r w:rsidRPr="004D1CE2">
              <w:t>Učivo:</w:t>
            </w:r>
          </w:p>
          <w:p w14:paraId="6DEC84CC" w14:textId="77777777" w:rsidR="00363B23" w:rsidRPr="004D1CE2" w:rsidRDefault="00363B23" w:rsidP="006E7491"/>
        </w:tc>
        <w:tc>
          <w:tcPr>
            <w:tcW w:w="7560" w:type="dxa"/>
            <w:gridSpan w:val="4"/>
            <w:tcBorders>
              <w:top w:val="single" w:sz="4" w:space="0" w:color="auto"/>
              <w:left w:val="single" w:sz="4" w:space="0" w:color="auto"/>
              <w:bottom w:val="single" w:sz="4" w:space="0" w:color="auto"/>
              <w:right w:val="single" w:sz="4" w:space="0" w:color="auto"/>
            </w:tcBorders>
            <w:shd w:val="clear" w:color="auto" w:fill="auto"/>
          </w:tcPr>
          <w:p w14:paraId="25AF76E1" w14:textId="77777777" w:rsidR="00363B23" w:rsidRPr="004D1CE2" w:rsidRDefault="00363B23" w:rsidP="006E7491">
            <w:r w:rsidRPr="004D1CE2">
              <w:t>Očekávané výstupy:</w:t>
            </w:r>
          </w:p>
          <w:p w14:paraId="57705773" w14:textId="77777777" w:rsidR="00363B23" w:rsidRPr="004D1CE2" w:rsidRDefault="00363B23" w:rsidP="006E7491">
            <w:r w:rsidRPr="004D1CE2">
              <w:t>Žák:</w:t>
            </w:r>
          </w:p>
        </w:tc>
        <w:tc>
          <w:tcPr>
            <w:tcW w:w="2322" w:type="dxa"/>
            <w:gridSpan w:val="8"/>
            <w:tcBorders>
              <w:top w:val="single" w:sz="4" w:space="0" w:color="auto"/>
              <w:left w:val="single" w:sz="4" w:space="0" w:color="auto"/>
              <w:bottom w:val="single" w:sz="4" w:space="0" w:color="auto"/>
              <w:right w:val="single" w:sz="4" w:space="0" w:color="auto"/>
            </w:tcBorders>
            <w:shd w:val="clear" w:color="auto" w:fill="auto"/>
          </w:tcPr>
          <w:p w14:paraId="0BD7BC15" w14:textId="77777777" w:rsidR="00363B23" w:rsidRPr="004D1CE2" w:rsidRDefault="00363B23" w:rsidP="006E7491">
            <w:r w:rsidRPr="004D1CE2">
              <w:t>Průřezová témata:</w:t>
            </w:r>
          </w:p>
        </w:tc>
      </w:tr>
      <w:tr w:rsidR="00363B23" w:rsidRPr="004D1CE2" w14:paraId="2A8C2720" w14:textId="77777777" w:rsidTr="00476DBB">
        <w:trPr>
          <w:gridBefore w:val="1"/>
          <w:wBefore w:w="38" w:type="dxa"/>
          <w:trHeight w:val="70"/>
        </w:trPr>
        <w:tc>
          <w:tcPr>
            <w:tcW w:w="5040" w:type="dxa"/>
            <w:gridSpan w:val="6"/>
            <w:tcBorders>
              <w:top w:val="single" w:sz="4" w:space="0" w:color="auto"/>
              <w:left w:val="single" w:sz="4" w:space="0" w:color="auto"/>
              <w:bottom w:val="single" w:sz="4" w:space="0" w:color="auto"/>
              <w:right w:val="single" w:sz="4" w:space="0" w:color="auto"/>
            </w:tcBorders>
            <w:shd w:val="clear" w:color="auto" w:fill="auto"/>
          </w:tcPr>
          <w:p w14:paraId="40A61F4A" w14:textId="1990B789" w:rsidR="00D71A34" w:rsidRDefault="00D71A34" w:rsidP="00D71A34">
            <w:pPr>
              <w:rPr>
                <w:b/>
                <w:i/>
                <w:u w:val="single"/>
              </w:rPr>
            </w:pPr>
            <w:r w:rsidRPr="00736A7C">
              <w:rPr>
                <w:b/>
                <w:i/>
                <w:u w:val="single"/>
              </w:rPr>
              <w:t>Jazyková výchova</w:t>
            </w:r>
          </w:p>
          <w:p w14:paraId="5FDDAF5A" w14:textId="77777777" w:rsidR="00736A7C" w:rsidRPr="00736A7C" w:rsidRDefault="00736A7C" w:rsidP="00D71A34">
            <w:pPr>
              <w:rPr>
                <w:b/>
                <w:i/>
                <w:szCs w:val="24"/>
                <w:u w:val="single"/>
                <w:lang w:eastAsia="cs-CZ"/>
              </w:rPr>
            </w:pPr>
          </w:p>
          <w:p w14:paraId="400B31A0" w14:textId="77777777" w:rsidR="00D71A34" w:rsidRDefault="00D71A34" w:rsidP="00550A04">
            <w:pPr>
              <w:pStyle w:val="Odstavecseseznamem"/>
              <w:numPr>
                <w:ilvl w:val="0"/>
                <w:numId w:val="289"/>
              </w:numPr>
            </w:pPr>
            <w:r>
              <w:rPr>
                <w:i/>
              </w:rPr>
              <w:t>Zvuková stránka jazyka:</w:t>
            </w:r>
            <w:r>
              <w:t xml:space="preserve"> slovo – hlásky, slabiky, dělení hlásek, sluchové rozlišení hlásek, grafická stavba slova</w:t>
            </w:r>
          </w:p>
          <w:p w14:paraId="087B9581" w14:textId="77777777" w:rsidR="00D71A34" w:rsidRDefault="00D71A34" w:rsidP="00550A04">
            <w:pPr>
              <w:pStyle w:val="Odstavecseseznamem"/>
              <w:numPr>
                <w:ilvl w:val="0"/>
                <w:numId w:val="289"/>
              </w:numPr>
              <w:rPr>
                <w:i/>
              </w:rPr>
            </w:pPr>
            <w:r>
              <w:rPr>
                <w:i/>
              </w:rPr>
              <w:t>Slovní zásoba a tvoření slov:</w:t>
            </w:r>
            <w:r>
              <w:t xml:space="preserve"> slovní zásoba, význam slov, stavba slova</w:t>
            </w:r>
          </w:p>
          <w:p w14:paraId="08232931" w14:textId="77777777" w:rsidR="00D71A34" w:rsidRDefault="00D71A34" w:rsidP="00D71A34">
            <w:pPr>
              <w:pStyle w:val="Odstavecseseznamem"/>
              <w:rPr>
                <w:i/>
              </w:rPr>
            </w:pPr>
          </w:p>
          <w:p w14:paraId="47F00089" w14:textId="77777777" w:rsidR="00D71A34" w:rsidRDefault="00D71A34" w:rsidP="00550A04">
            <w:pPr>
              <w:pStyle w:val="Odstavecseseznamem"/>
              <w:numPr>
                <w:ilvl w:val="0"/>
                <w:numId w:val="289"/>
              </w:numPr>
              <w:contextualSpacing w:val="0"/>
              <w:jc w:val="both"/>
            </w:pPr>
            <w:r>
              <w:t>Slova a pojmy</w:t>
            </w:r>
          </w:p>
          <w:p w14:paraId="5D516966" w14:textId="77777777" w:rsidR="00D71A34" w:rsidRDefault="00D71A34" w:rsidP="00D71A34">
            <w:pPr>
              <w:pStyle w:val="Odstavecseseznamem"/>
            </w:pPr>
          </w:p>
          <w:p w14:paraId="174561E6" w14:textId="77777777" w:rsidR="00D71A34" w:rsidRDefault="00D71A34" w:rsidP="00550A04">
            <w:pPr>
              <w:pStyle w:val="Odstavecseseznamem"/>
              <w:numPr>
                <w:ilvl w:val="0"/>
                <w:numId w:val="289"/>
              </w:numPr>
              <w:contextualSpacing w:val="0"/>
              <w:jc w:val="both"/>
            </w:pPr>
            <w:r>
              <w:rPr>
                <w:i/>
              </w:rPr>
              <w:t xml:space="preserve">Tvarosloví - </w:t>
            </w:r>
            <w:r>
              <w:t>slovní druhy</w:t>
            </w:r>
          </w:p>
          <w:p w14:paraId="5BC960FC" w14:textId="77777777" w:rsidR="00D71A34" w:rsidRDefault="00D71A34" w:rsidP="00D71A34">
            <w:pPr>
              <w:pStyle w:val="Odstavecseseznamem"/>
            </w:pPr>
          </w:p>
          <w:p w14:paraId="579A98BC" w14:textId="77777777" w:rsidR="00D71A34" w:rsidRDefault="00D71A34" w:rsidP="00550A04">
            <w:pPr>
              <w:pStyle w:val="Odstavecseseznamem"/>
              <w:numPr>
                <w:ilvl w:val="0"/>
                <w:numId w:val="289"/>
              </w:numPr>
              <w:contextualSpacing w:val="0"/>
              <w:jc w:val="both"/>
            </w:pPr>
            <w:r>
              <w:t>Tvary slov, skloňování, časování</w:t>
            </w:r>
          </w:p>
          <w:p w14:paraId="60E2416E" w14:textId="77777777" w:rsidR="00D71A34" w:rsidRDefault="00D71A34" w:rsidP="00D71A34">
            <w:pPr>
              <w:jc w:val="both"/>
            </w:pPr>
          </w:p>
          <w:p w14:paraId="62F510B2" w14:textId="77777777" w:rsidR="00D71A34" w:rsidRDefault="00D71A34" w:rsidP="00D71A34">
            <w:pPr>
              <w:jc w:val="both"/>
            </w:pPr>
          </w:p>
          <w:p w14:paraId="6E8E608A" w14:textId="77777777" w:rsidR="00D71A34" w:rsidRDefault="00D71A34" w:rsidP="00550A04">
            <w:pPr>
              <w:pStyle w:val="Odstavecseseznamem"/>
              <w:numPr>
                <w:ilvl w:val="0"/>
                <w:numId w:val="289"/>
              </w:numPr>
              <w:rPr>
                <w:i/>
              </w:rPr>
            </w:pPr>
            <w:r>
              <w:rPr>
                <w:i/>
              </w:rPr>
              <w:t>Skladba - věta jednoduchá, souvětí.</w:t>
            </w:r>
          </w:p>
          <w:p w14:paraId="671A9334" w14:textId="77777777" w:rsidR="00D71A34" w:rsidRDefault="00D71A34" w:rsidP="00D71A34">
            <w:pPr>
              <w:pStyle w:val="Odstavecseseznamem"/>
              <w:rPr>
                <w:i/>
              </w:rPr>
            </w:pPr>
          </w:p>
          <w:p w14:paraId="018E2283" w14:textId="77777777" w:rsidR="00D71A34" w:rsidRDefault="00D71A34" w:rsidP="00550A04">
            <w:pPr>
              <w:pStyle w:val="Odstavecseseznamem"/>
              <w:numPr>
                <w:ilvl w:val="0"/>
                <w:numId w:val="289"/>
              </w:numPr>
              <w:rPr>
                <w:i/>
              </w:rPr>
            </w:pPr>
            <w:r>
              <w:rPr>
                <w:i/>
              </w:rPr>
              <w:t>Věty podle postoje mluvčího</w:t>
            </w:r>
            <w:r>
              <w:t>.</w:t>
            </w:r>
          </w:p>
          <w:p w14:paraId="44CEAF4A" w14:textId="77777777" w:rsidR="00D71A34" w:rsidRDefault="00D71A34" w:rsidP="00D71A34">
            <w:pPr>
              <w:pStyle w:val="Odstavecseseznamem"/>
              <w:rPr>
                <w:i/>
              </w:rPr>
            </w:pPr>
          </w:p>
          <w:p w14:paraId="48279076" w14:textId="77777777" w:rsidR="00D71A34" w:rsidRDefault="00D71A34" w:rsidP="00550A04">
            <w:pPr>
              <w:pStyle w:val="Odstavecseseznamem"/>
              <w:numPr>
                <w:ilvl w:val="0"/>
                <w:numId w:val="289"/>
              </w:numPr>
              <w:rPr>
                <w:i/>
              </w:rPr>
            </w:pPr>
            <w:r>
              <w:rPr>
                <w:i/>
              </w:rPr>
              <w:t>Pravopis lexikální</w:t>
            </w:r>
          </w:p>
          <w:p w14:paraId="30DDD75C" w14:textId="77777777" w:rsidR="00D71A34" w:rsidRDefault="00D71A34" w:rsidP="00D71A34"/>
          <w:p w14:paraId="56200639" w14:textId="77777777" w:rsidR="00363B23" w:rsidRPr="004D1CE2" w:rsidRDefault="00363B23" w:rsidP="006E7491"/>
          <w:p w14:paraId="259B95C5" w14:textId="77777777" w:rsidR="00363B23" w:rsidRPr="004D1CE2" w:rsidRDefault="00363B23" w:rsidP="006E7491"/>
          <w:p w14:paraId="5CCD70F8" w14:textId="77777777" w:rsidR="00363B23" w:rsidRPr="004D1CE2" w:rsidRDefault="00363B23" w:rsidP="006E7491"/>
          <w:p w14:paraId="5073C218" w14:textId="77777777" w:rsidR="00363B23" w:rsidRDefault="00363B23" w:rsidP="006E7491">
            <w:pPr>
              <w:rPr>
                <w:i/>
              </w:rPr>
            </w:pPr>
          </w:p>
          <w:p w14:paraId="03E9F10F" w14:textId="77777777" w:rsidR="00A04543" w:rsidRDefault="00A04543" w:rsidP="006E7491">
            <w:pPr>
              <w:rPr>
                <w:i/>
              </w:rPr>
            </w:pPr>
          </w:p>
          <w:p w14:paraId="40D173DD" w14:textId="1B40D834" w:rsidR="00B341FE" w:rsidRDefault="00B341FE" w:rsidP="006E7491">
            <w:pPr>
              <w:rPr>
                <w:i/>
              </w:rPr>
            </w:pPr>
          </w:p>
          <w:p w14:paraId="21B3165D" w14:textId="6E6DAE98" w:rsidR="00D71A34" w:rsidRDefault="00D71A34" w:rsidP="006E7491">
            <w:pPr>
              <w:rPr>
                <w:i/>
              </w:rPr>
            </w:pPr>
          </w:p>
          <w:p w14:paraId="7D967E00" w14:textId="116CB68C" w:rsidR="00D71A34" w:rsidRDefault="00D71A34" w:rsidP="006E7491">
            <w:pPr>
              <w:rPr>
                <w:i/>
              </w:rPr>
            </w:pPr>
          </w:p>
          <w:p w14:paraId="015DDC7F" w14:textId="77777777" w:rsidR="00D71A34" w:rsidRPr="00736A7C" w:rsidRDefault="00D71A34" w:rsidP="00D71A34">
            <w:pPr>
              <w:rPr>
                <w:b/>
                <w:i/>
                <w:szCs w:val="24"/>
                <w:u w:val="single"/>
                <w:lang w:eastAsia="cs-CZ"/>
              </w:rPr>
            </w:pPr>
            <w:r w:rsidRPr="00736A7C">
              <w:rPr>
                <w:b/>
                <w:i/>
                <w:u w:val="single"/>
              </w:rPr>
              <w:t>Komunikační a slohová výchova:</w:t>
            </w:r>
          </w:p>
          <w:p w14:paraId="7BEEF743" w14:textId="77777777" w:rsidR="00736A7C" w:rsidRPr="00736A7C" w:rsidRDefault="00736A7C" w:rsidP="00736A7C">
            <w:pPr>
              <w:ind w:left="780"/>
              <w:contextualSpacing w:val="0"/>
              <w:jc w:val="both"/>
            </w:pPr>
          </w:p>
          <w:p w14:paraId="08E0AE0F" w14:textId="68D2D980" w:rsidR="00D71A34" w:rsidRDefault="00D71A34" w:rsidP="00550A04">
            <w:pPr>
              <w:numPr>
                <w:ilvl w:val="0"/>
                <w:numId w:val="290"/>
              </w:numPr>
              <w:contextualSpacing w:val="0"/>
              <w:jc w:val="both"/>
            </w:pPr>
            <w:r>
              <w:rPr>
                <w:i/>
              </w:rPr>
              <w:t>Technika čtení:</w:t>
            </w:r>
            <w:r>
              <w:t xml:space="preserve"> – tiché čtení, pozorné a plynulé čtení, věcné čtení – klíčová slova</w:t>
            </w:r>
          </w:p>
          <w:p w14:paraId="2E823896" w14:textId="77777777" w:rsidR="00D71A34" w:rsidRDefault="00D71A34" w:rsidP="00550A04">
            <w:pPr>
              <w:numPr>
                <w:ilvl w:val="0"/>
                <w:numId w:val="290"/>
              </w:numPr>
              <w:contextualSpacing w:val="0"/>
              <w:jc w:val="both"/>
              <w:rPr>
                <w:i/>
              </w:rPr>
            </w:pPr>
            <w:r>
              <w:rPr>
                <w:i/>
              </w:rPr>
              <w:t xml:space="preserve">Pozorné čtení – </w:t>
            </w:r>
            <w:r>
              <w:t>čtení jako zdroj informací</w:t>
            </w:r>
          </w:p>
          <w:p w14:paraId="54C1AE3E" w14:textId="77777777" w:rsidR="00D71A34" w:rsidRDefault="00D71A34" w:rsidP="00550A04">
            <w:pPr>
              <w:numPr>
                <w:ilvl w:val="0"/>
                <w:numId w:val="290"/>
              </w:numPr>
              <w:contextualSpacing w:val="0"/>
              <w:jc w:val="both"/>
            </w:pPr>
            <w:r>
              <w:rPr>
                <w:i/>
              </w:rPr>
              <w:t xml:space="preserve">Věcné naslouchání: </w:t>
            </w:r>
            <w:r>
              <w:t>pozorné, soustředěné, aktivní</w:t>
            </w:r>
          </w:p>
          <w:p w14:paraId="25465741" w14:textId="77777777" w:rsidR="00D71A34" w:rsidRDefault="00D71A34" w:rsidP="00550A04">
            <w:pPr>
              <w:numPr>
                <w:ilvl w:val="0"/>
                <w:numId w:val="290"/>
              </w:numPr>
              <w:contextualSpacing w:val="0"/>
              <w:jc w:val="both"/>
            </w:pPr>
            <w:r>
              <w:rPr>
                <w:i/>
              </w:rPr>
              <w:t xml:space="preserve">Mluvený projev: </w:t>
            </w:r>
            <w:r>
              <w:t>výslovnost – slova přejatá</w:t>
            </w:r>
          </w:p>
          <w:p w14:paraId="168E28CA" w14:textId="77777777" w:rsidR="00D71A34" w:rsidRDefault="00D71A34" w:rsidP="00D71A34">
            <w:pPr>
              <w:ind w:left="780"/>
              <w:jc w:val="both"/>
            </w:pPr>
          </w:p>
          <w:p w14:paraId="66BF8E7E" w14:textId="77777777" w:rsidR="00D71A34" w:rsidRDefault="00D71A34" w:rsidP="00550A04">
            <w:pPr>
              <w:numPr>
                <w:ilvl w:val="0"/>
                <w:numId w:val="290"/>
              </w:numPr>
              <w:contextualSpacing w:val="0"/>
              <w:jc w:val="both"/>
            </w:pPr>
            <w:r>
              <w:t>Technika mluveného projevu – dýchání, tvoření hlasu</w:t>
            </w:r>
          </w:p>
          <w:p w14:paraId="5DCA720E" w14:textId="77777777" w:rsidR="00D71A34" w:rsidRDefault="00D71A34" w:rsidP="00D71A34">
            <w:pPr>
              <w:pStyle w:val="Odstavecseseznamem"/>
            </w:pPr>
          </w:p>
          <w:p w14:paraId="3A866DB6" w14:textId="77777777" w:rsidR="00D71A34" w:rsidRDefault="00D71A34" w:rsidP="00550A04">
            <w:pPr>
              <w:numPr>
                <w:ilvl w:val="0"/>
                <w:numId w:val="290"/>
              </w:numPr>
              <w:contextualSpacing w:val="0"/>
              <w:jc w:val="both"/>
            </w:pPr>
            <w:r>
              <w:t>Jazykové a mimojazykové prostředky řeči</w:t>
            </w:r>
          </w:p>
          <w:p w14:paraId="522BA4CD" w14:textId="77777777" w:rsidR="00D71A34" w:rsidRDefault="00D71A34" w:rsidP="00D71A34">
            <w:pPr>
              <w:pStyle w:val="Odstavecseseznamem"/>
            </w:pPr>
          </w:p>
          <w:p w14:paraId="6F5E2376" w14:textId="77777777" w:rsidR="00D71A34" w:rsidRDefault="00D71A34" w:rsidP="00550A04">
            <w:pPr>
              <w:numPr>
                <w:ilvl w:val="0"/>
                <w:numId w:val="290"/>
              </w:numPr>
              <w:contextualSpacing w:val="0"/>
              <w:jc w:val="both"/>
            </w:pPr>
            <w:r>
              <w:t>Vyjadřování závislé na komunikační situaci</w:t>
            </w:r>
          </w:p>
          <w:p w14:paraId="098361A7" w14:textId="77777777" w:rsidR="00D71A34" w:rsidRDefault="00D71A34" w:rsidP="00D71A34">
            <w:pPr>
              <w:pStyle w:val="Odstavecseseznamem"/>
            </w:pPr>
          </w:p>
          <w:p w14:paraId="1045F9D8" w14:textId="77777777" w:rsidR="00D71A34" w:rsidRDefault="00D71A34" w:rsidP="00550A04">
            <w:pPr>
              <w:numPr>
                <w:ilvl w:val="0"/>
                <w:numId w:val="290"/>
              </w:numPr>
              <w:contextualSpacing w:val="0"/>
              <w:jc w:val="both"/>
            </w:pPr>
            <w:r>
              <w:rPr>
                <w:i/>
              </w:rPr>
              <w:t>Písemný projev:</w:t>
            </w:r>
            <w:r>
              <w:t xml:space="preserve"> správné sezení, držení psacího náčiní, hygiena zraku, zacházení s grafickým materiálem</w:t>
            </w:r>
          </w:p>
          <w:p w14:paraId="678E9375" w14:textId="77777777" w:rsidR="00D71A34" w:rsidRDefault="00D71A34" w:rsidP="00550A04">
            <w:pPr>
              <w:pStyle w:val="Odstavecseseznamem"/>
              <w:numPr>
                <w:ilvl w:val="0"/>
                <w:numId w:val="290"/>
              </w:numPr>
              <w:contextualSpacing w:val="0"/>
              <w:jc w:val="both"/>
            </w:pPr>
            <w:r>
              <w:t>Čitelný a přehledný písemný projev</w:t>
            </w:r>
          </w:p>
          <w:p w14:paraId="63BBCDFD" w14:textId="77777777" w:rsidR="00D71A34" w:rsidRDefault="00D71A34" w:rsidP="00D71A34">
            <w:pPr>
              <w:pStyle w:val="Odstavecseseznamem"/>
              <w:ind w:left="780"/>
              <w:jc w:val="both"/>
            </w:pPr>
          </w:p>
          <w:p w14:paraId="36DA3EA0" w14:textId="77777777" w:rsidR="00D71A34" w:rsidRDefault="00D71A34" w:rsidP="00550A04">
            <w:pPr>
              <w:numPr>
                <w:ilvl w:val="0"/>
                <w:numId w:val="290"/>
              </w:numPr>
              <w:contextualSpacing w:val="0"/>
              <w:jc w:val="both"/>
            </w:pPr>
            <w:r>
              <w:t>Formální úprava textu, sebekontrola</w:t>
            </w:r>
          </w:p>
          <w:p w14:paraId="6DA14030" w14:textId="77777777" w:rsidR="00D71A34" w:rsidRDefault="00D71A34" w:rsidP="00550A04">
            <w:pPr>
              <w:numPr>
                <w:ilvl w:val="0"/>
                <w:numId w:val="290"/>
              </w:numPr>
              <w:contextualSpacing w:val="0"/>
              <w:jc w:val="both"/>
            </w:pPr>
            <w:r>
              <w:t>Děj, dialog a vypravování na základě obrazového materiálu</w:t>
            </w:r>
          </w:p>
          <w:p w14:paraId="5E2856E4" w14:textId="77777777" w:rsidR="00D71A34" w:rsidRDefault="00D71A34" w:rsidP="00D71A34"/>
          <w:p w14:paraId="12A3C5BF" w14:textId="77777777" w:rsidR="00D71A34" w:rsidRPr="004D1CE2" w:rsidRDefault="00D71A34" w:rsidP="006E7491">
            <w:pPr>
              <w:rPr>
                <w:i/>
              </w:rPr>
            </w:pPr>
          </w:p>
          <w:p w14:paraId="3E56AD97" w14:textId="77777777" w:rsidR="002B7841" w:rsidRPr="004D1CE2" w:rsidRDefault="002B7841" w:rsidP="006E7491">
            <w:pPr>
              <w:rPr>
                <w:i/>
              </w:rPr>
            </w:pPr>
          </w:p>
          <w:p w14:paraId="54FEF5FA" w14:textId="77777777" w:rsidR="00D73F1A" w:rsidRDefault="00D73F1A" w:rsidP="00D71A34">
            <w:pPr>
              <w:tabs>
                <w:tab w:val="left" w:pos="1740"/>
              </w:tabs>
            </w:pPr>
          </w:p>
          <w:p w14:paraId="36D54CA3" w14:textId="77777777" w:rsidR="00D71A34" w:rsidRDefault="00D71A34" w:rsidP="00D71A34">
            <w:pPr>
              <w:tabs>
                <w:tab w:val="left" w:pos="1740"/>
              </w:tabs>
            </w:pPr>
          </w:p>
          <w:p w14:paraId="37B6046B" w14:textId="77777777" w:rsidR="00D71A34" w:rsidRDefault="00D71A34" w:rsidP="00D71A34">
            <w:pPr>
              <w:tabs>
                <w:tab w:val="left" w:pos="1740"/>
              </w:tabs>
            </w:pPr>
          </w:p>
          <w:p w14:paraId="1217660B" w14:textId="77777777" w:rsidR="00D71A34" w:rsidRDefault="00D71A34" w:rsidP="00D71A34">
            <w:pPr>
              <w:tabs>
                <w:tab w:val="left" w:pos="1740"/>
              </w:tabs>
            </w:pPr>
          </w:p>
          <w:p w14:paraId="27E59876" w14:textId="4BE99004" w:rsidR="00D71A34" w:rsidRDefault="00D71A34" w:rsidP="00D71A34">
            <w:pPr>
              <w:rPr>
                <w:b/>
                <w:i/>
                <w:u w:val="single"/>
              </w:rPr>
            </w:pPr>
            <w:r w:rsidRPr="00736A7C">
              <w:rPr>
                <w:b/>
                <w:i/>
                <w:u w:val="single"/>
              </w:rPr>
              <w:lastRenderedPageBreak/>
              <w:t>Literární výchova:</w:t>
            </w:r>
          </w:p>
          <w:p w14:paraId="5A46CA7C" w14:textId="77777777" w:rsidR="00736A7C" w:rsidRPr="00736A7C" w:rsidRDefault="00736A7C" w:rsidP="00D71A34">
            <w:pPr>
              <w:rPr>
                <w:b/>
                <w:i/>
                <w:szCs w:val="24"/>
                <w:u w:val="single"/>
                <w:lang w:eastAsia="cs-CZ"/>
              </w:rPr>
            </w:pPr>
          </w:p>
          <w:p w14:paraId="2E169D0B" w14:textId="77777777" w:rsidR="00D71A34" w:rsidRDefault="00D71A34" w:rsidP="00550A04">
            <w:pPr>
              <w:numPr>
                <w:ilvl w:val="0"/>
                <w:numId w:val="291"/>
              </w:numPr>
              <w:contextualSpacing w:val="0"/>
              <w:rPr>
                <w:i/>
              </w:rPr>
            </w:pPr>
            <w:r>
              <w:rPr>
                <w:i/>
              </w:rPr>
              <w:t>Zážitkové čtení, přednes vhodných textů</w:t>
            </w:r>
          </w:p>
          <w:p w14:paraId="34936EFC" w14:textId="77777777" w:rsidR="00D71A34" w:rsidRDefault="00D71A34" w:rsidP="00D71A34">
            <w:pPr>
              <w:ind w:left="720"/>
              <w:rPr>
                <w:i/>
              </w:rPr>
            </w:pPr>
          </w:p>
          <w:p w14:paraId="17159809" w14:textId="77777777" w:rsidR="00D71A34" w:rsidRDefault="00D71A34" w:rsidP="00550A04">
            <w:pPr>
              <w:numPr>
                <w:ilvl w:val="0"/>
                <w:numId w:val="291"/>
              </w:numPr>
              <w:contextualSpacing w:val="0"/>
              <w:rPr>
                <w:i/>
              </w:rPr>
            </w:pPr>
            <w:r>
              <w:rPr>
                <w:i/>
              </w:rPr>
              <w:t xml:space="preserve">Zážitkové čtení </w:t>
            </w:r>
          </w:p>
          <w:p w14:paraId="3276469F" w14:textId="77777777" w:rsidR="00D71A34" w:rsidRDefault="00D71A34" w:rsidP="00D71A34">
            <w:pPr>
              <w:ind w:left="720"/>
            </w:pPr>
          </w:p>
          <w:p w14:paraId="7E8001D2" w14:textId="77777777" w:rsidR="00D71A34" w:rsidRDefault="00D71A34" w:rsidP="00550A04">
            <w:pPr>
              <w:numPr>
                <w:ilvl w:val="0"/>
                <w:numId w:val="291"/>
              </w:numPr>
              <w:contextualSpacing w:val="0"/>
            </w:pPr>
            <w:r>
              <w:rPr>
                <w:i/>
              </w:rPr>
              <w:t>Tvořivé</w:t>
            </w:r>
            <w:r>
              <w:t xml:space="preserve"> </w:t>
            </w:r>
            <w:r>
              <w:rPr>
                <w:i/>
              </w:rPr>
              <w:t>činnosti s literárním textem:</w:t>
            </w:r>
            <w:r>
              <w:t xml:space="preserve"> volná reprodukce textu, dramatizace, ilustrace</w:t>
            </w:r>
          </w:p>
          <w:p w14:paraId="0FD2E11C" w14:textId="77777777" w:rsidR="00D71A34" w:rsidRDefault="00D71A34" w:rsidP="00550A04">
            <w:pPr>
              <w:numPr>
                <w:ilvl w:val="0"/>
                <w:numId w:val="291"/>
              </w:numPr>
              <w:contextualSpacing w:val="0"/>
            </w:pPr>
            <w:r>
              <w:rPr>
                <w:i/>
              </w:rPr>
              <w:t>Základní literární pojmy</w:t>
            </w:r>
            <w:r>
              <w:t>: literární druhy a žánry, verš, rým</w:t>
            </w:r>
          </w:p>
          <w:p w14:paraId="2812A08D" w14:textId="77777777" w:rsidR="00D71A34" w:rsidRDefault="00D71A34" w:rsidP="00D71A34"/>
          <w:p w14:paraId="6DA60F98" w14:textId="77777777" w:rsidR="00D71A34" w:rsidRDefault="00D71A34" w:rsidP="00D71A34">
            <w:pPr>
              <w:tabs>
                <w:tab w:val="left" w:pos="1740"/>
              </w:tabs>
            </w:pPr>
          </w:p>
          <w:p w14:paraId="38CBDCE3" w14:textId="20FFD83D" w:rsidR="00D71A34" w:rsidRPr="004D1CE2" w:rsidRDefault="00D71A34" w:rsidP="00D71A34">
            <w:pPr>
              <w:tabs>
                <w:tab w:val="left" w:pos="1740"/>
              </w:tabs>
            </w:pPr>
          </w:p>
        </w:tc>
        <w:tc>
          <w:tcPr>
            <w:tcW w:w="7560" w:type="dxa"/>
            <w:gridSpan w:val="4"/>
            <w:tcBorders>
              <w:top w:val="single" w:sz="4" w:space="0" w:color="auto"/>
              <w:left w:val="single" w:sz="4" w:space="0" w:color="auto"/>
              <w:bottom w:val="single" w:sz="4" w:space="0" w:color="auto"/>
              <w:right w:val="single" w:sz="4" w:space="0" w:color="auto"/>
            </w:tcBorders>
            <w:shd w:val="clear" w:color="auto" w:fill="auto"/>
          </w:tcPr>
          <w:p w14:paraId="7FE5B64B" w14:textId="77777777" w:rsidR="00363B23" w:rsidRPr="004D1CE2" w:rsidRDefault="00363B23" w:rsidP="006E7491"/>
          <w:p w14:paraId="33189268" w14:textId="77777777" w:rsidR="00D71A34" w:rsidRDefault="00D71A34" w:rsidP="00550A04">
            <w:pPr>
              <w:pStyle w:val="Odstavecseseznamem"/>
              <w:numPr>
                <w:ilvl w:val="0"/>
                <w:numId w:val="292"/>
              </w:numPr>
              <w:jc w:val="both"/>
            </w:pPr>
            <w:r>
              <w:t>rozlišuje zvukovou a grafickou podobu slova, člení slova na hlásky, odlišuje dlouhé a krátké samohlásky,</w:t>
            </w:r>
          </w:p>
          <w:p w14:paraId="50B562FE" w14:textId="77777777" w:rsidR="00D71A34" w:rsidRDefault="00D71A34" w:rsidP="00D71A34">
            <w:pPr>
              <w:jc w:val="both"/>
            </w:pPr>
          </w:p>
          <w:p w14:paraId="59A3817D" w14:textId="77777777" w:rsidR="00D71A34" w:rsidRDefault="00D71A34" w:rsidP="00550A04">
            <w:pPr>
              <w:pStyle w:val="Odstavecseseznamem"/>
              <w:numPr>
                <w:ilvl w:val="0"/>
                <w:numId w:val="289"/>
              </w:numPr>
              <w:rPr>
                <w:i/>
              </w:rPr>
            </w:pPr>
            <w:r>
              <w:t>porovnává významy slov, zvláště slova opačného významu a slova významem souřadná, nadřazená a podřazená, vyhledá v textu slova příbuzná,</w:t>
            </w:r>
          </w:p>
          <w:p w14:paraId="70AB82BB" w14:textId="77777777" w:rsidR="00D71A34" w:rsidRDefault="00D71A34" w:rsidP="00550A04">
            <w:pPr>
              <w:pStyle w:val="Odstavecseseznamem"/>
              <w:numPr>
                <w:ilvl w:val="0"/>
                <w:numId w:val="289"/>
              </w:numPr>
              <w:rPr>
                <w:i/>
              </w:rPr>
            </w:pPr>
            <w:r>
              <w:t>porovnává a třídí slova podle zobecněného významu – děj, věc, okolnost, vlastnost,</w:t>
            </w:r>
          </w:p>
          <w:p w14:paraId="220D8139" w14:textId="6039515D" w:rsidR="00D71A34" w:rsidRDefault="00D71A34" w:rsidP="00550A04">
            <w:pPr>
              <w:pStyle w:val="Odstavecseseznamem"/>
              <w:numPr>
                <w:ilvl w:val="0"/>
                <w:numId w:val="290"/>
              </w:numPr>
              <w:contextualSpacing w:val="0"/>
              <w:jc w:val="both"/>
            </w:pPr>
            <w:r>
              <w:t>rozlišuje slovní druhy v základním tvaru,</w:t>
            </w:r>
          </w:p>
          <w:p w14:paraId="0E0D1DC8" w14:textId="467EB45D" w:rsidR="00D71A34" w:rsidRDefault="00D71A34" w:rsidP="00550A04">
            <w:pPr>
              <w:pStyle w:val="Odstavecseseznamem"/>
              <w:numPr>
                <w:ilvl w:val="0"/>
                <w:numId w:val="290"/>
              </w:numPr>
              <w:contextualSpacing w:val="0"/>
              <w:jc w:val="both"/>
            </w:pPr>
            <w:r>
              <w:t>užívá v mluveném projevu správné gramatické tvary podstatných jmen, přídavných jmen a sloves,</w:t>
            </w:r>
          </w:p>
          <w:p w14:paraId="283C441F" w14:textId="77777777" w:rsidR="00D71A34" w:rsidRDefault="00D71A34" w:rsidP="00550A04">
            <w:pPr>
              <w:pStyle w:val="Odstavecseseznamem"/>
              <w:numPr>
                <w:ilvl w:val="0"/>
                <w:numId w:val="290"/>
              </w:numPr>
              <w:contextualSpacing w:val="0"/>
              <w:jc w:val="both"/>
            </w:pPr>
            <w:r>
              <w:t>spojuje věty do jednodušších souvětí vhodnými spojkami a jinými spojovacími výrazy,</w:t>
            </w:r>
          </w:p>
          <w:p w14:paraId="2B0E1129" w14:textId="77777777" w:rsidR="00D71A34" w:rsidRDefault="00D71A34" w:rsidP="00550A04">
            <w:pPr>
              <w:pStyle w:val="Odstavecseseznamem"/>
              <w:numPr>
                <w:ilvl w:val="0"/>
                <w:numId w:val="290"/>
              </w:numPr>
              <w:contextualSpacing w:val="0"/>
              <w:jc w:val="both"/>
            </w:pPr>
            <w:r>
              <w:t>rozlišuje v textu druhy vět podle postoje mluvčího a k jejich vytvoření volí vhodné jazykové i zvukové prostředky,</w:t>
            </w:r>
          </w:p>
          <w:p w14:paraId="55B518B3" w14:textId="77777777" w:rsidR="00D71A34" w:rsidRDefault="00D71A34" w:rsidP="00550A04">
            <w:pPr>
              <w:pStyle w:val="Odstavecseseznamem"/>
              <w:numPr>
                <w:ilvl w:val="0"/>
                <w:numId w:val="290"/>
              </w:numPr>
              <w:contextualSpacing w:val="0"/>
              <w:jc w:val="both"/>
            </w:pPr>
            <w:r>
              <w:t>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p w14:paraId="1F817DD2" w14:textId="77777777" w:rsidR="00D71A34" w:rsidRPr="00467809" w:rsidRDefault="00D71A34" w:rsidP="00D71A34">
            <w:pPr>
              <w:rPr>
                <w:b/>
                <w:i/>
                <w:sz w:val="22"/>
                <w:u w:val="single"/>
              </w:rPr>
            </w:pPr>
            <w:r w:rsidRPr="00467809">
              <w:rPr>
                <w:b/>
                <w:i/>
                <w:u w:val="single"/>
              </w:rPr>
              <w:t xml:space="preserve">Minimální úroveň pro úpravy očekávaných výstupů v rámci podpůrných opatření: </w:t>
            </w:r>
          </w:p>
          <w:p w14:paraId="45C49F41" w14:textId="77777777" w:rsidR="00D71A34" w:rsidRDefault="00D71A34" w:rsidP="00D71A34">
            <w:pPr>
              <w:pStyle w:val="Odstavecseseznamem"/>
              <w:ind w:left="0"/>
              <w:jc w:val="both"/>
              <w:rPr>
                <w:i/>
              </w:rPr>
            </w:pPr>
            <w:r>
              <w:rPr>
                <w:i/>
              </w:rPr>
              <w:t xml:space="preserve">žák rozlišuje všechna písmena malé a velké abecedy, </w:t>
            </w:r>
          </w:p>
          <w:p w14:paraId="231E62C5" w14:textId="77777777" w:rsidR="00D71A34" w:rsidRDefault="00D71A34" w:rsidP="00D71A34">
            <w:pPr>
              <w:pStyle w:val="Odstavecseseznamem"/>
              <w:ind w:left="0"/>
              <w:jc w:val="both"/>
              <w:rPr>
                <w:i/>
              </w:rPr>
            </w:pPr>
            <w:r>
              <w:rPr>
                <w:i/>
              </w:rPr>
              <w:t xml:space="preserve">rozeznává samohlásky (odlišuje jejich délku) a souhlásky, </w:t>
            </w:r>
          </w:p>
          <w:p w14:paraId="5FBFF775" w14:textId="77777777" w:rsidR="00D71A34" w:rsidRDefault="00D71A34" w:rsidP="00D71A34">
            <w:pPr>
              <w:pStyle w:val="Odstavecseseznamem"/>
              <w:ind w:left="0"/>
              <w:jc w:val="both"/>
              <w:rPr>
                <w:i/>
              </w:rPr>
            </w:pPr>
            <w:r>
              <w:rPr>
                <w:i/>
              </w:rPr>
              <w:t xml:space="preserve">tvoří slabiky, </w:t>
            </w:r>
          </w:p>
          <w:p w14:paraId="62851FD0" w14:textId="77777777" w:rsidR="00D71A34" w:rsidRDefault="00D71A34" w:rsidP="00D71A34">
            <w:pPr>
              <w:pStyle w:val="Odstavecseseznamem"/>
              <w:ind w:left="0"/>
              <w:jc w:val="both"/>
              <w:rPr>
                <w:i/>
              </w:rPr>
            </w:pPr>
            <w:r>
              <w:rPr>
                <w:i/>
              </w:rPr>
              <w:t xml:space="preserve">rozlišuje věty, slova, slabiky, hlásky, </w:t>
            </w:r>
          </w:p>
          <w:p w14:paraId="4C867017" w14:textId="5B2F8146" w:rsidR="00363B23" w:rsidRPr="00D71A34" w:rsidRDefault="00D71A34" w:rsidP="00D71A34">
            <w:pPr>
              <w:pStyle w:val="Odstavecseseznamem"/>
              <w:ind w:left="0"/>
              <w:jc w:val="both"/>
              <w:rPr>
                <w:i/>
              </w:rPr>
            </w:pPr>
            <w:r>
              <w:rPr>
                <w:i/>
              </w:rPr>
              <w:t>píše velká písmena na začátku věty a ve vlastních jménech.</w:t>
            </w:r>
          </w:p>
          <w:p w14:paraId="5C8701E3" w14:textId="77777777" w:rsidR="00363B23" w:rsidRPr="004D1CE2" w:rsidRDefault="00363B23" w:rsidP="006E7491"/>
          <w:p w14:paraId="0E3B7F54" w14:textId="77777777" w:rsidR="00D71A34" w:rsidRDefault="00D71A34" w:rsidP="00550A04">
            <w:pPr>
              <w:pStyle w:val="Odstavecseseznamem"/>
              <w:numPr>
                <w:ilvl w:val="0"/>
                <w:numId w:val="293"/>
              </w:numPr>
              <w:jc w:val="both"/>
            </w:pPr>
            <w:r>
              <w:t>plynule čte s porozuměním texty přiměřeného rozsahu a náročnosti,</w:t>
            </w:r>
          </w:p>
          <w:p w14:paraId="1B90643A" w14:textId="77777777" w:rsidR="00D71A34" w:rsidRDefault="00D71A34" w:rsidP="00D71A34">
            <w:pPr>
              <w:jc w:val="both"/>
            </w:pPr>
          </w:p>
          <w:p w14:paraId="0D61CD14" w14:textId="77777777" w:rsidR="00D71A34" w:rsidRDefault="00D71A34" w:rsidP="00550A04">
            <w:pPr>
              <w:pStyle w:val="Odstavecseseznamem"/>
              <w:numPr>
                <w:ilvl w:val="0"/>
                <w:numId w:val="293"/>
              </w:numPr>
              <w:jc w:val="both"/>
            </w:pPr>
            <w:r>
              <w:t>porozumí písemným nebo mluveným pokynům přiměřené složitosti,</w:t>
            </w:r>
          </w:p>
          <w:p w14:paraId="7C054118" w14:textId="77777777" w:rsidR="00D71A34" w:rsidRDefault="00D71A34" w:rsidP="00550A04">
            <w:pPr>
              <w:pStyle w:val="Odstavecseseznamem"/>
              <w:numPr>
                <w:ilvl w:val="0"/>
                <w:numId w:val="293"/>
              </w:numPr>
              <w:jc w:val="both"/>
            </w:pPr>
            <w:r>
              <w:t>respektuje základní komunikační pravidla v rozhovoru,</w:t>
            </w:r>
          </w:p>
          <w:p w14:paraId="709F24D6" w14:textId="77777777" w:rsidR="00D71A34" w:rsidRDefault="00D71A34" w:rsidP="00D71A34">
            <w:pPr>
              <w:jc w:val="both"/>
            </w:pPr>
          </w:p>
          <w:p w14:paraId="24550DF8" w14:textId="77777777" w:rsidR="00D71A34" w:rsidRDefault="00D71A34" w:rsidP="00550A04">
            <w:pPr>
              <w:pStyle w:val="Odstavecseseznamem"/>
              <w:numPr>
                <w:ilvl w:val="0"/>
                <w:numId w:val="293"/>
              </w:numPr>
              <w:jc w:val="both"/>
            </w:pPr>
            <w:r>
              <w:t>pečlivě vyslovuje, opravuje svou nesprávnou nebo nedbalou výslovnost,</w:t>
            </w:r>
          </w:p>
          <w:p w14:paraId="6E05B00B" w14:textId="77777777" w:rsidR="00D71A34" w:rsidRDefault="00D71A34" w:rsidP="00550A04">
            <w:pPr>
              <w:pStyle w:val="Odstavecseseznamem"/>
              <w:numPr>
                <w:ilvl w:val="0"/>
                <w:numId w:val="293"/>
              </w:numPr>
              <w:jc w:val="both"/>
            </w:pPr>
            <w:r>
              <w:t>v krátkých mluvených projevech správně dýchá a volí vhodné tempo řeči,</w:t>
            </w:r>
          </w:p>
          <w:p w14:paraId="6B3F84BD" w14:textId="77777777" w:rsidR="00D71A34" w:rsidRDefault="00D71A34" w:rsidP="00D71A34">
            <w:pPr>
              <w:pStyle w:val="Odstavecseseznamem"/>
              <w:jc w:val="both"/>
            </w:pPr>
          </w:p>
          <w:p w14:paraId="7ED4327A" w14:textId="77777777" w:rsidR="00D71A34" w:rsidRDefault="00D71A34" w:rsidP="00550A04">
            <w:pPr>
              <w:pStyle w:val="Odstavecseseznamem"/>
              <w:numPr>
                <w:ilvl w:val="0"/>
                <w:numId w:val="293"/>
              </w:numPr>
              <w:jc w:val="both"/>
            </w:pPr>
            <w:r>
              <w:t>volí vhodné verbální i nonverbální prostředky řeči v běžných školních i mimoškolních situacích,</w:t>
            </w:r>
          </w:p>
          <w:p w14:paraId="2DA18136" w14:textId="77777777" w:rsidR="00D71A34" w:rsidRDefault="00D71A34" w:rsidP="00550A04">
            <w:pPr>
              <w:pStyle w:val="Odstavecseseznamem"/>
              <w:numPr>
                <w:ilvl w:val="0"/>
                <w:numId w:val="293"/>
              </w:numPr>
              <w:jc w:val="both"/>
            </w:pPr>
            <w:r>
              <w:t>na základě vlastních zážitků tvoří krátký mluvený projev,</w:t>
            </w:r>
          </w:p>
          <w:p w14:paraId="27E6B715" w14:textId="77777777" w:rsidR="00D71A34" w:rsidRDefault="00D71A34" w:rsidP="00D71A34">
            <w:pPr>
              <w:pStyle w:val="Odstavecseseznamem"/>
              <w:jc w:val="both"/>
            </w:pPr>
          </w:p>
          <w:p w14:paraId="590A5886" w14:textId="77777777" w:rsidR="00D71A34" w:rsidRDefault="00D71A34" w:rsidP="00D71A34">
            <w:pPr>
              <w:pStyle w:val="Odstavecseseznamem"/>
              <w:jc w:val="both"/>
            </w:pPr>
          </w:p>
          <w:p w14:paraId="7CF2F9D9" w14:textId="77777777" w:rsidR="00D71A34" w:rsidRDefault="00D71A34" w:rsidP="00550A04">
            <w:pPr>
              <w:pStyle w:val="Odstavecseseznamem"/>
              <w:numPr>
                <w:ilvl w:val="0"/>
                <w:numId w:val="293"/>
              </w:numPr>
              <w:jc w:val="both"/>
            </w:pPr>
            <w:r>
              <w:t>zvládá základní hygienické návyky spojené se psaním,</w:t>
            </w:r>
          </w:p>
          <w:p w14:paraId="7DED7416" w14:textId="77777777" w:rsidR="00D71A34" w:rsidRDefault="00D71A34" w:rsidP="00D71A34"/>
          <w:p w14:paraId="198B7884" w14:textId="77777777" w:rsidR="00D71A34" w:rsidRDefault="00D71A34" w:rsidP="00550A04">
            <w:pPr>
              <w:pStyle w:val="Odstavecseseznamem"/>
              <w:numPr>
                <w:ilvl w:val="0"/>
                <w:numId w:val="293"/>
              </w:numPr>
              <w:jc w:val="both"/>
            </w:pPr>
            <w:r>
              <w:t>píše správné tvary písmen a číslic, správně spojuje písmena a slabiky, kontroluje vlastní písemný projev,</w:t>
            </w:r>
          </w:p>
          <w:p w14:paraId="169B11A2" w14:textId="77777777" w:rsidR="00D71A34" w:rsidRDefault="00D71A34" w:rsidP="00550A04">
            <w:pPr>
              <w:pStyle w:val="Odstavecseseznamem"/>
              <w:numPr>
                <w:ilvl w:val="0"/>
                <w:numId w:val="293"/>
              </w:numPr>
              <w:jc w:val="both"/>
            </w:pPr>
            <w:r>
              <w:t>píše věcně i formálně správně jednoduchá sdělení,</w:t>
            </w:r>
          </w:p>
          <w:p w14:paraId="560037BC" w14:textId="77777777" w:rsidR="00D71A34" w:rsidRDefault="00D71A34" w:rsidP="00550A04">
            <w:pPr>
              <w:pStyle w:val="Odstavecseseznamem"/>
              <w:numPr>
                <w:ilvl w:val="0"/>
                <w:numId w:val="293"/>
              </w:numPr>
              <w:jc w:val="both"/>
            </w:pPr>
            <w:r>
              <w:t>seřadí ilustrace podle dějové posloupnosti a vypráví podle nich jednoduchý příběh.</w:t>
            </w:r>
          </w:p>
          <w:p w14:paraId="616716DD" w14:textId="77777777" w:rsidR="00D71A34" w:rsidRDefault="00D71A34" w:rsidP="00D71A34"/>
          <w:p w14:paraId="4AE507E2" w14:textId="77777777" w:rsidR="00D71A34" w:rsidRPr="00467809" w:rsidRDefault="00D71A34" w:rsidP="00D71A34">
            <w:pPr>
              <w:rPr>
                <w:b/>
                <w:i/>
                <w:sz w:val="22"/>
                <w:u w:val="single"/>
              </w:rPr>
            </w:pPr>
            <w:r w:rsidRPr="00467809">
              <w:rPr>
                <w:b/>
                <w:i/>
                <w:u w:val="single"/>
              </w:rPr>
              <w:t xml:space="preserve">Minimální úroveň pro úpravy očekávaných výstupů v rámci podpůrných opatření: </w:t>
            </w:r>
          </w:p>
          <w:p w14:paraId="4F6C3CA5" w14:textId="77777777" w:rsidR="00D71A34" w:rsidRDefault="00D71A34" w:rsidP="00D71A34">
            <w:pPr>
              <w:rPr>
                <w:i/>
              </w:rPr>
            </w:pPr>
            <w:r>
              <w:rPr>
                <w:i/>
              </w:rPr>
              <w:t>žák čte s porozuměním jednoduché texty, rozumí pokynům přiměřené složitosti, dbá na správnou výslovnost, tempo řeči a pravidelné dýchání, zvládá základní hygienické návyky spojené se psaním, píše písmena a číslice – dodržuje správný poměr výšky písmen ve slově, velikost, sklon a správné tvary písmen, spojuje písmena a slabiky, převádí slova z mluvené do psané podoby, dodržuje správné pořadí písmen ve slově a jejich úplnost, opisuje a přepisuje krátké věty.</w:t>
            </w:r>
          </w:p>
          <w:p w14:paraId="065F7417" w14:textId="791F4858" w:rsidR="00D71A34" w:rsidRDefault="00D71A34" w:rsidP="00D71A34"/>
          <w:p w14:paraId="40274F7B" w14:textId="77777777" w:rsidR="00D37AD1" w:rsidRDefault="00D37AD1" w:rsidP="00D71A34"/>
          <w:p w14:paraId="7FE66A46" w14:textId="77777777" w:rsidR="00D71A34" w:rsidRDefault="00D71A34" w:rsidP="00550A04">
            <w:pPr>
              <w:numPr>
                <w:ilvl w:val="0"/>
                <w:numId w:val="290"/>
              </w:numPr>
              <w:contextualSpacing w:val="0"/>
              <w:jc w:val="both"/>
              <w:rPr>
                <w:szCs w:val="24"/>
                <w:lang w:eastAsia="cs-CZ"/>
              </w:rPr>
            </w:pPr>
            <w:r>
              <w:t>čte a přednáší zpaměti ve vhodném frázování a tempu literární texty přiměřené věku,</w:t>
            </w:r>
          </w:p>
          <w:p w14:paraId="4587FC2F" w14:textId="77777777" w:rsidR="00D71A34" w:rsidRDefault="00D71A34" w:rsidP="00550A04">
            <w:pPr>
              <w:numPr>
                <w:ilvl w:val="0"/>
                <w:numId w:val="290"/>
              </w:numPr>
              <w:contextualSpacing w:val="0"/>
              <w:jc w:val="both"/>
            </w:pPr>
            <w:r>
              <w:t>vyjadřuje své pocity z přečteného textu,</w:t>
            </w:r>
          </w:p>
          <w:p w14:paraId="0CE2818D" w14:textId="77777777" w:rsidR="00D71A34" w:rsidRDefault="00D71A34" w:rsidP="00D71A34">
            <w:pPr>
              <w:pStyle w:val="Odstavecseseznamem"/>
            </w:pPr>
          </w:p>
          <w:p w14:paraId="6890B5F8" w14:textId="77777777" w:rsidR="00D71A34" w:rsidRDefault="00D71A34" w:rsidP="00550A04">
            <w:pPr>
              <w:numPr>
                <w:ilvl w:val="0"/>
                <w:numId w:val="290"/>
              </w:numPr>
              <w:contextualSpacing w:val="0"/>
              <w:jc w:val="both"/>
            </w:pPr>
            <w:r>
              <w:t>pracuje tvořivě s literárním textem podle pokynů učitele a podle svých schopností,</w:t>
            </w:r>
          </w:p>
          <w:p w14:paraId="12A1CA55" w14:textId="77777777" w:rsidR="00D71A34" w:rsidRDefault="00D71A34" w:rsidP="00550A04">
            <w:pPr>
              <w:numPr>
                <w:ilvl w:val="0"/>
                <w:numId w:val="290"/>
              </w:numPr>
              <w:contextualSpacing w:val="0"/>
              <w:jc w:val="both"/>
            </w:pPr>
            <w:r>
              <w:t>rozlišuje vyjadřování v próze a ve verších, odlišuje pohádku od ostatních vyprávění.</w:t>
            </w:r>
          </w:p>
          <w:p w14:paraId="63DBCD2F" w14:textId="77777777" w:rsidR="00D71A34" w:rsidRDefault="00D71A34" w:rsidP="00D71A34"/>
          <w:p w14:paraId="025B67A8" w14:textId="77777777" w:rsidR="00D71A34" w:rsidRDefault="00D71A34" w:rsidP="00D71A34">
            <w:pPr>
              <w:rPr>
                <w:i/>
                <w:u w:val="single"/>
              </w:rPr>
            </w:pPr>
          </w:p>
          <w:p w14:paraId="07A45ADF" w14:textId="77777777" w:rsidR="00D71A34" w:rsidRDefault="00D71A34" w:rsidP="00D71A34">
            <w:pPr>
              <w:rPr>
                <w:i/>
                <w:u w:val="single"/>
              </w:rPr>
            </w:pPr>
          </w:p>
          <w:p w14:paraId="473ED164" w14:textId="77777777" w:rsidR="00D71A34" w:rsidRPr="00467809" w:rsidRDefault="00D71A34" w:rsidP="00D71A34">
            <w:pPr>
              <w:rPr>
                <w:b/>
                <w:i/>
                <w:u w:val="single"/>
              </w:rPr>
            </w:pPr>
            <w:r w:rsidRPr="00467809">
              <w:rPr>
                <w:b/>
                <w:i/>
                <w:u w:val="single"/>
              </w:rPr>
              <w:t>Minimální úroveň pro úpravy očekávaných výstupů v rámci podpůrných opatření:</w:t>
            </w:r>
          </w:p>
          <w:p w14:paraId="4FF3B286" w14:textId="77777777" w:rsidR="00D71A34" w:rsidRDefault="00D71A34" w:rsidP="00D71A34">
            <w:pPr>
              <w:rPr>
                <w:i/>
              </w:rPr>
            </w:pPr>
            <w:r>
              <w:rPr>
                <w:i/>
              </w:rPr>
              <w:t xml:space="preserve">žák si pamatuje a reprodukuje jednoduché říkanky a dětské básně, </w:t>
            </w:r>
          </w:p>
          <w:p w14:paraId="53149AFE" w14:textId="77777777" w:rsidR="00D71A34" w:rsidRDefault="00D71A34" w:rsidP="00D71A34">
            <w:r>
              <w:rPr>
                <w:i/>
              </w:rPr>
              <w:t>reprodukuje krátký text podle otázek a ilustrací,</w:t>
            </w:r>
          </w:p>
          <w:p w14:paraId="588AD3B8" w14:textId="77777777" w:rsidR="00D71A34" w:rsidRDefault="00D71A34" w:rsidP="00D71A34">
            <w:r>
              <w:rPr>
                <w:i/>
              </w:rPr>
              <w:t>při poslechu pohádek a krátkých příběhů udržuje pozornost.</w:t>
            </w:r>
          </w:p>
          <w:p w14:paraId="16F54A49" w14:textId="60E924B1" w:rsidR="00D71A34" w:rsidRDefault="00D71A34" w:rsidP="00D71A34"/>
          <w:p w14:paraId="6B3174E3" w14:textId="635E1974" w:rsidR="00D71A34" w:rsidRDefault="00D71A34" w:rsidP="00D71A34"/>
          <w:p w14:paraId="2C03740C" w14:textId="1B87C255" w:rsidR="00D71A34" w:rsidRDefault="00D71A34" w:rsidP="00D71A34"/>
          <w:p w14:paraId="423705C7" w14:textId="53E58765" w:rsidR="00D71A34" w:rsidRDefault="00D71A34" w:rsidP="00D71A34"/>
          <w:p w14:paraId="2788214F" w14:textId="2C729197" w:rsidR="00D71A34" w:rsidRDefault="00D71A34" w:rsidP="00D71A34"/>
          <w:p w14:paraId="4248290B" w14:textId="655B6702" w:rsidR="00D71A34" w:rsidRDefault="00D71A34" w:rsidP="00D71A34"/>
          <w:p w14:paraId="7E8B93A9" w14:textId="4BACB5BA" w:rsidR="00D71A34" w:rsidRDefault="00D71A34" w:rsidP="00D71A34"/>
          <w:p w14:paraId="3BC479CF" w14:textId="7B81E0D9" w:rsidR="00D71A34" w:rsidRDefault="00D71A34" w:rsidP="00D71A34"/>
          <w:p w14:paraId="409BDF31" w14:textId="36CE261B" w:rsidR="00D71A34" w:rsidRDefault="00D71A34" w:rsidP="00D71A34"/>
          <w:p w14:paraId="1D98A257" w14:textId="0398B6DB" w:rsidR="00D71A34" w:rsidRDefault="00D71A34" w:rsidP="00D71A34"/>
          <w:p w14:paraId="14AB9B78" w14:textId="16780F02" w:rsidR="00D71A34" w:rsidRDefault="00D71A34" w:rsidP="00D71A34"/>
          <w:p w14:paraId="16E46CFC" w14:textId="5435CE4C" w:rsidR="00D71A34" w:rsidRDefault="00D71A34" w:rsidP="00D71A34"/>
          <w:p w14:paraId="2F380FC7" w14:textId="14C21ACA" w:rsidR="00D71A34" w:rsidRDefault="00D71A34" w:rsidP="00D71A34"/>
          <w:p w14:paraId="758A7485" w14:textId="77777777" w:rsidR="00D71A34" w:rsidRDefault="00D71A34" w:rsidP="00D71A34"/>
          <w:p w14:paraId="514566AF" w14:textId="77777777" w:rsidR="00A11AE6" w:rsidRPr="004D1CE2" w:rsidRDefault="00A11AE6" w:rsidP="00D71A34"/>
        </w:tc>
        <w:tc>
          <w:tcPr>
            <w:tcW w:w="2322" w:type="dxa"/>
            <w:gridSpan w:val="8"/>
            <w:tcBorders>
              <w:top w:val="single" w:sz="4" w:space="0" w:color="auto"/>
              <w:left w:val="single" w:sz="4" w:space="0" w:color="auto"/>
              <w:bottom w:val="single" w:sz="4" w:space="0" w:color="auto"/>
              <w:right w:val="single" w:sz="4" w:space="0" w:color="auto"/>
            </w:tcBorders>
            <w:shd w:val="clear" w:color="auto" w:fill="auto"/>
          </w:tcPr>
          <w:p w14:paraId="6E812EE6" w14:textId="77777777" w:rsidR="00363B23" w:rsidRPr="004D1CE2" w:rsidRDefault="00363B23" w:rsidP="006E7491"/>
          <w:p w14:paraId="6CF119E6" w14:textId="77777777" w:rsidR="00363B23" w:rsidRPr="004D1CE2" w:rsidRDefault="00363B23" w:rsidP="006E7491"/>
          <w:p w14:paraId="787B7F91" w14:textId="77777777" w:rsidR="00363B23" w:rsidRPr="004D1CE2" w:rsidRDefault="00363B23" w:rsidP="006E7491"/>
          <w:p w14:paraId="34D9D6FC" w14:textId="77777777" w:rsidR="00363B23" w:rsidRPr="004D1CE2" w:rsidRDefault="00363B23" w:rsidP="006E7491"/>
          <w:p w14:paraId="24195E63" w14:textId="77777777" w:rsidR="00363B23" w:rsidRPr="004D1CE2" w:rsidRDefault="00363B23" w:rsidP="006E7491"/>
          <w:p w14:paraId="7C46B176" w14:textId="77777777" w:rsidR="00363B23" w:rsidRPr="004D1CE2" w:rsidRDefault="00363B23" w:rsidP="006E7491"/>
          <w:p w14:paraId="3F12F03B" w14:textId="77777777" w:rsidR="00363B23" w:rsidRPr="004D1CE2" w:rsidRDefault="00363B23" w:rsidP="006E7491"/>
          <w:p w14:paraId="5496E4B8" w14:textId="77777777" w:rsidR="00363B23" w:rsidRPr="004D1CE2" w:rsidRDefault="00363B23" w:rsidP="006E7491"/>
          <w:p w14:paraId="3BD14627" w14:textId="77777777" w:rsidR="0072749C" w:rsidRPr="004D1CE2" w:rsidRDefault="0072749C" w:rsidP="006E7491"/>
          <w:p w14:paraId="667D21CE" w14:textId="77777777" w:rsidR="0072749C" w:rsidRPr="004D1CE2" w:rsidRDefault="0072749C" w:rsidP="006E7491"/>
          <w:p w14:paraId="6986BB4B" w14:textId="77777777" w:rsidR="0072749C" w:rsidRPr="004D1CE2" w:rsidRDefault="0072749C" w:rsidP="006E7491"/>
          <w:p w14:paraId="30A22502" w14:textId="77777777" w:rsidR="00D71A34" w:rsidRDefault="00D71A34" w:rsidP="00D71A34">
            <w:pPr>
              <w:rPr>
                <w:szCs w:val="24"/>
                <w:lang w:eastAsia="cs-CZ"/>
              </w:rPr>
            </w:pPr>
            <w:r>
              <w:t xml:space="preserve">Kooperace, </w:t>
            </w:r>
          </w:p>
          <w:p w14:paraId="5772982A" w14:textId="77777777" w:rsidR="00D71A34" w:rsidRDefault="00D71A34" w:rsidP="00D71A34">
            <w:r>
              <w:t>Seberegulace – pravidla při skupinové práci, spolupráce ve skupině, schopnost podřízení se</w:t>
            </w:r>
          </w:p>
          <w:p w14:paraId="62446650" w14:textId="77777777" w:rsidR="00D71A34" w:rsidRDefault="00D71A34" w:rsidP="00D71A34"/>
          <w:p w14:paraId="19E69F12" w14:textId="7515E9D8" w:rsidR="00C70F75" w:rsidRDefault="00C70F75" w:rsidP="006E7491"/>
          <w:p w14:paraId="64B8FB0D" w14:textId="27841E08" w:rsidR="00D71A34" w:rsidRDefault="00D71A34" w:rsidP="006E7491"/>
          <w:p w14:paraId="1280D97F" w14:textId="7424A6A3" w:rsidR="00D71A34" w:rsidRDefault="00D71A34" w:rsidP="006E7491"/>
          <w:p w14:paraId="3D19C2B0" w14:textId="204E9D00" w:rsidR="00D71A34" w:rsidRDefault="00D71A34" w:rsidP="006E7491"/>
          <w:p w14:paraId="02E9D249" w14:textId="64D97D8C" w:rsidR="00D71A34" w:rsidRDefault="00D71A34" w:rsidP="006E7491"/>
          <w:p w14:paraId="06B2638A" w14:textId="04A16C65" w:rsidR="00605735" w:rsidRDefault="00605735" w:rsidP="006E7491"/>
          <w:p w14:paraId="3FC80834" w14:textId="77EF7E7D" w:rsidR="00605735" w:rsidRDefault="00605735" w:rsidP="006E7491"/>
          <w:p w14:paraId="39D48C2E" w14:textId="2A128379" w:rsidR="00605735" w:rsidRDefault="00605735" w:rsidP="006E7491"/>
          <w:p w14:paraId="234A8CBB" w14:textId="77777777" w:rsidR="00605735" w:rsidRDefault="00605735" w:rsidP="006E7491"/>
          <w:p w14:paraId="0A8FF8DA" w14:textId="77777777" w:rsidR="00D71A34" w:rsidRPr="004D1CE2" w:rsidRDefault="00D71A34" w:rsidP="006E7491"/>
          <w:p w14:paraId="3F712F76" w14:textId="77777777" w:rsidR="00C70F75" w:rsidRPr="004D1CE2" w:rsidRDefault="00C70F75" w:rsidP="006E7491"/>
          <w:p w14:paraId="67B27E84" w14:textId="77777777" w:rsidR="00D71A34" w:rsidRDefault="00D71A34" w:rsidP="00D71A34">
            <w:pPr>
              <w:rPr>
                <w:szCs w:val="24"/>
                <w:lang w:eastAsia="cs-CZ"/>
              </w:rPr>
            </w:pPr>
            <w:r>
              <w:t>Lidské aktivity a problémy životního prostředí, Vztah člověka k prostředí – ochrana přírody, třídění odpadu, vztah člověka k prostředí</w:t>
            </w:r>
          </w:p>
          <w:p w14:paraId="45AC871D" w14:textId="77777777" w:rsidR="00D71A34" w:rsidRDefault="00D71A34" w:rsidP="00D71A34"/>
          <w:p w14:paraId="06C8325D" w14:textId="77777777" w:rsidR="00D71A34" w:rsidRDefault="00D71A34" w:rsidP="00D71A34"/>
          <w:p w14:paraId="4940D08F" w14:textId="77777777" w:rsidR="00D71A34" w:rsidRDefault="00D71A34" w:rsidP="00D71A34"/>
          <w:p w14:paraId="568DCF52" w14:textId="77777777" w:rsidR="00D71A34" w:rsidRDefault="00D71A34" w:rsidP="00D71A34"/>
          <w:p w14:paraId="195760AC" w14:textId="77777777" w:rsidR="00D71A34" w:rsidRDefault="00D71A34" w:rsidP="00D71A34">
            <w:r>
              <w:t xml:space="preserve">Lidské vztahy – chování na návštěvě, přivítání a rozloučení </w:t>
            </w:r>
          </w:p>
          <w:p w14:paraId="47B66874" w14:textId="77777777" w:rsidR="00D71A34" w:rsidRDefault="00D71A34" w:rsidP="00D71A34"/>
          <w:p w14:paraId="3BD1FEE3" w14:textId="77777777" w:rsidR="00D71A34" w:rsidRDefault="00D71A34" w:rsidP="00D71A34"/>
          <w:p w14:paraId="388A6D9A" w14:textId="77777777" w:rsidR="00D71A34" w:rsidRDefault="00D71A34" w:rsidP="00D71A34"/>
          <w:p w14:paraId="372CB794" w14:textId="77777777" w:rsidR="00D71A34" w:rsidRDefault="00D71A34" w:rsidP="00D71A34"/>
          <w:p w14:paraId="089420AF" w14:textId="77777777" w:rsidR="00D71A34" w:rsidRDefault="00D71A34" w:rsidP="00D71A34"/>
          <w:p w14:paraId="34E9B8F1" w14:textId="77777777" w:rsidR="00D71A34" w:rsidRDefault="00D71A34" w:rsidP="00D71A34"/>
          <w:p w14:paraId="202869AB" w14:textId="77777777" w:rsidR="00D71A34" w:rsidRDefault="00D71A34" w:rsidP="00D71A34"/>
          <w:p w14:paraId="15B26AF9" w14:textId="77777777" w:rsidR="00D71A34" w:rsidRDefault="00D71A34" w:rsidP="00D71A34"/>
          <w:p w14:paraId="3EE5E1DA" w14:textId="77777777" w:rsidR="00D71A34" w:rsidRDefault="00D71A34" w:rsidP="00D71A34"/>
          <w:p w14:paraId="3471AAA2" w14:textId="77777777" w:rsidR="00D71A34" w:rsidRDefault="00D71A34" w:rsidP="00D71A34"/>
          <w:p w14:paraId="6680C4DA" w14:textId="77777777" w:rsidR="00D71A34" w:rsidRDefault="00D71A34" w:rsidP="00D71A34"/>
          <w:p w14:paraId="08003375" w14:textId="77777777" w:rsidR="00D71A34" w:rsidRDefault="00D71A34" w:rsidP="00D71A34"/>
          <w:p w14:paraId="6CF86644" w14:textId="77777777" w:rsidR="00D71A34" w:rsidRDefault="00D71A34" w:rsidP="00D71A34"/>
          <w:p w14:paraId="6F2666A1" w14:textId="77777777" w:rsidR="00D71A34" w:rsidRDefault="00D71A34" w:rsidP="00D71A34"/>
          <w:p w14:paraId="32B86F65" w14:textId="77777777" w:rsidR="00D71A34" w:rsidRDefault="00D71A34" w:rsidP="00D71A34"/>
          <w:p w14:paraId="6A6FFAD3" w14:textId="77777777" w:rsidR="00D71A34" w:rsidRDefault="00D71A34" w:rsidP="00D71A34"/>
          <w:p w14:paraId="5B464AE5" w14:textId="77777777" w:rsidR="00D71A34" w:rsidRDefault="00D71A34" w:rsidP="00D71A34"/>
          <w:p w14:paraId="441C32C5" w14:textId="77777777" w:rsidR="00D71A34" w:rsidRDefault="00D71A34" w:rsidP="00D71A34"/>
          <w:p w14:paraId="5F236FDF" w14:textId="77777777" w:rsidR="00D71A34" w:rsidRDefault="00D71A34" w:rsidP="00D71A34"/>
          <w:p w14:paraId="022C0EA7" w14:textId="08D499F8" w:rsidR="00D71A34" w:rsidRDefault="00D71A34" w:rsidP="00D71A34">
            <w:r>
              <w:t xml:space="preserve">Evropa a svět nás zajímá -  způsob života v jiných zemích –  rozhovory na základě četby </w:t>
            </w:r>
          </w:p>
          <w:p w14:paraId="6F3ADB61" w14:textId="77777777" w:rsidR="00D71A34" w:rsidRDefault="00D71A34" w:rsidP="00D71A34">
            <w:r>
              <w:t>Multikulturalita - Zvyky a tradice národů Evropy</w:t>
            </w:r>
          </w:p>
          <w:p w14:paraId="5896C18D" w14:textId="1013EE88" w:rsidR="00C70F75" w:rsidRPr="004D1CE2" w:rsidRDefault="00C70F75" w:rsidP="006E7491"/>
        </w:tc>
      </w:tr>
      <w:tr w:rsidR="00363B23" w:rsidRPr="004D1CE2" w14:paraId="78AB7CED" w14:textId="77777777" w:rsidTr="00476DBB">
        <w:trPr>
          <w:gridAfter w:val="2"/>
          <w:wAfter w:w="38" w:type="dxa"/>
          <w:trHeight w:val="703"/>
        </w:trPr>
        <w:tc>
          <w:tcPr>
            <w:tcW w:w="14922" w:type="dxa"/>
            <w:gridSpan w:val="17"/>
            <w:tcBorders>
              <w:top w:val="single" w:sz="4" w:space="0" w:color="auto"/>
              <w:left w:val="single" w:sz="4" w:space="0" w:color="auto"/>
              <w:bottom w:val="nil"/>
              <w:right w:val="single" w:sz="4" w:space="0" w:color="auto"/>
            </w:tcBorders>
            <w:shd w:val="clear" w:color="auto" w:fill="auto"/>
          </w:tcPr>
          <w:p w14:paraId="5DC5B57D" w14:textId="77777777" w:rsidR="00363B23" w:rsidRPr="004D1CE2" w:rsidRDefault="00363B23" w:rsidP="006E7491">
            <w:pPr>
              <w:rPr>
                <w:b/>
              </w:rPr>
            </w:pPr>
            <w:r w:rsidRPr="004D1CE2">
              <w:rPr>
                <w:b/>
              </w:rPr>
              <w:lastRenderedPageBreak/>
              <w:t>Předmět: Český jazyk</w:t>
            </w:r>
          </w:p>
          <w:p w14:paraId="04D06577" w14:textId="77777777" w:rsidR="00363B23" w:rsidRPr="004D1CE2" w:rsidRDefault="00363B23" w:rsidP="006E7491">
            <w:pPr>
              <w:rPr>
                <w:b/>
              </w:rPr>
            </w:pPr>
            <w:r w:rsidRPr="004D1CE2">
              <w:rPr>
                <w:b/>
              </w:rPr>
              <w:t>Ročník:4.</w:t>
            </w:r>
          </w:p>
          <w:p w14:paraId="49D12CAB" w14:textId="7CEC2E4E" w:rsidR="00363B23" w:rsidRPr="004D1CE2" w:rsidRDefault="00363B23" w:rsidP="00B65366">
            <w:r w:rsidRPr="004D1CE2">
              <w:rPr>
                <w:b/>
              </w:rPr>
              <w:t xml:space="preserve">Hodinová dotace: </w:t>
            </w:r>
            <w:r w:rsidR="00D37AD1">
              <w:rPr>
                <w:b/>
              </w:rPr>
              <w:t>7</w:t>
            </w:r>
            <w:r w:rsidRPr="004D1CE2">
              <w:rPr>
                <w:b/>
              </w:rPr>
              <w:t xml:space="preserve"> hodin týdně</w:t>
            </w:r>
          </w:p>
        </w:tc>
      </w:tr>
      <w:tr w:rsidR="00363B23" w:rsidRPr="004D1CE2" w14:paraId="52621300" w14:textId="77777777" w:rsidTr="00476DBB">
        <w:trPr>
          <w:gridAfter w:val="2"/>
          <w:wAfter w:w="38" w:type="dxa"/>
          <w:trHeight w:val="597"/>
        </w:trPr>
        <w:tc>
          <w:tcPr>
            <w:tcW w:w="5040" w:type="dxa"/>
            <w:gridSpan w:val="6"/>
            <w:tcBorders>
              <w:top w:val="single" w:sz="4" w:space="0" w:color="auto"/>
              <w:left w:val="single" w:sz="4" w:space="0" w:color="auto"/>
              <w:bottom w:val="single" w:sz="4" w:space="0" w:color="auto"/>
              <w:right w:val="single" w:sz="4" w:space="0" w:color="auto"/>
            </w:tcBorders>
            <w:shd w:val="clear" w:color="auto" w:fill="auto"/>
          </w:tcPr>
          <w:p w14:paraId="65E48402" w14:textId="77777777" w:rsidR="00363B23" w:rsidRPr="004D1CE2" w:rsidRDefault="00363B23" w:rsidP="006E7491">
            <w:r w:rsidRPr="004D1CE2">
              <w:t>Učivo:</w:t>
            </w:r>
          </w:p>
          <w:p w14:paraId="0AA940EF" w14:textId="77777777" w:rsidR="00363B23" w:rsidRPr="004D1CE2" w:rsidRDefault="00363B23" w:rsidP="006E7491"/>
        </w:tc>
        <w:tc>
          <w:tcPr>
            <w:tcW w:w="7560" w:type="dxa"/>
            <w:gridSpan w:val="4"/>
            <w:tcBorders>
              <w:top w:val="single" w:sz="4" w:space="0" w:color="auto"/>
              <w:left w:val="single" w:sz="4" w:space="0" w:color="auto"/>
              <w:bottom w:val="single" w:sz="4" w:space="0" w:color="auto"/>
              <w:right w:val="single" w:sz="4" w:space="0" w:color="auto"/>
            </w:tcBorders>
            <w:shd w:val="clear" w:color="auto" w:fill="auto"/>
          </w:tcPr>
          <w:p w14:paraId="1A2CBC23" w14:textId="77777777" w:rsidR="00363B23" w:rsidRPr="004D1CE2" w:rsidRDefault="00363B23" w:rsidP="006E7491">
            <w:r w:rsidRPr="004D1CE2">
              <w:t>Očekávané výstupy:</w:t>
            </w:r>
          </w:p>
          <w:p w14:paraId="413A3DBE" w14:textId="77777777" w:rsidR="00363B23" w:rsidRPr="004D1CE2" w:rsidRDefault="00363B23" w:rsidP="006E7491">
            <w:r w:rsidRPr="004D1CE2">
              <w:t>Žák:</w:t>
            </w:r>
          </w:p>
        </w:tc>
        <w:tc>
          <w:tcPr>
            <w:tcW w:w="2322" w:type="dxa"/>
            <w:gridSpan w:val="7"/>
            <w:tcBorders>
              <w:top w:val="single" w:sz="4" w:space="0" w:color="auto"/>
              <w:left w:val="single" w:sz="4" w:space="0" w:color="auto"/>
              <w:bottom w:val="single" w:sz="4" w:space="0" w:color="auto"/>
              <w:right w:val="single" w:sz="4" w:space="0" w:color="auto"/>
            </w:tcBorders>
            <w:shd w:val="clear" w:color="auto" w:fill="auto"/>
          </w:tcPr>
          <w:p w14:paraId="725F703F" w14:textId="77777777" w:rsidR="00363B23" w:rsidRPr="004D1CE2" w:rsidRDefault="00363B23" w:rsidP="006E7491">
            <w:r w:rsidRPr="004D1CE2">
              <w:t>Průřezová témata:</w:t>
            </w:r>
          </w:p>
        </w:tc>
      </w:tr>
      <w:tr w:rsidR="00363B23" w:rsidRPr="004D1CE2" w14:paraId="72BD88CA" w14:textId="77777777" w:rsidTr="00476DBB">
        <w:trPr>
          <w:gridAfter w:val="2"/>
          <w:wAfter w:w="38" w:type="dxa"/>
          <w:trHeight w:val="70"/>
        </w:trPr>
        <w:tc>
          <w:tcPr>
            <w:tcW w:w="5040" w:type="dxa"/>
            <w:gridSpan w:val="6"/>
            <w:tcBorders>
              <w:top w:val="single" w:sz="4" w:space="0" w:color="auto"/>
              <w:left w:val="single" w:sz="4" w:space="0" w:color="auto"/>
              <w:bottom w:val="single" w:sz="4" w:space="0" w:color="auto"/>
              <w:right w:val="single" w:sz="4" w:space="0" w:color="auto"/>
            </w:tcBorders>
            <w:shd w:val="clear" w:color="auto" w:fill="auto"/>
          </w:tcPr>
          <w:p w14:paraId="570C5208" w14:textId="4D2CC644" w:rsidR="008C4391" w:rsidRDefault="008C4391" w:rsidP="008C4391">
            <w:pPr>
              <w:rPr>
                <w:b/>
                <w:i/>
                <w:u w:val="single"/>
              </w:rPr>
            </w:pPr>
            <w:r w:rsidRPr="008C4391">
              <w:rPr>
                <w:b/>
                <w:i/>
                <w:u w:val="single"/>
              </w:rPr>
              <w:t>Jazyková výchova:</w:t>
            </w:r>
          </w:p>
          <w:p w14:paraId="49BEFEB0" w14:textId="77777777" w:rsidR="00736A7C" w:rsidRPr="008C4391" w:rsidRDefault="00736A7C" w:rsidP="008C4391">
            <w:pPr>
              <w:rPr>
                <w:b/>
                <w:i/>
                <w:szCs w:val="24"/>
                <w:u w:val="single"/>
                <w:lang w:eastAsia="cs-CZ"/>
              </w:rPr>
            </w:pPr>
          </w:p>
          <w:p w14:paraId="0EB3EF06" w14:textId="77777777" w:rsidR="008C4391" w:rsidRDefault="008C4391" w:rsidP="00550A04">
            <w:pPr>
              <w:pStyle w:val="Odstavecseseznamem"/>
              <w:numPr>
                <w:ilvl w:val="0"/>
                <w:numId w:val="294"/>
              </w:numPr>
              <w:rPr>
                <w:i/>
              </w:rPr>
            </w:pPr>
            <w:r>
              <w:rPr>
                <w:i/>
              </w:rPr>
              <w:t>Zvuková stránka jazyka</w:t>
            </w:r>
            <w:r>
              <w:t xml:space="preserve"> - slovní zásoba – slova jednovýznamová a mnohovýznamová, antonyma, synonyma, homonyma</w:t>
            </w:r>
          </w:p>
          <w:p w14:paraId="27E58529" w14:textId="77777777" w:rsidR="008C4391" w:rsidRDefault="008C4391" w:rsidP="00550A04">
            <w:pPr>
              <w:pStyle w:val="Odstavecseseznamem"/>
              <w:numPr>
                <w:ilvl w:val="0"/>
                <w:numId w:val="294"/>
              </w:numPr>
              <w:rPr>
                <w:i/>
              </w:rPr>
            </w:pPr>
            <w:r>
              <w:rPr>
                <w:i/>
              </w:rPr>
              <w:t>Stavba slova</w:t>
            </w:r>
          </w:p>
          <w:p w14:paraId="2B32306A" w14:textId="77777777" w:rsidR="008C4391" w:rsidRDefault="008C4391" w:rsidP="00550A04">
            <w:pPr>
              <w:pStyle w:val="Odstavecseseznamem"/>
              <w:numPr>
                <w:ilvl w:val="0"/>
                <w:numId w:val="294"/>
              </w:numPr>
              <w:rPr>
                <w:i/>
              </w:rPr>
            </w:pPr>
            <w:r>
              <w:rPr>
                <w:i/>
              </w:rPr>
              <w:t>Tvarosloví</w:t>
            </w:r>
            <w:r>
              <w:t xml:space="preserve"> - slovní druhy, skloňování podstatných jmen- mluvnické kategorie: pád, číslo, rod, vzor, časování sloves- mluvnické kategorie: osoba, číslo, čas</w:t>
            </w:r>
          </w:p>
          <w:p w14:paraId="3F782707" w14:textId="77777777" w:rsidR="008C4391" w:rsidRDefault="008C4391" w:rsidP="00550A04">
            <w:pPr>
              <w:pStyle w:val="Odstavecseseznamem"/>
              <w:numPr>
                <w:ilvl w:val="0"/>
                <w:numId w:val="294"/>
              </w:numPr>
              <w:rPr>
                <w:i/>
              </w:rPr>
            </w:pPr>
            <w:r>
              <w:t>Tvoření slov, zvuková stránka jazyka</w:t>
            </w:r>
          </w:p>
          <w:p w14:paraId="21CCB585" w14:textId="72F0F8EB" w:rsidR="008C4391" w:rsidRPr="00646F8A" w:rsidRDefault="008C4391" w:rsidP="00550A04">
            <w:pPr>
              <w:pStyle w:val="Odstavecseseznamem"/>
              <w:numPr>
                <w:ilvl w:val="0"/>
                <w:numId w:val="294"/>
              </w:numPr>
              <w:rPr>
                <w:i/>
              </w:rPr>
            </w:pPr>
            <w:r>
              <w:rPr>
                <w:i/>
              </w:rPr>
              <w:t>Skladba</w:t>
            </w:r>
            <w:r>
              <w:t xml:space="preserve"> – základní skladební dvojice</w:t>
            </w:r>
          </w:p>
          <w:p w14:paraId="455C6318" w14:textId="77777777" w:rsidR="008C4391" w:rsidRDefault="008C4391" w:rsidP="00550A04">
            <w:pPr>
              <w:pStyle w:val="Odstavecseseznamem"/>
              <w:numPr>
                <w:ilvl w:val="0"/>
                <w:numId w:val="294"/>
              </w:numPr>
              <w:rPr>
                <w:i/>
              </w:rPr>
            </w:pPr>
            <w:r>
              <w:rPr>
                <w:i/>
              </w:rPr>
              <w:t>Skladba</w:t>
            </w:r>
            <w:r>
              <w:t xml:space="preserve"> – věta jednoduchá a souvětí</w:t>
            </w:r>
          </w:p>
          <w:p w14:paraId="045256E8" w14:textId="77777777" w:rsidR="008C4391" w:rsidRDefault="008C4391" w:rsidP="008C4391">
            <w:pPr>
              <w:rPr>
                <w:i/>
              </w:rPr>
            </w:pPr>
          </w:p>
          <w:p w14:paraId="65DCA4D2" w14:textId="77777777" w:rsidR="008C4391" w:rsidRDefault="008C4391" w:rsidP="00550A04">
            <w:pPr>
              <w:pStyle w:val="Odstavecseseznamem"/>
              <w:numPr>
                <w:ilvl w:val="0"/>
                <w:numId w:val="294"/>
              </w:numPr>
              <w:rPr>
                <w:i/>
              </w:rPr>
            </w:pPr>
            <w:r>
              <w:rPr>
                <w:i/>
              </w:rPr>
              <w:t>Skladba</w:t>
            </w:r>
            <w:r>
              <w:t xml:space="preserve"> – souvětí, spojky a spojovací výrazy</w:t>
            </w:r>
          </w:p>
          <w:p w14:paraId="5CAC0260" w14:textId="77777777" w:rsidR="008C4391" w:rsidRDefault="008C4391" w:rsidP="008C4391">
            <w:pPr>
              <w:pStyle w:val="Odstavecseseznamem"/>
              <w:rPr>
                <w:i/>
              </w:rPr>
            </w:pPr>
          </w:p>
          <w:p w14:paraId="4DE400E7" w14:textId="77777777" w:rsidR="008C4391" w:rsidRDefault="008C4391" w:rsidP="00550A04">
            <w:pPr>
              <w:pStyle w:val="Odstavecseseznamem"/>
              <w:numPr>
                <w:ilvl w:val="0"/>
                <w:numId w:val="294"/>
              </w:numPr>
            </w:pPr>
            <w:r>
              <w:rPr>
                <w:i/>
              </w:rPr>
              <w:t>Lexikální pravopis</w:t>
            </w:r>
            <w:r>
              <w:t>, vyjmenovaná slova a slova s nimi příbuzná</w:t>
            </w:r>
          </w:p>
          <w:p w14:paraId="3F038A90" w14:textId="77777777" w:rsidR="008C4391" w:rsidRDefault="008C4391" w:rsidP="00550A04">
            <w:pPr>
              <w:pStyle w:val="Odstavecseseznamem"/>
              <w:numPr>
                <w:ilvl w:val="0"/>
                <w:numId w:val="294"/>
              </w:numPr>
            </w:pPr>
            <w:r>
              <w:rPr>
                <w:i/>
              </w:rPr>
              <w:t>Syntaktický pravopis</w:t>
            </w:r>
            <w:r>
              <w:t>, shoda přísudku s holým podmětem v jednoduchých případech, morfologický pravopis</w:t>
            </w:r>
          </w:p>
          <w:p w14:paraId="05E79EB1" w14:textId="77777777" w:rsidR="008C4391" w:rsidRDefault="008C4391" w:rsidP="008C4391"/>
          <w:p w14:paraId="0B76D8C9" w14:textId="77777777" w:rsidR="00D73F1A" w:rsidRDefault="00D73F1A" w:rsidP="00ED12C8">
            <w:pPr>
              <w:ind w:left="720"/>
              <w:contextualSpacing w:val="0"/>
            </w:pPr>
          </w:p>
          <w:p w14:paraId="399947B5" w14:textId="218A4B9B" w:rsidR="008C4391" w:rsidRDefault="008C4391" w:rsidP="00ED12C8">
            <w:pPr>
              <w:ind w:left="720"/>
              <w:contextualSpacing w:val="0"/>
            </w:pPr>
          </w:p>
          <w:p w14:paraId="51833314" w14:textId="77777777" w:rsidR="00646F8A" w:rsidRDefault="00646F8A" w:rsidP="00ED12C8">
            <w:pPr>
              <w:ind w:left="720"/>
              <w:contextualSpacing w:val="0"/>
            </w:pPr>
          </w:p>
          <w:p w14:paraId="29432530" w14:textId="77777777" w:rsidR="008C4391" w:rsidRDefault="008C4391" w:rsidP="00736A7C">
            <w:pPr>
              <w:contextualSpacing w:val="0"/>
            </w:pPr>
          </w:p>
          <w:p w14:paraId="5401E924" w14:textId="3F3D7390" w:rsidR="008C4391" w:rsidRDefault="008C4391" w:rsidP="008C4391">
            <w:pPr>
              <w:rPr>
                <w:b/>
                <w:i/>
                <w:u w:val="single"/>
              </w:rPr>
            </w:pPr>
            <w:r w:rsidRPr="00736A7C">
              <w:rPr>
                <w:b/>
                <w:i/>
                <w:u w:val="single"/>
              </w:rPr>
              <w:lastRenderedPageBreak/>
              <w:t>Komunikační a slohová výchova:</w:t>
            </w:r>
          </w:p>
          <w:p w14:paraId="33873C0C" w14:textId="77777777" w:rsidR="00736A7C" w:rsidRPr="00736A7C" w:rsidRDefault="00736A7C" w:rsidP="008C4391">
            <w:pPr>
              <w:rPr>
                <w:b/>
                <w:i/>
                <w:szCs w:val="24"/>
                <w:u w:val="single"/>
                <w:lang w:eastAsia="cs-CZ"/>
              </w:rPr>
            </w:pPr>
          </w:p>
          <w:p w14:paraId="6859DEF8" w14:textId="77777777" w:rsidR="008C4391" w:rsidRDefault="008C4391" w:rsidP="00550A04">
            <w:pPr>
              <w:numPr>
                <w:ilvl w:val="0"/>
                <w:numId w:val="297"/>
              </w:numPr>
              <w:contextualSpacing w:val="0"/>
            </w:pPr>
            <w:r>
              <w:rPr>
                <w:i/>
              </w:rPr>
              <w:t>Uvědomělé hlasité čtení</w:t>
            </w:r>
            <w:r>
              <w:t xml:space="preserve"> – dodržování správné techniky čtení</w:t>
            </w:r>
          </w:p>
          <w:p w14:paraId="5ACBC894" w14:textId="77777777" w:rsidR="008C4391" w:rsidRDefault="008C4391" w:rsidP="00550A04">
            <w:pPr>
              <w:numPr>
                <w:ilvl w:val="0"/>
                <w:numId w:val="297"/>
              </w:numPr>
              <w:contextualSpacing w:val="0"/>
            </w:pPr>
            <w:r>
              <w:rPr>
                <w:i/>
              </w:rPr>
              <w:t>Tiché čtení</w:t>
            </w:r>
            <w:r>
              <w:t xml:space="preserve"> – pozorné čtení, zachycení podstatných informací, posloupnosti děje</w:t>
            </w:r>
          </w:p>
          <w:p w14:paraId="56DAB29A" w14:textId="77777777" w:rsidR="008C4391" w:rsidRDefault="008C4391" w:rsidP="00550A04">
            <w:pPr>
              <w:numPr>
                <w:ilvl w:val="0"/>
                <w:numId w:val="297"/>
              </w:numPr>
              <w:contextualSpacing w:val="0"/>
            </w:pPr>
            <w:r>
              <w:t>Čtení jako zdroj informací</w:t>
            </w:r>
          </w:p>
          <w:p w14:paraId="1F0299CF" w14:textId="77777777" w:rsidR="008C4391" w:rsidRDefault="008C4391" w:rsidP="008C4391">
            <w:pPr>
              <w:ind w:left="360"/>
            </w:pPr>
          </w:p>
          <w:p w14:paraId="41D36833" w14:textId="77777777" w:rsidR="008C4391" w:rsidRDefault="008C4391" w:rsidP="00550A04">
            <w:pPr>
              <w:numPr>
                <w:ilvl w:val="0"/>
                <w:numId w:val="297"/>
              </w:numPr>
              <w:contextualSpacing w:val="0"/>
            </w:pPr>
            <w:r>
              <w:t>Prosba, omluva, zpráva, oznámení, vzkaz</w:t>
            </w:r>
          </w:p>
          <w:p w14:paraId="665149BC" w14:textId="77777777" w:rsidR="008C4391" w:rsidRDefault="008C4391" w:rsidP="008C4391">
            <w:pPr>
              <w:pStyle w:val="Odstavecseseznamem"/>
            </w:pPr>
          </w:p>
          <w:p w14:paraId="5786B000" w14:textId="77777777" w:rsidR="008C4391" w:rsidRDefault="008C4391" w:rsidP="00550A04">
            <w:pPr>
              <w:numPr>
                <w:ilvl w:val="0"/>
                <w:numId w:val="297"/>
              </w:numPr>
              <w:contextualSpacing w:val="0"/>
            </w:pPr>
            <w:r>
              <w:rPr>
                <w:i/>
              </w:rPr>
              <w:t>Věcné naslouchání</w:t>
            </w:r>
            <w:r>
              <w:t xml:space="preserve"> – pozorné, soustředěné, aktivní</w:t>
            </w:r>
          </w:p>
          <w:p w14:paraId="651ACFC2" w14:textId="77777777" w:rsidR="008C4391" w:rsidRDefault="008C4391" w:rsidP="008C4391">
            <w:pPr>
              <w:pStyle w:val="Odstavecseseznamem"/>
            </w:pPr>
          </w:p>
          <w:p w14:paraId="50A1248F" w14:textId="77777777" w:rsidR="008C4391" w:rsidRDefault="008C4391" w:rsidP="00550A04">
            <w:pPr>
              <w:numPr>
                <w:ilvl w:val="0"/>
                <w:numId w:val="297"/>
              </w:numPr>
              <w:contextualSpacing w:val="0"/>
            </w:pPr>
            <w:r>
              <w:rPr>
                <w:i/>
              </w:rPr>
              <w:t>Základní komunikační pravidla</w:t>
            </w:r>
            <w:r>
              <w:t xml:space="preserve"> (střídání rolí mluvčího a posluchače, zdvořilé vystupování)</w:t>
            </w:r>
          </w:p>
          <w:p w14:paraId="51046F0B" w14:textId="77777777" w:rsidR="008C4391" w:rsidRDefault="008C4391" w:rsidP="00550A04">
            <w:pPr>
              <w:numPr>
                <w:ilvl w:val="0"/>
                <w:numId w:val="297"/>
              </w:numPr>
              <w:contextualSpacing w:val="0"/>
            </w:pPr>
            <w:r>
              <w:t>Reklamy</w:t>
            </w:r>
          </w:p>
          <w:p w14:paraId="3224E4D2" w14:textId="77777777" w:rsidR="008C4391" w:rsidRDefault="008C4391" w:rsidP="00550A04">
            <w:pPr>
              <w:numPr>
                <w:ilvl w:val="0"/>
                <w:numId w:val="297"/>
              </w:numPr>
              <w:contextualSpacing w:val="0"/>
            </w:pPr>
            <w:r>
              <w:t>Základy techniky mluveného projevu, vyjadřování závislé na komunikační situaci, zdvořilé vyjadřování</w:t>
            </w:r>
          </w:p>
          <w:p w14:paraId="4C6B0E60" w14:textId="77777777" w:rsidR="008C4391" w:rsidRDefault="008C4391" w:rsidP="00550A04">
            <w:pPr>
              <w:numPr>
                <w:ilvl w:val="0"/>
                <w:numId w:val="297"/>
              </w:numPr>
              <w:contextualSpacing w:val="0"/>
            </w:pPr>
            <w:r>
              <w:t>Vyjadřování závislé na komunikační situaci</w:t>
            </w:r>
          </w:p>
          <w:p w14:paraId="42135AA8" w14:textId="77777777" w:rsidR="008C4391" w:rsidRDefault="008C4391" w:rsidP="00550A04">
            <w:pPr>
              <w:numPr>
                <w:ilvl w:val="0"/>
                <w:numId w:val="297"/>
              </w:numPr>
              <w:contextualSpacing w:val="0"/>
            </w:pPr>
            <w:r>
              <w:t>Adresa, blahopřání, pozdrav z prázdnin, vzkaz, oznámení, pozvánka, zpráva, tiskopisy – dotazník, přihláška</w:t>
            </w:r>
          </w:p>
          <w:p w14:paraId="7B89BA71" w14:textId="77777777" w:rsidR="008C4391" w:rsidRDefault="008C4391" w:rsidP="00550A04">
            <w:pPr>
              <w:numPr>
                <w:ilvl w:val="0"/>
                <w:numId w:val="297"/>
              </w:numPr>
              <w:contextualSpacing w:val="0"/>
            </w:pPr>
            <w:r>
              <w:t>Vyprávění, osnova, popis, dopis</w:t>
            </w:r>
          </w:p>
          <w:p w14:paraId="6DC271F7" w14:textId="77777777" w:rsidR="008C4391" w:rsidRDefault="008C4391" w:rsidP="008C4391">
            <w:pPr>
              <w:ind w:left="360"/>
            </w:pPr>
          </w:p>
          <w:p w14:paraId="579B06BE" w14:textId="77777777" w:rsidR="008C4391" w:rsidRDefault="008C4391" w:rsidP="008C4391">
            <w:pPr>
              <w:ind w:left="360"/>
            </w:pPr>
          </w:p>
          <w:p w14:paraId="196CBDDC" w14:textId="77777777" w:rsidR="008C4391" w:rsidRDefault="008C4391" w:rsidP="00ED12C8">
            <w:pPr>
              <w:ind w:left="720"/>
              <w:contextualSpacing w:val="0"/>
            </w:pPr>
          </w:p>
          <w:p w14:paraId="058E013E" w14:textId="77777777" w:rsidR="008C4391" w:rsidRDefault="008C4391" w:rsidP="00ED12C8">
            <w:pPr>
              <w:ind w:left="720"/>
              <w:contextualSpacing w:val="0"/>
            </w:pPr>
          </w:p>
          <w:p w14:paraId="2AD9BF91" w14:textId="77777777" w:rsidR="008C4391" w:rsidRDefault="008C4391" w:rsidP="00ED12C8">
            <w:pPr>
              <w:ind w:left="720"/>
              <w:contextualSpacing w:val="0"/>
            </w:pPr>
          </w:p>
          <w:p w14:paraId="7DB13681" w14:textId="77777777" w:rsidR="008C4391" w:rsidRDefault="008C4391" w:rsidP="00ED12C8">
            <w:pPr>
              <w:ind w:left="720"/>
              <w:contextualSpacing w:val="0"/>
            </w:pPr>
          </w:p>
          <w:p w14:paraId="12311C22" w14:textId="77777777" w:rsidR="008C4391" w:rsidRDefault="008C4391" w:rsidP="00ED12C8">
            <w:pPr>
              <w:ind w:left="720"/>
              <w:contextualSpacing w:val="0"/>
            </w:pPr>
          </w:p>
          <w:p w14:paraId="74D38BB1" w14:textId="77777777" w:rsidR="008C4391" w:rsidRDefault="008C4391" w:rsidP="008C4391">
            <w:pPr>
              <w:rPr>
                <w:i/>
              </w:rPr>
            </w:pPr>
          </w:p>
          <w:p w14:paraId="1AD1D383" w14:textId="66175EF1" w:rsidR="008C4391" w:rsidRDefault="008C4391" w:rsidP="008C4391">
            <w:pPr>
              <w:rPr>
                <w:b/>
                <w:i/>
                <w:u w:val="single"/>
              </w:rPr>
            </w:pPr>
            <w:r w:rsidRPr="00736A7C">
              <w:rPr>
                <w:b/>
                <w:i/>
                <w:u w:val="single"/>
              </w:rPr>
              <w:t>Literární výchova:</w:t>
            </w:r>
          </w:p>
          <w:p w14:paraId="29A22170" w14:textId="77777777" w:rsidR="00736A7C" w:rsidRPr="00736A7C" w:rsidRDefault="00736A7C" w:rsidP="008C4391">
            <w:pPr>
              <w:rPr>
                <w:b/>
                <w:i/>
                <w:szCs w:val="24"/>
                <w:u w:val="single"/>
                <w:lang w:eastAsia="cs-CZ"/>
              </w:rPr>
            </w:pPr>
          </w:p>
          <w:p w14:paraId="7EABFE76" w14:textId="77777777" w:rsidR="008C4391" w:rsidRDefault="008C4391" w:rsidP="00550A04">
            <w:pPr>
              <w:numPr>
                <w:ilvl w:val="0"/>
                <w:numId w:val="295"/>
              </w:numPr>
              <w:contextualSpacing w:val="0"/>
              <w:rPr>
                <w:i/>
              </w:rPr>
            </w:pPr>
            <w:r>
              <w:rPr>
                <w:i/>
              </w:rPr>
              <w:t>Zážitkové čtení a naslouchání, poslech literárních textů, tvořivé činnosti s literárním textem</w:t>
            </w:r>
          </w:p>
          <w:p w14:paraId="274DE5B6" w14:textId="77777777" w:rsidR="008C4391" w:rsidRDefault="008C4391" w:rsidP="00550A04">
            <w:pPr>
              <w:numPr>
                <w:ilvl w:val="0"/>
                <w:numId w:val="295"/>
              </w:numPr>
              <w:contextualSpacing w:val="0"/>
            </w:pPr>
            <w:r>
              <w:rPr>
                <w:i/>
              </w:rPr>
              <w:t>Tvořivé činnosti s literárním textem</w:t>
            </w:r>
            <w:r>
              <w:t xml:space="preserve"> - přednes básní, nácvik hříčky, scénky, volná reprodukce</w:t>
            </w:r>
          </w:p>
          <w:p w14:paraId="72723FDF" w14:textId="77777777" w:rsidR="008C4391" w:rsidRDefault="008C4391" w:rsidP="00550A04">
            <w:pPr>
              <w:numPr>
                <w:ilvl w:val="0"/>
                <w:numId w:val="295"/>
              </w:numPr>
              <w:contextualSpacing w:val="0"/>
            </w:pPr>
            <w:r>
              <w:rPr>
                <w:i/>
              </w:rPr>
              <w:t>Poslech literárních textů</w:t>
            </w:r>
            <w:r>
              <w:t xml:space="preserve"> - zážitkové čtení a naslouchání</w:t>
            </w:r>
          </w:p>
          <w:p w14:paraId="2409362A" w14:textId="77777777" w:rsidR="008C4391" w:rsidRDefault="008C4391" w:rsidP="00550A04">
            <w:pPr>
              <w:numPr>
                <w:ilvl w:val="0"/>
                <w:numId w:val="295"/>
              </w:numPr>
              <w:contextualSpacing w:val="0"/>
            </w:pPr>
            <w:r>
              <w:t>Základní literární pojmy – literární druhy a žánry: báseň, pohádka, bajka, povídka, spisovatel, básník, verš, rým, přirovnání, divadelní přestavení, herec, režisér</w:t>
            </w:r>
          </w:p>
          <w:p w14:paraId="106FAF52" w14:textId="77777777" w:rsidR="008C4391" w:rsidRDefault="008C4391" w:rsidP="008C4391"/>
          <w:p w14:paraId="17F87381" w14:textId="77777777" w:rsidR="008C4391" w:rsidRDefault="008C4391" w:rsidP="00ED12C8">
            <w:pPr>
              <w:ind w:left="720"/>
              <w:contextualSpacing w:val="0"/>
            </w:pPr>
          </w:p>
          <w:p w14:paraId="465B6672" w14:textId="77777777" w:rsidR="008C4391" w:rsidRDefault="008C4391" w:rsidP="00ED12C8">
            <w:pPr>
              <w:ind w:left="720"/>
              <w:contextualSpacing w:val="0"/>
            </w:pPr>
          </w:p>
          <w:p w14:paraId="37F1BEC1" w14:textId="77777777" w:rsidR="008C4391" w:rsidRDefault="008C4391" w:rsidP="00ED12C8">
            <w:pPr>
              <w:ind w:left="720"/>
              <w:contextualSpacing w:val="0"/>
            </w:pPr>
          </w:p>
          <w:p w14:paraId="51014BBB" w14:textId="77777777" w:rsidR="008C4391" w:rsidRDefault="008C4391" w:rsidP="00ED12C8">
            <w:pPr>
              <w:ind w:left="720"/>
              <w:contextualSpacing w:val="0"/>
            </w:pPr>
          </w:p>
          <w:p w14:paraId="0EC814DD" w14:textId="77777777" w:rsidR="008C4391" w:rsidRDefault="008C4391" w:rsidP="00ED12C8">
            <w:pPr>
              <w:ind w:left="720"/>
              <w:contextualSpacing w:val="0"/>
            </w:pPr>
          </w:p>
          <w:p w14:paraId="04353C96" w14:textId="77777777" w:rsidR="008C4391" w:rsidRDefault="008C4391" w:rsidP="00ED12C8">
            <w:pPr>
              <w:ind w:left="720"/>
              <w:contextualSpacing w:val="0"/>
            </w:pPr>
          </w:p>
          <w:p w14:paraId="0FB6A5A6" w14:textId="77777777" w:rsidR="008C4391" w:rsidRDefault="008C4391" w:rsidP="00ED12C8">
            <w:pPr>
              <w:ind w:left="720"/>
              <w:contextualSpacing w:val="0"/>
            </w:pPr>
          </w:p>
          <w:p w14:paraId="536BCEE2" w14:textId="77777777" w:rsidR="008C4391" w:rsidRDefault="008C4391" w:rsidP="00ED12C8">
            <w:pPr>
              <w:ind w:left="720"/>
              <w:contextualSpacing w:val="0"/>
            </w:pPr>
          </w:p>
          <w:p w14:paraId="3192B94B" w14:textId="77777777" w:rsidR="008C4391" w:rsidRDefault="008C4391" w:rsidP="00ED12C8">
            <w:pPr>
              <w:ind w:left="720"/>
              <w:contextualSpacing w:val="0"/>
            </w:pPr>
          </w:p>
          <w:p w14:paraId="4CF9EE8B" w14:textId="77777777" w:rsidR="008C4391" w:rsidRDefault="008C4391" w:rsidP="00ED12C8">
            <w:pPr>
              <w:ind w:left="720"/>
              <w:contextualSpacing w:val="0"/>
            </w:pPr>
          </w:p>
          <w:p w14:paraId="7BABD977" w14:textId="77777777" w:rsidR="008C4391" w:rsidRDefault="008C4391" w:rsidP="00ED12C8">
            <w:pPr>
              <w:ind w:left="720"/>
              <w:contextualSpacing w:val="0"/>
            </w:pPr>
          </w:p>
          <w:p w14:paraId="67900766" w14:textId="77777777" w:rsidR="008C4391" w:rsidRDefault="008C4391" w:rsidP="00ED12C8">
            <w:pPr>
              <w:ind w:left="720"/>
              <w:contextualSpacing w:val="0"/>
            </w:pPr>
          </w:p>
          <w:p w14:paraId="02F2B67E" w14:textId="77777777" w:rsidR="008C4391" w:rsidRDefault="008C4391" w:rsidP="00ED12C8">
            <w:pPr>
              <w:ind w:left="720"/>
              <w:contextualSpacing w:val="0"/>
            </w:pPr>
          </w:p>
          <w:p w14:paraId="01531E59" w14:textId="77777777" w:rsidR="008C4391" w:rsidRDefault="008C4391" w:rsidP="00736A7C">
            <w:pPr>
              <w:contextualSpacing w:val="0"/>
            </w:pPr>
          </w:p>
          <w:p w14:paraId="177CEB1D" w14:textId="77777777" w:rsidR="008C4391" w:rsidRDefault="008C4391" w:rsidP="00ED12C8">
            <w:pPr>
              <w:ind w:left="720"/>
              <w:contextualSpacing w:val="0"/>
            </w:pPr>
          </w:p>
          <w:p w14:paraId="672C0D52" w14:textId="6CBFDC8C" w:rsidR="008C4391" w:rsidRPr="004D1CE2" w:rsidRDefault="008C4391" w:rsidP="00ED12C8">
            <w:pPr>
              <w:ind w:left="720"/>
              <w:contextualSpacing w:val="0"/>
            </w:pPr>
          </w:p>
        </w:tc>
        <w:tc>
          <w:tcPr>
            <w:tcW w:w="7560" w:type="dxa"/>
            <w:gridSpan w:val="4"/>
            <w:tcBorders>
              <w:top w:val="single" w:sz="4" w:space="0" w:color="auto"/>
              <w:left w:val="single" w:sz="4" w:space="0" w:color="auto"/>
              <w:bottom w:val="single" w:sz="4" w:space="0" w:color="auto"/>
              <w:right w:val="single" w:sz="4" w:space="0" w:color="auto"/>
            </w:tcBorders>
            <w:shd w:val="clear" w:color="auto" w:fill="auto"/>
          </w:tcPr>
          <w:p w14:paraId="614F97F6" w14:textId="77777777" w:rsidR="008C4391" w:rsidRDefault="008C4391" w:rsidP="00550A04">
            <w:pPr>
              <w:pStyle w:val="Odstavecseseznamem"/>
              <w:numPr>
                <w:ilvl w:val="0"/>
                <w:numId w:val="295"/>
              </w:numPr>
              <w:contextualSpacing w:val="0"/>
              <w:rPr>
                <w:sz w:val="22"/>
              </w:rPr>
            </w:pPr>
            <w:r>
              <w:lastRenderedPageBreak/>
              <w:t>porovnává významy slov, zvláště slova stejného nebo podobného významu a slova vícevýznamová,</w:t>
            </w:r>
          </w:p>
          <w:p w14:paraId="4585B1FA" w14:textId="77777777" w:rsidR="008C4391" w:rsidRDefault="008C4391" w:rsidP="008C4391">
            <w:pPr>
              <w:pStyle w:val="Odstavecseseznamem"/>
              <w:rPr>
                <w:sz w:val="22"/>
              </w:rPr>
            </w:pPr>
          </w:p>
          <w:p w14:paraId="35099618" w14:textId="77777777" w:rsidR="008C4391" w:rsidRDefault="008C4391" w:rsidP="008C4391">
            <w:pPr>
              <w:pStyle w:val="Odstavecseseznamem"/>
              <w:rPr>
                <w:sz w:val="22"/>
              </w:rPr>
            </w:pPr>
          </w:p>
          <w:p w14:paraId="4BCFDB21" w14:textId="77777777" w:rsidR="008C4391" w:rsidRDefault="008C4391" w:rsidP="00550A04">
            <w:pPr>
              <w:numPr>
                <w:ilvl w:val="0"/>
                <w:numId w:val="296"/>
              </w:numPr>
              <w:contextualSpacing w:val="0"/>
              <w:rPr>
                <w:sz w:val="22"/>
              </w:rPr>
            </w:pPr>
            <w:r>
              <w:t>rozlišuje ve slově kořen, část příponovou, předponovou a koncovku,</w:t>
            </w:r>
          </w:p>
          <w:p w14:paraId="0016549D" w14:textId="77777777" w:rsidR="008C4391" w:rsidRDefault="008C4391" w:rsidP="00550A04">
            <w:pPr>
              <w:numPr>
                <w:ilvl w:val="0"/>
                <w:numId w:val="296"/>
              </w:numPr>
              <w:contextualSpacing w:val="0"/>
              <w:rPr>
                <w:sz w:val="22"/>
              </w:rPr>
            </w:pPr>
            <w:r>
              <w:t>určuje slovní druhy plnovýznamových slov a využívá je v gramaticky správných tvarech ve svém mluveném projevu,</w:t>
            </w:r>
          </w:p>
          <w:p w14:paraId="73B8B36B" w14:textId="77777777" w:rsidR="008C4391" w:rsidRDefault="008C4391" w:rsidP="008C4391">
            <w:pPr>
              <w:rPr>
                <w:sz w:val="22"/>
              </w:rPr>
            </w:pPr>
          </w:p>
          <w:p w14:paraId="0FC80C68" w14:textId="77777777" w:rsidR="008C4391" w:rsidRDefault="008C4391" w:rsidP="008C4391">
            <w:pPr>
              <w:rPr>
                <w:sz w:val="22"/>
              </w:rPr>
            </w:pPr>
          </w:p>
          <w:p w14:paraId="0890AEB4" w14:textId="77777777" w:rsidR="008C4391" w:rsidRDefault="008C4391" w:rsidP="00550A04">
            <w:pPr>
              <w:numPr>
                <w:ilvl w:val="0"/>
                <w:numId w:val="296"/>
              </w:numPr>
              <w:contextualSpacing w:val="0"/>
              <w:rPr>
                <w:sz w:val="22"/>
              </w:rPr>
            </w:pPr>
            <w:r>
              <w:t>rozlišuje slova spisovná a jejich nespisovné tvary,</w:t>
            </w:r>
          </w:p>
          <w:p w14:paraId="318AD65B" w14:textId="77777777" w:rsidR="008C4391" w:rsidRDefault="008C4391" w:rsidP="00550A04">
            <w:pPr>
              <w:numPr>
                <w:ilvl w:val="0"/>
                <w:numId w:val="296"/>
              </w:numPr>
              <w:contextualSpacing w:val="0"/>
              <w:rPr>
                <w:sz w:val="22"/>
              </w:rPr>
            </w:pPr>
            <w:r>
              <w:t>vyhledává základní skladební dvojici a v neúplné základní skladební dvojici označuje základ věty,</w:t>
            </w:r>
          </w:p>
          <w:p w14:paraId="364E25EB" w14:textId="77777777" w:rsidR="008C4391" w:rsidRDefault="008C4391" w:rsidP="00550A04">
            <w:pPr>
              <w:numPr>
                <w:ilvl w:val="0"/>
                <w:numId w:val="296"/>
              </w:numPr>
              <w:contextualSpacing w:val="0"/>
              <w:rPr>
                <w:sz w:val="22"/>
              </w:rPr>
            </w:pPr>
            <w:r>
              <w:t>odlišuje větu jednoduchou a souvětí, vhodně změní větu jednoduchou v souvětí,</w:t>
            </w:r>
          </w:p>
          <w:p w14:paraId="6F117F6F" w14:textId="77777777" w:rsidR="008C4391" w:rsidRDefault="008C4391" w:rsidP="00550A04">
            <w:pPr>
              <w:numPr>
                <w:ilvl w:val="0"/>
                <w:numId w:val="296"/>
              </w:numPr>
              <w:contextualSpacing w:val="0"/>
              <w:rPr>
                <w:sz w:val="22"/>
              </w:rPr>
            </w:pPr>
            <w:r>
              <w:t>užívá vhodných spojovacích výrazů, podle potřeby projevu je obměňuje,</w:t>
            </w:r>
          </w:p>
          <w:p w14:paraId="0D52C814" w14:textId="77777777" w:rsidR="008C4391" w:rsidRDefault="008C4391" w:rsidP="008C4391">
            <w:pPr>
              <w:ind w:left="720"/>
              <w:rPr>
                <w:sz w:val="22"/>
              </w:rPr>
            </w:pPr>
          </w:p>
          <w:p w14:paraId="3BD25965" w14:textId="77777777" w:rsidR="008C4391" w:rsidRDefault="008C4391" w:rsidP="00550A04">
            <w:pPr>
              <w:numPr>
                <w:ilvl w:val="0"/>
                <w:numId w:val="296"/>
              </w:numPr>
              <w:contextualSpacing w:val="0"/>
              <w:rPr>
                <w:sz w:val="22"/>
              </w:rPr>
            </w:pPr>
            <w:r>
              <w:t>píše správně i/y ve slovech po obojetných souhláskách,</w:t>
            </w:r>
          </w:p>
          <w:p w14:paraId="0FBC3F07" w14:textId="77777777" w:rsidR="008C4391" w:rsidRDefault="008C4391" w:rsidP="008C4391">
            <w:pPr>
              <w:pStyle w:val="Odstavecseseznamem"/>
              <w:rPr>
                <w:sz w:val="22"/>
              </w:rPr>
            </w:pPr>
          </w:p>
          <w:p w14:paraId="43CAA006" w14:textId="77777777" w:rsidR="008C4391" w:rsidRDefault="008C4391" w:rsidP="008C4391">
            <w:pPr>
              <w:pStyle w:val="Odstavecseseznamem"/>
              <w:rPr>
                <w:sz w:val="22"/>
              </w:rPr>
            </w:pPr>
          </w:p>
          <w:p w14:paraId="32181861" w14:textId="212A3C90" w:rsidR="008C4391" w:rsidRPr="008C4391" w:rsidRDefault="008C4391" w:rsidP="00550A04">
            <w:pPr>
              <w:numPr>
                <w:ilvl w:val="0"/>
                <w:numId w:val="296"/>
              </w:numPr>
              <w:contextualSpacing w:val="0"/>
              <w:rPr>
                <w:sz w:val="22"/>
              </w:rPr>
            </w:pPr>
            <w:r>
              <w:t>zvládá základní příklady syntaktického pravopisu.</w:t>
            </w:r>
          </w:p>
          <w:p w14:paraId="616BFD8E" w14:textId="77777777" w:rsidR="008C4391" w:rsidRPr="00467809" w:rsidRDefault="008C4391" w:rsidP="008C4391">
            <w:pPr>
              <w:rPr>
                <w:b/>
                <w:i/>
              </w:rPr>
            </w:pPr>
            <w:r w:rsidRPr="00467809">
              <w:rPr>
                <w:b/>
                <w:i/>
                <w:u w:val="single"/>
              </w:rPr>
              <w:t>Minimální úroveň pro úpravy očekávaných výstupů v rámci podpůrných opatření</w:t>
            </w:r>
            <w:r w:rsidRPr="00467809">
              <w:rPr>
                <w:b/>
                <w:i/>
              </w:rPr>
              <w:t xml:space="preserve">: </w:t>
            </w:r>
          </w:p>
          <w:p w14:paraId="06EB12E5" w14:textId="77777777" w:rsidR="008C4391" w:rsidRDefault="008C4391" w:rsidP="008C4391">
            <w:r>
              <w:rPr>
                <w:i/>
              </w:rPr>
              <w:t xml:space="preserve">žák určuje samohlásky a souhlásky,                                                                                                                                                            rozlišuje tvrdé, měkké a obojetné souhlásky a ovládá pravopis měkkých a tvrdých slabik,                                                                                             dodržuje pořádek slov ve větě, pozná a určí druhy vět podle postoje mluvčího.                                                                                                                                                                                 </w:t>
            </w:r>
          </w:p>
          <w:p w14:paraId="2ACB0410" w14:textId="77777777" w:rsidR="008C4391" w:rsidRDefault="008C4391" w:rsidP="00550A04">
            <w:pPr>
              <w:numPr>
                <w:ilvl w:val="0"/>
                <w:numId w:val="298"/>
              </w:numPr>
              <w:contextualSpacing w:val="0"/>
              <w:rPr>
                <w:szCs w:val="24"/>
                <w:lang w:eastAsia="cs-CZ"/>
              </w:rPr>
            </w:pPr>
            <w:r>
              <w:lastRenderedPageBreak/>
              <w:t>čte s porozuměním přiměřeně náročné texty potichu i nahlas,</w:t>
            </w:r>
          </w:p>
          <w:p w14:paraId="26396F52" w14:textId="77777777" w:rsidR="008C4391" w:rsidRDefault="008C4391" w:rsidP="008C4391"/>
          <w:p w14:paraId="04707090" w14:textId="77777777" w:rsidR="008C4391" w:rsidRDefault="008C4391" w:rsidP="008C4391"/>
          <w:p w14:paraId="689AFAA2" w14:textId="77777777" w:rsidR="008C4391" w:rsidRDefault="008C4391" w:rsidP="00550A04">
            <w:pPr>
              <w:numPr>
                <w:ilvl w:val="0"/>
                <w:numId w:val="298"/>
              </w:numPr>
              <w:contextualSpacing w:val="0"/>
            </w:pPr>
            <w:r>
              <w:t>rozlišuje podstatné a okrajové informace v textu vhodném pro daný věk, podstatné informace zaznamenává,</w:t>
            </w:r>
          </w:p>
          <w:p w14:paraId="1C8E0D25" w14:textId="77777777" w:rsidR="008C4391" w:rsidRDefault="008C4391" w:rsidP="00550A04">
            <w:pPr>
              <w:numPr>
                <w:ilvl w:val="0"/>
                <w:numId w:val="298"/>
              </w:numPr>
              <w:contextualSpacing w:val="0"/>
            </w:pPr>
            <w:r>
              <w:t>posuzuje úplnost či neúplnost jednoduchého sdělení,</w:t>
            </w:r>
          </w:p>
          <w:p w14:paraId="109AF453" w14:textId="77777777" w:rsidR="008C4391" w:rsidRDefault="008C4391" w:rsidP="008C4391">
            <w:pPr>
              <w:ind w:left="720"/>
            </w:pPr>
          </w:p>
          <w:p w14:paraId="239BCA41" w14:textId="77777777" w:rsidR="008C4391" w:rsidRDefault="008C4391" w:rsidP="00550A04">
            <w:pPr>
              <w:numPr>
                <w:ilvl w:val="0"/>
                <w:numId w:val="298"/>
              </w:numPr>
              <w:contextualSpacing w:val="0"/>
            </w:pPr>
            <w:r>
              <w:t>reprodukuje obsah přiměřeně složitého sdělení a zapamatuje si z něj podstatná fakta,</w:t>
            </w:r>
          </w:p>
          <w:p w14:paraId="2AAAD8A3" w14:textId="77777777" w:rsidR="008C4391" w:rsidRDefault="008C4391" w:rsidP="008C4391"/>
          <w:p w14:paraId="7745A174" w14:textId="77777777" w:rsidR="008C4391" w:rsidRDefault="008C4391" w:rsidP="00550A04">
            <w:pPr>
              <w:numPr>
                <w:ilvl w:val="0"/>
                <w:numId w:val="298"/>
              </w:numPr>
              <w:contextualSpacing w:val="0"/>
            </w:pPr>
            <w:r>
              <w:t xml:space="preserve">vede správně dialog, telefonický rozhovor, zanechá vzkaz na záznamníku, </w:t>
            </w:r>
          </w:p>
          <w:p w14:paraId="454FE0D7" w14:textId="77777777" w:rsidR="008C4391" w:rsidRDefault="008C4391" w:rsidP="008C4391">
            <w:pPr>
              <w:pStyle w:val="Odstavecseseznamem"/>
            </w:pPr>
          </w:p>
          <w:p w14:paraId="24718222" w14:textId="77777777" w:rsidR="008C4391" w:rsidRDefault="008C4391" w:rsidP="00550A04">
            <w:pPr>
              <w:numPr>
                <w:ilvl w:val="0"/>
                <w:numId w:val="298"/>
              </w:numPr>
              <w:contextualSpacing w:val="0"/>
            </w:pPr>
            <w:r>
              <w:t>rozpoznává manipulativní komunikaci v reklamě,</w:t>
            </w:r>
          </w:p>
          <w:p w14:paraId="319A06A7" w14:textId="77777777" w:rsidR="008C4391" w:rsidRDefault="008C4391" w:rsidP="00550A04">
            <w:pPr>
              <w:numPr>
                <w:ilvl w:val="0"/>
                <w:numId w:val="298"/>
              </w:numPr>
              <w:contextualSpacing w:val="0"/>
            </w:pPr>
            <w:r>
              <w:t>volí náležitou intonaci, přízvuk, pauzy a tempo podle svého komunikačního záměru,</w:t>
            </w:r>
          </w:p>
          <w:p w14:paraId="7CFE0643" w14:textId="77777777" w:rsidR="008C4391" w:rsidRDefault="008C4391" w:rsidP="008C4391">
            <w:pPr>
              <w:ind w:left="720"/>
            </w:pPr>
          </w:p>
          <w:p w14:paraId="38433120" w14:textId="77777777" w:rsidR="008C4391" w:rsidRDefault="008C4391" w:rsidP="00550A04">
            <w:pPr>
              <w:numPr>
                <w:ilvl w:val="0"/>
                <w:numId w:val="298"/>
              </w:numPr>
              <w:contextualSpacing w:val="0"/>
            </w:pPr>
            <w:r>
              <w:t>rozlišuje spisovnou a nespisovnou výslovnost a vhodně ji užívá podle komunikační situace,</w:t>
            </w:r>
          </w:p>
          <w:p w14:paraId="04C06AFA" w14:textId="77777777" w:rsidR="008C4391" w:rsidRDefault="008C4391" w:rsidP="00550A04">
            <w:pPr>
              <w:numPr>
                <w:ilvl w:val="0"/>
                <w:numId w:val="298"/>
              </w:numPr>
              <w:contextualSpacing w:val="0"/>
            </w:pPr>
            <w:r>
              <w:t>píše správně po stránce obsahové i formální jednoduché komunikační žánry sestaví osnovu vyprávění a na jejím základě vytváří krátký mluvený nebo písemný projev s dodržením časové posloupnosti,</w:t>
            </w:r>
          </w:p>
          <w:p w14:paraId="64D49DD5" w14:textId="77777777" w:rsidR="008C4391" w:rsidRDefault="008C4391" w:rsidP="00550A04">
            <w:pPr>
              <w:numPr>
                <w:ilvl w:val="0"/>
                <w:numId w:val="298"/>
              </w:numPr>
              <w:contextualSpacing w:val="0"/>
            </w:pPr>
            <w:r>
              <w:t>sestaví osnovu vyprávění a na jejím základě vytváří krátký mluvený nebo písemný projev s dodržením časové posloupnosti.</w:t>
            </w:r>
          </w:p>
          <w:p w14:paraId="4BB7EA3E" w14:textId="77777777" w:rsidR="008C4391" w:rsidRDefault="008C4391" w:rsidP="008C4391">
            <w:pPr>
              <w:ind w:left="720"/>
            </w:pPr>
          </w:p>
          <w:p w14:paraId="69A21BA5" w14:textId="77777777" w:rsidR="008C4391" w:rsidRPr="00467809" w:rsidRDefault="008C4391" w:rsidP="008C4391">
            <w:pPr>
              <w:rPr>
                <w:b/>
              </w:rPr>
            </w:pPr>
            <w:r w:rsidRPr="00467809">
              <w:rPr>
                <w:b/>
                <w:i/>
                <w:u w:val="single"/>
              </w:rPr>
              <w:t>Minimální úroveň pro úpravy očekávaných výstupů v rámci podpůrných opatření:</w:t>
            </w:r>
            <w:r w:rsidRPr="00467809">
              <w:rPr>
                <w:b/>
              </w:rPr>
              <w:t xml:space="preserve"> </w:t>
            </w:r>
          </w:p>
          <w:p w14:paraId="0B0B81F4" w14:textId="77777777" w:rsidR="008C4391" w:rsidRDefault="008C4391" w:rsidP="008C4391">
            <w:pPr>
              <w:rPr>
                <w:sz w:val="22"/>
              </w:rPr>
            </w:pPr>
            <w:r>
              <w:rPr>
                <w:i/>
              </w:rPr>
              <w:t>žák vypráví vlastní zážitky, jednoduchý příběh podle přečtené předlohy nebo ilustrací a domluví se v běžných situacích, má odpovídající slovní zásobu k souvislému vyjadřování,                                                                                                                        popíše jednoduché předměty, činnosti a děje,                                                                                                                                       opisuje a přepisuje jednoduché texty.</w:t>
            </w:r>
            <w:r>
              <w:t xml:space="preserve"> </w:t>
            </w:r>
          </w:p>
          <w:p w14:paraId="486B3196" w14:textId="77777777" w:rsidR="00363B23" w:rsidRPr="004D1CE2" w:rsidRDefault="00363B23" w:rsidP="006E7491"/>
          <w:p w14:paraId="5754486E" w14:textId="715E8428" w:rsidR="00363B23" w:rsidRPr="004D1CE2" w:rsidRDefault="008934CF" w:rsidP="006E7491">
            <w:r w:rsidRPr="008934CF">
              <w:rPr>
                <w:i/>
              </w:rPr>
              <w:lastRenderedPageBreak/>
              <w:t xml:space="preserve"> </w:t>
            </w:r>
          </w:p>
          <w:p w14:paraId="576B8897" w14:textId="52D52426" w:rsidR="00363B23" w:rsidRDefault="00363B23" w:rsidP="006E7491"/>
          <w:p w14:paraId="55D89514" w14:textId="77777777" w:rsidR="00446903" w:rsidRPr="004D1CE2" w:rsidRDefault="00446903" w:rsidP="006E7491"/>
          <w:p w14:paraId="7B924AD6" w14:textId="77777777" w:rsidR="008C4391" w:rsidRDefault="008C4391" w:rsidP="00550A04">
            <w:pPr>
              <w:numPr>
                <w:ilvl w:val="0"/>
                <w:numId w:val="299"/>
              </w:numPr>
              <w:contextualSpacing w:val="0"/>
              <w:rPr>
                <w:szCs w:val="24"/>
                <w:lang w:eastAsia="cs-CZ"/>
              </w:rPr>
            </w:pPr>
            <w:r>
              <w:t>vyjadřuje své dojmy z četby a zaznamenává je,</w:t>
            </w:r>
          </w:p>
          <w:p w14:paraId="364DFF1C" w14:textId="77777777" w:rsidR="008C4391" w:rsidRDefault="008C4391" w:rsidP="008C4391"/>
          <w:p w14:paraId="6940A950" w14:textId="77777777" w:rsidR="008C4391" w:rsidRDefault="008C4391" w:rsidP="008C4391"/>
          <w:p w14:paraId="70AC6196" w14:textId="77777777" w:rsidR="008C4391" w:rsidRDefault="008C4391" w:rsidP="00550A04">
            <w:pPr>
              <w:numPr>
                <w:ilvl w:val="0"/>
                <w:numId w:val="299"/>
              </w:numPr>
              <w:contextualSpacing w:val="0"/>
            </w:pPr>
            <w:r>
              <w:t>volně reprodukuje text podle svých schopností, tvoří vlastní literární text na dané téma,</w:t>
            </w:r>
          </w:p>
          <w:p w14:paraId="2028BD8B" w14:textId="78EF0BC0" w:rsidR="008C4391" w:rsidRDefault="008C4391" w:rsidP="008C4391">
            <w:pPr>
              <w:ind w:left="720"/>
            </w:pPr>
          </w:p>
          <w:p w14:paraId="05A2CE3F" w14:textId="77777777" w:rsidR="00446903" w:rsidRDefault="00446903" w:rsidP="008C4391">
            <w:pPr>
              <w:ind w:left="720"/>
            </w:pPr>
          </w:p>
          <w:p w14:paraId="55FC2F53" w14:textId="77777777" w:rsidR="008C4391" w:rsidRDefault="008C4391" w:rsidP="00550A04">
            <w:pPr>
              <w:numPr>
                <w:ilvl w:val="0"/>
                <w:numId w:val="299"/>
              </w:numPr>
              <w:contextualSpacing w:val="0"/>
            </w:pPr>
            <w:r>
              <w:t>rozlišuje různé typy uměleckých a neuměleckých textů,</w:t>
            </w:r>
          </w:p>
          <w:p w14:paraId="46B054F9" w14:textId="51CF065A" w:rsidR="008C4391" w:rsidRDefault="008C4391" w:rsidP="008C4391"/>
          <w:p w14:paraId="0E337EC5" w14:textId="77777777" w:rsidR="00446903" w:rsidRDefault="00446903" w:rsidP="008C4391"/>
          <w:p w14:paraId="75B8BBC8" w14:textId="77777777" w:rsidR="008C4391" w:rsidRDefault="008C4391" w:rsidP="00550A04">
            <w:pPr>
              <w:numPr>
                <w:ilvl w:val="0"/>
                <w:numId w:val="299"/>
              </w:numPr>
              <w:contextualSpacing w:val="0"/>
              <w:rPr>
                <w:i/>
              </w:rPr>
            </w:pPr>
            <w:r>
              <w:t>při jednoduchém rozboru literárních textů používá elementární literární pojmy.</w:t>
            </w:r>
          </w:p>
          <w:p w14:paraId="4B08D401" w14:textId="77777777" w:rsidR="008C4391" w:rsidRDefault="008C4391" w:rsidP="008C4391">
            <w:pPr>
              <w:pStyle w:val="Odstavecseseznamem"/>
              <w:rPr>
                <w:i/>
              </w:rPr>
            </w:pPr>
          </w:p>
          <w:p w14:paraId="2CB9F704" w14:textId="77777777" w:rsidR="008C4391" w:rsidRDefault="008C4391" w:rsidP="008C4391">
            <w:pPr>
              <w:rPr>
                <w:i/>
              </w:rPr>
            </w:pPr>
          </w:p>
          <w:p w14:paraId="7704AA7C" w14:textId="77777777" w:rsidR="008C4391" w:rsidRDefault="008C4391" w:rsidP="008C4391">
            <w:pPr>
              <w:rPr>
                <w:i/>
                <w:u w:val="single"/>
              </w:rPr>
            </w:pPr>
          </w:p>
          <w:p w14:paraId="5D666030" w14:textId="77777777" w:rsidR="008C4391" w:rsidRDefault="008C4391" w:rsidP="008C4391">
            <w:pPr>
              <w:rPr>
                <w:i/>
                <w:u w:val="single"/>
              </w:rPr>
            </w:pPr>
          </w:p>
          <w:p w14:paraId="75462752" w14:textId="6892F766" w:rsidR="008C4391" w:rsidRPr="00467809" w:rsidRDefault="008C4391" w:rsidP="008C4391">
            <w:pPr>
              <w:rPr>
                <w:b/>
                <w:i/>
                <w:u w:val="single"/>
              </w:rPr>
            </w:pPr>
            <w:r w:rsidRPr="00467809">
              <w:rPr>
                <w:b/>
                <w:i/>
                <w:u w:val="single"/>
              </w:rPr>
              <w:t>Minimální úroveň pro úpravy očekávaných výstupů v rámci podpůrných opatření:</w:t>
            </w:r>
          </w:p>
          <w:p w14:paraId="6929E7DB" w14:textId="77777777" w:rsidR="00446903" w:rsidRDefault="00446903" w:rsidP="008C4391">
            <w:pPr>
              <w:rPr>
                <w:i/>
                <w:u w:val="single"/>
              </w:rPr>
            </w:pPr>
          </w:p>
          <w:p w14:paraId="1F5F70F3" w14:textId="77777777" w:rsidR="008C4391" w:rsidRDefault="008C4391" w:rsidP="008C4391">
            <w:pPr>
              <w:rPr>
                <w:i/>
              </w:rPr>
            </w:pPr>
            <w:r>
              <w:rPr>
                <w:i/>
              </w:rPr>
              <w:t xml:space="preserve">žák dramatizuje jednoduchý příběh,                                                                                                                                                                              vypráví děj zhlédnutého filmového nebo divadelního představení podle daných otázek,                                                                                                     čte krátké texty s porozuměním a reprodukuje je podle jednoduché osnovy. </w:t>
            </w:r>
          </w:p>
          <w:p w14:paraId="2B7CCD01" w14:textId="77777777" w:rsidR="008C4391" w:rsidRDefault="008C4391" w:rsidP="008C4391">
            <w:pPr>
              <w:rPr>
                <w:i/>
              </w:rPr>
            </w:pPr>
          </w:p>
          <w:p w14:paraId="431963D7" w14:textId="77777777" w:rsidR="00A11AE6" w:rsidRDefault="00A11AE6" w:rsidP="008C4391"/>
          <w:p w14:paraId="76F36860" w14:textId="77777777" w:rsidR="00446903" w:rsidRDefault="00446903" w:rsidP="008C4391"/>
          <w:p w14:paraId="31FBD9A8" w14:textId="77777777" w:rsidR="00446903" w:rsidRDefault="00446903" w:rsidP="008C4391"/>
          <w:p w14:paraId="755A63DD" w14:textId="77777777" w:rsidR="00446903" w:rsidRDefault="00446903" w:rsidP="008C4391"/>
          <w:p w14:paraId="5C671074" w14:textId="77777777" w:rsidR="00446903" w:rsidRDefault="00446903" w:rsidP="008C4391"/>
          <w:p w14:paraId="3F3D36E0" w14:textId="62D69034" w:rsidR="00446903" w:rsidRPr="004D1CE2" w:rsidRDefault="00446903" w:rsidP="008C4391"/>
        </w:tc>
        <w:tc>
          <w:tcPr>
            <w:tcW w:w="2322" w:type="dxa"/>
            <w:gridSpan w:val="7"/>
            <w:tcBorders>
              <w:top w:val="single" w:sz="4" w:space="0" w:color="auto"/>
              <w:left w:val="single" w:sz="4" w:space="0" w:color="auto"/>
              <w:bottom w:val="single" w:sz="4" w:space="0" w:color="auto"/>
              <w:right w:val="single" w:sz="4" w:space="0" w:color="auto"/>
            </w:tcBorders>
            <w:shd w:val="clear" w:color="auto" w:fill="auto"/>
          </w:tcPr>
          <w:p w14:paraId="409FA6A3" w14:textId="77777777" w:rsidR="00A8165A" w:rsidRDefault="00A8165A" w:rsidP="00A04543"/>
          <w:p w14:paraId="47C896B4" w14:textId="77777777" w:rsidR="00A8165A" w:rsidRDefault="00A8165A" w:rsidP="00A04543"/>
          <w:p w14:paraId="754A48E9" w14:textId="77777777" w:rsidR="00A8165A" w:rsidRDefault="00A8165A" w:rsidP="00A04543"/>
          <w:p w14:paraId="3DDC0476" w14:textId="77777777" w:rsidR="00A8165A" w:rsidRDefault="00A8165A" w:rsidP="00A04543"/>
          <w:p w14:paraId="3CA3F969" w14:textId="77777777" w:rsidR="00A8165A" w:rsidRDefault="00A8165A" w:rsidP="00A04543"/>
          <w:p w14:paraId="79A4031D" w14:textId="77777777" w:rsidR="00A8165A" w:rsidRDefault="00A8165A" w:rsidP="00A04543"/>
          <w:p w14:paraId="241864CD" w14:textId="77777777" w:rsidR="00A8165A" w:rsidRDefault="00A8165A" w:rsidP="00A04543"/>
          <w:p w14:paraId="56DFCA4A" w14:textId="77777777" w:rsidR="00A8165A" w:rsidRDefault="00A8165A" w:rsidP="00A04543"/>
          <w:p w14:paraId="62604D1A" w14:textId="77777777" w:rsidR="00A8165A" w:rsidRDefault="00A8165A" w:rsidP="00A04543"/>
          <w:p w14:paraId="237ABE95" w14:textId="77777777" w:rsidR="00A8165A" w:rsidRDefault="00A8165A" w:rsidP="00A04543"/>
          <w:p w14:paraId="36EE0F54" w14:textId="77777777" w:rsidR="00A8165A" w:rsidRDefault="00A8165A" w:rsidP="00A04543"/>
          <w:p w14:paraId="65CEE201" w14:textId="77777777" w:rsidR="00A8165A" w:rsidRDefault="00A8165A" w:rsidP="00A04543"/>
          <w:p w14:paraId="4CC12E0F" w14:textId="77777777" w:rsidR="00A8165A" w:rsidRDefault="00A8165A" w:rsidP="00A04543"/>
          <w:p w14:paraId="2A10CC4B" w14:textId="77777777" w:rsidR="00A8165A" w:rsidRDefault="00A8165A" w:rsidP="00A04543"/>
          <w:p w14:paraId="617A20BA" w14:textId="77777777" w:rsidR="00A8165A" w:rsidRDefault="00A8165A" w:rsidP="00A04543"/>
          <w:p w14:paraId="2546645A" w14:textId="77777777" w:rsidR="00A8165A" w:rsidRDefault="00A8165A" w:rsidP="00A04543"/>
          <w:p w14:paraId="18848FF0" w14:textId="77777777" w:rsidR="00A8165A" w:rsidRDefault="00A8165A" w:rsidP="00A04543"/>
          <w:p w14:paraId="3092A95A" w14:textId="77777777" w:rsidR="00A8165A" w:rsidRDefault="00A8165A" w:rsidP="00A04543"/>
          <w:p w14:paraId="0577C042" w14:textId="77777777" w:rsidR="001767D1" w:rsidRDefault="001767D1" w:rsidP="00A04543"/>
          <w:p w14:paraId="5E17604B" w14:textId="77777777" w:rsidR="001767D1" w:rsidRDefault="001767D1" w:rsidP="00A04543"/>
          <w:p w14:paraId="41D5FF8D" w14:textId="77777777" w:rsidR="001767D1" w:rsidRDefault="001767D1" w:rsidP="00A04543"/>
          <w:p w14:paraId="74EDD45C" w14:textId="77777777" w:rsidR="00A8165A" w:rsidRDefault="00A8165A" w:rsidP="00A04543"/>
          <w:p w14:paraId="7F1A77AD" w14:textId="77777777" w:rsidR="00736A7C" w:rsidRDefault="00736A7C" w:rsidP="00A04543"/>
          <w:p w14:paraId="5F3C9E4C" w14:textId="77777777" w:rsidR="00736A7C" w:rsidRDefault="00736A7C" w:rsidP="00A04543"/>
          <w:p w14:paraId="76D351F4" w14:textId="77777777" w:rsidR="00736A7C" w:rsidRDefault="00736A7C" w:rsidP="00A04543"/>
          <w:p w14:paraId="132111D8" w14:textId="77777777" w:rsidR="00736A7C" w:rsidRDefault="00736A7C" w:rsidP="00A04543"/>
          <w:p w14:paraId="4B821A17" w14:textId="77777777" w:rsidR="00736A7C" w:rsidRDefault="00736A7C" w:rsidP="00A04543"/>
          <w:p w14:paraId="18978AB7" w14:textId="77777777" w:rsidR="00736A7C" w:rsidRDefault="00736A7C" w:rsidP="00A04543"/>
          <w:p w14:paraId="60467EAC" w14:textId="77777777" w:rsidR="00736A7C" w:rsidRDefault="00736A7C" w:rsidP="00736A7C">
            <w:pPr>
              <w:rPr>
                <w:szCs w:val="24"/>
                <w:lang w:eastAsia="cs-CZ"/>
              </w:rPr>
            </w:pPr>
            <w:r>
              <w:lastRenderedPageBreak/>
              <w:t>Občan, občanská společnost a stát – využití textu - beseda</w:t>
            </w:r>
          </w:p>
          <w:p w14:paraId="0B768293" w14:textId="77777777" w:rsidR="00736A7C" w:rsidRDefault="00736A7C" w:rsidP="00736A7C"/>
          <w:p w14:paraId="5C7BFF11" w14:textId="77777777" w:rsidR="00736A7C" w:rsidRDefault="00736A7C" w:rsidP="00736A7C"/>
          <w:p w14:paraId="1BF51BD3" w14:textId="77777777" w:rsidR="00736A7C" w:rsidRDefault="00736A7C" w:rsidP="00736A7C"/>
          <w:p w14:paraId="25392FAB" w14:textId="77777777" w:rsidR="00736A7C" w:rsidRDefault="00736A7C" w:rsidP="00736A7C"/>
          <w:p w14:paraId="1DE66793" w14:textId="77777777" w:rsidR="00736A7C" w:rsidRDefault="00736A7C" w:rsidP="00736A7C"/>
          <w:p w14:paraId="0130B270" w14:textId="77777777" w:rsidR="00736A7C" w:rsidRDefault="00736A7C" w:rsidP="00736A7C"/>
          <w:p w14:paraId="443A1F32" w14:textId="77777777" w:rsidR="00736A7C" w:rsidRDefault="00736A7C" w:rsidP="00736A7C"/>
          <w:p w14:paraId="04CB96F6" w14:textId="77777777" w:rsidR="00736A7C" w:rsidRDefault="00736A7C" w:rsidP="00736A7C">
            <w:r>
              <w:t>Autor mediálních sdělení - novináři</w:t>
            </w:r>
          </w:p>
          <w:p w14:paraId="116B197C" w14:textId="77777777" w:rsidR="00736A7C" w:rsidRDefault="00736A7C" w:rsidP="00736A7C"/>
          <w:p w14:paraId="54BD73C6" w14:textId="77777777" w:rsidR="00736A7C" w:rsidRDefault="00736A7C" w:rsidP="00736A7C"/>
          <w:p w14:paraId="030F68F2" w14:textId="77777777" w:rsidR="00736A7C" w:rsidRDefault="00736A7C" w:rsidP="00736A7C"/>
          <w:p w14:paraId="0139C29E" w14:textId="77777777" w:rsidR="00736A7C" w:rsidRDefault="00736A7C" w:rsidP="00736A7C"/>
          <w:p w14:paraId="1FEBCB72" w14:textId="77777777" w:rsidR="00736A7C" w:rsidRDefault="00736A7C" w:rsidP="00736A7C">
            <w:r>
              <w:t>Stavba mediálních</w:t>
            </w:r>
          </w:p>
          <w:p w14:paraId="33E886B0" w14:textId="77777777" w:rsidR="00736A7C" w:rsidRDefault="00736A7C" w:rsidP="00736A7C">
            <w:r>
              <w:t>sdělení – pozvánka na akci</w:t>
            </w:r>
          </w:p>
          <w:p w14:paraId="7A83D00F" w14:textId="77777777" w:rsidR="00736A7C" w:rsidRDefault="00736A7C" w:rsidP="00736A7C">
            <w:r>
              <w:t>Komunikace- vypravování, telefonování</w:t>
            </w:r>
          </w:p>
          <w:p w14:paraId="2DD1C7E6" w14:textId="77777777" w:rsidR="00736A7C" w:rsidRDefault="00736A7C" w:rsidP="00736A7C"/>
          <w:p w14:paraId="5101823F" w14:textId="77777777" w:rsidR="00736A7C" w:rsidRDefault="00736A7C" w:rsidP="00A04543"/>
          <w:p w14:paraId="772A1C72" w14:textId="77777777" w:rsidR="00736A7C" w:rsidRDefault="00736A7C" w:rsidP="00A04543"/>
          <w:p w14:paraId="751A7118" w14:textId="77777777" w:rsidR="00736A7C" w:rsidRDefault="00736A7C" w:rsidP="00A04543"/>
          <w:p w14:paraId="7B0DAF9A" w14:textId="77777777" w:rsidR="00736A7C" w:rsidRDefault="00736A7C" w:rsidP="00A04543"/>
          <w:p w14:paraId="1B3C8CCC" w14:textId="77777777" w:rsidR="00736A7C" w:rsidRDefault="00736A7C" w:rsidP="00A04543"/>
          <w:p w14:paraId="66BF1F9D" w14:textId="77777777" w:rsidR="00736A7C" w:rsidRDefault="00736A7C" w:rsidP="00736A7C">
            <w:pPr>
              <w:rPr>
                <w:szCs w:val="24"/>
                <w:lang w:eastAsia="cs-CZ"/>
              </w:rPr>
            </w:pPr>
            <w:r>
              <w:t>Kooperace – skupinová práce, soutěže</w:t>
            </w:r>
          </w:p>
          <w:p w14:paraId="49B9AA0D" w14:textId="5716A81F" w:rsidR="00736A7C" w:rsidRPr="004D1CE2" w:rsidRDefault="00736A7C" w:rsidP="00A04543"/>
        </w:tc>
      </w:tr>
      <w:tr w:rsidR="00FE4C44" w:rsidRPr="004D1CE2" w14:paraId="1B5A249D" w14:textId="77777777" w:rsidTr="00476DBB">
        <w:tblPrEx>
          <w:tblCellMar>
            <w:left w:w="108" w:type="dxa"/>
            <w:right w:w="108" w:type="dxa"/>
          </w:tblCellMar>
          <w:tblLook w:val="01E0" w:firstRow="1" w:lastRow="1" w:firstColumn="1" w:lastColumn="1" w:noHBand="0" w:noVBand="0"/>
        </w:tblPrEx>
        <w:trPr>
          <w:gridBefore w:val="2"/>
          <w:gridAfter w:val="4"/>
          <w:wBefore w:w="72" w:type="dxa"/>
          <w:wAfter w:w="102" w:type="dxa"/>
        </w:trPr>
        <w:tc>
          <w:tcPr>
            <w:tcW w:w="14786" w:type="dxa"/>
            <w:gridSpan w:val="13"/>
          </w:tcPr>
          <w:p w14:paraId="6C35A5F1" w14:textId="77777777" w:rsidR="00FE4C44" w:rsidRPr="004D1CE2" w:rsidRDefault="006C5B7E" w:rsidP="0025028C">
            <w:pPr>
              <w:rPr>
                <w:b/>
              </w:rPr>
            </w:pPr>
            <w:r>
              <w:rPr>
                <w:b/>
              </w:rPr>
              <w:lastRenderedPageBreak/>
              <w:t>P</w:t>
            </w:r>
            <w:r w:rsidR="00FE4C44" w:rsidRPr="004D1CE2">
              <w:rPr>
                <w:b/>
              </w:rPr>
              <w:t>ředmět: Český jazyk a literatura</w:t>
            </w:r>
          </w:p>
          <w:p w14:paraId="612BF26E" w14:textId="77777777" w:rsidR="00FE4C44" w:rsidRPr="004D1CE2" w:rsidRDefault="00FE4C44" w:rsidP="0025028C">
            <w:pPr>
              <w:rPr>
                <w:b/>
              </w:rPr>
            </w:pPr>
            <w:r w:rsidRPr="004D1CE2">
              <w:rPr>
                <w:b/>
              </w:rPr>
              <w:t>Ročník: 5.</w:t>
            </w:r>
          </w:p>
          <w:p w14:paraId="6E0044BE" w14:textId="77777777" w:rsidR="00FE4C44" w:rsidRPr="004D1CE2" w:rsidRDefault="00FE4C44" w:rsidP="0025028C">
            <w:r w:rsidRPr="004D1CE2">
              <w:rPr>
                <w:b/>
              </w:rPr>
              <w:t>Hodinová dotace: 7 hodin týdně</w:t>
            </w:r>
          </w:p>
        </w:tc>
      </w:tr>
      <w:tr w:rsidR="00FE4C44" w:rsidRPr="004D1CE2" w14:paraId="31384546" w14:textId="77777777" w:rsidTr="00476DBB">
        <w:tblPrEx>
          <w:tblCellMar>
            <w:left w:w="108" w:type="dxa"/>
            <w:right w:w="108" w:type="dxa"/>
          </w:tblCellMar>
          <w:tblLook w:val="01E0" w:firstRow="1" w:lastRow="1" w:firstColumn="1" w:lastColumn="1" w:noHBand="0" w:noVBand="0"/>
        </w:tblPrEx>
        <w:trPr>
          <w:gridBefore w:val="2"/>
          <w:gridAfter w:val="4"/>
          <w:wBefore w:w="72" w:type="dxa"/>
          <w:wAfter w:w="102" w:type="dxa"/>
          <w:trHeight w:val="440"/>
        </w:trPr>
        <w:tc>
          <w:tcPr>
            <w:tcW w:w="4932" w:type="dxa"/>
            <w:gridSpan w:val="3"/>
          </w:tcPr>
          <w:p w14:paraId="6C3B4A9D" w14:textId="77777777" w:rsidR="0061128E" w:rsidRPr="004D1CE2" w:rsidRDefault="00FE4C44" w:rsidP="0025028C">
            <w:r w:rsidRPr="004D1CE2">
              <w:t>Učivo:</w:t>
            </w:r>
          </w:p>
          <w:p w14:paraId="39249BC5" w14:textId="77777777" w:rsidR="008675A3" w:rsidRDefault="008675A3" w:rsidP="006A431D">
            <w:pPr>
              <w:rPr>
                <w:i/>
              </w:rPr>
            </w:pPr>
          </w:p>
          <w:p w14:paraId="6A6985FA" w14:textId="38B62B27" w:rsidR="002C6370" w:rsidRDefault="002C6370" w:rsidP="002C6370">
            <w:pPr>
              <w:rPr>
                <w:b/>
                <w:i/>
                <w:u w:val="single"/>
              </w:rPr>
            </w:pPr>
            <w:r w:rsidRPr="002C6370">
              <w:rPr>
                <w:b/>
                <w:i/>
                <w:u w:val="single"/>
              </w:rPr>
              <w:t>Jazyková výchova</w:t>
            </w:r>
          </w:p>
          <w:p w14:paraId="3FA24F95" w14:textId="77777777" w:rsidR="002C6370" w:rsidRPr="002C6370" w:rsidRDefault="002C6370" w:rsidP="002C6370">
            <w:pPr>
              <w:rPr>
                <w:b/>
                <w:i/>
                <w:szCs w:val="24"/>
                <w:u w:val="single"/>
                <w:lang w:eastAsia="cs-CZ"/>
              </w:rPr>
            </w:pPr>
          </w:p>
          <w:p w14:paraId="6D45C0C1" w14:textId="77777777" w:rsidR="002C6370" w:rsidRDefault="002C6370" w:rsidP="00550A04">
            <w:pPr>
              <w:numPr>
                <w:ilvl w:val="0"/>
                <w:numId w:val="300"/>
              </w:numPr>
              <w:contextualSpacing w:val="0"/>
            </w:pPr>
            <w:r>
              <w:rPr>
                <w:i/>
              </w:rPr>
              <w:t>Slovní zásoba</w:t>
            </w:r>
            <w:r>
              <w:t xml:space="preserve"> – slova jednovýznamová a mnohovýznamová, antonyma, synonyma, homonyma</w:t>
            </w:r>
          </w:p>
          <w:p w14:paraId="28008C66" w14:textId="77777777" w:rsidR="002C6370" w:rsidRDefault="002C6370" w:rsidP="00550A04">
            <w:pPr>
              <w:numPr>
                <w:ilvl w:val="0"/>
                <w:numId w:val="300"/>
              </w:numPr>
              <w:contextualSpacing w:val="0"/>
              <w:rPr>
                <w:i/>
              </w:rPr>
            </w:pPr>
            <w:r>
              <w:rPr>
                <w:i/>
              </w:rPr>
              <w:t>Stavba slova</w:t>
            </w:r>
          </w:p>
          <w:p w14:paraId="3816E844" w14:textId="77777777" w:rsidR="002C6370" w:rsidRDefault="002C6370" w:rsidP="00550A04">
            <w:pPr>
              <w:numPr>
                <w:ilvl w:val="0"/>
                <w:numId w:val="300"/>
              </w:numPr>
              <w:contextualSpacing w:val="0"/>
              <w:rPr>
                <w:i/>
              </w:rPr>
            </w:pPr>
            <w:r>
              <w:t>Slovní druhy - podstatná jména – rod, číslo, pád, vzor</w:t>
            </w:r>
          </w:p>
          <w:p w14:paraId="61D94FEB" w14:textId="77777777" w:rsidR="002C6370" w:rsidRDefault="002C6370" w:rsidP="00550A04">
            <w:pPr>
              <w:numPr>
                <w:ilvl w:val="0"/>
                <w:numId w:val="300"/>
              </w:numPr>
              <w:contextualSpacing w:val="0"/>
              <w:rPr>
                <w:i/>
              </w:rPr>
            </w:pPr>
            <w:r>
              <w:t>Přídavná jména – měkká, tvrdá, slovesa – osoba, číslo, čas, způsob</w:t>
            </w:r>
          </w:p>
          <w:p w14:paraId="68DBD4B1" w14:textId="77777777" w:rsidR="002C6370" w:rsidRDefault="002C6370" w:rsidP="00550A04">
            <w:pPr>
              <w:numPr>
                <w:ilvl w:val="0"/>
                <w:numId w:val="300"/>
              </w:numPr>
              <w:contextualSpacing w:val="0"/>
              <w:rPr>
                <w:i/>
              </w:rPr>
            </w:pPr>
            <w:r>
              <w:rPr>
                <w:i/>
              </w:rPr>
              <w:t>Tvoření slov</w:t>
            </w:r>
            <w:r>
              <w:t xml:space="preserve"> - zvuková stránka jazyka</w:t>
            </w:r>
          </w:p>
          <w:p w14:paraId="547B80D6" w14:textId="77777777" w:rsidR="002C6370" w:rsidRDefault="002C6370" w:rsidP="00550A04">
            <w:pPr>
              <w:numPr>
                <w:ilvl w:val="0"/>
                <w:numId w:val="300"/>
              </w:numPr>
              <w:contextualSpacing w:val="0"/>
              <w:rPr>
                <w:i/>
              </w:rPr>
            </w:pPr>
            <w:r>
              <w:rPr>
                <w:i/>
              </w:rPr>
              <w:t>Skladba</w:t>
            </w:r>
            <w:r>
              <w:t xml:space="preserve"> – základní skladební dvojice, přísudek – holý, rozvitý, podmět – holý, rozvitý</w:t>
            </w:r>
          </w:p>
          <w:p w14:paraId="210A7938" w14:textId="77777777" w:rsidR="002C6370" w:rsidRDefault="002C6370" w:rsidP="00550A04">
            <w:pPr>
              <w:numPr>
                <w:ilvl w:val="0"/>
                <w:numId w:val="300"/>
              </w:numPr>
              <w:contextualSpacing w:val="0"/>
              <w:rPr>
                <w:i/>
              </w:rPr>
            </w:pPr>
            <w:r>
              <w:t>Skladba – věta jednoduchá a souvětí, spojky a spojovací výrazy</w:t>
            </w:r>
          </w:p>
          <w:p w14:paraId="29D92D44" w14:textId="77777777" w:rsidR="002C6370" w:rsidRDefault="002C6370" w:rsidP="00550A04">
            <w:pPr>
              <w:numPr>
                <w:ilvl w:val="0"/>
                <w:numId w:val="300"/>
              </w:numPr>
              <w:contextualSpacing w:val="0"/>
              <w:rPr>
                <w:i/>
              </w:rPr>
            </w:pPr>
            <w:r>
              <w:t>Skladba – souvětí</w:t>
            </w:r>
          </w:p>
          <w:p w14:paraId="0BAA4DF7" w14:textId="77777777" w:rsidR="002C6370" w:rsidRDefault="002C6370" w:rsidP="002C6370">
            <w:pPr>
              <w:ind w:left="360"/>
              <w:rPr>
                <w:i/>
              </w:rPr>
            </w:pPr>
          </w:p>
          <w:p w14:paraId="1F7DC26B" w14:textId="77777777" w:rsidR="002C6370" w:rsidRDefault="002C6370" w:rsidP="00550A04">
            <w:pPr>
              <w:numPr>
                <w:ilvl w:val="0"/>
                <w:numId w:val="300"/>
              </w:numPr>
              <w:contextualSpacing w:val="0"/>
              <w:rPr>
                <w:i/>
              </w:rPr>
            </w:pPr>
            <w:r>
              <w:rPr>
                <w:i/>
              </w:rPr>
              <w:t>Lexikální pravopis</w:t>
            </w:r>
            <w:r>
              <w:t xml:space="preserve"> - vyjmenovaná slova a slova s nimi příbuzná, psaní předložek s, z, předpony s–, z–, vz–, velká písmena</w:t>
            </w:r>
          </w:p>
          <w:p w14:paraId="36983380" w14:textId="77777777" w:rsidR="002C6370" w:rsidRDefault="002C6370" w:rsidP="00550A04">
            <w:pPr>
              <w:numPr>
                <w:ilvl w:val="0"/>
                <w:numId w:val="300"/>
              </w:numPr>
              <w:contextualSpacing w:val="0"/>
              <w:rPr>
                <w:i/>
              </w:rPr>
            </w:pPr>
            <w:r>
              <w:rPr>
                <w:i/>
              </w:rPr>
              <w:t>Syntaktický pravopis</w:t>
            </w:r>
            <w:r>
              <w:t xml:space="preserve"> (shoda podmětu s holým přísudkem), morfologický pravopis, koncovky podstatných jmen, koncovky přídavných jmen měkkých a tvrdých</w:t>
            </w:r>
          </w:p>
          <w:p w14:paraId="07FC8AEC" w14:textId="77777777" w:rsidR="002C6370" w:rsidRDefault="002C6370" w:rsidP="002C6370">
            <w:pPr>
              <w:ind w:left="360"/>
              <w:rPr>
                <w:i/>
              </w:rPr>
            </w:pPr>
          </w:p>
          <w:p w14:paraId="556A4936" w14:textId="77777777" w:rsidR="0061128E" w:rsidRDefault="0061128E" w:rsidP="002C6370">
            <w:pPr>
              <w:contextualSpacing w:val="0"/>
            </w:pPr>
          </w:p>
          <w:p w14:paraId="6FBE0EAB" w14:textId="77777777" w:rsidR="002C6370" w:rsidRDefault="002C6370" w:rsidP="002C6370">
            <w:pPr>
              <w:contextualSpacing w:val="0"/>
            </w:pPr>
          </w:p>
          <w:p w14:paraId="493A7BB0" w14:textId="77777777" w:rsidR="002C6370" w:rsidRPr="002C6370" w:rsidRDefault="002C6370" w:rsidP="002C6370">
            <w:pPr>
              <w:rPr>
                <w:b/>
                <w:i/>
                <w:szCs w:val="24"/>
                <w:u w:val="single"/>
                <w:lang w:eastAsia="cs-CZ"/>
              </w:rPr>
            </w:pPr>
            <w:r w:rsidRPr="002C6370">
              <w:rPr>
                <w:b/>
                <w:i/>
                <w:u w:val="single"/>
              </w:rPr>
              <w:t>Komunikační a slohová výchova</w:t>
            </w:r>
          </w:p>
          <w:p w14:paraId="63A7F01E" w14:textId="77777777" w:rsidR="002C6370" w:rsidRPr="002C6370" w:rsidRDefault="002C6370" w:rsidP="002C6370">
            <w:pPr>
              <w:ind w:left="360"/>
              <w:rPr>
                <w:b/>
                <w:i/>
                <w:u w:val="single"/>
              </w:rPr>
            </w:pPr>
          </w:p>
          <w:p w14:paraId="3CB39F4B" w14:textId="77777777" w:rsidR="002C6370" w:rsidRDefault="002C6370" w:rsidP="00550A04">
            <w:pPr>
              <w:numPr>
                <w:ilvl w:val="0"/>
                <w:numId w:val="301"/>
              </w:numPr>
              <w:contextualSpacing w:val="0"/>
            </w:pPr>
            <w:r>
              <w:rPr>
                <w:i/>
              </w:rPr>
              <w:t>Uvědomělé hlasité čtení</w:t>
            </w:r>
            <w:r>
              <w:t>, dodržování správné techniky čtení, tiché čtení – pozorné čtení, zachycení podstatných informací, posloupnosti děje</w:t>
            </w:r>
          </w:p>
          <w:p w14:paraId="51F2C567" w14:textId="77777777" w:rsidR="002C6370" w:rsidRDefault="002C6370" w:rsidP="00550A04">
            <w:pPr>
              <w:numPr>
                <w:ilvl w:val="0"/>
                <w:numId w:val="301"/>
              </w:numPr>
              <w:contextualSpacing w:val="0"/>
            </w:pPr>
            <w:r>
              <w:t>Čtení jako zdroj informací</w:t>
            </w:r>
          </w:p>
          <w:p w14:paraId="698BF35B" w14:textId="77777777" w:rsidR="002C6370" w:rsidRDefault="002C6370" w:rsidP="002C6370">
            <w:pPr>
              <w:ind w:left="360"/>
            </w:pPr>
          </w:p>
          <w:p w14:paraId="3903DC53" w14:textId="77777777" w:rsidR="002C6370" w:rsidRDefault="002C6370" w:rsidP="00550A04">
            <w:pPr>
              <w:numPr>
                <w:ilvl w:val="0"/>
                <w:numId w:val="301"/>
              </w:numPr>
              <w:contextualSpacing w:val="0"/>
            </w:pPr>
            <w:r>
              <w:t>Prosba, omluva, zpráva, oznámení, vzkaz</w:t>
            </w:r>
          </w:p>
          <w:p w14:paraId="64283610" w14:textId="77777777" w:rsidR="002C6370" w:rsidRDefault="002C6370" w:rsidP="002C6370">
            <w:pPr>
              <w:pStyle w:val="Odstavecseseznamem"/>
            </w:pPr>
          </w:p>
          <w:p w14:paraId="75AF02D0" w14:textId="77777777" w:rsidR="002C6370" w:rsidRDefault="002C6370" w:rsidP="00550A04">
            <w:pPr>
              <w:numPr>
                <w:ilvl w:val="0"/>
                <w:numId w:val="301"/>
              </w:numPr>
              <w:contextualSpacing w:val="0"/>
            </w:pPr>
            <w:r>
              <w:rPr>
                <w:i/>
              </w:rPr>
              <w:t>Věcné naslouchání</w:t>
            </w:r>
            <w:r>
              <w:t xml:space="preserve"> – pozorné, soustředěné, aktivní</w:t>
            </w:r>
          </w:p>
          <w:p w14:paraId="560BE131" w14:textId="77777777" w:rsidR="002C6370" w:rsidRDefault="002C6370" w:rsidP="002C6370">
            <w:pPr>
              <w:pStyle w:val="Odstavecseseznamem"/>
            </w:pPr>
          </w:p>
          <w:p w14:paraId="20CB09EA" w14:textId="77777777" w:rsidR="002C6370" w:rsidRDefault="002C6370" w:rsidP="00550A04">
            <w:pPr>
              <w:numPr>
                <w:ilvl w:val="0"/>
                <w:numId w:val="301"/>
              </w:numPr>
              <w:contextualSpacing w:val="0"/>
            </w:pPr>
            <w:r>
              <w:t>Základní komunikační pravidla (střídání rolí mluvčího a posluchače, zdvořilé vystupování</w:t>
            </w:r>
          </w:p>
          <w:p w14:paraId="28482C2D" w14:textId="77777777" w:rsidR="002C6370" w:rsidRDefault="002C6370" w:rsidP="00550A04">
            <w:pPr>
              <w:numPr>
                <w:ilvl w:val="0"/>
                <w:numId w:val="301"/>
              </w:numPr>
              <w:contextualSpacing w:val="0"/>
            </w:pPr>
            <w:r>
              <w:t>Reklamy</w:t>
            </w:r>
          </w:p>
          <w:p w14:paraId="73D38FD7" w14:textId="77777777" w:rsidR="002C6370" w:rsidRDefault="002C6370" w:rsidP="00550A04">
            <w:pPr>
              <w:numPr>
                <w:ilvl w:val="0"/>
                <w:numId w:val="301"/>
              </w:numPr>
              <w:contextualSpacing w:val="0"/>
            </w:pPr>
            <w:r>
              <w:t>Základy techniky mluveného projevu, vyjadřování závislé na komunikační situaci, zdvořilé vyjadřování</w:t>
            </w:r>
          </w:p>
          <w:p w14:paraId="16420E9D" w14:textId="77777777" w:rsidR="002C6370" w:rsidRDefault="002C6370" w:rsidP="00550A04">
            <w:pPr>
              <w:numPr>
                <w:ilvl w:val="0"/>
                <w:numId w:val="301"/>
              </w:numPr>
              <w:contextualSpacing w:val="0"/>
            </w:pPr>
            <w:r>
              <w:t>Vyjadřování závislé na komunikační situaci</w:t>
            </w:r>
          </w:p>
          <w:p w14:paraId="7F3758E6" w14:textId="77777777" w:rsidR="002C6370" w:rsidRDefault="002C6370" w:rsidP="00550A04">
            <w:pPr>
              <w:numPr>
                <w:ilvl w:val="0"/>
                <w:numId w:val="301"/>
              </w:numPr>
              <w:contextualSpacing w:val="0"/>
            </w:pPr>
            <w:r>
              <w:t>Adresa, blahopřání, pozdrav z prázdnin, vzkaz, oznámení, pozvánka, zpráva, tiskopisy – dotazník, přihláška</w:t>
            </w:r>
          </w:p>
          <w:p w14:paraId="095A74C8" w14:textId="77777777" w:rsidR="002C6370" w:rsidRDefault="002C6370" w:rsidP="002C6370">
            <w:pPr>
              <w:ind w:left="720"/>
            </w:pPr>
          </w:p>
          <w:p w14:paraId="6E3ECEA2" w14:textId="77777777" w:rsidR="002C6370" w:rsidRDefault="002C6370" w:rsidP="00550A04">
            <w:pPr>
              <w:numPr>
                <w:ilvl w:val="0"/>
                <w:numId w:val="301"/>
              </w:numPr>
              <w:contextualSpacing w:val="0"/>
            </w:pPr>
            <w:r>
              <w:t>Vyprávění, popis, dopis</w:t>
            </w:r>
          </w:p>
          <w:p w14:paraId="39DEB953" w14:textId="77777777" w:rsidR="002C6370" w:rsidRDefault="002C6370" w:rsidP="002C6370">
            <w:pPr>
              <w:contextualSpacing w:val="0"/>
            </w:pPr>
          </w:p>
          <w:p w14:paraId="16F5073F" w14:textId="77777777" w:rsidR="002C6370" w:rsidRDefault="002C6370" w:rsidP="002C6370">
            <w:pPr>
              <w:contextualSpacing w:val="0"/>
            </w:pPr>
          </w:p>
          <w:p w14:paraId="60F4557D" w14:textId="77777777" w:rsidR="002C6370" w:rsidRDefault="002C6370" w:rsidP="002C6370">
            <w:pPr>
              <w:contextualSpacing w:val="0"/>
            </w:pPr>
          </w:p>
          <w:p w14:paraId="1824CECC" w14:textId="77777777" w:rsidR="002C6370" w:rsidRDefault="002C6370" w:rsidP="002C6370">
            <w:pPr>
              <w:contextualSpacing w:val="0"/>
            </w:pPr>
          </w:p>
          <w:p w14:paraId="3B3182DA" w14:textId="77777777" w:rsidR="002C6370" w:rsidRDefault="002C6370" w:rsidP="002C6370">
            <w:pPr>
              <w:contextualSpacing w:val="0"/>
            </w:pPr>
          </w:p>
          <w:p w14:paraId="3FFDDBA6" w14:textId="77777777" w:rsidR="002C6370" w:rsidRDefault="002C6370" w:rsidP="002C6370">
            <w:pPr>
              <w:contextualSpacing w:val="0"/>
            </w:pPr>
          </w:p>
          <w:p w14:paraId="2AF6CDC5" w14:textId="11CEAC59" w:rsidR="002C6370" w:rsidRDefault="002C6370" w:rsidP="002C6370">
            <w:pPr>
              <w:pStyle w:val="Zhlav"/>
              <w:tabs>
                <w:tab w:val="left" w:pos="708"/>
              </w:tabs>
              <w:rPr>
                <w:b/>
                <w:i/>
                <w:u w:val="single"/>
              </w:rPr>
            </w:pPr>
            <w:r w:rsidRPr="002C6370">
              <w:rPr>
                <w:b/>
                <w:i/>
                <w:u w:val="single"/>
              </w:rPr>
              <w:t>Literární výchova</w:t>
            </w:r>
          </w:p>
          <w:p w14:paraId="40B69D1D" w14:textId="77777777" w:rsidR="002C6370" w:rsidRPr="002C6370" w:rsidRDefault="002C6370" w:rsidP="002C6370">
            <w:pPr>
              <w:pStyle w:val="Zhlav"/>
              <w:tabs>
                <w:tab w:val="left" w:pos="708"/>
              </w:tabs>
              <w:rPr>
                <w:b/>
                <w:i/>
                <w:u w:val="single"/>
              </w:rPr>
            </w:pPr>
          </w:p>
          <w:p w14:paraId="5940D748" w14:textId="77777777" w:rsidR="002C6370" w:rsidRDefault="002C6370" w:rsidP="00550A04">
            <w:pPr>
              <w:pStyle w:val="Zhlav"/>
              <w:numPr>
                <w:ilvl w:val="0"/>
                <w:numId w:val="302"/>
              </w:numPr>
            </w:pPr>
            <w:r>
              <w:rPr>
                <w:i/>
              </w:rPr>
              <w:t>Zážitkové čtení a naslouchání</w:t>
            </w:r>
            <w:r>
              <w:t>, poslech literárních textů, tvořivé činnosti s literárním textem</w:t>
            </w:r>
          </w:p>
          <w:p w14:paraId="278FC165" w14:textId="77777777" w:rsidR="002C6370" w:rsidRDefault="002C6370" w:rsidP="00550A04">
            <w:pPr>
              <w:pStyle w:val="Zhlav"/>
              <w:numPr>
                <w:ilvl w:val="0"/>
                <w:numId w:val="302"/>
              </w:numPr>
            </w:pPr>
            <w:r>
              <w:rPr>
                <w:i/>
              </w:rPr>
              <w:t xml:space="preserve">Tvořivé činnosti s literárním textem, </w:t>
            </w:r>
            <w:r>
              <w:t>volná reprodukce, přednes básní, nácvik hříčky, scénky</w:t>
            </w:r>
          </w:p>
          <w:p w14:paraId="50FB0A2B" w14:textId="77777777" w:rsidR="002C6370" w:rsidRDefault="002C6370" w:rsidP="00550A04">
            <w:pPr>
              <w:pStyle w:val="Zhlav"/>
              <w:numPr>
                <w:ilvl w:val="0"/>
                <w:numId w:val="302"/>
              </w:numPr>
            </w:pPr>
            <w:r>
              <w:rPr>
                <w:i/>
              </w:rPr>
              <w:t>Poslech literárních textů</w:t>
            </w:r>
            <w:r>
              <w:t>, zážitkové čtení a naslouchání</w:t>
            </w:r>
          </w:p>
          <w:p w14:paraId="0BC92C53" w14:textId="49C20297" w:rsidR="002C6370" w:rsidRPr="004D1CE2" w:rsidRDefault="002C6370" w:rsidP="00454670">
            <w:pPr>
              <w:pStyle w:val="Odstavecseseznamem"/>
              <w:numPr>
                <w:ilvl w:val="0"/>
                <w:numId w:val="302"/>
              </w:numPr>
              <w:contextualSpacing w:val="0"/>
            </w:pPr>
            <w:r w:rsidRPr="00454670">
              <w:rPr>
                <w:i/>
              </w:rPr>
              <w:t>Základní literární pojmy</w:t>
            </w:r>
            <w:r>
              <w:t xml:space="preserve"> – literární druhy a žánry: báseň, pohádka, bajka, povídka, spisovatel, básník, verš, rým, přirovnání, divadel. přestavení, herec, režisér</w:t>
            </w:r>
          </w:p>
        </w:tc>
        <w:tc>
          <w:tcPr>
            <w:tcW w:w="7668" w:type="dxa"/>
            <w:gridSpan w:val="7"/>
          </w:tcPr>
          <w:p w14:paraId="3FB62E50" w14:textId="77777777" w:rsidR="00FE4C44" w:rsidRPr="004D1CE2" w:rsidRDefault="00FE4C44" w:rsidP="0025028C">
            <w:r w:rsidRPr="004D1CE2">
              <w:lastRenderedPageBreak/>
              <w:t>Očekávané výstupy:</w:t>
            </w:r>
          </w:p>
          <w:p w14:paraId="7D3551DA" w14:textId="1D9C4870" w:rsidR="0061128E" w:rsidRPr="004D1CE2" w:rsidRDefault="00FE4C44" w:rsidP="0025028C">
            <w:r w:rsidRPr="004D1CE2">
              <w:t>Žák:</w:t>
            </w:r>
          </w:p>
          <w:p w14:paraId="665A3D28" w14:textId="77777777" w:rsidR="002C6370" w:rsidRDefault="002C6370" w:rsidP="00550A04">
            <w:pPr>
              <w:pStyle w:val="Odstavecseseznamem"/>
              <w:numPr>
                <w:ilvl w:val="0"/>
                <w:numId w:val="295"/>
              </w:numPr>
              <w:contextualSpacing w:val="0"/>
              <w:rPr>
                <w:sz w:val="22"/>
              </w:rPr>
            </w:pPr>
            <w:r>
              <w:t>porovnává významy slov, zvláště slova stejného nebo podobného významu a slova vícevýznamová,</w:t>
            </w:r>
          </w:p>
          <w:p w14:paraId="2EE91B39" w14:textId="77777777" w:rsidR="002C6370" w:rsidRDefault="002C6370" w:rsidP="002C6370">
            <w:pPr>
              <w:pStyle w:val="Odstavecseseznamem"/>
              <w:rPr>
                <w:sz w:val="22"/>
              </w:rPr>
            </w:pPr>
          </w:p>
          <w:p w14:paraId="3FC61E91" w14:textId="77777777" w:rsidR="002C6370" w:rsidRDefault="002C6370" w:rsidP="00550A04">
            <w:pPr>
              <w:numPr>
                <w:ilvl w:val="0"/>
                <w:numId w:val="296"/>
              </w:numPr>
              <w:contextualSpacing w:val="0"/>
              <w:rPr>
                <w:sz w:val="22"/>
              </w:rPr>
            </w:pPr>
            <w:r>
              <w:t>rozlišuje ve slově kořen, část příponovou, předponovou a koncovku,</w:t>
            </w:r>
          </w:p>
          <w:p w14:paraId="2E8F77BE" w14:textId="77777777" w:rsidR="002C6370" w:rsidRDefault="002C6370" w:rsidP="00550A04">
            <w:pPr>
              <w:numPr>
                <w:ilvl w:val="0"/>
                <w:numId w:val="296"/>
              </w:numPr>
              <w:contextualSpacing w:val="0"/>
              <w:rPr>
                <w:sz w:val="22"/>
              </w:rPr>
            </w:pPr>
            <w:r>
              <w:t>určuje slovní druhy plnovýznamových slov a využívá je v gramaticky správných tvarech ve svém mluveném projevu,</w:t>
            </w:r>
          </w:p>
          <w:p w14:paraId="5E3DE48F" w14:textId="77777777" w:rsidR="002C6370" w:rsidRDefault="002C6370" w:rsidP="002C6370">
            <w:pPr>
              <w:rPr>
                <w:sz w:val="22"/>
              </w:rPr>
            </w:pPr>
          </w:p>
          <w:p w14:paraId="077628AE" w14:textId="77777777" w:rsidR="002C6370" w:rsidRDefault="002C6370" w:rsidP="00550A04">
            <w:pPr>
              <w:numPr>
                <w:ilvl w:val="0"/>
                <w:numId w:val="296"/>
              </w:numPr>
              <w:contextualSpacing w:val="0"/>
              <w:rPr>
                <w:sz w:val="22"/>
              </w:rPr>
            </w:pPr>
            <w:r>
              <w:t>rozlišuje slova spisovná a jejich nespisovné tvary,</w:t>
            </w:r>
          </w:p>
          <w:p w14:paraId="5B034FCF" w14:textId="77777777" w:rsidR="002C6370" w:rsidRDefault="002C6370" w:rsidP="00550A04">
            <w:pPr>
              <w:numPr>
                <w:ilvl w:val="0"/>
                <w:numId w:val="296"/>
              </w:numPr>
              <w:contextualSpacing w:val="0"/>
              <w:rPr>
                <w:sz w:val="22"/>
              </w:rPr>
            </w:pPr>
            <w:r>
              <w:t>vyhledává základní skladební dvojici a v neúplné základní skladební dvojici označuje základ věty,</w:t>
            </w:r>
          </w:p>
          <w:p w14:paraId="2919A5AC" w14:textId="77777777" w:rsidR="002C6370" w:rsidRDefault="002C6370" w:rsidP="002C6370">
            <w:pPr>
              <w:rPr>
                <w:sz w:val="22"/>
              </w:rPr>
            </w:pPr>
          </w:p>
          <w:p w14:paraId="57F5796C" w14:textId="77777777" w:rsidR="002C6370" w:rsidRDefault="002C6370" w:rsidP="002C6370">
            <w:pPr>
              <w:rPr>
                <w:sz w:val="22"/>
              </w:rPr>
            </w:pPr>
          </w:p>
          <w:p w14:paraId="7F3FF813" w14:textId="77777777" w:rsidR="002C6370" w:rsidRDefault="002C6370" w:rsidP="00550A04">
            <w:pPr>
              <w:numPr>
                <w:ilvl w:val="0"/>
                <w:numId w:val="296"/>
              </w:numPr>
              <w:contextualSpacing w:val="0"/>
              <w:rPr>
                <w:sz w:val="22"/>
              </w:rPr>
            </w:pPr>
            <w:r>
              <w:t>odlišuje větu jednoduchou a souvětí, vhodně změní větu jednoduchou v souvětí,</w:t>
            </w:r>
          </w:p>
          <w:p w14:paraId="541CFAEB" w14:textId="77777777" w:rsidR="002C6370" w:rsidRDefault="002C6370" w:rsidP="00550A04">
            <w:pPr>
              <w:numPr>
                <w:ilvl w:val="0"/>
                <w:numId w:val="296"/>
              </w:numPr>
              <w:contextualSpacing w:val="0"/>
              <w:rPr>
                <w:sz w:val="22"/>
              </w:rPr>
            </w:pPr>
            <w:r>
              <w:t>užívá vhodných spojovacích výrazů, podle potřeby projevu je obměňuje,</w:t>
            </w:r>
          </w:p>
          <w:p w14:paraId="76D2F9B0" w14:textId="77777777" w:rsidR="002C6370" w:rsidRDefault="002C6370" w:rsidP="00550A04">
            <w:pPr>
              <w:numPr>
                <w:ilvl w:val="0"/>
                <w:numId w:val="296"/>
              </w:numPr>
              <w:contextualSpacing w:val="0"/>
              <w:rPr>
                <w:sz w:val="22"/>
              </w:rPr>
            </w:pPr>
            <w:r>
              <w:t>píše správně i/y ve slovech po obojetných souhláskách,</w:t>
            </w:r>
          </w:p>
          <w:p w14:paraId="20F5E7A0" w14:textId="77777777" w:rsidR="002C6370" w:rsidRPr="002C6370" w:rsidRDefault="002C6370" w:rsidP="002C6370">
            <w:pPr>
              <w:rPr>
                <w:sz w:val="22"/>
              </w:rPr>
            </w:pPr>
          </w:p>
          <w:p w14:paraId="14C3983B" w14:textId="77777777" w:rsidR="002C6370" w:rsidRDefault="002C6370" w:rsidP="00550A04">
            <w:pPr>
              <w:numPr>
                <w:ilvl w:val="0"/>
                <w:numId w:val="296"/>
              </w:numPr>
              <w:contextualSpacing w:val="0"/>
              <w:rPr>
                <w:sz w:val="22"/>
              </w:rPr>
            </w:pPr>
            <w:r>
              <w:t>zvládá základní příklady syntaktického pravopisu.</w:t>
            </w:r>
          </w:p>
          <w:p w14:paraId="2EB3BE44" w14:textId="77777777" w:rsidR="002C6370" w:rsidRDefault="002C6370" w:rsidP="002C6370"/>
          <w:p w14:paraId="4096FE56" w14:textId="77777777" w:rsidR="002C6370" w:rsidRPr="00467809" w:rsidRDefault="002C6370" w:rsidP="002C6370">
            <w:pPr>
              <w:rPr>
                <w:b/>
                <w:i/>
                <w:u w:val="single"/>
              </w:rPr>
            </w:pPr>
            <w:r w:rsidRPr="00467809">
              <w:rPr>
                <w:b/>
                <w:i/>
                <w:u w:val="single"/>
              </w:rPr>
              <w:t xml:space="preserve">Minimální doporučená úroveň pro úpravy očekávaných výstupů v rámci podpůrných opatření: </w:t>
            </w:r>
          </w:p>
          <w:p w14:paraId="7BA7F597" w14:textId="77777777" w:rsidR="002C6370" w:rsidRDefault="002C6370" w:rsidP="002C6370">
            <w:pPr>
              <w:rPr>
                <w:i/>
              </w:rPr>
            </w:pPr>
            <w:r>
              <w:rPr>
                <w:i/>
              </w:rPr>
              <w:t xml:space="preserve">žák pozná podstatná jména a slovesa, </w:t>
            </w:r>
          </w:p>
          <w:p w14:paraId="597991F1" w14:textId="2851FC2F" w:rsidR="00130153" w:rsidRPr="002C6370" w:rsidRDefault="002C6370" w:rsidP="0061128E">
            <w:pPr>
              <w:rPr>
                <w:i/>
              </w:rPr>
            </w:pPr>
            <w:r>
              <w:rPr>
                <w:i/>
              </w:rPr>
              <w:t>dodržuje pořádek slov ve větě, pozná a určí druhy vět podle postoje mluvčího, rozlišuje tvrdé, měkké a obojetné souhlásky a ovládá pravopis měkkých a tvrdých slabik,  určuje samohlásky a souhlásky,  seřadí slova podle abecedy,  správně vyslovuje a píše slova se skupinami hlásek dě-tě-ně-bě-pě-vě-mě,  správně vyslovuje a píše znělé a neznělé souhlásky.</w:t>
            </w:r>
          </w:p>
          <w:p w14:paraId="27E09FAC" w14:textId="77777777" w:rsidR="006C5B7E" w:rsidRDefault="006C5B7E" w:rsidP="008675A3">
            <w:pPr>
              <w:contextualSpacing w:val="0"/>
            </w:pPr>
          </w:p>
          <w:p w14:paraId="54736B89" w14:textId="77777777" w:rsidR="002C6370" w:rsidRDefault="002C6370" w:rsidP="00550A04">
            <w:pPr>
              <w:numPr>
                <w:ilvl w:val="0"/>
                <w:numId w:val="298"/>
              </w:numPr>
              <w:contextualSpacing w:val="0"/>
              <w:rPr>
                <w:szCs w:val="24"/>
                <w:lang w:eastAsia="cs-CZ"/>
              </w:rPr>
            </w:pPr>
            <w:r>
              <w:t>čte s porozuměním přiměřeně náročné texty potichu i nahlas,</w:t>
            </w:r>
          </w:p>
          <w:p w14:paraId="7C68E9F6" w14:textId="77777777" w:rsidR="002C6370" w:rsidRDefault="002C6370" w:rsidP="002C6370"/>
          <w:p w14:paraId="5FE483FE" w14:textId="77777777" w:rsidR="002C6370" w:rsidRDefault="002C6370" w:rsidP="00550A04">
            <w:pPr>
              <w:numPr>
                <w:ilvl w:val="0"/>
                <w:numId w:val="298"/>
              </w:numPr>
              <w:contextualSpacing w:val="0"/>
            </w:pPr>
            <w:r>
              <w:t>rozlišuje podstatné a okrajové informace v textu vhodném pro daný věk, podstatné informace zaznamenává,</w:t>
            </w:r>
          </w:p>
          <w:p w14:paraId="5CA88A67" w14:textId="77777777" w:rsidR="002C6370" w:rsidRDefault="002C6370" w:rsidP="00550A04">
            <w:pPr>
              <w:numPr>
                <w:ilvl w:val="0"/>
                <w:numId w:val="298"/>
              </w:numPr>
              <w:contextualSpacing w:val="0"/>
            </w:pPr>
            <w:r>
              <w:t>posuzuje úplnost či neúplnost jednoduchého sdělení,</w:t>
            </w:r>
          </w:p>
          <w:p w14:paraId="48D2772C" w14:textId="77777777" w:rsidR="002C6370" w:rsidRDefault="002C6370" w:rsidP="002C6370">
            <w:pPr>
              <w:ind w:left="720"/>
            </w:pPr>
          </w:p>
          <w:p w14:paraId="4D32A016" w14:textId="77777777" w:rsidR="002C6370" w:rsidRDefault="002C6370" w:rsidP="00550A04">
            <w:pPr>
              <w:numPr>
                <w:ilvl w:val="0"/>
                <w:numId w:val="298"/>
              </w:numPr>
              <w:contextualSpacing w:val="0"/>
            </w:pPr>
            <w:r>
              <w:t>reprodukuje obsah přiměřeně složitého sdělení a zapamatuje si z něj podstatná fakta,</w:t>
            </w:r>
          </w:p>
          <w:p w14:paraId="2A344250" w14:textId="77777777" w:rsidR="002C6370" w:rsidRDefault="002C6370" w:rsidP="002C6370"/>
          <w:p w14:paraId="146B3141" w14:textId="76090A16" w:rsidR="002C6370" w:rsidRDefault="002C6370" w:rsidP="00550A04">
            <w:pPr>
              <w:numPr>
                <w:ilvl w:val="0"/>
                <w:numId w:val="298"/>
              </w:numPr>
              <w:contextualSpacing w:val="0"/>
            </w:pPr>
            <w:r>
              <w:t xml:space="preserve">vede správně dialog, telefonický rozhovor, zanechá vzkaz na záznamníku, </w:t>
            </w:r>
          </w:p>
          <w:p w14:paraId="6F4D473A" w14:textId="77777777" w:rsidR="002C6370" w:rsidRDefault="002C6370" w:rsidP="00550A04">
            <w:pPr>
              <w:numPr>
                <w:ilvl w:val="0"/>
                <w:numId w:val="298"/>
              </w:numPr>
              <w:contextualSpacing w:val="0"/>
            </w:pPr>
            <w:r>
              <w:t>rozpoznává manipulativní komunikaci v reklamě,</w:t>
            </w:r>
          </w:p>
          <w:p w14:paraId="1408BE99" w14:textId="48A1F32C" w:rsidR="002C6370" w:rsidRDefault="002C6370" w:rsidP="00550A04">
            <w:pPr>
              <w:numPr>
                <w:ilvl w:val="0"/>
                <w:numId w:val="298"/>
              </w:numPr>
              <w:contextualSpacing w:val="0"/>
            </w:pPr>
            <w:r>
              <w:t>volí náležitou intonaci, přízvuk, pauzy a tempo podle svého komunikačního záměru,</w:t>
            </w:r>
          </w:p>
          <w:p w14:paraId="2E84A2CA" w14:textId="77777777" w:rsidR="002C6370" w:rsidRDefault="002C6370" w:rsidP="00550A04">
            <w:pPr>
              <w:numPr>
                <w:ilvl w:val="0"/>
                <w:numId w:val="298"/>
              </w:numPr>
              <w:contextualSpacing w:val="0"/>
            </w:pPr>
            <w:r>
              <w:t>rozlišuje spisovnou a nespisovnou výslovnost a vhodně ji užívá podle komunikační situace,</w:t>
            </w:r>
          </w:p>
          <w:p w14:paraId="3165FA7F" w14:textId="77777777" w:rsidR="002C6370" w:rsidRDefault="002C6370" w:rsidP="00550A04">
            <w:pPr>
              <w:numPr>
                <w:ilvl w:val="0"/>
                <w:numId w:val="298"/>
              </w:numPr>
              <w:contextualSpacing w:val="0"/>
            </w:pPr>
            <w:r>
              <w:t>píše správně po stránce obsahové i formální jednoduché komunikační žánry sestaví osnovu vyprávění a na jejím základě vytváří krátký mluvený nebo písemný projev s dodržením časové posloupnosti,</w:t>
            </w:r>
          </w:p>
          <w:p w14:paraId="3047AF2E" w14:textId="77777777" w:rsidR="002C6370" w:rsidRDefault="002C6370" w:rsidP="00550A04">
            <w:pPr>
              <w:numPr>
                <w:ilvl w:val="0"/>
                <w:numId w:val="298"/>
              </w:numPr>
              <w:contextualSpacing w:val="0"/>
            </w:pPr>
            <w:r>
              <w:t>sestaví osnovu vyprávění a na jejím základě vytváří krátký mluvený nebo písemný projev s dodržením časové posloupnosti.</w:t>
            </w:r>
          </w:p>
          <w:p w14:paraId="491857C5" w14:textId="77777777" w:rsidR="002C6370" w:rsidRDefault="002C6370" w:rsidP="002C6370">
            <w:pPr>
              <w:ind w:left="720"/>
            </w:pPr>
          </w:p>
          <w:p w14:paraId="45EBF529" w14:textId="77777777" w:rsidR="002C6370" w:rsidRDefault="002C6370" w:rsidP="002C6370">
            <w:pPr>
              <w:rPr>
                <w:i/>
                <w:u w:val="single"/>
              </w:rPr>
            </w:pPr>
            <w:r w:rsidRPr="00467809">
              <w:rPr>
                <w:b/>
                <w:i/>
                <w:u w:val="single"/>
              </w:rPr>
              <w:t>Minimální doporučená úroveň pro úpravy očekávaných výstupů v rámci podpůrných opatření</w:t>
            </w:r>
            <w:r>
              <w:rPr>
                <w:i/>
                <w:u w:val="single"/>
              </w:rPr>
              <w:t xml:space="preserve">: </w:t>
            </w:r>
          </w:p>
          <w:p w14:paraId="6F5A4A25" w14:textId="08290282" w:rsidR="008675A3" w:rsidRDefault="002C6370" w:rsidP="00446903">
            <w:pPr>
              <w:contextualSpacing w:val="0"/>
            </w:pPr>
            <w:r>
              <w:rPr>
                <w:i/>
              </w:rPr>
              <w:t>žák vypráví vlastní zážitky, jednoduchý příběh podle přečtené předlohy nebo ilustrací a domluví se v běžných situacích, má odpovídající slovní zásobu k souvislému vyjadřování, v mluveném projevu volí správnou intonaci, přízvuk, pauzy a tempo řeči, popíše jednoduché předměty, činnosti a děje, opisuje a přepisuje jednoduché texty, píše správně a přehledně jednoduchá sdělení, píše čitelně a úpravně, dodržuje mezery mezi slovy, ovládá hůlkové písmo - tvoří otázky a odpovídá na ně</w:t>
            </w:r>
          </w:p>
          <w:p w14:paraId="7D261C25" w14:textId="77777777" w:rsidR="0061128E" w:rsidRPr="008675A3" w:rsidRDefault="0061128E" w:rsidP="00E830D3">
            <w:pPr>
              <w:rPr>
                <w:i/>
              </w:rPr>
            </w:pPr>
          </w:p>
          <w:p w14:paraId="21F5DA23" w14:textId="77777777" w:rsidR="00446903" w:rsidRPr="00446903" w:rsidRDefault="00446903" w:rsidP="00446903">
            <w:pPr>
              <w:ind w:left="720"/>
              <w:contextualSpacing w:val="0"/>
              <w:rPr>
                <w:szCs w:val="24"/>
                <w:lang w:eastAsia="cs-CZ"/>
              </w:rPr>
            </w:pPr>
          </w:p>
          <w:p w14:paraId="6C797DBB" w14:textId="77777777" w:rsidR="00446903" w:rsidRPr="00446903" w:rsidRDefault="00446903" w:rsidP="00446903">
            <w:pPr>
              <w:ind w:left="720"/>
              <w:contextualSpacing w:val="0"/>
              <w:rPr>
                <w:szCs w:val="24"/>
                <w:lang w:eastAsia="cs-CZ"/>
              </w:rPr>
            </w:pPr>
          </w:p>
          <w:p w14:paraId="2AF4983A" w14:textId="77777777" w:rsidR="00446903" w:rsidRPr="00446903" w:rsidRDefault="00446903" w:rsidP="00446903">
            <w:pPr>
              <w:ind w:left="720"/>
              <w:contextualSpacing w:val="0"/>
              <w:rPr>
                <w:szCs w:val="24"/>
                <w:lang w:eastAsia="cs-CZ"/>
              </w:rPr>
            </w:pPr>
          </w:p>
          <w:p w14:paraId="3C42B1FA" w14:textId="0BD95092" w:rsidR="002C6370" w:rsidRDefault="002C6370" w:rsidP="00550A04">
            <w:pPr>
              <w:numPr>
                <w:ilvl w:val="0"/>
                <w:numId w:val="299"/>
              </w:numPr>
              <w:contextualSpacing w:val="0"/>
              <w:rPr>
                <w:szCs w:val="24"/>
                <w:lang w:eastAsia="cs-CZ"/>
              </w:rPr>
            </w:pPr>
            <w:r>
              <w:t>vyjadřuje své dojmy z četby a zaznamenává je,</w:t>
            </w:r>
          </w:p>
          <w:p w14:paraId="65B28AB3" w14:textId="77777777" w:rsidR="002C6370" w:rsidRDefault="002C6370" w:rsidP="002C6370"/>
          <w:p w14:paraId="0D7FEECA" w14:textId="77777777" w:rsidR="002C6370" w:rsidRDefault="002C6370" w:rsidP="002C6370"/>
          <w:p w14:paraId="7FF87539" w14:textId="77777777" w:rsidR="002C6370" w:rsidRDefault="002C6370" w:rsidP="00550A04">
            <w:pPr>
              <w:numPr>
                <w:ilvl w:val="0"/>
                <w:numId w:val="299"/>
              </w:numPr>
              <w:contextualSpacing w:val="0"/>
            </w:pPr>
            <w:r>
              <w:t>volně reprodukuje text podle svých schopností, tvoří vlastní literární text na dané téma,</w:t>
            </w:r>
          </w:p>
          <w:p w14:paraId="79B61499" w14:textId="77777777" w:rsidR="002C6370" w:rsidRDefault="002C6370" w:rsidP="002C6370">
            <w:pPr>
              <w:ind w:left="720"/>
            </w:pPr>
          </w:p>
          <w:p w14:paraId="59412C63" w14:textId="77777777" w:rsidR="002C6370" w:rsidRDefault="002C6370" w:rsidP="00550A04">
            <w:pPr>
              <w:numPr>
                <w:ilvl w:val="0"/>
                <w:numId w:val="299"/>
              </w:numPr>
              <w:contextualSpacing w:val="0"/>
            </w:pPr>
            <w:r>
              <w:t>rozlišuje různé typy uměleckých a neuměleckých textů,</w:t>
            </w:r>
          </w:p>
          <w:p w14:paraId="3450C714" w14:textId="77777777" w:rsidR="002C6370" w:rsidRDefault="002C6370" w:rsidP="002C6370"/>
          <w:p w14:paraId="19F22070" w14:textId="77777777" w:rsidR="002C6370" w:rsidRDefault="002C6370" w:rsidP="00550A04">
            <w:pPr>
              <w:numPr>
                <w:ilvl w:val="0"/>
                <w:numId w:val="299"/>
              </w:numPr>
              <w:contextualSpacing w:val="0"/>
              <w:rPr>
                <w:i/>
              </w:rPr>
            </w:pPr>
            <w:r>
              <w:t>při jednoduchém rozboru literárních textů používá elementární literární pojmy.</w:t>
            </w:r>
          </w:p>
          <w:p w14:paraId="78D317D0" w14:textId="77777777" w:rsidR="002C6370" w:rsidRDefault="002C6370" w:rsidP="002C6370">
            <w:pPr>
              <w:pStyle w:val="Odstavecseseznamem"/>
              <w:rPr>
                <w:i/>
              </w:rPr>
            </w:pPr>
          </w:p>
          <w:p w14:paraId="5545906E" w14:textId="77777777" w:rsidR="002C6370" w:rsidRDefault="002C6370" w:rsidP="002C6370">
            <w:pPr>
              <w:ind w:left="720"/>
              <w:rPr>
                <w:i/>
              </w:rPr>
            </w:pPr>
          </w:p>
          <w:p w14:paraId="68C2AE31" w14:textId="77777777" w:rsidR="002C6370" w:rsidRDefault="002C6370" w:rsidP="002C6370">
            <w:pPr>
              <w:pStyle w:val="Odstavecseseznamem"/>
              <w:rPr>
                <w:i/>
              </w:rPr>
            </w:pPr>
          </w:p>
          <w:p w14:paraId="0FA16CAA" w14:textId="77777777" w:rsidR="002C6370" w:rsidRPr="00467809" w:rsidRDefault="002C6370" w:rsidP="002C6370">
            <w:pPr>
              <w:rPr>
                <w:b/>
                <w:i/>
                <w:u w:val="single"/>
              </w:rPr>
            </w:pPr>
            <w:r w:rsidRPr="00467809">
              <w:rPr>
                <w:b/>
                <w:i/>
                <w:u w:val="single"/>
              </w:rPr>
              <w:t>Minimální doporučená úroveň pro úpravy očekávaných výstupů v rámci podpůrných opatření:</w:t>
            </w:r>
          </w:p>
          <w:p w14:paraId="3ED26796" w14:textId="77777777" w:rsidR="002C6370" w:rsidRDefault="002C6370" w:rsidP="002C6370">
            <w:pPr>
              <w:rPr>
                <w:i/>
              </w:rPr>
            </w:pPr>
            <w:r>
              <w:rPr>
                <w:i/>
              </w:rPr>
              <w:t xml:space="preserve">žák dramatizuje jednoduchý příběh, </w:t>
            </w:r>
          </w:p>
          <w:p w14:paraId="28DCB751" w14:textId="77777777" w:rsidR="002C6370" w:rsidRDefault="002C6370" w:rsidP="002C6370">
            <w:pPr>
              <w:rPr>
                <w:i/>
              </w:rPr>
            </w:pPr>
            <w:r>
              <w:rPr>
                <w:i/>
              </w:rPr>
              <w:t xml:space="preserve">vypráví děj zhlédnutého filmového nebo divadelního představení podle daných otázek, </w:t>
            </w:r>
          </w:p>
          <w:p w14:paraId="36715F64" w14:textId="77777777" w:rsidR="002C6370" w:rsidRDefault="002C6370" w:rsidP="002C6370">
            <w:pPr>
              <w:rPr>
                <w:i/>
              </w:rPr>
            </w:pPr>
            <w:r>
              <w:rPr>
                <w:i/>
              </w:rPr>
              <w:t xml:space="preserve">čte krátké texty s porozuměním a reprodukuje je podle jednoduché osnovy, určí v přečteném textu hlavní postavy a jejich vlastnosti, </w:t>
            </w:r>
          </w:p>
          <w:p w14:paraId="36654550" w14:textId="77777777" w:rsidR="002C6370" w:rsidRDefault="002C6370" w:rsidP="002C6370">
            <w:pPr>
              <w:rPr>
                <w:i/>
              </w:rPr>
            </w:pPr>
            <w:r>
              <w:rPr>
                <w:i/>
              </w:rPr>
              <w:t>rozlišuje prózu a verše - rozlišuje pohádkové prostředí od reálného - ovládá tiché čtení a orientuje se ve čteném textu.</w:t>
            </w:r>
          </w:p>
          <w:p w14:paraId="6620DA90" w14:textId="77777777" w:rsidR="002C6370" w:rsidRDefault="002C6370" w:rsidP="002C6370"/>
          <w:p w14:paraId="3A12A4B0" w14:textId="77777777" w:rsidR="0061128E" w:rsidRPr="004D1CE2" w:rsidRDefault="0061128E" w:rsidP="005D2DBD"/>
          <w:p w14:paraId="166E1A65" w14:textId="77777777" w:rsidR="0061128E" w:rsidRPr="004D1CE2" w:rsidRDefault="0061128E" w:rsidP="002C6370">
            <w:pPr>
              <w:contextualSpacing w:val="0"/>
            </w:pPr>
          </w:p>
        </w:tc>
        <w:tc>
          <w:tcPr>
            <w:tcW w:w="2186" w:type="dxa"/>
            <w:gridSpan w:val="3"/>
          </w:tcPr>
          <w:p w14:paraId="2C438BB5" w14:textId="77777777" w:rsidR="0061128E" w:rsidRDefault="0061128E" w:rsidP="0025028C"/>
          <w:p w14:paraId="3B09D39B" w14:textId="77777777" w:rsidR="002C6370" w:rsidRDefault="002C6370" w:rsidP="0025028C"/>
          <w:p w14:paraId="5C0AC24F" w14:textId="77777777" w:rsidR="002C6370" w:rsidRDefault="002C6370" w:rsidP="0025028C"/>
          <w:p w14:paraId="1A90CC1D" w14:textId="77777777" w:rsidR="002C6370" w:rsidRDefault="002C6370" w:rsidP="002C6370">
            <w:pPr>
              <w:rPr>
                <w:szCs w:val="24"/>
                <w:lang w:eastAsia="cs-CZ"/>
              </w:rPr>
            </w:pPr>
            <w:r>
              <w:t>Etnický původ – národy a jejich jazyky</w:t>
            </w:r>
          </w:p>
          <w:p w14:paraId="3FF32D7B" w14:textId="77777777" w:rsidR="002C6370" w:rsidRDefault="002C6370" w:rsidP="002C6370"/>
          <w:p w14:paraId="6B9A603F" w14:textId="77777777" w:rsidR="002C6370" w:rsidRDefault="002C6370" w:rsidP="0025028C"/>
          <w:p w14:paraId="58B457E6" w14:textId="77777777" w:rsidR="002C6370" w:rsidRDefault="002C6370" w:rsidP="0025028C"/>
          <w:p w14:paraId="366D361C" w14:textId="77777777" w:rsidR="002C6370" w:rsidRDefault="002C6370" w:rsidP="0025028C"/>
          <w:p w14:paraId="1FAF5ABD" w14:textId="77777777" w:rsidR="002C6370" w:rsidRDefault="002C6370" w:rsidP="0025028C"/>
          <w:p w14:paraId="0BFA0885" w14:textId="77777777" w:rsidR="002C6370" w:rsidRDefault="002C6370" w:rsidP="0025028C"/>
          <w:p w14:paraId="45B0DC15" w14:textId="77777777" w:rsidR="002C6370" w:rsidRDefault="002C6370" w:rsidP="0025028C"/>
          <w:p w14:paraId="3C7BDE80" w14:textId="77777777" w:rsidR="002C6370" w:rsidRDefault="002C6370" w:rsidP="0025028C"/>
          <w:p w14:paraId="49DA685B" w14:textId="77777777" w:rsidR="002C6370" w:rsidRDefault="002C6370" w:rsidP="0025028C"/>
          <w:p w14:paraId="330D1929" w14:textId="77777777" w:rsidR="002C6370" w:rsidRDefault="002C6370" w:rsidP="0025028C"/>
          <w:p w14:paraId="2B9A984C" w14:textId="77777777" w:rsidR="002C6370" w:rsidRDefault="002C6370" w:rsidP="0025028C"/>
          <w:p w14:paraId="4F7A3224" w14:textId="77777777" w:rsidR="002C6370" w:rsidRDefault="002C6370" w:rsidP="0025028C"/>
          <w:p w14:paraId="1588E6E3" w14:textId="77777777" w:rsidR="002C6370" w:rsidRDefault="002C6370" w:rsidP="0025028C"/>
          <w:p w14:paraId="7E70024A" w14:textId="77777777" w:rsidR="002C6370" w:rsidRDefault="002C6370" w:rsidP="0025028C"/>
          <w:p w14:paraId="79F6DE22" w14:textId="77777777" w:rsidR="002C6370" w:rsidRDefault="002C6370" w:rsidP="0025028C"/>
          <w:p w14:paraId="489FEC81" w14:textId="77777777" w:rsidR="002C6370" w:rsidRDefault="002C6370" w:rsidP="0025028C"/>
          <w:p w14:paraId="69D751C6" w14:textId="77777777" w:rsidR="002C6370" w:rsidRDefault="002C6370" w:rsidP="0025028C"/>
          <w:p w14:paraId="4B108BE6" w14:textId="77777777" w:rsidR="002C6370" w:rsidRDefault="002C6370" w:rsidP="0025028C"/>
          <w:p w14:paraId="5E7292E7" w14:textId="77777777" w:rsidR="002C6370" w:rsidRDefault="002C6370" w:rsidP="0025028C"/>
          <w:p w14:paraId="359C80F2" w14:textId="77777777" w:rsidR="002C6370" w:rsidRDefault="002C6370" w:rsidP="0025028C"/>
          <w:p w14:paraId="6A1436BF" w14:textId="77777777" w:rsidR="002C6370" w:rsidRDefault="002C6370" w:rsidP="0025028C"/>
          <w:p w14:paraId="24AFF184" w14:textId="77777777" w:rsidR="002C6370" w:rsidRDefault="002C6370" w:rsidP="0025028C"/>
          <w:p w14:paraId="4BAD2514" w14:textId="77777777" w:rsidR="002C6370" w:rsidRDefault="002C6370" w:rsidP="0025028C"/>
          <w:p w14:paraId="25AA6FB4" w14:textId="77777777" w:rsidR="002C6370" w:rsidRDefault="002C6370" w:rsidP="0025028C"/>
          <w:p w14:paraId="18F6FEDE" w14:textId="77777777" w:rsidR="002C6370" w:rsidRDefault="002C6370" w:rsidP="0025028C"/>
          <w:p w14:paraId="33DC9BB0" w14:textId="77777777" w:rsidR="002C6370" w:rsidRDefault="002C6370" w:rsidP="002C6370">
            <w:pPr>
              <w:rPr>
                <w:szCs w:val="24"/>
                <w:lang w:eastAsia="cs-CZ"/>
              </w:rPr>
            </w:pPr>
            <w:r>
              <w:t>Komunikace</w:t>
            </w:r>
          </w:p>
          <w:p w14:paraId="314D7A04" w14:textId="77777777" w:rsidR="002C6370" w:rsidRDefault="002C6370" w:rsidP="002C6370">
            <w:r>
              <w:t>(s úřady, s kamarády, tísňové volání …)</w:t>
            </w:r>
          </w:p>
          <w:p w14:paraId="044EC572" w14:textId="77777777" w:rsidR="002C6370" w:rsidRDefault="002C6370" w:rsidP="002C6370">
            <w:r>
              <w:t>Krit.čtení a vnímání med.sdělení – využití denního tisku</w:t>
            </w:r>
          </w:p>
          <w:p w14:paraId="5CF95FA8" w14:textId="77777777" w:rsidR="002C6370" w:rsidRDefault="002C6370" w:rsidP="002C6370"/>
          <w:p w14:paraId="65D7A78A" w14:textId="77777777" w:rsidR="002C6370" w:rsidRDefault="002C6370" w:rsidP="002C6370"/>
          <w:p w14:paraId="1D434E79" w14:textId="77777777" w:rsidR="002C6370" w:rsidRDefault="002C6370" w:rsidP="002C6370"/>
          <w:p w14:paraId="3A263CAB" w14:textId="77777777" w:rsidR="002C6370" w:rsidRDefault="002C6370" w:rsidP="002C6370"/>
          <w:p w14:paraId="67F23540" w14:textId="77777777" w:rsidR="002C6370" w:rsidRDefault="002C6370" w:rsidP="002C6370"/>
          <w:p w14:paraId="51F1BCE1" w14:textId="77777777" w:rsidR="002C6370" w:rsidRDefault="002C6370" w:rsidP="002C6370"/>
          <w:p w14:paraId="41E7DB68" w14:textId="77777777" w:rsidR="002C6370" w:rsidRDefault="002C6370" w:rsidP="002C6370"/>
          <w:p w14:paraId="76D8EC2F" w14:textId="77777777" w:rsidR="002C6370" w:rsidRDefault="002C6370" w:rsidP="002C6370">
            <w:r>
              <w:t>Evropa a svět nás zajímá – naši sousedé v Evropě</w:t>
            </w:r>
          </w:p>
          <w:p w14:paraId="7AE9CB3F" w14:textId="77777777" w:rsidR="002C6370" w:rsidRDefault="002C6370" w:rsidP="002C6370">
            <w:r>
              <w:t>Objevujeme Evropu a svět – tradice(dopis)</w:t>
            </w:r>
          </w:p>
          <w:p w14:paraId="7627199C" w14:textId="77777777" w:rsidR="002C6370" w:rsidRDefault="002C6370" w:rsidP="002C6370"/>
          <w:p w14:paraId="22C212AE" w14:textId="77777777" w:rsidR="002C6370" w:rsidRDefault="002C6370" w:rsidP="0025028C"/>
          <w:p w14:paraId="3E2229DF" w14:textId="77777777" w:rsidR="002C6370" w:rsidRDefault="002C6370" w:rsidP="0025028C"/>
          <w:p w14:paraId="6F62566D" w14:textId="77777777" w:rsidR="002C6370" w:rsidRDefault="002C6370" w:rsidP="0025028C"/>
          <w:p w14:paraId="07898CC6" w14:textId="77777777" w:rsidR="002C6370" w:rsidRDefault="002C6370" w:rsidP="0025028C"/>
          <w:p w14:paraId="2C9D117C" w14:textId="77777777" w:rsidR="002C6370" w:rsidRDefault="002C6370" w:rsidP="0025028C"/>
          <w:p w14:paraId="48942A41" w14:textId="77777777" w:rsidR="002C6370" w:rsidRDefault="002C6370" w:rsidP="0025028C"/>
          <w:p w14:paraId="0108B4D8" w14:textId="77777777" w:rsidR="002C6370" w:rsidRDefault="002C6370" w:rsidP="0025028C"/>
          <w:p w14:paraId="33B2D7E2" w14:textId="77777777" w:rsidR="002C6370" w:rsidRDefault="002C6370" w:rsidP="0025028C"/>
          <w:p w14:paraId="6FCD4382" w14:textId="77777777" w:rsidR="002C6370" w:rsidRDefault="002C6370" w:rsidP="0025028C"/>
          <w:p w14:paraId="18790FF3" w14:textId="77777777" w:rsidR="002C6370" w:rsidRDefault="002C6370" w:rsidP="0025028C"/>
          <w:p w14:paraId="12997DCF" w14:textId="77777777" w:rsidR="002C6370" w:rsidRDefault="002C6370" w:rsidP="0025028C"/>
          <w:p w14:paraId="5B749AD8" w14:textId="77777777" w:rsidR="002C6370" w:rsidRDefault="002C6370" w:rsidP="002C6370">
            <w:pPr>
              <w:rPr>
                <w:szCs w:val="24"/>
                <w:lang w:eastAsia="cs-CZ"/>
              </w:rPr>
            </w:pPr>
            <w:r>
              <w:t>Rozvoj schopnosti poznávání - beseda nad knihou</w:t>
            </w:r>
          </w:p>
          <w:p w14:paraId="236524D7" w14:textId="77777777" w:rsidR="002C6370" w:rsidRDefault="002C6370" w:rsidP="002C6370"/>
          <w:p w14:paraId="7A4313CF" w14:textId="77777777" w:rsidR="002C6370" w:rsidRDefault="002C6370" w:rsidP="002C6370"/>
          <w:p w14:paraId="7A5BE5E1" w14:textId="77777777" w:rsidR="002C6370" w:rsidRDefault="002C6370" w:rsidP="002C6370"/>
          <w:p w14:paraId="328EE858" w14:textId="77777777" w:rsidR="002C6370" w:rsidRDefault="002C6370" w:rsidP="002C6370"/>
          <w:p w14:paraId="2F743855" w14:textId="77777777" w:rsidR="002C6370" w:rsidRDefault="002C6370" w:rsidP="002C6370"/>
          <w:p w14:paraId="18A1EFD8" w14:textId="77777777" w:rsidR="002C6370" w:rsidRDefault="002C6370" w:rsidP="002C6370">
            <w:r>
              <w:t>Kooperace- zvládání konfliktů – práce skupiny</w:t>
            </w:r>
          </w:p>
          <w:p w14:paraId="177AF894" w14:textId="77777777" w:rsidR="002C6370" w:rsidRDefault="002C6370" w:rsidP="002C6370">
            <w:r>
              <w:t>Interpretace vztahu med.sdělení a reality – film.tvorba</w:t>
            </w:r>
          </w:p>
          <w:p w14:paraId="069F8830" w14:textId="7765AC8C" w:rsidR="002C6370" w:rsidRPr="004D1CE2" w:rsidRDefault="002C6370" w:rsidP="0025028C"/>
        </w:tc>
      </w:tr>
    </w:tbl>
    <w:p w14:paraId="56C64BDF" w14:textId="77777777" w:rsidR="00AF335C" w:rsidRDefault="00AF335C" w:rsidP="00FE4C44">
      <w:pPr>
        <w:sectPr w:rsidR="00AF335C" w:rsidSect="007C1C44">
          <w:pgSz w:w="16838" w:h="11906" w:orient="landscape"/>
          <w:pgMar w:top="851" w:right="1134" w:bottom="567" w:left="1134" w:header="709" w:footer="709" w:gutter="567"/>
          <w:cols w:space="708"/>
          <w:docGrid w:linePitch="360"/>
        </w:sectPr>
      </w:pPr>
    </w:p>
    <w:p w14:paraId="105981C2" w14:textId="77777777" w:rsidR="00363B23" w:rsidRDefault="00363B23" w:rsidP="00363B23">
      <w:pPr>
        <w:pStyle w:val="Nadpis3"/>
      </w:pPr>
      <w:bookmarkStart w:id="40" w:name="_Toc174683870"/>
      <w:bookmarkStart w:id="41" w:name="_Toc112485008"/>
      <w:r>
        <w:lastRenderedPageBreak/>
        <w:t xml:space="preserve">Předmět:  </w:t>
      </w:r>
      <w:r w:rsidRPr="00AB6E15">
        <w:t>Matematika</w:t>
      </w:r>
      <w:bookmarkEnd w:id="40"/>
      <w:bookmarkEnd w:id="41"/>
    </w:p>
    <w:p w14:paraId="54D3977D" w14:textId="77777777" w:rsidR="00363B23" w:rsidRDefault="00363B23" w:rsidP="00363B23">
      <w:pPr>
        <w:pStyle w:val="zkladntext"/>
        <w:numPr>
          <w:ilvl w:val="12"/>
          <w:numId w:val="0"/>
        </w:numPr>
        <w:rPr>
          <w:b/>
        </w:rPr>
      </w:pPr>
    </w:p>
    <w:p w14:paraId="54677019" w14:textId="77777777" w:rsidR="00363B23" w:rsidRDefault="00363B23" w:rsidP="00363B23">
      <w:pPr>
        <w:pStyle w:val="zkladntext"/>
        <w:numPr>
          <w:ilvl w:val="12"/>
          <w:numId w:val="0"/>
        </w:numPr>
        <w:rPr>
          <w:b/>
        </w:rPr>
      </w:pPr>
      <w:r>
        <w:rPr>
          <w:b/>
        </w:rPr>
        <w:t>Charakteristika předmětu</w:t>
      </w:r>
    </w:p>
    <w:p w14:paraId="1F44592F" w14:textId="77777777" w:rsidR="00363B23" w:rsidRPr="000F0B1B" w:rsidRDefault="00363B23" w:rsidP="00363B23">
      <w:pPr>
        <w:pStyle w:val="zkladntext"/>
        <w:numPr>
          <w:ilvl w:val="12"/>
          <w:numId w:val="0"/>
        </w:numPr>
        <w:rPr>
          <w:b/>
        </w:rPr>
      </w:pPr>
    </w:p>
    <w:p w14:paraId="1C1E1B58" w14:textId="77777777" w:rsidR="00363B23" w:rsidRDefault="00363B23" w:rsidP="00363B23">
      <w:pPr>
        <w:pStyle w:val="zkladntext"/>
        <w:numPr>
          <w:ilvl w:val="12"/>
          <w:numId w:val="0"/>
        </w:numPr>
        <w:ind w:firstLine="708"/>
      </w:pPr>
      <w:r>
        <w:t>Matematické vzdělávání pomáhá žákům vnímat význam matematiky v životě. Žáci se učí vyjadřovat pomocí čísel. Matematika rozvíjí pozornost, vytrvalost, schopnost rozlišovat, objevovat, vytvářet různé situace. Žáci se učí svoji práci kontrolovat, srovnávat, učí se sebedůvěře, slovně i písemně vyjadřují výsledky svého pozorování. S vyjadřovacími schopnostmi se rozvíjí jejich schopnost uvažovat.</w:t>
      </w:r>
    </w:p>
    <w:p w14:paraId="4A0BCC72" w14:textId="77777777" w:rsidR="00363B23" w:rsidRDefault="00363B23" w:rsidP="00363B23">
      <w:pPr>
        <w:ind w:firstLine="708"/>
        <w:jc w:val="both"/>
      </w:pPr>
      <w:r w:rsidRPr="000D0938">
        <w:t>Matematika v tomto období rozvíjí paměť žáků, jejich představivost, tvořivost, klade základy logického úsudku. Matematické vzdělání přispívá k formování osobnosti žáků, rozvíjí u nich důslednost, tvořivost, sebedůvěru.</w:t>
      </w:r>
    </w:p>
    <w:p w14:paraId="41AF0436" w14:textId="77777777" w:rsidR="00363B23" w:rsidRPr="000D0938" w:rsidRDefault="00363B23" w:rsidP="00363B23">
      <w:pPr>
        <w:ind w:firstLine="708"/>
        <w:jc w:val="both"/>
      </w:pPr>
      <w:r>
        <w:t>Hodinová dotace: 1.ročník -  4 hod, 2.,3.,4.,5.ročník -  5 hod.</w:t>
      </w:r>
    </w:p>
    <w:p w14:paraId="72415A70" w14:textId="77777777" w:rsidR="00363B23" w:rsidRDefault="00363B23" w:rsidP="00363B23">
      <w:pPr>
        <w:pStyle w:val="zkladntext"/>
        <w:spacing w:before="113"/>
        <w:rPr>
          <w:b/>
        </w:rPr>
      </w:pPr>
    </w:p>
    <w:p w14:paraId="50377E30" w14:textId="77777777" w:rsidR="00363B23" w:rsidRDefault="00363B23" w:rsidP="00363B23">
      <w:pPr>
        <w:rPr>
          <w:b/>
        </w:rPr>
      </w:pPr>
      <w:r>
        <w:rPr>
          <w:b/>
        </w:rPr>
        <w:t>Výchovně vzdělávací strategie</w:t>
      </w:r>
    </w:p>
    <w:p w14:paraId="7BF0C8E2" w14:textId="77777777" w:rsidR="00363B23" w:rsidRDefault="00363B23" w:rsidP="00363B23">
      <w:pPr>
        <w:rPr>
          <w:b/>
        </w:rPr>
      </w:pPr>
    </w:p>
    <w:p w14:paraId="5F5770F3" w14:textId="77777777" w:rsidR="00363B23" w:rsidRDefault="00363B23" w:rsidP="00363B23">
      <w:pPr>
        <w:rPr>
          <w:b/>
        </w:rPr>
      </w:pPr>
    </w:p>
    <w:p w14:paraId="3894F504" w14:textId="77777777" w:rsidR="00363B23" w:rsidRDefault="00363B23" w:rsidP="00363B23">
      <w:pPr>
        <w:rPr>
          <w:b/>
        </w:rPr>
      </w:pPr>
      <w:r>
        <w:rPr>
          <w:b/>
        </w:rPr>
        <w:t>Kompetence k učení</w:t>
      </w:r>
    </w:p>
    <w:p w14:paraId="45887305" w14:textId="77777777" w:rsidR="00363B23" w:rsidRDefault="00363B23" w:rsidP="00363B23">
      <w:r>
        <w:t>Učitel:</w:t>
      </w:r>
    </w:p>
    <w:p w14:paraId="1EB1551E" w14:textId="77777777" w:rsidR="00363B23" w:rsidRDefault="00363B23" w:rsidP="00363B23">
      <w:r>
        <w:t>- dává žákům k učivu, pokud je to možné, vždy konkrétní názor, aby bylo učivo žákům</w:t>
      </w:r>
    </w:p>
    <w:p w14:paraId="141B329F" w14:textId="77777777" w:rsidR="00363B23" w:rsidRDefault="00363B23" w:rsidP="00363B23">
      <w:r>
        <w:t xml:space="preserve">   předkládáno s využitím co nejvíce smyslů, zejména zraku, hmatu a sluchu</w:t>
      </w:r>
    </w:p>
    <w:p w14:paraId="7271C59D" w14:textId="77777777" w:rsidR="00363B23" w:rsidRDefault="00363B23" w:rsidP="00363B23">
      <w:r>
        <w:t>- nechá žáky individuálně s názornými pomůckami manipulovat, pozorovat, třídit a rozlišovat</w:t>
      </w:r>
    </w:p>
    <w:p w14:paraId="11B71FA9" w14:textId="77777777" w:rsidR="00363B23" w:rsidRDefault="00363B23" w:rsidP="00363B23">
      <w:r>
        <w:t>- podporuje tvořivou činnost žáků</w:t>
      </w:r>
    </w:p>
    <w:p w14:paraId="3946412E" w14:textId="77777777" w:rsidR="00363B23" w:rsidRDefault="00363B23" w:rsidP="00363B23">
      <w:r>
        <w:t>- klade na žáky v učivu přiměřené nároky, vést je k dobrému zvládnutí základního učiva</w:t>
      </w:r>
    </w:p>
    <w:p w14:paraId="573F50AF" w14:textId="77777777" w:rsidR="00363B23" w:rsidRDefault="00363B23" w:rsidP="00363B23">
      <w:r>
        <w:t xml:space="preserve">  a dává jim k tomu takový časový prostor, který zohledňuje individuální schopnosti</w:t>
      </w:r>
    </w:p>
    <w:p w14:paraId="330734A6" w14:textId="77777777" w:rsidR="00363B23" w:rsidRDefault="00363B23" w:rsidP="00363B23">
      <w:r>
        <w:t xml:space="preserve">  jednotlivých žáků</w:t>
      </w:r>
    </w:p>
    <w:p w14:paraId="367B8D70" w14:textId="77777777" w:rsidR="00363B23" w:rsidRDefault="00363B23" w:rsidP="00363B23">
      <w:r>
        <w:t xml:space="preserve">- pomáhá podpořit sebedůvěru žáků </w:t>
      </w:r>
      <w:r w:rsidRPr="00450F68">
        <w:t>ve vlastní</w:t>
      </w:r>
      <w:r>
        <w:t xml:space="preserve"> schopnosti</w:t>
      </w:r>
    </w:p>
    <w:p w14:paraId="3CEDBFF4" w14:textId="77777777" w:rsidR="00363B23" w:rsidRDefault="00363B23" w:rsidP="00363B23">
      <w:r>
        <w:t>- upozorňuje na konkrétní využití vědomostí a dovedností v životě</w:t>
      </w:r>
    </w:p>
    <w:p w14:paraId="07E9CB4F" w14:textId="77777777" w:rsidR="00363B23" w:rsidRDefault="00363B23" w:rsidP="00363B23">
      <w:r>
        <w:t>- vede je k sebehodnocení a pochopení, proč se danému učivu učí</w:t>
      </w:r>
    </w:p>
    <w:p w14:paraId="2F295D1B" w14:textId="77777777" w:rsidR="00363B23" w:rsidRDefault="00363B23" w:rsidP="00363B23">
      <w:r>
        <w:t>- domácí úkoly směřuje k procvičování učiva, které žáci ve škole zvládli</w:t>
      </w:r>
    </w:p>
    <w:p w14:paraId="60E5B29E" w14:textId="77777777" w:rsidR="00363B23" w:rsidRDefault="00363B23" w:rsidP="00363B23"/>
    <w:p w14:paraId="6702411F" w14:textId="77777777" w:rsidR="00363B23" w:rsidRDefault="00363B23" w:rsidP="00363B23"/>
    <w:p w14:paraId="5C89276A" w14:textId="77777777" w:rsidR="00363B23" w:rsidRPr="000F0B1B" w:rsidRDefault="00363B23" w:rsidP="00363B23">
      <w:pPr>
        <w:rPr>
          <w:b/>
        </w:rPr>
      </w:pPr>
      <w:r>
        <w:rPr>
          <w:b/>
        </w:rPr>
        <w:t>Kompetence k řešení problémů</w:t>
      </w:r>
    </w:p>
    <w:p w14:paraId="14B9EF98" w14:textId="77777777" w:rsidR="00363B23" w:rsidRDefault="00363B23" w:rsidP="00363B23">
      <w:r>
        <w:t>- učitel postupuje od jednoduchých problémů ke složitějším</w:t>
      </w:r>
    </w:p>
    <w:p w14:paraId="3C2944C7" w14:textId="77777777" w:rsidR="00363B23" w:rsidRDefault="00363B23" w:rsidP="00363B23">
      <w:r>
        <w:t>- na základě pochopení sami žáci navrhují a provádějí obměny činností</w:t>
      </w:r>
    </w:p>
    <w:p w14:paraId="164066BB" w14:textId="77777777" w:rsidR="00363B23" w:rsidRDefault="00363B23" w:rsidP="00363B23">
      <w:r>
        <w:t>- objevené poznatky aplikují v obdobných situacích, které sami vymýšlejí, mají možnost</w:t>
      </w:r>
    </w:p>
    <w:p w14:paraId="3FB1BEA5" w14:textId="77777777" w:rsidR="00363B23" w:rsidRDefault="00363B23" w:rsidP="00363B23">
      <w:r>
        <w:t xml:space="preserve">   využívat své dosavadní individuální poznatky, dovednosti a zkušenosti</w:t>
      </w:r>
    </w:p>
    <w:p w14:paraId="20EB87F3" w14:textId="77777777" w:rsidR="00363B23" w:rsidRDefault="00363B23" w:rsidP="00363B23">
      <w:r>
        <w:t>- předkládá též neobvykle zadané úlohy, např. pomocí schémat nebo obrázků, později i grafů</w:t>
      </w:r>
    </w:p>
    <w:p w14:paraId="06CB3E1D" w14:textId="77777777" w:rsidR="00363B23" w:rsidRDefault="00363B23" w:rsidP="00363B23">
      <w:r>
        <w:t>- podporuje účast žáků, podle jejich schopností, v různých soutěžích, zvláště tvořivých, tj.</w:t>
      </w:r>
    </w:p>
    <w:p w14:paraId="3E1A80ED" w14:textId="77777777" w:rsidR="00363B23" w:rsidRDefault="00363B23" w:rsidP="00363B23">
      <w:r>
        <w:t xml:space="preserve">  takových, kde je třeba uvažovat a hledat nové způsoby řešení úloh nebo zpracovávání údajů</w:t>
      </w:r>
    </w:p>
    <w:p w14:paraId="19D0EC40" w14:textId="77777777" w:rsidR="00363B23" w:rsidRDefault="00363B23" w:rsidP="00363B23"/>
    <w:p w14:paraId="7F041928" w14:textId="77777777" w:rsidR="00363B23" w:rsidRDefault="00363B23" w:rsidP="00363B23">
      <w:pPr>
        <w:rPr>
          <w:b/>
        </w:rPr>
      </w:pPr>
    </w:p>
    <w:p w14:paraId="5B45FF6D" w14:textId="77777777" w:rsidR="00363B23" w:rsidRPr="000F0B1B" w:rsidRDefault="00363B23" w:rsidP="00363B23">
      <w:pPr>
        <w:rPr>
          <w:b/>
        </w:rPr>
      </w:pPr>
      <w:r>
        <w:rPr>
          <w:b/>
        </w:rPr>
        <w:t xml:space="preserve">Kompetence komunikativní </w:t>
      </w:r>
    </w:p>
    <w:p w14:paraId="2764E805" w14:textId="77777777" w:rsidR="00363B23" w:rsidRDefault="00363B23" w:rsidP="00363B23">
      <w:r>
        <w:t>K utváření této kompetence je nutné:</w:t>
      </w:r>
    </w:p>
    <w:p w14:paraId="6525BF1D" w14:textId="77777777" w:rsidR="00363B23" w:rsidRDefault="00363B23" w:rsidP="00363B23">
      <w:r>
        <w:t>- nechat žáky při  každé jejich činnosti hovořit o pozorovaném jevu nebo o vlastním způsobu</w:t>
      </w:r>
    </w:p>
    <w:p w14:paraId="74219752" w14:textId="77777777" w:rsidR="00363B23" w:rsidRDefault="00363B23" w:rsidP="00363B23">
      <w:r>
        <w:t xml:space="preserve">  řešení daného úkolu</w:t>
      </w:r>
    </w:p>
    <w:p w14:paraId="47B7122F" w14:textId="77777777" w:rsidR="00363B23" w:rsidRDefault="00363B23" w:rsidP="00363B23">
      <w:r>
        <w:t>- přijímat často neodborně vyjádřené žákovské názory, upřesňovat je, vyjadřovat uspokojení</w:t>
      </w:r>
    </w:p>
    <w:p w14:paraId="55417668" w14:textId="77777777" w:rsidR="00363B23" w:rsidRDefault="00363B23" w:rsidP="00363B23">
      <w:r>
        <w:t xml:space="preserve">  nad správnými závěry žáků a povyšovat je na objev</w:t>
      </w:r>
    </w:p>
    <w:p w14:paraId="4B684BBF" w14:textId="77777777" w:rsidR="00363B23" w:rsidRDefault="00363B23" w:rsidP="00363B23">
      <w:r>
        <w:lastRenderedPageBreak/>
        <w:t>- umožnit žákům hovořit o poznaných souvislostech a zkušenostech z jejich života</w:t>
      </w:r>
    </w:p>
    <w:p w14:paraId="7B2EC1AA" w14:textId="77777777" w:rsidR="00363B23" w:rsidRDefault="00363B23" w:rsidP="00363B23">
      <w:r>
        <w:t>- dávat žákům prostor k vyjádření vlastního názoru</w:t>
      </w:r>
    </w:p>
    <w:p w14:paraId="4BC88A72" w14:textId="77777777" w:rsidR="00363B23" w:rsidRDefault="00363B23" w:rsidP="00363B23">
      <w:r>
        <w:t>- vymýšlet slovní úlohy, otázky, vyvolávat se mezi sebou navzájem</w:t>
      </w:r>
    </w:p>
    <w:p w14:paraId="677422A2" w14:textId="77777777" w:rsidR="00363B23" w:rsidRDefault="00363B23" w:rsidP="00363B23">
      <w:r>
        <w:t xml:space="preserve">- hovořit o postupu ve složitější početní úloze, zkusit druhým poradit s řešením, ptát se   </w:t>
      </w:r>
    </w:p>
    <w:p w14:paraId="6D619E47" w14:textId="77777777" w:rsidR="00363B23" w:rsidRDefault="00363B23" w:rsidP="00363B23">
      <w:r>
        <w:t xml:space="preserve">  navzájem na problémy v učivu  </w:t>
      </w:r>
    </w:p>
    <w:p w14:paraId="55020C8B" w14:textId="77777777" w:rsidR="00363B23" w:rsidRDefault="00363B23" w:rsidP="00363B23"/>
    <w:p w14:paraId="4AA808FC" w14:textId="77777777" w:rsidR="00363B23" w:rsidRDefault="00363B23" w:rsidP="00363B23"/>
    <w:p w14:paraId="2B6D993E" w14:textId="77777777" w:rsidR="00363B23" w:rsidRPr="000F0B1B" w:rsidRDefault="00363B23" w:rsidP="00363B23">
      <w:pPr>
        <w:rPr>
          <w:b/>
        </w:rPr>
      </w:pPr>
      <w:r>
        <w:t xml:space="preserve"> </w:t>
      </w:r>
      <w:r>
        <w:rPr>
          <w:b/>
        </w:rPr>
        <w:t>Kompetence sociální a personální</w:t>
      </w:r>
    </w:p>
    <w:p w14:paraId="269CB65E" w14:textId="77777777" w:rsidR="00363B23" w:rsidRDefault="00363B23" w:rsidP="00363B23">
      <w:r>
        <w:t xml:space="preserve">  Učitel dbá na to, aby:</w:t>
      </w:r>
    </w:p>
    <w:p w14:paraId="650CFBA1" w14:textId="77777777" w:rsidR="00363B23" w:rsidRDefault="00363B23" w:rsidP="00363B23">
      <w:pPr>
        <w:ind w:left="142" w:hanging="142"/>
      </w:pPr>
      <w:r>
        <w:t>- se žáci podíleli na stanovení pravidel pro práci v různě velkých skupinách a aby tato pravidla  respektovali</w:t>
      </w:r>
    </w:p>
    <w:p w14:paraId="3E1E3444" w14:textId="77777777" w:rsidR="00363B23" w:rsidRDefault="00363B23" w:rsidP="00363B23">
      <w:r>
        <w:t>- se učili vzájemné toleranci a zodpovědnosti za plnění dílčích částí společného úkolu</w:t>
      </w:r>
    </w:p>
    <w:p w14:paraId="27C7FA4F" w14:textId="77777777" w:rsidR="00363B23" w:rsidRDefault="00363B23" w:rsidP="00363B23">
      <w:r>
        <w:t>- v případě potřeby dokázali požádat o pomoc a sami byli ochotni pomoc podle svých</w:t>
      </w:r>
    </w:p>
    <w:p w14:paraId="3DDA67DD" w14:textId="77777777" w:rsidR="00363B23" w:rsidRDefault="00363B23" w:rsidP="00363B23">
      <w:r>
        <w:t xml:space="preserve">  možností poskytnout</w:t>
      </w:r>
    </w:p>
    <w:p w14:paraId="7ECF67D7" w14:textId="77777777" w:rsidR="00363B23" w:rsidRDefault="00363B23" w:rsidP="00363B23"/>
    <w:p w14:paraId="75CFAC25" w14:textId="77777777" w:rsidR="00363B23" w:rsidRPr="000F0B1B" w:rsidRDefault="00363B23" w:rsidP="00363B23"/>
    <w:p w14:paraId="3B0C1030" w14:textId="77777777" w:rsidR="00363B23" w:rsidRPr="000F0B1B" w:rsidRDefault="00363B23" w:rsidP="00363B23">
      <w:pPr>
        <w:rPr>
          <w:b/>
        </w:rPr>
      </w:pPr>
      <w:r>
        <w:rPr>
          <w:b/>
        </w:rPr>
        <w:t>Kompetence občanská</w:t>
      </w:r>
    </w:p>
    <w:p w14:paraId="58D5C7F2" w14:textId="77777777" w:rsidR="00363B23" w:rsidRDefault="00363B23" w:rsidP="00363B23">
      <w:r>
        <w:t xml:space="preserve">  Učitel vede žáky:</w:t>
      </w:r>
    </w:p>
    <w:p w14:paraId="1C6465D5" w14:textId="77777777" w:rsidR="00363B23" w:rsidRDefault="00363B23" w:rsidP="00363B23">
      <w:r>
        <w:t>- k vzájemnému slušnému chování bez hrubostí a násilí</w:t>
      </w:r>
    </w:p>
    <w:p w14:paraId="52A36AD4" w14:textId="77777777" w:rsidR="00363B23" w:rsidRDefault="00363B23" w:rsidP="00363B23">
      <w:r>
        <w:t>- ke snaze si mezi sebou pomáhat, uznávat se a oceňovat nápady druhých</w:t>
      </w:r>
    </w:p>
    <w:p w14:paraId="624627AC" w14:textId="77777777" w:rsidR="00363B23" w:rsidRDefault="00363B23" w:rsidP="00363B23"/>
    <w:p w14:paraId="386CD776" w14:textId="77777777" w:rsidR="00363B23" w:rsidRDefault="00363B23" w:rsidP="00363B23"/>
    <w:p w14:paraId="4292ABE0" w14:textId="77777777" w:rsidR="00363B23" w:rsidRPr="000F0B1B" w:rsidRDefault="00363B23" w:rsidP="00363B23">
      <w:pPr>
        <w:rPr>
          <w:b/>
        </w:rPr>
      </w:pPr>
      <w:r>
        <w:rPr>
          <w:b/>
        </w:rPr>
        <w:t>Kompetence pracovní</w:t>
      </w:r>
    </w:p>
    <w:p w14:paraId="0FD87A55" w14:textId="77777777" w:rsidR="00363B23" w:rsidRDefault="00363B23" w:rsidP="00363B23">
      <w:r>
        <w:t xml:space="preserve">  Učitel se zaměřuje na:</w:t>
      </w:r>
    </w:p>
    <w:p w14:paraId="7ED9CD11" w14:textId="77777777" w:rsidR="00363B23" w:rsidRDefault="00363B23" w:rsidP="00363B23">
      <w:r>
        <w:t>- dosažení zručnosti žáků při práci s různými materiály, provádění činností a pokusů</w:t>
      </w:r>
    </w:p>
    <w:p w14:paraId="049CFC3E" w14:textId="77777777" w:rsidR="00363B23" w:rsidRDefault="00363B23" w:rsidP="00363B23">
      <w:r>
        <w:t xml:space="preserve">- udržování pořádku na pracovním místě, systém v ukládání pomůcek </w:t>
      </w:r>
    </w:p>
    <w:p w14:paraId="15857BC4" w14:textId="229593CC" w:rsidR="00363B23" w:rsidRDefault="00363B23" w:rsidP="00363B23">
      <w:r>
        <w:t>- samostatnou přípravu jednoduchých pomůcek pro výuku žáky</w:t>
      </w:r>
    </w:p>
    <w:p w14:paraId="5F53C649" w14:textId="38300D2D" w:rsidR="00D561CA" w:rsidRDefault="00D561CA" w:rsidP="00363B23"/>
    <w:p w14:paraId="26765B14" w14:textId="77777777" w:rsidR="00D561CA" w:rsidRDefault="00D561CA" w:rsidP="00363B23"/>
    <w:p w14:paraId="44864014" w14:textId="77777777" w:rsidR="00D561CA" w:rsidRDefault="00D561CA" w:rsidP="00D561CA">
      <w:pPr>
        <w:widowControl w:val="0"/>
        <w:suppressAutoHyphens/>
        <w:contextualSpacing w:val="0"/>
        <w:rPr>
          <w:b/>
          <w:szCs w:val="24"/>
        </w:rPr>
      </w:pPr>
      <w:r w:rsidRPr="00133843">
        <w:rPr>
          <w:b/>
          <w:szCs w:val="24"/>
        </w:rPr>
        <w:t xml:space="preserve">Kompetence digitální </w:t>
      </w:r>
    </w:p>
    <w:p w14:paraId="6D551EB9" w14:textId="77777777" w:rsidR="00D561CA" w:rsidRPr="00133843" w:rsidRDefault="00D561CA" w:rsidP="00D561CA">
      <w:pPr>
        <w:widowControl w:val="0"/>
        <w:suppressAutoHyphens/>
        <w:contextualSpacing w:val="0"/>
        <w:rPr>
          <w:szCs w:val="24"/>
        </w:rPr>
      </w:pPr>
      <w:r w:rsidRPr="00133843">
        <w:rPr>
          <w:szCs w:val="24"/>
        </w:rPr>
        <w:t>Učitel vede žáky</w:t>
      </w:r>
      <w:r>
        <w:rPr>
          <w:szCs w:val="24"/>
        </w:rPr>
        <w:t>:</w:t>
      </w:r>
    </w:p>
    <w:p w14:paraId="758888C7" w14:textId="77777777" w:rsidR="00D561CA" w:rsidRDefault="00D561CA" w:rsidP="00D561CA">
      <w:pPr>
        <w:widowControl w:val="0"/>
        <w:suppressAutoHyphens/>
        <w:contextualSpacing w:val="0"/>
      </w:pPr>
      <w:r>
        <w:t>- k  používání digitálních zařízení, aplikací a služeb; využívá je při učení i při zapojení do života školy a do společnosti</w:t>
      </w:r>
    </w:p>
    <w:p w14:paraId="11F437F3" w14:textId="77777777" w:rsidR="00D561CA" w:rsidRDefault="00D561CA" w:rsidP="00D561CA">
      <w:pPr>
        <w:widowControl w:val="0"/>
        <w:suppressAutoHyphens/>
        <w:contextualSpacing w:val="0"/>
      </w:pPr>
      <w:r>
        <w:t xml:space="preserve">- k  získávání, vyhledávání různých informací z digitálních zařízení, k tomu volí postupy, způsoby a prostředky, které odpovídají konkrétní situaci a účelu </w:t>
      </w:r>
    </w:p>
    <w:p w14:paraId="61133047" w14:textId="77777777" w:rsidR="00D561CA" w:rsidRDefault="00D561CA" w:rsidP="00D561CA">
      <w:pPr>
        <w:widowControl w:val="0"/>
        <w:suppressAutoHyphens/>
        <w:contextualSpacing w:val="0"/>
      </w:pPr>
    </w:p>
    <w:p w14:paraId="6733AD25" w14:textId="77777777" w:rsidR="00D561CA" w:rsidRDefault="00D561CA" w:rsidP="00363B23"/>
    <w:p w14:paraId="3CE9CC3F" w14:textId="77777777" w:rsidR="00363B23" w:rsidRDefault="00363B23" w:rsidP="00363B23"/>
    <w:p w14:paraId="704D4FA5" w14:textId="77777777" w:rsidR="00363B23" w:rsidRDefault="00363B23" w:rsidP="00363B23">
      <w:pPr>
        <w:sectPr w:rsidR="00363B23">
          <w:pgSz w:w="11906" w:h="16838"/>
          <w:pgMar w:top="1417" w:right="1417" w:bottom="1417" w:left="1417" w:header="708" w:footer="708" w:gutter="0"/>
          <w:cols w:space="708"/>
          <w:docGrid w:linePitch="360"/>
        </w:sectPr>
      </w:pPr>
    </w:p>
    <w:tbl>
      <w:tblPr>
        <w:tblW w:w="1468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40"/>
        <w:gridCol w:w="7560"/>
        <w:gridCol w:w="2085"/>
      </w:tblGrid>
      <w:tr w:rsidR="00363B23" w:rsidRPr="004D1CE2" w14:paraId="7B23B8AD" w14:textId="77777777" w:rsidTr="006E7491">
        <w:trPr>
          <w:trHeight w:val="703"/>
        </w:trPr>
        <w:tc>
          <w:tcPr>
            <w:tcW w:w="14685" w:type="dxa"/>
            <w:gridSpan w:val="3"/>
            <w:tcBorders>
              <w:bottom w:val="nil"/>
            </w:tcBorders>
          </w:tcPr>
          <w:p w14:paraId="60F56713" w14:textId="77777777" w:rsidR="00363B23" w:rsidRPr="004D1CE2" w:rsidRDefault="00363B23" w:rsidP="006E7491">
            <w:pPr>
              <w:rPr>
                <w:b/>
              </w:rPr>
            </w:pPr>
            <w:r w:rsidRPr="004D1CE2">
              <w:rPr>
                <w:b/>
              </w:rPr>
              <w:lastRenderedPageBreak/>
              <w:t>Předmět: Matematika</w:t>
            </w:r>
          </w:p>
          <w:p w14:paraId="418020BD" w14:textId="77777777" w:rsidR="00363B23" w:rsidRPr="004D1CE2" w:rsidRDefault="00363B23" w:rsidP="006E7491">
            <w:pPr>
              <w:rPr>
                <w:b/>
              </w:rPr>
            </w:pPr>
            <w:r w:rsidRPr="004D1CE2">
              <w:rPr>
                <w:b/>
              </w:rPr>
              <w:t>Ročník: 1.</w:t>
            </w:r>
          </w:p>
          <w:p w14:paraId="6B74CE85" w14:textId="77777777" w:rsidR="00363B23" w:rsidRPr="004D1CE2" w:rsidRDefault="00363B23" w:rsidP="006E7491">
            <w:r w:rsidRPr="004D1CE2">
              <w:rPr>
                <w:b/>
              </w:rPr>
              <w:t>Hodinová dotace: 4 hodiny týdně</w:t>
            </w:r>
          </w:p>
        </w:tc>
      </w:tr>
      <w:tr w:rsidR="00363B23" w:rsidRPr="004D1CE2" w14:paraId="2F4ECB1B" w14:textId="77777777" w:rsidTr="006E7491">
        <w:trPr>
          <w:trHeight w:val="597"/>
        </w:trPr>
        <w:tc>
          <w:tcPr>
            <w:tcW w:w="5040" w:type="dxa"/>
            <w:tcBorders>
              <w:bottom w:val="single" w:sz="4" w:space="0" w:color="auto"/>
            </w:tcBorders>
          </w:tcPr>
          <w:p w14:paraId="2470C880" w14:textId="77777777" w:rsidR="00363B23" w:rsidRPr="004D1CE2" w:rsidRDefault="00363B23" w:rsidP="006E7491">
            <w:r w:rsidRPr="004D1CE2">
              <w:t>Učivo:</w:t>
            </w:r>
          </w:p>
          <w:p w14:paraId="15C88F86" w14:textId="77777777" w:rsidR="00363B23" w:rsidRPr="004D1CE2" w:rsidRDefault="00363B23" w:rsidP="006E7491"/>
        </w:tc>
        <w:tc>
          <w:tcPr>
            <w:tcW w:w="7560" w:type="dxa"/>
            <w:tcBorders>
              <w:bottom w:val="single" w:sz="4" w:space="0" w:color="auto"/>
            </w:tcBorders>
          </w:tcPr>
          <w:p w14:paraId="4A36C3EC" w14:textId="77777777" w:rsidR="00363B23" w:rsidRPr="004D1CE2" w:rsidRDefault="00363B23" w:rsidP="006E7491">
            <w:r w:rsidRPr="004D1CE2">
              <w:t>Očekávané výstupy:</w:t>
            </w:r>
          </w:p>
          <w:p w14:paraId="32071013" w14:textId="77777777" w:rsidR="00363B23" w:rsidRPr="004D1CE2" w:rsidRDefault="00363B23" w:rsidP="006E7491">
            <w:r w:rsidRPr="004D1CE2">
              <w:t>Žák:</w:t>
            </w:r>
          </w:p>
        </w:tc>
        <w:tc>
          <w:tcPr>
            <w:tcW w:w="2085" w:type="dxa"/>
            <w:tcBorders>
              <w:top w:val="single" w:sz="4" w:space="0" w:color="auto"/>
              <w:bottom w:val="single" w:sz="4" w:space="0" w:color="auto"/>
            </w:tcBorders>
          </w:tcPr>
          <w:p w14:paraId="54006C7D" w14:textId="77777777" w:rsidR="00363B23" w:rsidRPr="004D1CE2" w:rsidRDefault="00363B23" w:rsidP="006E7491">
            <w:r w:rsidRPr="004D1CE2">
              <w:t>Průřezová témata:</w:t>
            </w:r>
          </w:p>
        </w:tc>
      </w:tr>
      <w:tr w:rsidR="00363B23" w:rsidRPr="004D1CE2" w14:paraId="384AA4F7" w14:textId="77777777" w:rsidTr="006E7491">
        <w:trPr>
          <w:trHeight w:val="70"/>
        </w:trPr>
        <w:tc>
          <w:tcPr>
            <w:tcW w:w="5040" w:type="dxa"/>
            <w:tcBorders>
              <w:top w:val="single" w:sz="4" w:space="0" w:color="auto"/>
            </w:tcBorders>
          </w:tcPr>
          <w:p w14:paraId="1017E398" w14:textId="77777777" w:rsidR="00B802FD" w:rsidRDefault="00B802FD" w:rsidP="00B802FD">
            <w:pPr>
              <w:rPr>
                <w:b/>
                <w:szCs w:val="24"/>
                <w:lang w:eastAsia="cs-CZ"/>
              </w:rPr>
            </w:pPr>
            <w:r>
              <w:rPr>
                <w:b/>
              </w:rPr>
              <w:t>ČÍSLO A POČETNÍ OPERACE</w:t>
            </w:r>
          </w:p>
          <w:p w14:paraId="7F82F7D6" w14:textId="77777777" w:rsidR="00B802FD" w:rsidRDefault="00B802FD" w:rsidP="00550A04">
            <w:pPr>
              <w:numPr>
                <w:ilvl w:val="0"/>
                <w:numId w:val="135"/>
              </w:numPr>
              <w:contextualSpacing w:val="0"/>
            </w:pPr>
            <w:r>
              <w:t xml:space="preserve">přirozená čísla, celá čísla, </w:t>
            </w:r>
          </w:p>
          <w:p w14:paraId="5E6AC0BB" w14:textId="77777777" w:rsidR="00B802FD" w:rsidRDefault="00B802FD" w:rsidP="00550A04">
            <w:pPr>
              <w:numPr>
                <w:ilvl w:val="0"/>
                <w:numId w:val="135"/>
              </w:numPr>
              <w:contextualSpacing w:val="0"/>
            </w:pPr>
            <w:r>
              <w:t xml:space="preserve">zápis čísla v desítkové soustavě a jeho znázornění (číselná osa) </w:t>
            </w:r>
          </w:p>
          <w:p w14:paraId="4070A6AB" w14:textId="77777777" w:rsidR="00B802FD" w:rsidRDefault="00B802FD" w:rsidP="00550A04">
            <w:pPr>
              <w:numPr>
                <w:ilvl w:val="0"/>
                <w:numId w:val="135"/>
              </w:numPr>
              <w:contextualSpacing w:val="0"/>
            </w:pPr>
            <w:r>
              <w:t xml:space="preserve">vlastnosti početních operací s čísly </w:t>
            </w:r>
          </w:p>
          <w:p w14:paraId="3CB6B4B4" w14:textId="77777777" w:rsidR="00B802FD" w:rsidRDefault="00B802FD" w:rsidP="00550A04">
            <w:pPr>
              <w:numPr>
                <w:ilvl w:val="0"/>
                <w:numId w:val="135"/>
              </w:numPr>
              <w:contextualSpacing w:val="0"/>
            </w:pPr>
            <w:r>
              <w:t>písemné algoritmy početních operací</w:t>
            </w:r>
          </w:p>
          <w:p w14:paraId="483F3B47" w14:textId="77777777" w:rsidR="00B802FD" w:rsidRDefault="00B802FD" w:rsidP="00B802FD"/>
          <w:p w14:paraId="3CD1DD1F" w14:textId="77777777" w:rsidR="00B802FD" w:rsidRDefault="00B802FD" w:rsidP="00B802FD"/>
          <w:p w14:paraId="5A1CCF4B" w14:textId="77777777" w:rsidR="00B802FD" w:rsidRDefault="00B802FD" w:rsidP="00B802FD"/>
          <w:p w14:paraId="1E4952B4" w14:textId="77777777" w:rsidR="00B802FD" w:rsidRDefault="00B802FD" w:rsidP="00B802FD"/>
          <w:p w14:paraId="7DF690CA" w14:textId="77777777" w:rsidR="00B802FD" w:rsidRDefault="00B802FD" w:rsidP="00B802FD"/>
          <w:p w14:paraId="771D8792" w14:textId="77777777" w:rsidR="00B802FD" w:rsidRDefault="00B802FD" w:rsidP="00B802FD"/>
          <w:p w14:paraId="42E6E559" w14:textId="77777777" w:rsidR="00B802FD" w:rsidRDefault="00B802FD" w:rsidP="00B802FD"/>
          <w:p w14:paraId="2EF9642B" w14:textId="77777777" w:rsidR="00B802FD" w:rsidRDefault="00B802FD" w:rsidP="00B802FD"/>
          <w:p w14:paraId="3084A17C" w14:textId="77777777" w:rsidR="00B802FD" w:rsidRDefault="00B802FD" w:rsidP="00B802FD"/>
          <w:p w14:paraId="6B33E00B" w14:textId="77777777" w:rsidR="00B802FD" w:rsidRDefault="00B802FD" w:rsidP="00B802FD"/>
          <w:p w14:paraId="40270992" w14:textId="77777777" w:rsidR="00B802FD" w:rsidRDefault="00B802FD" w:rsidP="00B802FD"/>
          <w:p w14:paraId="34A6FE61" w14:textId="77777777" w:rsidR="00B802FD" w:rsidRDefault="00B802FD" w:rsidP="00B802FD"/>
          <w:p w14:paraId="0579AF00" w14:textId="77777777" w:rsidR="00B802FD" w:rsidRDefault="00B802FD" w:rsidP="00B802FD"/>
          <w:p w14:paraId="283B4BB9" w14:textId="77777777" w:rsidR="00B802FD" w:rsidRDefault="00B802FD" w:rsidP="00B802FD"/>
          <w:p w14:paraId="05D4BEF1" w14:textId="77777777" w:rsidR="00B802FD" w:rsidRDefault="00B802FD" w:rsidP="00B802FD"/>
          <w:p w14:paraId="4DADE902" w14:textId="77777777" w:rsidR="00B802FD" w:rsidRDefault="00B802FD" w:rsidP="00B802FD">
            <w:pPr>
              <w:rPr>
                <w:b/>
              </w:rPr>
            </w:pPr>
            <w:r>
              <w:rPr>
                <w:b/>
              </w:rPr>
              <w:t>ZÁVISLOSTI, VZTAHY A PRÁCE S DATY</w:t>
            </w:r>
          </w:p>
          <w:p w14:paraId="23D0DA2E" w14:textId="77777777" w:rsidR="00B802FD" w:rsidRDefault="00B802FD" w:rsidP="00550A04">
            <w:pPr>
              <w:numPr>
                <w:ilvl w:val="0"/>
                <w:numId w:val="136"/>
              </w:numPr>
              <w:contextualSpacing w:val="0"/>
            </w:pPr>
            <w:r>
              <w:t xml:space="preserve">závislosti a jejich vlastnosti </w:t>
            </w:r>
          </w:p>
          <w:p w14:paraId="1E4ED222" w14:textId="77777777" w:rsidR="00B802FD" w:rsidRDefault="00B802FD" w:rsidP="00550A04">
            <w:pPr>
              <w:numPr>
                <w:ilvl w:val="0"/>
                <w:numId w:val="136"/>
              </w:numPr>
              <w:contextualSpacing w:val="0"/>
            </w:pPr>
            <w:r>
              <w:t>diagramy, grafy, tabulky</w:t>
            </w:r>
          </w:p>
          <w:p w14:paraId="50E01766" w14:textId="77777777" w:rsidR="00B802FD" w:rsidRDefault="00B802FD" w:rsidP="00B802FD"/>
          <w:p w14:paraId="5188255E" w14:textId="77777777" w:rsidR="00363B23" w:rsidRPr="004D1CE2" w:rsidRDefault="00363B23" w:rsidP="006E7491">
            <w:pPr>
              <w:jc w:val="both"/>
            </w:pPr>
          </w:p>
          <w:p w14:paraId="6F0E6E06" w14:textId="77777777" w:rsidR="00363B23" w:rsidRPr="004D1CE2" w:rsidRDefault="00363B23" w:rsidP="006E7491">
            <w:pPr>
              <w:jc w:val="both"/>
            </w:pPr>
          </w:p>
          <w:p w14:paraId="179FC515" w14:textId="77777777" w:rsidR="00363B23" w:rsidRPr="004D1CE2" w:rsidRDefault="00363B23" w:rsidP="006E7491">
            <w:pPr>
              <w:jc w:val="both"/>
            </w:pPr>
          </w:p>
          <w:p w14:paraId="6758757E" w14:textId="77777777" w:rsidR="00363B23" w:rsidRPr="004D1CE2" w:rsidRDefault="00363B23" w:rsidP="006E7491">
            <w:pPr>
              <w:jc w:val="both"/>
            </w:pPr>
          </w:p>
          <w:p w14:paraId="47A04BD3" w14:textId="77777777" w:rsidR="00363B23" w:rsidRPr="004D1CE2" w:rsidRDefault="00363B23" w:rsidP="006E7491">
            <w:pPr>
              <w:jc w:val="both"/>
            </w:pPr>
          </w:p>
          <w:p w14:paraId="6B89AA74" w14:textId="77777777" w:rsidR="00363B23" w:rsidRPr="004D1CE2" w:rsidRDefault="00363B23" w:rsidP="006E7491">
            <w:pPr>
              <w:jc w:val="both"/>
            </w:pPr>
          </w:p>
          <w:p w14:paraId="1B5D04F3" w14:textId="77777777" w:rsidR="00363B23" w:rsidRPr="004D1CE2" w:rsidRDefault="00363B23" w:rsidP="006E7491">
            <w:pPr>
              <w:jc w:val="both"/>
            </w:pPr>
          </w:p>
          <w:p w14:paraId="5A93ABD4" w14:textId="77777777" w:rsidR="00363B23" w:rsidRPr="004D1CE2" w:rsidRDefault="00363B23" w:rsidP="006E7491">
            <w:pPr>
              <w:jc w:val="both"/>
            </w:pPr>
          </w:p>
          <w:p w14:paraId="59C8C5B3" w14:textId="77777777" w:rsidR="00106D58" w:rsidRDefault="00106D58" w:rsidP="006E7491">
            <w:pPr>
              <w:jc w:val="both"/>
            </w:pPr>
          </w:p>
          <w:p w14:paraId="06555672" w14:textId="77777777" w:rsidR="00106D58" w:rsidRPr="004D1CE2" w:rsidRDefault="00106D58" w:rsidP="006E7491">
            <w:pPr>
              <w:jc w:val="both"/>
            </w:pPr>
          </w:p>
          <w:p w14:paraId="12E214E8" w14:textId="77777777" w:rsidR="00363B23" w:rsidRPr="004D1CE2" w:rsidRDefault="00363B23" w:rsidP="006E7491">
            <w:pPr>
              <w:jc w:val="both"/>
            </w:pPr>
          </w:p>
          <w:p w14:paraId="55CBE078" w14:textId="77777777" w:rsidR="001511BB" w:rsidRDefault="001511BB" w:rsidP="00B802FD">
            <w:pPr>
              <w:rPr>
                <w:b/>
              </w:rPr>
            </w:pPr>
          </w:p>
          <w:p w14:paraId="0AEE8EAA" w14:textId="77777777" w:rsidR="001511BB" w:rsidRDefault="001511BB" w:rsidP="00B802FD">
            <w:pPr>
              <w:rPr>
                <w:b/>
              </w:rPr>
            </w:pPr>
          </w:p>
          <w:p w14:paraId="473058B4" w14:textId="77777777" w:rsidR="001511BB" w:rsidRDefault="001511BB" w:rsidP="00B802FD">
            <w:pPr>
              <w:rPr>
                <w:b/>
              </w:rPr>
            </w:pPr>
          </w:p>
          <w:p w14:paraId="20959F0E" w14:textId="77777777" w:rsidR="001511BB" w:rsidRDefault="001511BB" w:rsidP="00B802FD">
            <w:pPr>
              <w:rPr>
                <w:b/>
              </w:rPr>
            </w:pPr>
          </w:p>
          <w:p w14:paraId="515939F2" w14:textId="77777777" w:rsidR="001511BB" w:rsidRDefault="001511BB" w:rsidP="00B802FD">
            <w:pPr>
              <w:rPr>
                <w:b/>
              </w:rPr>
            </w:pPr>
          </w:p>
          <w:p w14:paraId="0CA2BA14" w14:textId="77777777" w:rsidR="001511BB" w:rsidRDefault="001511BB" w:rsidP="00B802FD">
            <w:pPr>
              <w:rPr>
                <w:b/>
              </w:rPr>
            </w:pPr>
          </w:p>
          <w:p w14:paraId="1B4128A5" w14:textId="6710DAB2" w:rsidR="00B802FD" w:rsidRDefault="00B802FD" w:rsidP="00B802FD">
            <w:pPr>
              <w:rPr>
                <w:b/>
                <w:szCs w:val="24"/>
                <w:lang w:eastAsia="cs-CZ"/>
              </w:rPr>
            </w:pPr>
            <w:r>
              <w:rPr>
                <w:b/>
              </w:rPr>
              <w:t>GEOMETRIE V ROVINĚ A V PROSTORU</w:t>
            </w:r>
          </w:p>
          <w:p w14:paraId="2DC111F7" w14:textId="77777777" w:rsidR="00B802FD" w:rsidRDefault="00B802FD" w:rsidP="00B802FD">
            <w:pPr>
              <w:rPr>
                <w:b/>
              </w:rPr>
            </w:pPr>
            <w:r>
              <w:rPr>
                <w:b/>
              </w:rPr>
              <w:t xml:space="preserve">Základní útvary v rovině </w:t>
            </w:r>
          </w:p>
          <w:p w14:paraId="62DB0A45" w14:textId="77777777" w:rsidR="00B802FD" w:rsidRDefault="00B802FD" w:rsidP="00550A04">
            <w:pPr>
              <w:numPr>
                <w:ilvl w:val="0"/>
                <w:numId w:val="139"/>
              </w:numPr>
              <w:contextualSpacing w:val="0"/>
              <w:rPr>
                <w:b/>
              </w:rPr>
            </w:pPr>
            <w:r>
              <w:t xml:space="preserve">čtverec, obdélník, trojúhelník, kruh, </w:t>
            </w:r>
          </w:p>
          <w:p w14:paraId="0825D53B" w14:textId="77777777" w:rsidR="00B802FD" w:rsidRDefault="00B802FD" w:rsidP="00550A04">
            <w:pPr>
              <w:numPr>
                <w:ilvl w:val="0"/>
                <w:numId w:val="139"/>
              </w:numPr>
              <w:contextualSpacing w:val="0"/>
              <w:rPr>
                <w:b/>
              </w:rPr>
            </w:pPr>
            <w:r>
              <w:t xml:space="preserve">základní útvary v prostoru – kvádr, krychle, koule, válec </w:t>
            </w:r>
          </w:p>
          <w:p w14:paraId="2E71FBF2" w14:textId="77777777" w:rsidR="00B802FD" w:rsidRDefault="00B802FD" w:rsidP="00B802FD">
            <w:pPr>
              <w:rPr>
                <w:b/>
              </w:rPr>
            </w:pPr>
            <w:r>
              <w:rPr>
                <w:b/>
              </w:rPr>
              <w:t>Základní útvary v prostoru</w:t>
            </w:r>
          </w:p>
          <w:p w14:paraId="65DB3FA3" w14:textId="77777777" w:rsidR="00B802FD" w:rsidRDefault="00B802FD" w:rsidP="00550A04">
            <w:pPr>
              <w:numPr>
                <w:ilvl w:val="0"/>
                <w:numId w:val="140"/>
              </w:numPr>
              <w:contextualSpacing w:val="0"/>
              <w:rPr>
                <w:b/>
              </w:rPr>
            </w:pPr>
            <w:r>
              <w:t>osově souměrné útvary</w:t>
            </w:r>
          </w:p>
          <w:p w14:paraId="2725506B" w14:textId="77777777" w:rsidR="00B802FD" w:rsidRDefault="00B802FD" w:rsidP="00B802FD">
            <w:pPr>
              <w:rPr>
                <w:b/>
              </w:rPr>
            </w:pPr>
          </w:p>
          <w:p w14:paraId="019EFCD8" w14:textId="77777777" w:rsidR="00363B23" w:rsidRPr="004D1CE2" w:rsidRDefault="00363B23" w:rsidP="006E7491">
            <w:pPr>
              <w:tabs>
                <w:tab w:val="left" w:pos="1740"/>
              </w:tabs>
            </w:pPr>
          </w:p>
          <w:p w14:paraId="1CD456DE" w14:textId="77777777" w:rsidR="00363B23" w:rsidRDefault="00363B23" w:rsidP="006E7491">
            <w:pPr>
              <w:tabs>
                <w:tab w:val="left" w:pos="1740"/>
              </w:tabs>
            </w:pPr>
          </w:p>
          <w:p w14:paraId="5D3A81C3" w14:textId="77777777" w:rsidR="001511BB" w:rsidRDefault="001511BB" w:rsidP="006E7491">
            <w:pPr>
              <w:tabs>
                <w:tab w:val="left" w:pos="1740"/>
              </w:tabs>
            </w:pPr>
          </w:p>
          <w:p w14:paraId="5D58A016" w14:textId="77777777" w:rsidR="001511BB" w:rsidRDefault="001511BB" w:rsidP="006E7491">
            <w:pPr>
              <w:tabs>
                <w:tab w:val="left" w:pos="1740"/>
              </w:tabs>
            </w:pPr>
          </w:p>
          <w:p w14:paraId="6F857F4E" w14:textId="77777777" w:rsidR="001511BB" w:rsidRDefault="001511BB" w:rsidP="006E7491">
            <w:pPr>
              <w:tabs>
                <w:tab w:val="left" w:pos="1740"/>
              </w:tabs>
            </w:pPr>
          </w:p>
          <w:p w14:paraId="7B51B7F3" w14:textId="77777777" w:rsidR="001511BB" w:rsidRDefault="001511BB" w:rsidP="006E7491">
            <w:pPr>
              <w:tabs>
                <w:tab w:val="left" w:pos="1740"/>
              </w:tabs>
            </w:pPr>
          </w:p>
          <w:p w14:paraId="7E581C5D" w14:textId="77777777" w:rsidR="001511BB" w:rsidRDefault="001511BB" w:rsidP="006E7491">
            <w:pPr>
              <w:tabs>
                <w:tab w:val="left" w:pos="1740"/>
              </w:tabs>
            </w:pPr>
          </w:p>
          <w:p w14:paraId="165B35BA" w14:textId="77777777" w:rsidR="001511BB" w:rsidRDefault="001511BB" w:rsidP="006E7491">
            <w:pPr>
              <w:tabs>
                <w:tab w:val="left" w:pos="1740"/>
              </w:tabs>
            </w:pPr>
          </w:p>
          <w:p w14:paraId="7021A216" w14:textId="77777777" w:rsidR="001511BB" w:rsidRDefault="001511BB" w:rsidP="006E7491">
            <w:pPr>
              <w:tabs>
                <w:tab w:val="left" w:pos="1740"/>
              </w:tabs>
            </w:pPr>
          </w:p>
          <w:p w14:paraId="152821EC" w14:textId="77777777" w:rsidR="001511BB" w:rsidRDefault="001511BB" w:rsidP="006E7491">
            <w:pPr>
              <w:tabs>
                <w:tab w:val="left" w:pos="1740"/>
              </w:tabs>
            </w:pPr>
          </w:p>
          <w:p w14:paraId="79B3A200" w14:textId="77777777" w:rsidR="001511BB" w:rsidRDefault="001511BB" w:rsidP="006E7491">
            <w:pPr>
              <w:tabs>
                <w:tab w:val="left" w:pos="1740"/>
              </w:tabs>
            </w:pPr>
          </w:p>
          <w:p w14:paraId="68D91E65" w14:textId="77777777" w:rsidR="001511BB" w:rsidRDefault="001511BB" w:rsidP="006E7491">
            <w:pPr>
              <w:tabs>
                <w:tab w:val="left" w:pos="1740"/>
              </w:tabs>
            </w:pPr>
          </w:p>
          <w:p w14:paraId="4B56A596" w14:textId="7B5AE391" w:rsidR="001511BB" w:rsidRPr="004D1CE2" w:rsidRDefault="001511BB" w:rsidP="006E7491">
            <w:pPr>
              <w:tabs>
                <w:tab w:val="left" w:pos="1740"/>
              </w:tabs>
            </w:pPr>
          </w:p>
        </w:tc>
        <w:tc>
          <w:tcPr>
            <w:tcW w:w="7560" w:type="dxa"/>
            <w:tcBorders>
              <w:top w:val="single" w:sz="4" w:space="0" w:color="auto"/>
            </w:tcBorders>
          </w:tcPr>
          <w:p w14:paraId="7793DED2" w14:textId="77777777" w:rsidR="00B802FD" w:rsidRDefault="00B802FD" w:rsidP="00B802FD">
            <w:pPr>
              <w:rPr>
                <w:b/>
                <w:szCs w:val="24"/>
                <w:lang w:eastAsia="cs-CZ"/>
              </w:rPr>
            </w:pPr>
            <w:r>
              <w:rPr>
                <w:b/>
              </w:rPr>
              <w:lastRenderedPageBreak/>
              <w:t>ČÍSLO A POČETNÍ OPERACE</w:t>
            </w:r>
          </w:p>
          <w:p w14:paraId="7ED824C8" w14:textId="77777777" w:rsidR="00B802FD" w:rsidRDefault="00B802FD" w:rsidP="00B802FD">
            <w:pPr>
              <w:ind w:left="360"/>
            </w:pPr>
          </w:p>
          <w:p w14:paraId="45080EA8" w14:textId="77777777" w:rsidR="00B802FD" w:rsidRDefault="00B802FD" w:rsidP="00550A04">
            <w:pPr>
              <w:numPr>
                <w:ilvl w:val="0"/>
                <w:numId w:val="137"/>
              </w:numPr>
              <w:contextualSpacing w:val="0"/>
            </w:pPr>
            <w:r>
              <w:t xml:space="preserve">používá přirozená čísla k modelování reálných situací, počítá předměty v daném souboru, vytváří soubory s daným počtem prvků </w:t>
            </w:r>
          </w:p>
          <w:p w14:paraId="61272290" w14:textId="77777777" w:rsidR="00B802FD" w:rsidRDefault="00B802FD" w:rsidP="00550A04">
            <w:pPr>
              <w:numPr>
                <w:ilvl w:val="0"/>
                <w:numId w:val="137"/>
              </w:numPr>
              <w:contextualSpacing w:val="0"/>
            </w:pPr>
            <w:r>
              <w:t xml:space="preserve">čte, zapisuje a porovnává přirozená čísla do 20, užívá a zapisuje vztah rovnosti a nerovnosti </w:t>
            </w:r>
          </w:p>
          <w:p w14:paraId="3565DEDB" w14:textId="77777777" w:rsidR="00B802FD" w:rsidRDefault="00B802FD" w:rsidP="00550A04">
            <w:pPr>
              <w:numPr>
                <w:ilvl w:val="0"/>
                <w:numId w:val="137"/>
              </w:numPr>
              <w:contextualSpacing w:val="0"/>
            </w:pPr>
            <w:r>
              <w:t xml:space="preserve">užívá lineární uspořádání; zobrazí číslo na číselné ose </w:t>
            </w:r>
          </w:p>
          <w:p w14:paraId="20234AA8" w14:textId="77777777" w:rsidR="00B802FD" w:rsidRDefault="00B802FD" w:rsidP="00550A04">
            <w:pPr>
              <w:numPr>
                <w:ilvl w:val="0"/>
                <w:numId w:val="137"/>
              </w:numPr>
              <w:contextualSpacing w:val="0"/>
            </w:pPr>
            <w:r>
              <w:t xml:space="preserve">provádí zpaměti jednoduché početní operace s přirozenými čísly </w:t>
            </w:r>
          </w:p>
          <w:p w14:paraId="04F3D35F" w14:textId="77777777" w:rsidR="00B802FD" w:rsidRDefault="00B802FD" w:rsidP="00550A04">
            <w:pPr>
              <w:numPr>
                <w:ilvl w:val="0"/>
                <w:numId w:val="137"/>
              </w:numPr>
              <w:contextualSpacing w:val="0"/>
            </w:pPr>
            <w:r>
              <w:t>řeší a tvoří úlohy, ve kterých aplikuje a modeluje osvojené početní operace</w:t>
            </w:r>
          </w:p>
          <w:p w14:paraId="190089CE" w14:textId="77777777" w:rsidR="00B802FD" w:rsidRDefault="00B802FD" w:rsidP="00B802FD"/>
          <w:p w14:paraId="44B35058" w14:textId="77777777" w:rsidR="00B802FD" w:rsidRPr="001511BB" w:rsidRDefault="00B802FD" w:rsidP="00E0572E">
            <w:pPr>
              <w:rPr>
                <w:i/>
                <w:u w:val="single"/>
              </w:rPr>
            </w:pPr>
            <w:r w:rsidRPr="001511BB">
              <w:rPr>
                <w:b/>
                <w:i/>
                <w:u w:val="single"/>
              </w:rPr>
              <w:t>Minimální doporučená úroveň pro úpravy očekávaných výstupů v rámci podpůrných opatření:</w:t>
            </w:r>
            <w:r w:rsidRPr="001511BB">
              <w:rPr>
                <w:i/>
                <w:u w:val="single"/>
              </w:rPr>
              <w:t xml:space="preserve"> </w:t>
            </w:r>
          </w:p>
          <w:p w14:paraId="2E1E15C3" w14:textId="77777777" w:rsidR="00B802FD" w:rsidRDefault="00B802FD" w:rsidP="00550A04">
            <w:pPr>
              <w:numPr>
                <w:ilvl w:val="0"/>
                <w:numId w:val="138"/>
              </w:numPr>
              <w:contextualSpacing w:val="0"/>
            </w:pPr>
            <w:r>
              <w:t>žák porovnává množství a vytváří soubory prvků podle daných kritérií v oboru do 5</w:t>
            </w:r>
          </w:p>
          <w:p w14:paraId="5335B2DB" w14:textId="77777777" w:rsidR="00B802FD" w:rsidRDefault="00B802FD" w:rsidP="00550A04">
            <w:pPr>
              <w:numPr>
                <w:ilvl w:val="0"/>
                <w:numId w:val="138"/>
              </w:numPr>
              <w:contextualSpacing w:val="0"/>
            </w:pPr>
            <w:r>
              <w:t xml:space="preserve">žák čte, píše a používá číslice v oboru do 5 </w:t>
            </w:r>
          </w:p>
          <w:p w14:paraId="4E1B4D4E" w14:textId="77777777" w:rsidR="00B802FD" w:rsidRDefault="00B802FD" w:rsidP="00550A04">
            <w:pPr>
              <w:numPr>
                <w:ilvl w:val="0"/>
                <w:numId w:val="138"/>
              </w:numPr>
              <w:contextualSpacing w:val="0"/>
            </w:pPr>
            <w:r>
              <w:t xml:space="preserve">žák zná matematické operátory + , − , = , &lt; , &gt; a umí je zapsat </w:t>
            </w:r>
          </w:p>
          <w:p w14:paraId="087189B3" w14:textId="77777777" w:rsidR="00B802FD" w:rsidRDefault="00B802FD" w:rsidP="00550A04">
            <w:pPr>
              <w:numPr>
                <w:ilvl w:val="0"/>
                <w:numId w:val="138"/>
              </w:numPr>
              <w:contextualSpacing w:val="0"/>
            </w:pPr>
            <w:r>
              <w:t xml:space="preserve">žák sčítá a odčítá s užitím názoru v oboru do 5 </w:t>
            </w:r>
          </w:p>
          <w:p w14:paraId="06BC3BC6" w14:textId="77777777" w:rsidR="00B802FD" w:rsidRDefault="00B802FD" w:rsidP="00550A04">
            <w:pPr>
              <w:numPr>
                <w:ilvl w:val="0"/>
                <w:numId w:val="138"/>
              </w:numPr>
              <w:contextualSpacing w:val="0"/>
            </w:pPr>
            <w:r>
              <w:t>žák řeší jednoduché slovní úlohy na sčítání a odčítání v oboru do 5 umí rozklad čísel v oboru do 5</w:t>
            </w:r>
          </w:p>
          <w:p w14:paraId="7E4DC0B1" w14:textId="77777777" w:rsidR="00B802FD" w:rsidRDefault="00B802FD" w:rsidP="00B802FD">
            <w:pPr>
              <w:ind w:left="720"/>
            </w:pPr>
          </w:p>
          <w:p w14:paraId="07E63520" w14:textId="77777777" w:rsidR="00B802FD" w:rsidRDefault="00B802FD" w:rsidP="00B802FD">
            <w:pPr>
              <w:rPr>
                <w:b/>
              </w:rPr>
            </w:pPr>
            <w:r>
              <w:rPr>
                <w:b/>
              </w:rPr>
              <w:t>ZÁVISLOSTI, VZTAHY A PRÁCE S DATY</w:t>
            </w:r>
          </w:p>
          <w:p w14:paraId="2590B29E" w14:textId="77777777" w:rsidR="00B802FD" w:rsidRDefault="00B802FD" w:rsidP="00B802FD">
            <w:pPr>
              <w:rPr>
                <w:b/>
              </w:rPr>
            </w:pPr>
          </w:p>
          <w:p w14:paraId="3B210E65" w14:textId="77777777" w:rsidR="00B802FD" w:rsidRDefault="00B802FD" w:rsidP="00550A04">
            <w:pPr>
              <w:numPr>
                <w:ilvl w:val="0"/>
                <w:numId w:val="137"/>
              </w:numPr>
              <w:contextualSpacing w:val="0"/>
            </w:pPr>
            <w:r>
              <w:t>orientuje se v čase</w:t>
            </w:r>
          </w:p>
          <w:p w14:paraId="7E321EF7" w14:textId="77777777" w:rsidR="00B802FD" w:rsidRDefault="00B802FD" w:rsidP="00550A04">
            <w:pPr>
              <w:numPr>
                <w:ilvl w:val="0"/>
                <w:numId w:val="137"/>
              </w:numPr>
              <w:contextualSpacing w:val="0"/>
            </w:pPr>
            <w:r>
              <w:t xml:space="preserve">popisuje jednoduché závislosti z praktického života </w:t>
            </w:r>
          </w:p>
          <w:p w14:paraId="63DAE79C" w14:textId="77777777" w:rsidR="00B802FD" w:rsidRDefault="00B802FD" w:rsidP="00550A04">
            <w:pPr>
              <w:numPr>
                <w:ilvl w:val="0"/>
                <w:numId w:val="137"/>
              </w:numPr>
              <w:contextualSpacing w:val="0"/>
            </w:pPr>
            <w:r>
              <w:t>doplňuje tabulky, schémata, posloupnosti čísel</w:t>
            </w:r>
          </w:p>
          <w:p w14:paraId="5FF42B81" w14:textId="77777777" w:rsidR="00B802FD" w:rsidRDefault="00B802FD" w:rsidP="00550A04">
            <w:pPr>
              <w:numPr>
                <w:ilvl w:val="0"/>
                <w:numId w:val="137"/>
              </w:numPr>
              <w:contextualSpacing w:val="0"/>
            </w:pPr>
            <w:r>
              <w:t xml:space="preserve">zvládá orientaci v prostoru a používá výrazy vpravo, vlevo, pod, nad, před, za, nahoře, dole, vpředu, vzadu </w:t>
            </w:r>
          </w:p>
          <w:p w14:paraId="6DC9BB6D" w14:textId="77777777" w:rsidR="00106D58" w:rsidRDefault="00106D58" w:rsidP="00E87B68">
            <w:pPr>
              <w:spacing w:line="276" w:lineRule="auto"/>
              <w:ind w:left="720"/>
              <w:contextualSpacing w:val="0"/>
              <w:jc w:val="both"/>
            </w:pPr>
          </w:p>
          <w:p w14:paraId="6F283FB4" w14:textId="77777777" w:rsidR="00106D58" w:rsidRDefault="00106D58" w:rsidP="00106D58">
            <w:pPr>
              <w:ind w:left="720"/>
              <w:contextualSpacing w:val="0"/>
              <w:jc w:val="both"/>
            </w:pPr>
          </w:p>
          <w:p w14:paraId="7620C703" w14:textId="77777777" w:rsidR="00106D58" w:rsidRDefault="00106D58" w:rsidP="00106D58">
            <w:pPr>
              <w:ind w:left="720"/>
              <w:contextualSpacing w:val="0"/>
              <w:jc w:val="both"/>
            </w:pPr>
          </w:p>
          <w:p w14:paraId="1576307F" w14:textId="77777777" w:rsidR="00B802FD" w:rsidRPr="001511BB" w:rsidRDefault="00B802FD" w:rsidP="001511BB">
            <w:pPr>
              <w:rPr>
                <w:i/>
                <w:szCs w:val="24"/>
                <w:u w:val="single"/>
                <w:lang w:eastAsia="cs-CZ"/>
              </w:rPr>
            </w:pPr>
            <w:r w:rsidRPr="001511BB">
              <w:rPr>
                <w:b/>
                <w:i/>
                <w:u w:val="single"/>
              </w:rPr>
              <w:t>Minimální doporučená úroveň pro úpravy očekávaných výstupů v rámci podpůrných opatření:</w:t>
            </w:r>
            <w:r w:rsidRPr="001511BB">
              <w:rPr>
                <w:i/>
                <w:u w:val="single"/>
              </w:rPr>
              <w:t xml:space="preserve"> </w:t>
            </w:r>
          </w:p>
          <w:p w14:paraId="722F47C9" w14:textId="77777777" w:rsidR="00B802FD" w:rsidRDefault="00B802FD" w:rsidP="00550A04">
            <w:pPr>
              <w:numPr>
                <w:ilvl w:val="0"/>
                <w:numId w:val="137"/>
              </w:numPr>
              <w:contextualSpacing w:val="0"/>
            </w:pPr>
            <w:r>
              <w:t xml:space="preserve">žák modeluje jednoduché situace podle pokynů a s využitím pomůcek </w:t>
            </w:r>
          </w:p>
          <w:p w14:paraId="1AE1DE16" w14:textId="77777777" w:rsidR="00B802FD" w:rsidRDefault="00B802FD" w:rsidP="00550A04">
            <w:pPr>
              <w:numPr>
                <w:ilvl w:val="0"/>
                <w:numId w:val="137"/>
              </w:numPr>
              <w:contextualSpacing w:val="0"/>
            </w:pPr>
            <w:r>
              <w:t xml:space="preserve">žák doplňuje jednoduché tabulky, schémata a posloupnosti čísel </w:t>
            </w:r>
          </w:p>
          <w:p w14:paraId="6611B367" w14:textId="77777777" w:rsidR="00B802FD" w:rsidRDefault="00B802FD" w:rsidP="00B802FD">
            <w:pPr>
              <w:ind w:left="720"/>
            </w:pPr>
            <w:r>
              <w:t>v oboru do 5</w:t>
            </w:r>
          </w:p>
          <w:p w14:paraId="501C6636" w14:textId="77777777" w:rsidR="00B802FD" w:rsidRDefault="00B802FD" w:rsidP="00550A04">
            <w:pPr>
              <w:numPr>
                <w:ilvl w:val="0"/>
                <w:numId w:val="137"/>
              </w:numPr>
              <w:contextualSpacing w:val="0"/>
            </w:pPr>
            <w:r>
              <w:t xml:space="preserve">žák zvládá orientaci v prostoru a používá výrazy vpravo, vlevo, pod, nad, před, za, nahoře, dole, vpředu, vzadu </w:t>
            </w:r>
          </w:p>
          <w:p w14:paraId="6C89FFC1" w14:textId="77777777" w:rsidR="00B802FD" w:rsidRDefault="00B802FD" w:rsidP="00550A04">
            <w:pPr>
              <w:numPr>
                <w:ilvl w:val="0"/>
                <w:numId w:val="137"/>
              </w:numPr>
              <w:contextualSpacing w:val="0"/>
            </w:pPr>
            <w:r>
              <w:t>žák uplatňuje matematické znalosti při manipulaci s drobnými mincemi</w:t>
            </w:r>
          </w:p>
          <w:p w14:paraId="05257CAA" w14:textId="77777777" w:rsidR="00B802FD" w:rsidRDefault="00B802FD" w:rsidP="00B802FD">
            <w:pPr>
              <w:ind w:left="360"/>
            </w:pPr>
          </w:p>
          <w:p w14:paraId="0A2C2874" w14:textId="77777777" w:rsidR="00B802FD" w:rsidRDefault="00B802FD" w:rsidP="00B802FD">
            <w:pPr>
              <w:rPr>
                <w:b/>
              </w:rPr>
            </w:pPr>
            <w:r>
              <w:rPr>
                <w:b/>
              </w:rPr>
              <w:t>GEOMETRIE V ROVINĚ A V PROSTORU</w:t>
            </w:r>
          </w:p>
          <w:p w14:paraId="5B18A170" w14:textId="77777777" w:rsidR="00B802FD" w:rsidRDefault="00B802FD" w:rsidP="00B802FD">
            <w:pPr>
              <w:ind w:left="360"/>
            </w:pPr>
          </w:p>
          <w:p w14:paraId="5AF62179" w14:textId="77777777" w:rsidR="00B802FD" w:rsidRDefault="00B802FD" w:rsidP="00550A04">
            <w:pPr>
              <w:numPr>
                <w:ilvl w:val="0"/>
                <w:numId w:val="141"/>
              </w:numPr>
              <w:contextualSpacing w:val="0"/>
            </w:pPr>
            <w:r>
              <w:t xml:space="preserve">žák rozezná, pojmenuje, vymodeluje a popíše základní rovinné útvary a jednoduchá tělesa; nachází v realitě jejich reprezentaci </w:t>
            </w:r>
          </w:p>
          <w:p w14:paraId="2F6F0C5B" w14:textId="77777777" w:rsidR="00B802FD" w:rsidRDefault="00B802FD" w:rsidP="00550A04">
            <w:pPr>
              <w:numPr>
                <w:ilvl w:val="0"/>
                <w:numId w:val="141"/>
              </w:numPr>
              <w:contextualSpacing w:val="0"/>
            </w:pPr>
            <w:r>
              <w:t xml:space="preserve">žák porovnává velikost útvarů, měří a odhaduje délku úsečky </w:t>
            </w:r>
          </w:p>
          <w:p w14:paraId="5239BA07" w14:textId="77777777" w:rsidR="00B802FD" w:rsidRDefault="00B802FD" w:rsidP="00550A04">
            <w:pPr>
              <w:numPr>
                <w:ilvl w:val="0"/>
                <w:numId w:val="141"/>
              </w:numPr>
              <w:contextualSpacing w:val="0"/>
            </w:pPr>
            <w:r>
              <w:t xml:space="preserve">žák rozezná a modeluje jednoduché souměrné útvary v rovině </w:t>
            </w:r>
          </w:p>
          <w:p w14:paraId="0BA27683" w14:textId="77777777" w:rsidR="00B802FD" w:rsidRDefault="00B802FD" w:rsidP="00B802FD">
            <w:pPr>
              <w:rPr>
                <w:b/>
              </w:rPr>
            </w:pPr>
          </w:p>
          <w:p w14:paraId="72A93C81" w14:textId="77777777" w:rsidR="00B802FD" w:rsidRPr="001511BB" w:rsidRDefault="00B802FD" w:rsidP="00E0572E">
            <w:pPr>
              <w:rPr>
                <w:i/>
                <w:u w:val="single"/>
              </w:rPr>
            </w:pPr>
            <w:r w:rsidRPr="001511BB">
              <w:rPr>
                <w:b/>
                <w:i/>
                <w:u w:val="single"/>
              </w:rPr>
              <w:t>Minimální doporučená úroveň pro úpravy očekávaných výstupů v rámci podpůrných opatření:</w:t>
            </w:r>
            <w:r w:rsidRPr="001511BB">
              <w:rPr>
                <w:i/>
                <w:u w:val="single"/>
              </w:rPr>
              <w:t xml:space="preserve"> </w:t>
            </w:r>
          </w:p>
          <w:p w14:paraId="6183148D" w14:textId="77777777" w:rsidR="00B802FD" w:rsidRDefault="00B802FD" w:rsidP="00550A04">
            <w:pPr>
              <w:numPr>
                <w:ilvl w:val="0"/>
                <w:numId w:val="141"/>
              </w:numPr>
              <w:contextualSpacing w:val="0"/>
            </w:pPr>
            <w:r>
              <w:t xml:space="preserve">žák pozná a pojmenuje základní geometrické tvary </w:t>
            </w:r>
          </w:p>
          <w:p w14:paraId="7CB85071" w14:textId="77777777" w:rsidR="00B802FD" w:rsidRDefault="00B802FD" w:rsidP="00B802FD">
            <w:pPr>
              <w:ind w:left="360"/>
            </w:pPr>
          </w:p>
          <w:p w14:paraId="39639FD2" w14:textId="77777777" w:rsidR="00106D58" w:rsidRDefault="00106D58" w:rsidP="006E7491"/>
          <w:p w14:paraId="3DF6FF79" w14:textId="77777777" w:rsidR="00106D58" w:rsidRDefault="00106D58" w:rsidP="006E7491"/>
          <w:p w14:paraId="47B3AA09" w14:textId="77777777" w:rsidR="00106D58" w:rsidRDefault="00106D58" w:rsidP="006E7491"/>
          <w:p w14:paraId="528EF662" w14:textId="77777777" w:rsidR="00106D58" w:rsidRDefault="00106D58" w:rsidP="006E7491"/>
          <w:p w14:paraId="518EE2A5" w14:textId="77777777" w:rsidR="00106D58" w:rsidRDefault="00106D58" w:rsidP="006E7491"/>
          <w:p w14:paraId="7199B3FF" w14:textId="77777777" w:rsidR="00106D58" w:rsidRPr="004D1CE2" w:rsidRDefault="00106D58" w:rsidP="006E7491"/>
          <w:p w14:paraId="309B3898" w14:textId="77777777" w:rsidR="006E7491" w:rsidRPr="004D1CE2" w:rsidRDefault="006E7491" w:rsidP="006E7491"/>
        </w:tc>
        <w:tc>
          <w:tcPr>
            <w:tcW w:w="2085" w:type="dxa"/>
            <w:tcBorders>
              <w:top w:val="single" w:sz="4" w:space="0" w:color="auto"/>
            </w:tcBorders>
          </w:tcPr>
          <w:p w14:paraId="4DD6FBE8" w14:textId="77777777" w:rsidR="00363B23" w:rsidRPr="004D1CE2" w:rsidRDefault="00363B23" w:rsidP="006E7491">
            <w:r w:rsidRPr="004D1CE2">
              <w:lastRenderedPageBreak/>
              <w:t>Rozvoj schopností poznávání</w:t>
            </w:r>
            <w:r w:rsidR="004C1AEB" w:rsidRPr="004D1CE2">
              <w:t xml:space="preserve"> – cvičení dovednosti zapamatování</w:t>
            </w:r>
            <w:r w:rsidR="00845056" w:rsidRPr="004D1CE2">
              <w:t>, poznávání čísel</w:t>
            </w:r>
          </w:p>
          <w:p w14:paraId="4B8AC135" w14:textId="77777777" w:rsidR="009455E2" w:rsidRPr="004D1CE2" w:rsidRDefault="009455E2" w:rsidP="006E7491"/>
          <w:p w14:paraId="2522E480" w14:textId="77777777" w:rsidR="009455E2" w:rsidRPr="004D1CE2" w:rsidRDefault="009455E2" w:rsidP="006E7491"/>
          <w:p w14:paraId="46A4B899" w14:textId="77777777" w:rsidR="009455E2" w:rsidRPr="004D1CE2" w:rsidRDefault="009455E2" w:rsidP="003A691B">
            <w:r w:rsidRPr="004D1CE2">
              <w:t>Řešení problémů – řešení, vytv</w:t>
            </w:r>
            <w:r w:rsidR="003A691B" w:rsidRPr="004D1CE2">
              <w:t>á</w:t>
            </w:r>
            <w:r w:rsidRPr="004D1CE2">
              <w:t>ření slovních úloh</w:t>
            </w:r>
          </w:p>
        </w:tc>
      </w:tr>
      <w:tr w:rsidR="00363B23" w:rsidRPr="004D1CE2" w14:paraId="49632B2D" w14:textId="77777777" w:rsidTr="006E7491">
        <w:trPr>
          <w:trHeight w:val="703"/>
        </w:trPr>
        <w:tc>
          <w:tcPr>
            <w:tcW w:w="14685" w:type="dxa"/>
            <w:gridSpan w:val="3"/>
            <w:tcBorders>
              <w:top w:val="single" w:sz="4" w:space="0" w:color="auto"/>
            </w:tcBorders>
          </w:tcPr>
          <w:p w14:paraId="22A77A57" w14:textId="77777777" w:rsidR="00363B23" w:rsidRPr="004D1CE2" w:rsidRDefault="00363B23" w:rsidP="006E7491">
            <w:pPr>
              <w:rPr>
                <w:b/>
              </w:rPr>
            </w:pPr>
            <w:r w:rsidRPr="004D1CE2">
              <w:rPr>
                <w:b/>
              </w:rPr>
              <w:lastRenderedPageBreak/>
              <w:t>Předmět: Matematika</w:t>
            </w:r>
          </w:p>
          <w:p w14:paraId="0E0D1095" w14:textId="77777777" w:rsidR="00363B23" w:rsidRPr="004D1CE2" w:rsidRDefault="00363B23" w:rsidP="006E7491">
            <w:pPr>
              <w:ind w:left="-250"/>
              <w:rPr>
                <w:b/>
              </w:rPr>
            </w:pPr>
            <w:r w:rsidRPr="004D1CE2">
              <w:rPr>
                <w:b/>
              </w:rPr>
              <w:t>R  Ročník: 2.</w:t>
            </w:r>
          </w:p>
          <w:p w14:paraId="2641E7B7" w14:textId="77777777" w:rsidR="00363B23" w:rsidRPr="004D1CE2" w:rsidRDefault="00363B23" w:rsidP="006E7491">
            <w:r w:rsidRPr="004D1CE2">
              <w:rPr>
                <w:b/>
              </w:rPr>
              <w:t>Hodinová dotace:  5 hodin týdně</w:t>
            </w:r>
          </w:p>
        </w:tc>
      </w:tr>
      <w:tr w:rsidR="00363B23" w:rsidRPr="004D1CE2" w14:paraId="7CD63CCA" w14:textId="77777777" w:rsidTr="006E7491">
        <w:trPr>
          <w:trHeight w:val="597"/>
        </w:trPr>
        <w:tc>
          <w:tcPr>
            <w:tcW w:w="5040" w:type="dxa"/>
          </w:tcPr>
          <w:p w14:paraId="7C7C3310" w14:textId="77777777" w:rsidR="00363B23" w:rsidRPr="004D1CE2" w:rsidRDefault="00363B23" w:rsidP="006E7491">
            <w:r w:rsidRPr="004D1CE2">
              <w:t>Učivo:</w:t>
            </w:r>
          </w:p>
          <w:p w14:paraId="43BFE539" w14:textId="77777777" w:rsidR="00363B23" w:rsidRPr="004D1CE2" w:rsidRDefault="00363B23" w:rsidP="006E7491"/>
        </w:tc>
        <w:tc>
          <w:tcPr>
            <w:tcW w:w="7560" w:type="dxa"/>
          </w:tcPr>
          <w:p w14:paraId="33C991A7" w14:textId="77777777" w:rsidR="00363B23" w:rsidRPr="004D1CE2" w:rsidRDefault="00363B23" w:rsidP="006E7491">
            <w:r w:rsidRPr="004D1CE2">
              <w:t>Očekávané výstupy:</w:t>
            </w:r>
          </w:p>
          <w:p w14:paraId="56E57441" w14:textId="77777777" w:rsidR="00363B23" w:rsidRPr="004D1CE2" w:rsidRDefault="00363B23" w:rsidP="006E7491">
            <w:r w:rsidRPr="004D1CE2">
              <w:t>Žák:</w:t>
            </w:r>
          </w:p>
        </w:tc>
        <w:tc>
          <w:tcPr>
            <w:tcW w:w="2085" w:type="dxa"/>
          </w:tcPr>
          <w:p w14:paraId="3BA9D17B" w14:textId="77777777" w:rsidR="00363B23" w:rsidRPr="004D1CE2" w:rsidRDefault="00363B23" w:rsidP="006E7491">
            <w:r w:rsidRPr="004D1CE2">
              <w:t>Průřezová témata:</w:t>
            </w:r>
          </w:p>
        </w:tc>
      </w:tr>
      <w:tr w:rsidR="00363B23" w:rsidRPr="004D1CE2" w14:paraId="4859808B" w14:textId="77777777" w:rsidTr="006E7491">
        <w:trPr>
          <w:trHeight w:val="7351"/>
        </w:trPr>
        <w:tc>
          <w:tcPr>
            <w:tcW w:w="5040" w:type="dxa"/>
          </w:tcPr>
          <w:p w14:paraId="41E6FACF" w14:textId="77777777" w:rsidR="00106D58" w:rsidRDefault="00106D58" w:rsidP="00106D58">
            <w:pPr>
              <w:ind w:left="720"/>
              <w:contextualSpacing w:val="0"/>
            </w:pPr>
          </w:p>
          <w:p w14:paraId="5530A08E" w14:textId="77777777" w:rsidR="00106D58" w:rsidRDefault="00106D58" w:rsidP="00106D58">
            <w:pPr>
              <w:ind w:left="720"/>
              <w:contextualSpacing w:val="0"/>
            </w:pPr>
          </w:p>
          <w:p w14:paraId="295FE488" w14:textId="77777777" w:rsidR="00B802FD" w:rsidRPr="000F30AE" w:rsidRDefault="00B802FD" w:rsidP="00B802FD">
            <w:pPr>
              <w:rPr>
                <w:b/>
              </w:rPr>
            </w:pPr>
            <w:r w:rsidRPr="000F30AE">
              <w:rPr>
                <w:b/>
              </w:rPr>
              <w:t>ČÍSLO A POČETNÍ OPERACE</w:t>
            </w:r>
          </w:p>
          <w:p w14:paraId="5ECEF9F7" w14:textId="77777777" w:rsidR="00B802FD" w:rsidRDefault="00B802FD" w:rsidP="00550A04">
            <w:pPr>
              <w:numPr>
                <w:ilvl w:val="0"/>
                <w:numId w:val="142"/>
              </w:numPr>
              <w:contextualSpacing w:val="0"/>
            </w:pPr>
            <w:r>
              <w:t>přirozená čísla, celá čísla</w:t>
            </w:r>
          </w:p>
          <w:p w14:paraId="45585A49" w14:textId="77777777" w:rsidR="00B802FD" w:rsidRDefault="00B802FD" w:rsidP="00550A04">
            <w:pPr>
              <w:numPr>
                <w:ilvl w:val="0"/>
                <w:numId w:val="142"/>
              </w:numPr>
              <w:contextualSpacing w:val="0"/>
            </w:pPr>
            <w:r>
              <w:t>zápis čísla v desítkové soustavě a jeho znázornění (číselná osa, teploměr, model)</w:t>
            </w:r>
          </w:p>
          <w:p w14:paraId="698C8F63" w14:textId="77777777" w:rsidR="00B802FD" w:rsidRDefault="00B802FD" w:rsidP="00550A04">
            <w:pPr>
              <w:numPr>
                <w:ilvl w:val="0"/>
                <w:numId w:val="142"/>
              </w:numPr>
              <w:contextualSpacing w:val="0"/>
            </w:pPr>
            <w:r>
              <w:t xml:space="preserve">násobilka </w:t>
            </w:r>
          </w:p>
          <w:p w14:paraId="5065C63F" w14:textId="77777777" w:rsidR="00B802FD" w:rsidRDefault="00B802FD" w:rsidP="00550A04">
            <w:pPr>
              <w:numPr>
                <w:ilvl w:val="0"/>
                <w:numId w:val="142"/>
              </w:numPr>
              <w:contextualSpacing w:val="0"/>
            </w:pPr>
            <w:r>
              <w:t xml:space="preserve">vlastnosti početních operací s čísly </w:t>
            </w:r>
          </w:p>
          <w:p w14:paraId="6B732D56" w14:textId="77777777" w:rsidR="00B802FD" w:rsidRDefault="00B802FD" w:rsidP="00550A04">
            <w:pPr>
              <w:numPr>
                <w:ilvl w:val="0"/>
                <w:numId w:val="142"/>
              </w:numPr>
              <w:contextualSpacing w:val="0"/>
            </w:pPr>
            <w:r>
              <w:t>písemné algoritmy početních operací</w:t>
            </w:r>
          </w:p>
          <w:p w14:paraId="3C9F1CE6" w14:textId="77777777" w:rsidR="00B802FD" w:rsidRDefault="00B802FD" w:rsidP="00B802FD"/>
          <w:p w14:paraId="3F2489AF" w14:textId="77777777" w:rsidR="00B802FD" w:rsidRDefault="00B802FD" w:rsidP="00B802FD"/>
          <w:p w14:paraId="77C2C827" w14:textId="77777777" w:rsidR="00B802FD" w:rsidRDefault="00B802FD" w:rsidP="00B802FD"/>
          <w:p w14:paraId="0685683F" w14:textId="77777777" w:rsidR="00B802FD" w:rsidRDefault="00B802FD" w:rsidP="00B802FD"/>
          <w:p w14:paraId="46FCF7E7" w14:textId="77777777" w:rsidR="00B802FD" w:rsidRDefault="00B802FD" w:rsidP="00B802FD"/>
          <w:p w14:paraId="71BF298A" w14:textId="77777777" w:rsidR="00B802FD" w:rsidRDefault="00B802FD" w:rsidP="00B802FD"/>
          <w:p w14:paraId="4DA97E0E" w14:textId="77777777" w:rsidR="00B802FD" w:rsidRDefault="00B802FD" w:rsidP="00B802FD"/>
          <w:p w14:paraId="7A55C0B7" w14:textId="77777777" w:rsidR="00B802FD" w:rsidRDefault="00B802FD" w:rsidP="00B802FD"/>
          <w:p w14:paraId="46CF2052" w14:textId="77777777" w:rsidR="00B802FD" w:rsidRDefault="00B802FD" w:rsidP="00B802FD"/>
          <w:p w14:paraId="1317BCBD" w14:textId="77777777" w:rsidR="00B802FD" w:rsidRDefault="00B802FD" w:rsidP="00B802FD"/>
          <w:p w14:paraId="10B05510" w14:textId="77777777" w:rsidR="00B802FD" w:rsidRDefault="00B802FD" w:rsidP="00B802FD"/>
          <w:p w14:paraId="57BBF558" w14:textId="77777777" w:rsidR="00B802FD" w:rsidRDefault="00B802FD" w:rsidP="00B802FD"/>
          <w:p w14:paraId="60C00317" w14:textId="77777777" w:rsidR="00B802FD" w:rsidRDefault="00B802FD" w:rsidP="00B802FD"/>
          <w:p w14:paraId="41436631" w14:textId="77777777" w:rsidR="00B802FD" w:rsidRDefault="00B802FD" w:rsidP="00B802FD"/>
          <w:p w14:paraId="51B441AA" w14:textId="77777777" w:rsidR="00B802FD" w:rsidRPr="000F30AE" w:rsidRDefault="00B802FD" w:rsidP="00B802FD">
            <w:pPr>
              <w:rPr>
                <w:b/>
              </w:rPr>
            </w:pPr>
            <w:r w:rsidRPr="000F30AE">
              <w:rPr>
                <w:b/>
              </w:rPr>
              <w:t>ZÁVISLOSTI, VZTAHY A PRÁCE S DATY</w:t>
            </w:r>
          </w:p>
          <w:p w14:paraId="0B47E4C3" w14:textId="77777777" w:rsidR="00B802FD" w:rsidRDefault="00B802FD" w:rsidP="00550A04">
            <w:pPr>
              <w:numPr>
                <w:ilvl w:val="0"/>
                <w:numId w:val="143"/>
              </w:numPr>
              <w:contextualSpacing w:val="0"/>
            </w:pPr>
            <w:r>
              <w:t xml:space="preserve">závislosti a jejich vlastnosti </w:t>
            </w:r>
          </w:p>
          <w:p w14:paraId="601FC3B0" w14:textId="77777777" w:rsidR="00B802FD" w:rsidRDefault="00B802FD" w:rsidP="00550A04">
            <w:pPr>
              <w:numPr>
                <w:ilvl w:val="0"/>
                <w:numId w:val="143"/>
              </w:numPr>
              <w:contextualSpacing w:val="0"/>
            </w:pPr>
            <w:r>
              <w:t>diagramy, grafy, tabulky</w:t>
            </w:r>
          </w:p>
          <w:p w14:paraId="3DA30F47" w14:textId="77777777" w:rsidR="00B802FD" w:rsidRDefault="00B802FD" w:rsidP="00B802FD"/>
          <w:p w14:paraId="338DF68D" w14:textId="77777777" w:rsidR="00B802FD" w:rsidRDefault="00B802FD" w:rsidP="00B802FD"/>
          <w:p w14:paraId="3A6EC04E" w14:textId="77777777" w:rsidR="00363B23" w:rsidRPr="004D1CE2" w:rsidRDefault="00363B23" w:rsidP="006E7491"/>
          <w:p w14:paraId="45D43E7C" w14:textId="77777777" w:rsidR="00363B23" w:rsidRPr="004D1CE2" w:rsidRDefault="00363B23" w:rsidP="006E7491"/>
          <w:p w14:paraId="7A6E0631" w14:textId="77777777" w:rsidR="00363B23" w:rsidRPr="004D1CE2" w:rsidRDefault="00363B23" w:rsidP="006E7491"/>
          <w:p w14:paraId="69F07C43" w14:textId="77777777" w:rsidR="00363B23" w:rsidRDefault="00363B23" w:rsidP="006E7491"/>
          <w:p w14:paraId="49DBF6EC" w14:textId="77777777" w:rsidR="00106D58" w:rsidRDefault="00106D58" w:rsidP="006E7491"/>
          <w:p w14:paraId="169C9ABF" w14:textId="37810B97" w:rsidR="00106D58" w:rsidRDefault="00106D58" w:rsidP="006E7491"/>
          <w:p w14:paraId="6CA679EB" w14:textId="49A012F3" w:rsidR="00B802FD" w:rsidRDefault="00B802FD" w:rsidP="006E7491"/>
          <w:p w14:paraId="1D03C162" w14:textId="341E7C8F" w:rsidR="00B802FD" w:rsidRDefault="00B802FD" w:rsidP="006E7491"/>
          <w:p w14:paraId="109D3705" w14:textId="7A546FB6" w:rsidR="00B802FD" w:rsidRDefault="00B802FD" w:rsidP="006E7491"/>
          <w:p w14:paraId="144EA277" w14:textId="27BB60C3" w:rsidR="00B802FD" w:rsidRDefault="00B802FD" w:rsidP="006E7491"/>
          <w:p w14:paraId="5A7BCEC9" w14:textId="77777777" w:rsidR="00B802FD" w:rsidRDefault="00B802FD" w:rsidP="006E7491"/>
          <w:p w14:paraId="10E95127" w14:textId="77777777" w:rsidR="00363B23" w:rsidRDefault="00363B23" w:rsidP="006E7491"/>
          <w:p w14:paraId="61DB0EBF" w14:textId="77777777" w:rsidR="00106D58" w:rsidRPr="004D1CE2" w:rsidRDefault="00106D58" w:rsidP="006E7491"/>
          <w:p w14:paraId="3687EB29" w14:textId="77777777" w:rsidR="00B802FD" w:rsidRDefault="00B802FD" w:rsidP="00B802FD">
            <w:pPr>
              <w:rPr>
                <w:b/>
              </w:rPr>
            </w:pPr>
            <w:r w:rsidRPr="000F30AE">
              <w:rPr>
                <w:b/>
              </w:rPr>
              <w:t>GEOMETRIE V ROVINĚ A V</w:t>
            </w:r>
            <w:r>
              <w:rPr>
                <w:b/>
              </w:rPr>
              <w:t> </w:t>
            </w:r>
            <w:r w:rsidRPr="000F30AE">
              <w:rPr>
                <w:b/>
              </w:rPr>
              <w:t>PROSTORU</w:t>
            </w:r>
          </w:p>
          <w:p w14:paraId="1755539F" w14:textId="77777777" w:rsidR="00B802FD" w:rsidRDefault="00B802FD" w:rsidP="00B802FD">
            <w:r>
              <w:rPr>
                <w:b/>
              </w:rPr>
              <w:t>Z</w:t>
            </w:r>
            <w:r w:rsidRPr="00AB35A3">
              <w:rPr>
                <w:b/>
              </w:rPr>
              <w:t>ákladní útvary v rovině</w:t>
            </w:r>
            <w:r>
              <w:t xml:space="preserve"> </w:t>
            </w:r>
          </w:p>
          <w:p w14:paraId="3F75B86E" w14:textId="77777777" w:rsidR="00B802FD" w:rsidRDefault="00B802FD" w:rsidP="00550A04">
            <w:pPr>
              <w:numPr>
                <w:ilvl w:val="0"/>
                <w:numId w:val="146"/>
              </w:numPr>
              <w:contextualSpacing w:val="0"/>
            </w:pPr>
            <w:r>
              <w:t xml:space="preserve">lomená čára, přímka, polopřímka, úsečka, čtverec, kružnice, obdélník, trojúhelník, kruh, </w:t>
            </w:r>
          </w:p>
          <w:p w14:paraId="22311A3F" w14:textId="77777777" w:rsidR="00B802FD" w:rsidRDefault="00B802FD" w:rsidP="00B802FD">
            <w:r>
              <w:rPr>
                <w:b/>
              </w:rPr>
              <w:t>Z</w:t>
            </w:r>
            <w:r w:rsidRPr="00AB35A3">
              <w:rPr>
                <w:b/>
              </w:rPr>
              <w:t>ákladní útvary v prostoru</w:t>
            </w:r>
            <w:r>
              <w:t xml:space="preserve"> </w:t>
            </w:r>
          </w:p>
          <w:p w14:paraId="50C8A4E6" w14:textId="77777777" w:rsidR="00B802FD" w:rsidRDefault="00B802FD" w:rsidP="00550A04">
            <w:pPr>
              <w:numPr>
                <w:ilvl w:val="0"/>
                <w:numId w:val="147"/>
              </w:numPr>
              <w:contextualSpacing w:val="0"/>
            </w:pPr>
            <w:r>
              <w:t>kvádr, krychle, jehlan, koule, kužel, válec</w:t>
            </w:r>
          </w:p>
          <w:p w14:paraId="3C6AE65E" w14:textId="77777777" w:rsidR="00B802FD" w:rsidRDefault="00B802FD" w:rsidP="00550A04">
            <w:pPr>
              <w:numPr>
                <w:ilvl w:val="0"/>
                <w:numId w:val="147"/>
              </w:numPr>
              <w:contextualSpacing w:val="0"/>
            </w:pPr>
            <w:r>
              <w:t xml:space="preserve">délka úsečky, jednotky délky </w:t>
            </w:r>
          </w:p>
          <w:p w14:paraId="6C1483AE" w14:textId="77777777" w:rsidR="00B802FD" w:rsidRDefault="00B802FD" w:rsidP="00550A04">
            <w:pPr>
              <w:numPr>
                <w:ilvl w:val="0"/>
                <w:numId w:val="147"/>
              </w:numPr>
              <w:contextualSpacing w:val="0"/>
            </w:pPr>
            <w:r>
              <w:t>vzájemná poloha dvou přímek v rovině</w:t>
            </w:r>
          </w:p>
          <w:p w14:paraId="4AA46AA3" w14:textId="6A0C9AC0" w:rsidR="00363B23" w:rsidRPr="004D1CE2" w:rsidRDefault="00B802FD" w:rsidP="00B802FD">
            <w:r>
              <w:t>osově souměrné útvary</w:t>
            </w:r>
          </w:p>
          <w:p w14:paraId="209BDE43" w14:textId="77777777" w:rsidR="00363B23" w:rsidRPr="004D1CE2" w:rsidRDefault="00363B23" w:rsidP="006E7491"/>
          <w:p w14:paraId="16AA6B29" w14:textId="77777777" w:rsidR="00363B23" w:rsidRPr="004D1CE2" w:rsidRDefault="00363B23" w:rsidP="006E7491"/>
          <w:p w14:paraId="22DDCDED" w14:textId="77777777" w:rsidR="00363B23" w:rsidRPr="004D1CE2" w:rsidRDefault="00363B23" w:rsidP="006E7491"/>
        </w:tc>
        <w:tc>
          <w:tcPr>
            <w:tcW w:w="7560" w:type="dxa"/>
          </w:tcPr>
          <w:p w14:paraId="3231C242" w14:textId="77777777" w:rsidR="00106D58" w:rsidRDefault="00106D58" w:rsidP="00106D58">
            <w:pPr>
              <w:ind w:left="720"/>
              <w:contextualSpacing w:val="0"/>
            </w:pPr>
          </w:p>
          <w:p w14:paraId="39F62A8E" w14:textId="77777777" w:rsidR="00106D58" w:rsidRDefault="00106D58" w:rsidP="00106D58">
            <w:pPr>
              <w:ind w:left="720"/>
              <w:contextualSpacing w:val="0"/>
            </w:pPr>
          </w:p>
          <w:p w14:paraId="588200CC" w14:textId="77777777" w:rsidR="00B802FD" w:rsidRPr="000F30AE" w:rsidRDefault="00363B23" w:rsidP="00B802FD">
            <w:pPr>
              <w:rPr>
                <w:b/>
              </w:rPr>
            </w:pPr>
            <w:r w:rsidRPr="004D1CE2">
              <w:t xml:space="preserve"> </w:t>
            </w:r>
            <w:r w:rsidR="00B802FD" w:rsidRPr="000F30AE">
              <w:rPr>
                <w:b/>
              </w:rPr>
              <w:t>ČÍSLO A POČETNÍ OPERACE</w:t>
            </w:r>
          </w:p>
          <w:p w14:paraId="0E6588A6" w14:textId="77777777" w:rsidR="00B802FD" w:rsidRDefault="00B802FD" w:rsidP="00B802FD">
            <w:pPr>
              <w:ind w:left="360"/>
            </w:pPr>
          </w:p>
          <w:p w14:paraId="6838096A" w14:textId="77777777" w:rsidR="00B802FD" w:rsidRDefault="00B802FD" w:rsidP="00550A04">
            <w:pPr>
              <w:numPr>
                <w:ilvl w:val="0"/>
                <w:numId w:val="144"/>
              </w:numPr>
              <w:contextualSpacing w:val="0"/>
            </w:pPr>
            <w:r>
              <w:t xml:space="preserve">používá přirozená čísla k modelování reálných situací, počítá předměty v daném souboru, vytváří soubory s daným počtem prvků </w:t>
            </w:r>
          </w:p>
          <w:p w14:paraId="48CE21CA" w14:textId="77777777" w:rsidR="00B802FD" w:rsidRDefault="00B802FD" w:rsidP="00550A04">
            <w:pPr>
              <w:numPr>
                <w:ilvl w:val="0"/>
                <w:numId w:val="144"/>
              </w:numPr>
              <w:contextualSpacing w:val="0"/>
            </w:pPr>
            <w:r>
              <w:t xml:space="preserve">čte, zapisuje a porovnává přirozená čísla do 100, užívá a zapisuje vztah rovnosti a nerovnosti </w:t>
            </w:r>
          </w:p>
          <w:p w14:paraId="26F32D02" w14:textId="77777777" w:rsidR="00B802FD" w:rsidRDefault="00B802FD" w:rsidP="00550A04">
            <w:pPr>
              <w:numPr>
                <w:ilvl w:val="0"/>
                <w:numId w:val="144"/>
              </w:numPr>
              <w:contextualSpacing w:val="0"/>
            </w:pPr>
            <w:r>
              <w:t xml:space="preserve">užívá lineární uspořádání; zobrazí číslo na číselné ose </w:t>
            </w:r>
          </w:p>
          <w:p w14:paraId="5A126B69" w14:textId="77777777" w:rsidR="00B802FD" w:rsidRDefault="00B802FD" w:rsidP="00550A04">
            <w:pPr>
              <w:numPr>
                <w:ilvl w:val="0"/>
                <w:numId w:val="144"/>
              </w:numPr>
              <w:contextualSpacing w:val="0"/>
            </w:pPr>
            <w:r>
              <w:t xml:space="preserve">provádí zpaměti jednoduché početní operace s přirozenými čísly </w:t>
            </w:r>
          </w:p>
          <w:p w14:paraId="0FAF7224" w14:textId="77777777" w:rsidR="00B802FD" w:rsidRDefault="00B802FD" w:rsidP="00550A04">
            <w:pPr>
              <w:numPr>
                <w:ilvl w:val="0"/>
                <w:numId w:val="144"/>
              </w:numPr>
              <w:contextualSpacing w:val="0"/>
            </w:pPr>
            <w:r>
              <w:t>řeší a tvoří úlohy, ve kterých aplikuje a modeluje osvojené početní operace</w:t>
            </w:r>
          </w:p>
          <w:p w14:paraId="58BA7E22" w14:textId="77777777" w:rsidR="00B802FD" w:rsidRDefault="00B802FD" w:rsidP="00B802FD"/>
          <w:p w14:paraId="0585BAE4" w14:textId="77777777" w:rsidR="00B802FD" w:rsidRPr="001511BB" w:rsidRDefault="00B802FD" w:rsidP="00E0572E">
            <w:pPr>
              <w:rPr>
                <w:i/>
                <w:u w:val="single"/>
              </w:rPr>
            </w:pPr>
            <w:r w:rsidRPr="001511BB">
              <w:rPr>
                <w:b/>
                <w:i/>
                <w:u w:val="single"/>
              </w:rPr>
              <w:t>Minimální doporučená úroveň pro úpravy očekávaných výstupů v rámci podpůrných opatření:</w:t>
            </w:r>
            <w:r w:rsidRPr="001511BB">
              <w:rPr>
                <w:i/>
                <w:u w:val="single"/>
              </w:rPr>
              <w:t xml:space="preserve"> </w:t>
            </w:r>
          </w:p>
          <w:p w14:paraId="765F7CD0" w14:textId="77777777" w:rsidR="00B802FD" w:rsidRDefault="00B802FD" w:rsidP="00550A04">
            <w:pPr>
              <w:numPr>
                <w:ilvl w:val="0"/>
                <w:numId w:val="145"/>
              </w:numPr>
              <w:contextualSpacing w:val="0"/>
            </w:pPr>
            <w:r>
              <w:t>žák porovnává množství a vytváří soubory prvků podle daných kritérií v oboru do 10</w:t>
            </w:r>
          </w:p>
          <w:p w14:paraId="48443C69" w14:textId="77777777" w:rsidR="00B802FD" w:rsidRDefault="00B802FD" w:rsidP="00550A04">
            <w:pPr>
              <w:numPr>
                <w:ilvl w:val="0"/>
                <w:numId w:val="145"/>
              </w:numPr>
              <w:contextualSpacing w:val="0"/>
            </w:pPr>
            <w:r>
              <w:t xml:space="preserve">žák čte, píše a používá číslice v oboru do 10, numerace do 20 </w:t>
            </w:r>
          </w:p>
          <w:p w14:paraId="7CCE63EE" w14:textId="77777777" w:rsidR="00B802FD" w:rsidRDefault="00B802FD" w:rsidP="00550A04">
            <w:pPr>
              <w:numPr>
                <w:ilvl w:val="0"/>
                <w:numId w:val="145"/>
              </w:numPr>
              <w:contextualSpacing w:val="0"/>
            </w:pPr>
            <w:r>
              <w:t xml:space="preserve">žák zná matematické operátory + , − , = , &lt; , &gt; a umí je zapsat </w:t>
            </w:r>
          </w:p>
          <w:p w14:paraId="14DC8EDC" w14:textId="77777777" w:rsidR="00B802FD" w:rsidRDefault="00B802FD" w:rsidP="00550A04">
            <w:pPr>
              <w:numPr>
                <w:ilvl w:val="0"/>
                <w:numId w:val="145"/>
              </w:numPr>
              <w:contextualSpacing w:val="0"/>
            </w:pPr>
            <w:r>
              <w:t>žák sčítá a odčítá s užitím názoru v oboru do 10</w:t>
            </w:r>
          </w:p>
          <w:p w14:paraId="6C6148E3" w14:textId="77777777" w:rsidR="00B802FD" w:rsidRDefault="00B802FD" w:rsidP="00550A04">
            <w:pPr>
              <w:numPr>
                <w:ilvl w:val="0"/>
                <w:numId w:val="145"/>
              </w:numPr>
              <w:contextualSpacing w:val="0"/>
            </w:pPr>
            <w:r>
              <w:t>žák řeší jednoduché slovní úlohy na sčítání a odčítání v oboru do 10, umí rozklad čísel v oboru do 10</w:t>
            </w:r>
          </w:p>
          <w:p w14:paraId="6B362ACB" w14:textId="77777777" w:rsidR="00B802FD" w:rsidRDefault="00B802FD" w:rsidP="00B802FD">
            <w:pPr>
              <w:ind w:left="720"/>
            </w:pPr>
          </w:p>
          <w:p w14:paraId="1814912E" w14:textId="77777777" w:rsidR="00B802FD" w:rsidRDefault="00B802FD" w:rsidP="00B802FD">
            <w:pPr>
              <w:rPr>
                <w:b/>
              </w:rPr>
            </w:pPr>
            <w:r w:rsidRPr="000F30AE">
              <w:rPr>
                <w:b/>
              </w:rPr>
              <w:t>ZÁVISLOSTI, VZTAHY A PRÁCE S</w:t>
            </w:r>
            <w:r>
              <w:rPr>
                <w:b/>
              </w:rPr>
              <w:t> </w:t>
            </w:r>
            <w:r w:rsidRPr="000F30AE">
              <w:rPr>
                <w:b/>
              </w:rPr>
              <w:t>DATY</w:t>
            </w:r>
          </w:p>
          <w:p w14:paraId="681246AF" w14:textId="77777777" w:rsidR="00B802FD" w:rsidRPr="000F30AE" w:rsidRDefault="00B802FD" w:rsidP="00B802FD">
            <w:pPr>
              <w:rPr>
                <w:b/>
              </w:rPr>
            </w:pPr>
          </w:p>
          <w:p w14:paraId="202E9186" w14:textId="77777777" w:rsidR="00B802FD" w:rsidRDefault="00B802FD" w:rsidP="00550A04">
            <w:pPr>
              <w:numPr>
                <w:ilvl w:val="0"/>
                <w:numId w:val="144"/>
              </w:numPr>
              <w:contextualSpacing w:val="0"/>
            </w:pPr>
            <w:r>
              <w:t>orientuje se v čase</w:t>
            </w:r>
          </w:p>
          <w:p w14:paraId="35919560" w14:textId="77777777" w:rsidR="00B802FD" w:rsidRDefault="00B802FD" w:rsidP="00550A04">
            <w:pPr>
              <w:numPr>
                <w:ilvl w:val="0"/>
                <w:numId w:val="144"/>
              </w:numPr>
              <w:contextualSpacing w:val="0"/>
            </w:pPr>
            <w:r>
              <w:t xml:space="preserve">popisuje jednoduché závislosti z praktického života </w:t>
            </w:r>
          </w:p>
          <w:p w14:paraId="2D1C5998" w14:textId="77777777" w:rsidR="00B802FD" w:rsidRDefault="00B802FD" w:rsidP="00550A04">
            <w:pPr>
              <w:numPr>
                <w:ilvl w:val="0"/>
                <w:numId w:val="144"/>
              </w:numPr>
              <w:contextualSpacing w:val="0"/>
            </w:pPr>
            <w:r>
              <w:t>doplňuje tabulky, schémata, posloupnosti čísel</w:t>
            </w:r>
          </w:p>
          <w:p w14:paraId="088550AE" w14:textId="34AFD4C3" w:rsidR="00106D58" w:rsidRDefault="00106D58" w:rsidP="00E87B68">
            <w:pPr>
              <w:contextualSpacing w:val="0"/>
              <w:jc w:val="both"/>
            </w:pPr>
          </w:p>
          <w:p w14:paraId="7D74D410" w14:textId="77777777" w:rsidR="00106D58" w:rsidRDefault="00106D58" w:rsidP="00106D58">
            <w:pPr>
              <w:contextualSpacing w:val="0"/>
              <w:jc w:val="both"/>
            </w:pPr>
          </w:p>
          <w:p w14:paraId="52412332" w14:textId="77777777" w:rsidR="00B802FD" w:rsidRPr="001511BB" w:rsidRDefault="00B802FD" w:rsidP="00E0572E">
            <w:pPr>
              <w:rPr>
                <w:i/>
                <w:u w:val="single"/>
              </w:rPr>
            </w:pPr>
            <w:r w:rsidRPr="001511BB">
              <w:rPr>
                <w:b/>
                <w:i/>
                <w:u w:val="single"/>
              </w:rPr>
              <w:lastRenderedPageBreak/>
              <w:t>Minimální doporučená úroveň pro úpravy očekávaných výstupů v rámci podpůrných opatření:</w:t>
            </w:r>
            <w:r w:rsidRPr="001511BB">
              <w:rPr>
                <w:i/>
                <w:u w:val="single"/>
              </w:rPr>
              <w:t xml:space="preserve"> </w:t>
            </w:r>
          </w:p>
          <w:p w14:paraId="27F01CCB" w14:textId="77777777" w:rsidR="00B802FD" w:rsidRDefault="00B802FD" w:rsidP="00550A04">
            <w:pPr>
              <w:numPr>
                <w:ilvl w:val="0"/>
                <w:numId w:val="144"/>
              </w:numPr>
              <w:contextualSpacing w:val="0"/>
            </w:pPr>
            <w:r>
              <w:t xml:space="preserve">žák modeluje jednoduché situace podle pokynů a s využitím pomůcek </w:t>
            </w:r>
          </w:p>
          <w:p w14:paraId="418D533D" w14:textId="77777777" w:rsidR="00B802FD" w:rsidRDefault="00B802FD" w:rsidP="00550A04">
            <w:pPr>
              <w:numPr>
                <w:ilvl w:val="0"/>
                <w:numId w:val="144"/>
              </w:numPr>
              <w:contextualSpacing w:val="0"/>
            </w:pPr>
            <w:r>
              <w:t xml:space="preserve">žák doplňuje jednoduché tabulky, schémata a posloupnosti čísel </w:t>
            </w:r>
          </w:p>
          <w:p w14:paraId="65BF2D8A" w14:textId="77777777" w:rsidR="00B802FD" w:rsidRDefault="00B802FD" w:rsidP="00B802FD">
            <w:pPr>
              <w:ind w:left="720"/>
            </w:pPr>
            <w:r>
              <w:t>v oboru do 10</w:t>
            </w:r>
          </w:p>
          <w:p w14:paraId="7242F3ED" w14:textId="77777777" w:rsidR="00B802FD" w:rsidRDefault="00B802FD" w:rsidP="00550A04">
            <w:pPr>
              <w:numPr>
                <w:ilvl w:val="0"/>
                <w:numId w:val="144"/>
              </w:numPr>
              <w:contextualSpacing w:val="0"/>
            </w:pPr>
            <w:r>
              <w:t xml:space="preserve">žák zvládá orientaci v prostoru a používá výrazy vpravo, vlevo, pod, nad, před, za, nahoře, dole, vpředu, vzadu </w:t>
            </w:r>
          </w:p>
          <w:p w14:paraId="0D94C16A" w14:textId="77777777" w:rsidR="00B802FD" w:rsidRDefault="00B802FD" w:rsidP="00550A04">
            <w:pPr>
              <w:numPr>
                <w:ilvl w:val="0"/>
                <w:numId w:val="144"/>
              </w:numPr>
              <w:contextualSpacing w:val="0"/>
            </w:pPr>
            <w:r>
              <w:t>žák uplatňuje matematické znalosti při manipulaci s drobnými mincemi</w:t>
            </w:r>
          </w:p>
          <w:p w14:paraId="1ECCABCB" w14:textId="77777777" w:rsidR="00B802FD" w:rsidRDefault="00B802FD" w:rsidP="00B802FD">
            <w:pPr>
              <w:ind w:left="360"/>
            </w:pPr>
          </w:p>
          <w:p w14:paraId="2CE74BA3" w14:textId="77777777" w:rsidR="00B802FD" w:rsidRDefault="00B802FD" w:rsidP="00B802FD">
            <w:pPr>
              <w:rPr>
                <w:b/>
              </w:rPr>
            </w:pPr>
            <w:r w:rsidRPr="000F30AE">
              <w:rPr>
                <w:b/>
              </w:rPr>
              <w:t>GEOMETRIE V ROVINĚ A V</w:t>
            </w:r>
            <w:r>
              <w:rPr>
                <w:b/>
              </w:rPr>
              <w:t> </w:t>
            </w:r>
            <w:r w:rsidRPr="000F30AE">
              <w:rPr>
                <w:b/>
              </w:rPr>
              <w:t>PROSTORU</w:t>
            </w:r>
          </w:p>
          <w:p w14:paraId="404D6B3B" w14:textId="77777777" w:rsidR="00B802FD" w:rsidRDefault="00B802FD" w:rsidP="00B802FD">
            <w:pPr>
              <w:ind w:left="360"/>
            </w:pPr>
          </w:p>
          <w:p w14:paraId="7517870E" w14:textId="77777777" w:rsidR="00B802FD" w:rsidRDefault="00B802FD" w:rsidP="00550A04">
            <w:pPr>
              <w:numPr>
                <w:ilvl w:val="0"/>
                <w:numId w:val="148"/>
              </w:numPr>
              <w:contextualSpacing w:val="0"/>
            </w:pPr>
            <w:r>
              <w:t xml:space="preserve">žák rozezná, pojmenuje, vymodeluje a popíše základní rovinné útvary a jednoduchá tělesa; nachází v realitě jejich reprezentaci </w:t>
            </w:r>
          </w:p>
          <w:p w14:paraId="22A50F03" w14:textId="77777777" w:rsidR="00B802FD" w:rsidRDefault="00B802FD" w:rsidP="00550A04">
            <w:pPr>
              <w:numPr>
                <w:ilvl w:val="0"/>
                <w:numId w:val="148"/>
              </w:numPr>
              <w:contextualSpacing w:val="0"/>
            </w:pPr>
            <w:r>
              <w:t xml:space="preserve">žák porovnává velikost útvarů, měří a odhaduje délku úsečky </w:t>
            </w:r>
          </w:p>
          <w:p w14:paraId="313DA15C" w14:textId="77777777" w:rsidR="00B802FD" w:rsidRDefault="00B802FD" w:rsidP="00550A04">
            <w:pPr>
              <w:numPr>
                <w:ilvl w:val="0"/>
                <w:numId w:val="148"/>
              </w:numPr>
              <w:contextualSpacing w:val="0"/>
            </w:pPr>
            <w:r>
              <w:t xml:space="preserve">žák rozezná a modeluje jednoduché souměrné útvary v rovině </w:t>
            </w:r>
          </w:p>
          <w:p w14:paraId="246413E6" w14:textId="77777777" w:rsidR="00B802FD" w:rsidRDefault="00B802FD" w:rsidP="00B802FD">
            <w:pPr>
              <w:ind w:left="360"/>
            </w:pPr>
          </w:p>
          <w:p w14:paraId="2E5C315A" w14:textId="77777777" w:rsidR="00B802FD" w:rsidRPr="001511BB" w:rsidRDefault="00B802FD" w:rsidP="00E0572E">
            <w:pPr>
              <w:rPr>
                <w:i/>
                <w:u w:val="single"/>
              </w:rPr>
            </w:pPr>
            <w:r w:rsidRPr="001511BB">
              <w:rPr>
                <w:b/>
                <w:i/>
                <w:u w:val="single"/>
              </w:rPr>
              <w:t>Minimální doporučená úroveň pro úpravy očekávaných výstupů v rámci podpůrných opatření:</w:t>
            </w:r>
            <w:r w:rsidRPr="001511BB">
              <w:rPr>
                <w:i/>
                <w:u w:val="single"/>
              </w:rPr>
              <w:t xml:space="preserve"> </w:t>
            </w:r>
          </w:p>
          <w:p w14:paraId="21DE1886" w14:textId="77777777" w:rsidR="00B802FD" w:rsidRDefault="00B802FD" w:rsidP="00550A04">
            <w:pPr>
              <w:numPr>
                <w:ilvl w:val="0"/>
                <w:numId w:val="148"/>
              </w:numPr>
              <w:contextualSpacing w:val="0"/>
            </w:pPr>
            <w:r>
              <w:t xml:space="preserve">žák pozná a pojmenuje základní geometrické tvary a umí je graficky znázornit </w:t>
            </w:r>
          </w:p>
          <w:p w14:paraId="605F8373" w14:textId="77777777" w:rsidR="00B802FD" w:rsidRDefault="00B802FD" w:rsidP="00550A04">
            <w:pPr>
              <w:numPr>
                <w:ilvl w:val="0"/>
                <w:numId w:val="148"/>
              </w:numPr>
              <w:contextualSpacing w:val="0"/>
            </w:pPr>
            <w:r>
              <w:t xml:space="preserve">žák rozezná přímku a úsečku, ví, jak se označují </w:t>
            </w:r>
          </w:p>
          <w:p w14:paraId="4B42CA83" w14:textId="77777777" w:rsidR="00B802FD" w:rsidRDefault="00B802FD" w:rsidP="00550A04">
            <w:pPr>
              <w:numPr>
                <w:ilvl w:val="0"/>
                <w:numId w:val="148"/>
              </w:numPr>
              <w:contextualSpacing w:val="0"/>
            </w:pPr>
            <w:r>
              <w:t>žák používá pravítko</w:t>
            </w:r>
          </w:p>
          <w:p w14:paraId="5C5FE778" w14:textId="77777777" w:rsidR="00B802FD" w:rsidRDefault="00B802FD" w:rsidP="00B802FD">
            <w:pPr>
              <w:ind w:left="360"/>
            </w:pPr>
          </w:p>
          <w:p w14:paraId="663FC54D" w14:textId="77777777" w:rsidR="00B802FD" w:rsidRDefault="00B802FD" w:rsidP="00B802FD">
            <w:pPr>
              <w:ind w:left="360"/>
            </w:pPr>
          </w:p>
          <w:p w14:paraId="427E0773" w14:textId="77777777" w:rsidR="00811D91" w:rsidRDefault="00811D91" w:rsidP="00811D91">
            <w:pPr>
              <w:spacing w:after="160" w:line="259" w:lineRule="auto"/>
              <w:rPr>
                <w:i/>
              </w:rPr>
            </w:pPr>
          </w:p>
          <w:p w14:paraId="77F0A915" w14:textId="77777777" w:rsidR="00811D91" w:rsidRDefault="00811D91" w:rsidP="00811D91">
            <w:pPr>
              <w:spacing w:after="160" w:line="259" w:lineRule="auto"/>
              <w:rPr>
                <w:i/>
              </w:rPr>
            </w:pPr>
          </w:p>
          <w:p w14:paraId="66937074" w14:textId="77777777" w:rsidR="00811D91" w:rsidRDefault="00811D91" w:rsidP="00811D91">
            <w:pPr>
              <w:spacing w:after="160" w:line="259" w:lineRule="auto"/>
              <w:rPr>
                <w:i/>
              </w:rPr>
            </w:pPr>
          </w:p>
          <w:p w14:paraId="414E0CA6" w14:textId="77777777" w:rsidR="00811D91" w:rsidRDefault="00811D91" w:rsidP="00811D91">
            <w:pPr>
              <w:spacing w:after="160" w:line="259" w:lineRule="auto"/>
              <w:rPr>
                <w:i/>
              </w:rPr>
            </w:pPr>
          </w:p>
          <w:p w14:paraId="5EE887E8" w14:textId="77777777" w:rsidR="00811D91" w:rsidRDefault="00811D91" w:rsidP="00811D91">
            <w:pPr>
              <w:spacing w:after="160" w:line="259" w:lineRule="auto"/>
              <w:rPr>
                <w:i/>
              </w:rPr>
            </w:pPr>
          </w:p>
          <w:p w14:paraId="19B2C080" w14:textId="77777777" w:rsidR="00811D91" w:rsidRDefault="00811D91" w:rsidP="00811D91">
            <w:pPr>
              <w:spacing w:after="160" w:line="259" w:lineRule="auto"/>
              <w:rPr>
                <w:i/>
              </w:rPr>
            </w:pPr>
          </w:p>
          <w:p w14:paraId="798FB395" w14:textId="77777777" w:rsidR="00811D91" w:rsidRPr="004D1CE2" w:rsidRDefault="00811D91" w:rsidP="00811D91">
            <w:pPr>
              <w:spacing w:after="160" w:line="259" w:lineRule="auto"/>
            </w:pPr>
          </w:p>
        </w:tc>
        <w:tc>
          <w:tcPr>
            <w:tcW w:w="2085" w:type="dxa"/>
          </w:tcPr>
          <w:p w14:paraId="18E9471A" w14:textId="77777777" w:rsidR="00363B23" w:rsidRPr="004D1CE2" w:rsidRDefault="00AE3DE3" w:rsidP="006E7491">
            <w:r w:rsidRPr="004D1CE2">
              <w:lastRenderedPageBreak/>
              <w:t>Rozvoj schopností poznávání – schopnost zapamatování, logické uvažování</w:t>
            </w:r>
          </w:p>
        </w:tc>
      </w:tr>
      <w:tr w:rsidR="00363B23" w:rsidRPr="004D1CE2" w14:paraId="20043554" w14:textId="77777777" w:rsidTr="006E7491">
        <w:trPr>
          <w:trHeight w:val="703"/>
        </w:trPr>
        <w:tc>
          <w:tcPr>
            <w:tcW w:w="14685" w:type="dxa"/>
            <w:gridSpan w:val="3"/>
            <w:tcBorders>
              <w:top w:val="single" w:sz="4" w:space="0" w:color="auto"/>
            </w:tcBorders>
          </w:tcPr>
          <w:p w14:paraId="2CA53501" w14:textId="77777777" w:rsidR="00363B23" w:rsidRPr="004D1CE2" w:rsidRDefault="00363B23" w:rsidP="006E7491">
            <w:pPr>
              <w:rPr>
                <w:b/>
              </w:rPr>
            </w:pPr>
            <w:r w:rsidRPr="004D1CE2">
              <w:rPr>
                <w:b/>
              </w:rPr>
              <w:lastRenderedPageBreak/>
              <w:t>Předmět: Matematika</w:t>
            </w:r>
          </w:p>
          <w:p w14:paraId="58EF3F67" w14:textId="77777777" w:rsidR="00363B23" w:rsidRPr="004D1CE2" w:rsidRDefault="00363B23" w:rsidP="006E7491">
            <w:pPr>
              <w:rPr>
                <w:b/>
              </w:rPr>
            </w:pPr>
            <w:r w:rsidRPr="004D1CE2">
              <w:rPr>
                <w:b/>
              </w:rPr>
              <w:t>Ročník: 3.</w:t>
            </w:r>
          </w:p>
          <w:p w14:paraId="6D603CAA" w14:textId="77777777" w:rsidR="00363B23" w:rsidRPr="004D1CE2" w:rsidRDefault="00363B23" w:rsidP="006E7491">
            <w:pPr>
              <w:rPr>
                <w:b/>
              </w:rPr>
            </w:pPr>
            <w:r w:rsidRPr="004D1CE2">
              <w:rPr>
                <w:b/>
              </w:rPr>
              <w:t>Hodinová dotace: 5 hodin týdně</w:t>
            </w:r>
          </w:p>
        </w:tc>
      </w:tr>
      <w:tr w:rsidR="00363B23" w:rsidRPr="004D1CE2" w14:paraId="34728D17" w14:textId="77777777" w:rsidTr="006E7491">
        <w:trPr>
          <w:trHeight w:val="597"/>
        </w:trPr>
        <w:tc>
          <w:tcPr>
            <w:tcW w:w="5040" w:type="dxa"/>
          </w:tcPr>
          <w:p w14:paraId="5C7E9CD3" w14:textId="77777777" w:rsidR="00363B23" w:rsidRPr="004D1CE2" w:rsidRDefault="00363B23" w:rsidP="006E7491">
            <w:r w:rsidRPr="004D1CE2">
              <w:t>Učivo:</w:t>
            </w:r>
          </w:p>
          <w:p w14:paraId="0053252C" w14:textId="77777777" w:rsidR="00363B23" w:rsidRPr="004D1CE2" w:rsidRDefault="00363B23" w:rsidP="006E7491"/>
        </w:tc>
        <w:tc>
          <w:tcPr>
            <w:tcW w:w="7560" w:type="dxa"/>
          </w:tcPr>
          <w:p w14:paraId="10C5A649" w14:textId="77777777" w:rsidR="00363B23" w:rsidRPr="004D1CE2" w:rsidRDefault="00363B23" w:rsidP="006E7491">
            <w:r w:rsidRPr="004D1CE2">
              <w:t>Očekávané výstupy:</w:t>
            </w:r>
          </w:p>
          <w:p w14:paraId="0988F2D3" w14:textId="77777777" w:rsidR="00363B23" w:rsidRPr="004D1CE2" w:rsidRDefault="00363B23" w:rsidP="006E7491">
            <w:r w:rsidRPr="004D1CE2">
              <w:t>Žák:</w:t>
            </w:r>
          </w:p>
        </w:tc>
        <w:tc>
          <w:tcPr>
            <w:tcW w:w="2085" w:type="dxa"/>
          </w:tcPr>
          <w:p w14:paraId="65D84240" w14:textId="77777777" w:rsidR="00363B23" w:rsidRPr="004D1CE2" w:rsidRDefault="00363B23" w:rsidP="006E7491">
            <w:r w:rsidRPr="004D1CE2">
              <w:t>Průřezová témata:</w:t>
            </w:r>
          </w:p>
        </w:tc>
      </w:tr>
      <w:tr w:rsidR="00363B23" w:rsidRPr="004D1CE2" w14:paraId="4797AB93" w14:textId="77777777" w:rsidTr="006E7491">
        <w:trPr>
          <w:trHeight w:val="7543"/>
        </w:trPr>
        <w:tc>
          <w:tcPr>
            <w:tcW w:w="5040" w:type="dxa"/>
          </w:tcPr>
          <w:p w14:paraId="2EA7422C" w14:textId="77777777" w:rsidR="001511BB" w:rsidRPr="000F30AE" w:rsidRDefault="001511BB" w:rsidP="001511BB">
            <w:pPr>
              <w:rPr>
                <w:b/>
              </w:rPr>
            </w:pPr>
            <w:r w:rsidRPr="000F30AE">
              <w:rPr>
                <w:b/>
              </w:rPr>
              <w:t>ČÍSLO A POČETNÍ OPERACE</w:t>
            </w:r>
          </w:p>
          <w:p w14:paraId="61A25B6A" w14:textId="77777777" w:rsidR="001511BB" w:rsidRDefault="001511BB" w:rsidP="00550A04">
            <w:pPr>
              <w:numPr>
                <w:ilvl w:val="0"/>
                <w:numId w:val="142"/>
              </w:numPr>
              <w:contextualSpacing w:val="0"/>
            </w:pPr>
            <w:r>
              <w:t>přirozená čísla, celá čísla</w:t>
            </w:r>
          </w:p>
          <w:p w14:paraId="2C99CBA6" w14:textId="77777777" w:rsidR="001511BB" w:rsidRDefault="001511BB" w:rsidP="00550A04">
            <w:pPr>
              <w:numPr>
                <w:ilvl w:val="0"/>
                <w:numId w:val="142"/>
              </w:numPr>
              <w:contextualSpacing w:val="0"/>
            </w:pPr>
            <w:r>
              <w:t>zápis čísla v desítkové soustavě a jeho znázornění (číselná osa, teploměr, model)</w:t>
            </w:r>
          </w:p>
          <w:p w14:paraId="2326667D" w14:textId="77777777" w:rsidR="001511BB" w:rsidRDefault="001511BB" w:rsidP="00550A04">
            <w:pPr>
              <w:numPr>
                <w:ilvl w:val="0"/>
                <w:numId w:val="142"/>
              </w:numPr>
              <w:contextualSpacing w:val="0"/>
            </w:pPr>
            <w:r>
              <w:t xml:space="preserve">násobilka </w:t>
            </w:r>
          </w:p>
          <w:p w14:paraId="13369252" w14:textId="77777777" w:rsidR="001511BB" w:rsidRDefault="001511BB" w:rsidP="00550A04">
            <w:pPr>
              <w:numPr>
                <w:ilvl w:val="0"/>
                <w:numId w:val="142"/>
              </w:numPr>
              <w:contextualSpacing w:val="0"/>
            </w:pPr>
            <w:r>
              <w:t xml:space="preserve">vlastnosti početních operací s čísly </w:t>
            </w:r>
          </w:p>
          <w:p w14:paraId="2F97FD27" w14:textId="77777777" w:rsidR="001511BB" w:rsidRDefault="001511BB" w:rsidP="00550A04">
            <w:pPr>
              <w:numPr>
                <w:ilvl w:val="0"/>
                <w:numId w:val="142"/>
              </w:numPr>
              <w:contextualSpacing w:val="0"/>
            </w:pPr>
            <w:r>
              <w:t>písemné algoritmy početních operací</w:t>
            </w:r>
          </w:p>
          <w:p w14:paraId="74D77ED5" w14:textId="77777777" w:rsidR="001511BB" w:rsidRDefault="001511BB" w:rsidP="001511BB"/>
          <w:p w14:paraId="0A299E07" w14:textId="77777777" w:rsidR="001511BB" w:rsidRDefault="001511BB" w:rsidP="001511BB"/>
          <w:p w14:paraId="79A034B4" w14:textId="77777777" w:rsidR="001511BB" w:rsidRDefault="001511BB" w:rsidP="001511BB"/>
          <w:p w14:paraId="1212C625" w14:textId="77777777" w:rsidR="001511BB" w:rsidRDefault="001511BB" w:rsidP="001511BB"/>
          <w:p w14:paraId="75482A84" w14:textId="77777777" w:rsidR="001511BB" w:rsidRDefault="001511BB" w:rsidP="001511BB"/>
          <w:p w14:paraId="6C94092E" w14:textId="77777777" w:rsidR="001511BB" w:rsidRDefault="001511BB" w:rsidP="001511BB"/>
          <w:p w14:paraId="0631140A" w14:textId="77777777" w:rsidR="001511BB" w:rsidRDefault="001511BB" w:rsidP="001511BB"/>
          <w:p w14:paraId="23DA6D85" w14:textId="77777777" w:rsidR="001511BB" w:rsidRDefault="001511BB" w:rsidP="001511BB"/>
          <w:p w14:paraId="0DA84F67" w14:textId="77777777" w:rsidR="001511BB" w:rsidRDefault="001511BB" w:rsidP="001511BB"/>
          <w:p w14:paraId="0CFACBDB" w14:textId="77777777" w:rsidR="001511BB" w:rsidRDefault="001511BB" w:rsidP="001511BB"/>
          <w:p w14:paraId="0C6B5532" w14:textId="77777777" w:rsidR="001511BB" w:rsidRDefault="001511BB" w:rsidP="001511BB"/>
          <w:p w14:paraId="0CB02154" w14:textId="77777777" w:rsidR="001511BB" w:rsidRDefault="001511BB" w:rsidP="001511BB"/>
          <w:p w14:paraId="541B5635" w14:textId="77777777" w:rsidR="001511BB" w:rsidRDefault="001511BB" w:rsidP="001511BB"/>
          <w:p w14:paraId="37C7208C" w14:textId="77777777" w:rsidR="001511BB" w:rsidRPr="000F30AE" w:rsidRDefault="001511BB" w:rsidP="001511BB">
            <w:pPr>
              <w:rPr>
                <w:b/>
              </w:rPr>
            </w:pPr>
            <w:r w:rsidRPr="000F30AE">
              <w:rPr>
                <w:b/>
              </w:rPr>
              <w:t>ZÁVISLOSTI, VZTAHY A PRÁCE S DATY</w:t>
            </w:r>
          </w:p>
          <w:p w14:paraId="6D3866E9" w14:textId="77777777" w:rsidR="001511BB" w:rsidRDefault="001511BB" w:rsidP="00550A04">
            <w:pPr>
              <w:numPr>
                <w:ilvl w:val="0"/>
                <w:numId w:val="143"/>
              </w:numPr>
              <w:contextualSpacing w:val="0"/>
            </w:pPr>
            <w:r>
              <w:t xml:space="preserve">závislosti a jejich vlastnosti </w:t>
            </w:r>
          </w:p>
          <w:p w14:paraId="54C586B1" w14:textId="2F69AE08" w:rsidR="00363B23" w:rsidRPr="004D1CE2" w:rsidRDefault="001511BB" w:rsidP="00550A04">
            <w:pPr>
              <w:numPr>
                <w:ilvl w:val="0"/>
                <w:numId w:val="143"/>
              </w:numPr>
              <w:contextualSpacing w:val="0"/>
            </w:pPr>
            <w:r>
              <w:t>diagramy, grafy, tabulky</w:t>
            </w:r>
          </w:p>
          <w:p w14:paraId="38CD248B" w14:textId="77777777" w:rsidR="00363B23" w:rsidRPr="004D1CE2" w:rsidRDefault="00363B23" w:rsidP="006E7491"/>
          <w:p w14:paraId="30FFC615" w14:textId="77777777" w:rsidR="00363B23" w:rsidRPr="004D1CE2" w:rsidRDefault="00363B23" w:rsidP="005941D6">
            <w:pPr>
              <w:numPr>
                <w:ilvl w:val="0"/>
                <w:numId w:val="13"/>
              </w:numPr>
              <w:contextualSpacing w:val="0"/>
            </w:pPr>
            <w:r w:rsidRPr="004D1CE2">
              <w:t>Součet a rozdíl čísel</w:t>
            </w:r>
          </w:p>
          <w:p w14:paraId="5F5EE872" w14:textId="77777777" w:rsidR="00363B23" w:rsidRPr="004D1CE2" w:rsidRDefault="00363B23" w:rsidP="005941D6">
            <w:pPr>
              <w:numPr>
                <w:ilvl w:val="0"/>
                <w:numId w:val="13"/>
              </w:numPr>
              <w:contextualSpacing w:val="0"/>
            </w:pPr>
            <w:r w:rsidRPr="004D1CE2">
              <w:t xml:space="preserve">Písemné sčítání a odčítání </w:t>
            </w:r>
          </w:p>
          <w:p w14:paraId="57084EEE" w14:textId="77777777" w:rsidR="00363B23" w:rsidRPr="004D1CE2" w:rsidRDefault="00363B23" w:rsidP="006E7491"/>
          <w:p w14:paraId="74C8E16A" w14:textId="77777777" w:rsidR="00363B23" w:rsidRPr="004D1CE2" w:rsidRDefault="00363B23" w:rsidP="006E7491"/>
          <w:p w14:paraId="597CA15B" w14:textId="77777777" w:rsidR="00363B23" w:rsidRPr="004D1CE2" w:rsidRDefault="00363B23" w:rsidP="006E7491"/>
          <w:p w14:paraId="1D471805" w14:textId="77777777" w:rsidR="00363B23" w:rsidRDefault="00363B23" w:rsidP="006E7491"/>
          <w:p w14:paraId="4B714A3D" w14:textId="77777777" w:rsidR="00E87B68" w:rsidRPr="004D1CE2" w:rsidRDefault="00E87B68" w:rsidP="006E7491"/>
          <w:p w14:paraId="55527DBE" w14:textId="77777777" w:rsidR="001511BB" w:rsidRDefault="001511BB" w:rsidP="001511BB">
            <w:pPr>
              <w:rPr>
                <w:b/>
              </w:rPr>
            </w:pPr>
          </w:p>
          <w:p w14:paraId="5CE82B5E" w14:textId="77777777" w:rsidR="001511BB" w:rsidRDefault="001511BB" w:rsidP="001511BB">
            <w:pPr>
              <w:rPr>
                <w:b/>
              </w:rPr>
            </w:pPr>
          </w:p>
          <w:p w14:paraId="11B8A1E5" w14:textId="77777777" w:rsidR="001511BB" w:rsidRDefault="001511BB" w:rsidP="001511BB">
            <w:pPr>
              <w:rPr>
                <w:b/>
              </w:rPr>
            </w:pPr>
          </w:p>
          <w:p w14:paraId="50B9EB5B" w14:textId="77777777" w:rsidR="001511BB" w:rsidRDefault="001511BB" w:rsidP="001511BB">
            <w:pPr>
              <w:rPr>
                <w:b/>
              </w:rPr>
            </w:pPr>
          </w:p>
          <w:p w14:paraId="7E0587C2" w14:textId="73279632" w:rsidR="001511BB" w:rsidRDefault="001511BB" w:rsidP="001511BB">
            <w:pPr>
              <w:rPr>
                <w:b/>
              </w:rPr>
            </w:pPr>
            <w:r w:rsidRPr="000F30AE">
              <w:rPr>
                <w:b/>
              </w:rPr>
              <w:t>GEOMETRIE V ROVINĚ A V</w:t>
            </w:r>
            <w:r>
              <w:rPr>
                <w:b/>
              </w:rPr>
              <w:t> </w:t>
            </w:r>
            <w:r w:rsidRPr="000F30AE">
              <w:rPr>
                <w:b/>
              </w:rPr>
              <w:t>PROSTORU</w:t>
            </w:r>
          </w:p>
          <w:p w14:paraId="353610F1" w14:textId="77777777" w:rsidR="001511BB" w:rsidRDefault="001511BB" w:rsidP="001511BB">
            <w:r>
              <w:rPr>
                <w:b/>
              </w:rPr>
              <w:t>Z</w:t>
            </w:r>
            <w:r w:rsidRPr="00AB35A3">
              <w:rPr>
                <w:b/>
              </w:rPr>
              <w:t>ákladní útvary v rovině</w:t>
            </w:r>
            <w:r>
              <w:t xml:space="preserve"> </w:t>
            </w:r>
          </w:p>
          <w:p w14:paraId="7634C3F1" w14:textId="77777777" w:rsidR="001511BB" w:rsidRDefault="001511BB" w:rsidP="00550A04">
            <w:pPr>
              <w:numPr>
                <w:ilvl w:val="0"/>
                <w:numId w:val="146"/>
              </w:numPr>
              <w:contextualSpacing w:val="0"/>
            </w:pPr>
            <w:r>
              <w:t>lomená čára, přímka, polopřímka, úsečka, čtverec, kružnice, obdélník, trojúhelník, kruh, čtyřúhelník, mnohoúhelník</w:t>
            </w:r>
          </w:p>
          <w:p w14:paraId="63028BA2" w14:textId="77777777" w:rsidR="001511BB" w:rsidRDefault="001511BB" w:rsidP="001511BB">
            <w:pPr>
              <w:rPr>
                <w:b/>
              </w:rPr>
            </w:pPr>
          </w:p>
          <w:p w14:paraId="614DDEF2" w14:textId="51D4926F" w:rsidR="001511BB" w:rsidRDefault="001511BB" w:rsidP="001511BB">
            <w:r>
              <w:rPr>
                <w:b/>
              </w:rPr>
              <w:t>Z</w:t>
            </w:r>
            <w:r w:rsidRPr="00AB35A3">
              <w:rPr>
                <w:b/>
              </w:rPr>
              <w:t>ákladní útvary v prostoru</w:t>
            </w:r>
            <w:r>
              <w:t xml:space="preserve"> </w:t>
            </w:r>
          </w:p>
          <w:p w14:paraId="036EE76C" w14:textId="77777777" w:rsidR="001511BB" w:rsidRDefault="001511BB" w:rsidP="00550A04">
            <w:pPr>
              <w:numPr>
                <w:ilvl w:val="0"/>
                <w:numId w:val="147"/>
              </w:numPr>
              <w:contextualSpacing w:val="0"/>
            </w:pPr>
            <w:r>
              <w:t>kvádr, krychle, jehlan, koule, kužel, válec</w:t>
            </w:r>
          </w:p>
          <w:p w14:paraId="50B0D73A" w14:textId="77777777" w:rsidR="001511BB" w:rsidRDefault="001511BB" w:rsidP="00550A04">
            <w:pPr>
              <w:numPr>
                <w:ilvl w:val="0"/>
                <w:numId w:val="147"/>
              </w:numPr>
              <w:contextualSpacing w:val="0"/>
            </w:pPr>
            <w:r>
              <w:t xml:space="preserve">délka úsečky, jednotky délky </w:t>
            </w:r>
          </w:p>
          <w:p w14:paraId="2B3DA05E" w14:textId="77777777" w:rsidR="001511BB" w:rsidRDefault="001511BB" w:rsidP="00550A04">
            <w:pPr>
              <w:numPr>
                <w:ilvl w:val="0"/>
                <w:numId w:val="147"/>
              </w:numPr>
              <w:contextualSpacing w:val="0"/>
            </w:pPr>
            <w:r>
              <w:t>vzájemná poloha dvou přímek v rovině</w:t>
            </w:r>
          </w:p>
          <w:p w14:paraId="6A78E614" w14:textId="77777777" w:rsidR="00363B23" w:rsidRDefault="001511BB" w:rsidP="005941D6">
            <w:pPr>
              <w:numPr>
                <w:ilvl w:val="0"/>
                <w:numId w:val="13"/>
              </w:numPr>
              <w:contextualSpacing w:val="0"/>
            </w:pPr>
            <w:r>
              <w:t>osově souměrné útvary</w:t>
            </w:r>
          </w:p>
          <w:p w14:paraId="3FAEFDE0" w14:textId="77777777" w:rsidR="001511BB" w:rsidRDefault="001511BB" w:rsidP="001511BB">
            <w:pPr>
              <w:contextualSpacing w:val="0"/>
            </w:pPr>
          </w:p>
          <w:p w14:paraId="540A07C1" w14:textId="77777777" w:rsidR="001511BB" w:rsidRDefault="001511BB" w:rsidP="001511BB">
            <w:pPr>
              <w:contextualSpacing w:val="0"/>
            </w:pPr>
          </w:p>
          <w:p w14:paraId="4941AB54" w14:textId="77777777" w:rsidR="001511BB" w:rsidRDefault="001511BB" w:rsidP="001511BB">
            <w:pPr>
              <w:contextualSpacing w:val="0"/>
            </w:pPr>
          </w:p>
          <w:p w14:paraId="4FDA5B51" w14:textId="77777777" w:rsidR="001511BB" w:rsidRDefault="001511BB" w:rsidP="001511BB">
            <w:pPr>
              <w:contextualSpacing w:val="0"/>
            </w:pPr>
          </w:p>
          <w:p w14:paraId="7381F395" w14:textId="77777777" w:rsidR="001511BB" w:rsidRDefault="001511BB" w:rsidP="001511BB">
            <w:pPr>
              <w:contextualSpacing w:val="0"/>
            </w:pPr>
          </w:p>
          <w:p w14:paraId="219137C0" w14:textId="77777777" w:rsidR="001511BB" w:rsidRDefault="001511BB" w:rsidP="001511BB">
            <w:pPr>
              <w:contextualSpacing w:val="0"/>
            </w:pPr>
          </w:p>
          <w:p w14:paraId="3FBACD31" w14:textId="77777777" w:rsidR="001511BB" w:rsidRDefault="001511BB" w:rsidP="001511BB">
            <w:pPr>
              <w:contextualSpacing w:val="0"/>
            </w:pPr>
          </w:p>
          <w:p w14:paraId="57D63AF6" w14:textId="77777777" w:rsidR="001511BB" w:rsidRDefault="001511BB" w:rsidP="001511BB">
            <w:pPr>
              <w:contextualSpacing w:val="0"/>
            </w:pPr>
          </w:p>
          <w:p w14:paraId="47D753F0" w14:textId="77777777" w:rsidR="001511BB" w:rsidRDefault="001511BB" w:rsidP="001511BB">
            <w:pPr>
              <w:contextualSpacing w:val="0"/>
            </w:pPr>
          </w:p>
          <w:p w14:paraId="07078327" w14:textId="77777777" w:rsidR="001511BB" w:rsidRDefault="001511BB" w:rsidP="001511BB">
            <w:pPr>
              <w:contextualSpacing w:val="0"/>
            </w:pPr>
          </w:p>
          <w:p w14:paraId="7D943775" w14:textId="77777777" w:rsidR="001511BB" w:rsidRDefault="001511BB" w:rsidP="001511BB">
            <w:pPr>
              <w:contextualSpacing w:val="0"/>
            </w:pPr>
          </w:p>
          <w:p w14:paraId="0B5594EB" w14:textId="77777777" w:rsidR="001511BB" w:rsidRDefault="001511BB" w:rsidP="001511BB">
            <w:pPr>
              <w:contextualSpacing w:val="0"/>
            </w:pPr>
          </w:p>
          <w:p w14:paraId="1B8C8C90" w14:textId="77777777" w:rsidR="001511BB" w:rsidRDefault="001511BB" w:rsidP="001511BB">
            <w:pPr>
              <w:contextualSpacing w:val="0"/>
            </w:pPr>
          </w:p>
          <w:p w14:paraId="687F6FCA" w14:textId="77777777" w:rsidR="001511BB" w:rsidRDefault="001511BB" w:rsidP="001511BB">
            <w:pPr>
              <w:contextualSpacing w:val="0"/>
            </w:pPr>
          </w:p>
          <w:p w14:paraId="57400DFE" w14:textId="77777777" w:rsidR="001511BB" w:rsidRDefault="001511BB" w:rsidP="001511BB">
            <w:pPr>
              <w:contextualSpacing w:val="0"/>
            </w:pPr>
          </w:p>
          <w:p w14:paraId="0A1556DD" w14:textId="77777777" w:rsidR="001511BB" w:rsidRDefault="001511BB" w:rsidP="001511BB">
            <w:pPr>
              <w:contextualSpacing w:val="0"/>
            </w:pPr>
          </w:p>
          <w:p w14:paraId="1F582364" w14:textId="77777777" w:rsidR="001511BB" w:rsidRDefault="001511BB" w:rsidP="001511BB">
            <w:pPr>
              <w:contextualSpacing w:val="0"/>
            </w:pPr>
          </w:p>
          <w:p w14:paraId="4984D522" w14:textId="6FB21EE5" w:rsidR="001511BB" w:rsidRPr="004D1CE2" w:rsidRDefault="001511BB" w:rsidP="001511BB">
            <w:pPr>
              <w:contextualSpacing w:val="0"/>
            </w:pPr>
          </w:p>
        </w:tc>
        <w:tc>
          <w:tcPr>
            <w:tcW w:w="7560" w:type="dxa"/>
          </w:tcPr>
          <w:p w14:paraId="4EEEE697" w14:textId="6CD7A872" w:rsidR="001511BB" w:rsidRPr="001511BB" w:rsidRDefault="001511BB" w:rsidP="001511BB">
            <w:pPr>
              <w:rPr>
                <w:b/>
              </w:rPr>
            </w:pPr>
            <w:r w:rsidRPr="000F30AE">
              <w:rPr>
                <w:b/>
              </w:rPr>
              <w:lastRenderedPageBreak/>
              <w:t>ČÍSLO A POČETNÍ OPERACE</w:t>
            </w:r>
          </w:p>
          <w:p w14:paraId="3E11034D" w14:textId="77777777" w:rsidR="001511BB" w:rsidRDefault="001511BB" w:rsidP="00550A04">
            <w:pPr>
              <w:numPr>
                <w:ilvl w:val="0"/>
                <w:numId w:val="144"/>
              </w:numPr>
              <w:contextualSpacing w:val="0"/>
            </w:pPr>
            <w:r>
              <w:t xml:space="preserve">používá přirozená čísla k modelování reálných situací, počítá předměty v daném souboru, vytváří soubory s daným počtem prvků </w:t>
            </w:r>
          </w:p>
          <w:p w14:paraId="2DB86FA6" w14:textId="77777777" w:rsidR="001511BB" w:rsidRDefault="001511BB" w:rsidP="00550A04">
            <w:pPr>
              <w:numPr>
                <w:ilvl w:val="0"/>
                <w:numId w:val="144"/>
              </w:numPr>
              <w:contextualSpacing w:val="0"/>
            </w:pPr>
            <w:r>
              <w:t xml:space="preserve">čte, zapisuje a porovnává přirozená čísla do 1 000, užívá a zapisuje vztah rovnosti a nerovnosti </w:t>
            </w:r>
          </w:p>
          <w:p w14:paraId="17A00282" w14:textId="77777777" w:rsidR="001511BB" w:rsidRDefault="001511BB" w:rsidP="00550A04">
            <w:pPr>
              <w:numPr>
                <w:ilvl w:val="0"/>
                <w:numId w:val="144"/>
              </w:numPr>
              <w:contextualSpacing w:val="0"/>
            </w:pPr>
            <w:r>
              <w:t xml:space="preserve">užívá lineární uspořádání; zobrazí číslo na číselné ose </w:t>
            </w:r>
          </w:p>
          <w:p w14:paraId="708CE87A" w14:textId="77777777" w:rsidR="001511BB" w:rsidRDefault="001511BB" w:rsidP="00550A04">
            <w:pPr>
              <w:numPr>
                <w:ilvl w:val="0"/>
                <w:numId w:val="144"/>
              </w:numPr>
              <w:contextualSpacing w:val="0"/>
            </w:pPr>
            <w:r>
              <w:t xml:space="preserve">provádí zpaměti jednoduché početní operace s přirozenými čísly </w:t>
            </w:r>
          </w:p>
          <w:p w14:paraId="68BF7373" w14:textId="77777777" w:rsidR="001511BB" w:rsidRDefault="001511BB" w:rsidP="00550A04">
            <w:pPr>
              <w:numPr>
                <w:ilvl w:val="0"/>
                <w:numId w:val="144"/>
              </w:numPr>
              <w:contextualSpacing w:val="0"/>
            </w:pPr>
            <w:r>
              <w:t>řeší a tvoří úlohy, ve kterých aplikuje a modeluje osvojené početní operace</w:t>
            </w:r>
          </w:p>
          <w:p w14:paraId="13BCE89C" w14:textId="77777777" w:rsidR="001511BB" w:rsidRDefault="001511BB" w:rsidP="001511BB"/>
          <w:p w14:paraId="51345661" w14:textId="77777777" w:rsidR="001511BB" w:rsidRPr="001511BB" w:rsidRDefault="001511BB" w:rsidP="00E0572E">
            <w:pPr>
              <w:rPr>
                <w:i/>
                <w:u w:val="single"/>
              </w:rPr>
            </w:pPr>
            <w:r w:rsidRPr="001511BB">
              <w:rPr>
                <w:b/>
                <w:i/>
                <w:u w:val="single"/>
              </w:rPr>
              <w:t>Minimální doporučená úroveň pro úpravy očekávaných výstupů v rámci podpůrných opatření:</w:t>
            </w:r>
            <w:r w:rsidRPr="001511BB">
              <w:rPr>
                <w:i/>
                <w:u w:val="single"/>
              </w:rPr>
              <w:t xml:space="preserve"> </w:t>
            </w:r>
          </w:p>
          <w:p w14:paraId="5FE2996F" w14:textId="77777777" w:rsidR="001511BB" w:rsidRDefault="001511BB" w:rsidP="00550A04">
            <w:pPr>
              <w:numPr>
                <w:ilvl w:val="0"/>
                <w:numId w:val="145"/>
              </w:numPr>
              <w:contextualSpacing w:val="0"/>
            </w:pPr>
            <w:r>
              <w:t>žák porovnává množství a vytváří soubory prvků podle daných kritérií v oboru do 20</w:t>
            </w:r>
          </w:p>
          <w:p w14:paraId="13251B22" w14:textId="77777777" w:rsidR="001511BB" w:rsidRDefault="001511BB" w:rsidP="00550A04">
            <w:pPr>
              <w:numPr>
                <w:ilvl w:val="0"/>
                <w:numId w:val="145"/>
              </w:numPr>
              <w:contextualSpacing w:val="0"/>
            </w:pPr>
            <w:r>
              <w:t xml:space="preserve">žák čte, píše a používá číslice v oboru do 20, numerace do 100 </w:t>
            </w:r>
          </w:p>
          <w:p w14:paraId="118E98BC" w14:textId="77777777" w:rsidR="001511BB" w:rsidRDefault="001511BB" w:rsidP="00550A04">
            <w:pPr>
              <w:numPr>
                <w:ilvl w:val="0"/>
                <w:numId w:val="145"/>
              </w:numPr>
              <w:contextualSpacing w:val="0"/>
            </w:pPr>
            <w:r>
              <w:t xml:space="preserve">žák zná matematické operátory + , − , = , &lt; , &gt; a umí je zapsat </w:t>
            </w:r>
          </w:p>
          <w:p w14:paraId="26860C4F" w14:textId="77777777" w:rsidR="001511BB" w:rsidRDefault="001511BB" w:rsidP="00550A04">
            <w:pPr>
              <w:numPr>
                <w:ilvl w:val="0"/>
                <w:numId w:val="145"/>
              </w:numPr>
              <w:contextualSpacing w:val="0"/>
            </w:pPr>
            <w:r>
              <w:t>žák sčítá a odčítá s užitím názoru v oboru do 20</w:t>
            </w:r>
          </w:p>
          <w:p w14:paraId="7F930C63" w14:textId="77777777" w:rsidR="001511BB" w:rsidRDefault="001511BB" w:rsidP="00550A04">
            <w:pPr>
              <w:numPr>
                <w:ilvl w:val="0"/>
                <w:numId w:val="145"/>
              </w:numPr>
              <w:contextualSpacing w:val="0"/>
            </w:pPr>
            <w:r>
              <w:t>žák řeší jednoduché slovní úlohy na sčítání a odčítání v oboru do 20, umí rozklad čísel v oboru do 20</w:t>
            </w:r>
          </w:p>
          <w:p w14:paraId="6C57F883" w14:textId="77777777" w:rsidR="001511BB" w:rsidRDefault="001511BB" w:rsidP="001511BB">
            <w:pPr>
              <w:rPr>
                <w:b/>
              </w:rPr>
            </w:pPr>
          </w:p>
          <w:p w14:paraId="40F47372" w14:textId="28660198" w:rsidR="001511BB" w:rsidRDefault="001511BB" w:rsidP="001511BB">
            <w:pPr>
              <w:rPr>
                <w:b/>
              </w:rPr>
            </w:pPr>
            <w:r w:rsidRPr="000F30AE">
              <w:rPr>
                <w:b/>
              </w:rPr>
              <w:t>ZÁVISLOSTI, VZTAHY A PRÁCE S</w:t>
            </w:r>
            <w:r>
              <w:rPr>
                <w:b/>
              </w:rPr>
              <w:t> </w:t>
            </w:r>
            <w:r w:rsidRPr="000F30AE">
              <w:rPr>
                <w:b/>
              </w:rPr>
              <w:t>DATY</w:t>
            </w:r>
          </w:p>
          <w:p w14:paraId="7CFDA9E3" w14:textId="77777777" w:rsidR="001511BB" w:rsidRPr="000F30AE" w:rsidRDefault="001511BB" w:rsidP="001511BB">
            <w:pPr>
              <w:rPr>
                <w:b/>
              </w:rPr>
            </w:pPr>
          </w:p>
          <w:p w14:paraId="2A6B62A0" w14:textId="77777777" w:rsidR="001511BB" w:rsidRDefault="001511BB" w:rsidP="00550A04">
            <w:pPr>
              <w:numPr>
                <w:ilvl w:val="0"/>
                <w:numId w:val="144"/>
              </w:numPr>
              <w:contextualSpacing w:val="0"/>
            </w:pPr>
            <w:r>
              <w:t>orientuje se v čase</w:t>
            </w:r>
          </w:p>
          <w:p w14:paraId="74B36306" w14:textId="77777777" w:rsidR="001511BB" w:rsidRDefault="001511BB" w:rsidP="00550A04">
            <w:pPr>
              <w:numPr>
                <w:ilvl w:val="0"/>
                <w:numId w:val="144"/>
              </w:numPr>
              <w:contextualSpacing w:val="0"/>
            </w:pPr>
            <w:r>
              <w:t xml:space="preserve">popisuje jednoduché závislosti z praktického života </w:t>
            </w:r>
          </w:p>
          <w:p w14:paraId="20EAC149" w14:textId="77777777" w:rsidR="001511BB" w:rsidRDefault="001511BB" w:rsidP="00550A04">
            <w:pPr>
              <w:numPr>
                <w:ilvl w:val="0"/>
                <w:numId w:val="144"/>
              </w:numPr>
              <w:contextualSpacing w:val="0"/>
            </w:pPr>
            <w:r>
              <w:t>doplňuje tabulky, schémata, posloupnosti čísel</w:t>
            </w:r>
          </w:p>
          <w:p w14:paraId="6905DAC5" w14:textId="77777777" w:rsidR="001511BB" w:rsidRDefault="001511BB" w:rsidP="001511BB">
            <w:pPr>
              <w:ind w:left="360"/>
            </w:pPr>
          </w:p>
          <w:p w14:paraId="20A69BD3" w14:textId="77777777" w:rsidR="001511BB" w:rsidRPr="001511BB" w:rsidRDefault="001511BB" w:rsidP="00E0572E">
            <w:pPr>
              <w:rPr>
                <w:i/>
                <w:u w:val="single"/>
              </w:rPr>
            </w:pPr>
            <w:r w:rsidRPr="001511BB">
              <w:rPr>
                <w:b/>
                <w:i/>
                <w:u w:val="single"/>
              </w:rPr>
              <w:t>Minimální doporučená úroveň pro úpravy očekávaných výstupů v rámci podpůrných opatření:</w:t>
            </w:r>
            <w:r w:rsidRPr="001511BB">
              <w:rPr>
                <w:i/>
                <w:u w:val="single"/>
              </w:rPr>
              <w:t xml:space="preserve"> </w:t>
            </w:r>
          </w:p>
          <w:p w14:paraId="1B052AB2" w14:textId="423539E8" w:rsidR="00811D91" w:rsidRPr="00E87B68" w:rsidRDefault="001511BB" w:rsidP="00550A04">
            <w:pPr>
              <w:numPr>
                <w:ilvl w:val="0"/>
                <w:numId w:val="144"/>
              </w:numPr>
              <w:contextualSpacing w:val="0"/>
              <w:rPr>
                <w:i/>
              </w:rPr>
            </w:pPr>
            <w:r>
              <w:t xml:space="preserve">žák modeluje jednoduché situace podle pokynů a s využitím </w:t>
            </w:r>
            <w:r w:rsidR="00811D91" w:rsidRPr="00E87B68">
              <w:rPr>
                <w:i/>
              </w:rPr>
              <w:t>používá pravítko</w:t>
            </w:r>
          </w:p>
          <w:p w14:paraId="06895555" w14:textId="77777777" w:rsidR="001511BB" w:rsidRDefault="001511BB" w:rsidP="00550A04">
            <w:pPr>
              <w:numPr>
                <w:ilvl w:val="0"/>
                <w:numId w:val="144"/>
              </w:numPr>
              <w:contextualSpacing w:val="0"/>
            </w:pPr>
            <w:r>
              <w:lastRenderedPageBreak/>
              <w:t xml:space="preserve">žák zvládá orientaci v prostoru a používá výrazy vpravo, vlevo, pod, nad, před, za, nahoře, dole, vpředu, vzadu </w:t>
            </w:r>
          </w:p>
          <w:p w14:paraId="5D9B43CB" w14:textId="77777777" w:rsidR="001511BB" w:rsidRDefault="001511BB" w:rsidP="00550A04">
            <w:pPr>
              <w:numPr>
                <w:ilvl w:val="0"/>
                <w:numId w:val="144"/>
              </w:numPr>
              <w:contextualSpacing w:val="0"/>
            </w:pPr>
            <w:r>
              <w:t>žák uplatňuje matematické znalosti při manipulaci s drobnými mincemi</w:t>
            </w:r>
          </w:p>
          <w:p w14:paraId="2884A4A3" w14:textId="77777777" w:rsidR="001511BB" w:rsidRDefault="001511BB" w:rsidP="001511BB">
            <w:pPr>
              <w:ind w:left="360"/>
            </w:pPr>
          </w:p>
          <w:p w14:paraId="03ACCC4C" w14:textId="77777777" w:rsidR="001511BB" w:rsidRDefault="001511BB" w:rsidP="001511BB">
            <w:pPr>
              <w:rPr>
                <w:b/>
              </w:rPr>
            </w:pPr>
            <w:r w:rsidRPr="000F30AE">
              <w:rPr>
                <w:b/>
              </w:rPr>
              <w:t>GEOMETRIE V ROVINĚ A V</w:t>
            </w:r>
            <w:r>
              <w:rPr>
                <w:b/>
              </w:rPr>
              <w:t> </w:t>
            </w:r>
            <w:r w:rsidRPr="000F30AE">
              <w:rPr>
                <w:b/>
              </w:rPr>
              <w:t>PROSTORU</w:t>
            </w:r>
          </w:p>
          <w:p w14:paraId="1726333D" w14:textId="77777777" w:rsidR="001511BB" w:rsidRDefault="001511BB" w:rsidP="001511BB">
            <w:pPr>
              <w:ind w:left="360"/>
            </w:pPr>
          </w:p>
          <w:p w14:paraId="2F886468" w14:textId="77777777" w:rsidR="001511BB" w:rsidRDefault="001511BB" w:rsidP="00550A04">
            <w:pPr>
              <w:numPr>
                <w:ilvl w:val="0"/>
                <w:numId w:val="149"/>
              </w:numPr>
              <w:contextualSpacing w:val="0"/>
            </w:pPr>
            <w:r>
              <w:t xml:space="preserve">žák rozezná, pojmenuje, vymodeluje a popíše základní rovinné útvary a jednoduchá tělesa; nachází v realitě jejich reprezentaci </w:t>
            </w:r>
          </w:p>
          <w:p w14:paraId="1E80BAEE" w14:textId="77777777" w:rsidR="001511BB" w:rsidRDefault="001511BB" w:rsidP="00550A04">
            <w:pPr>
              <w:numPr>
                <w:ilvl w:val="0"/>
                <w:numId w:val="149"/>
              </w:numPr>
              <w:contextualSpacing w:val="0"/>
            </w:pPr>
            <w:r>
              <w:t xml:space="preserve">žák porovnává velikost útvarů, měří a odhaduje délku úsečky </w:t>
            </w:r>
          </w:p>
          <w:p w14:paraId="4B900B6F" w14:textId="77777777" w:rsidR="001511BB" w:rsidRDefault="001511BB" w:rsidP="00550A04">
            <w:pPr>
              <w:numPr>
                <w:ilvl w:val="0"/>
                <w:numId w:val="149"/>
              </w:numPr>
              <w:contextualSpacing w:val="0"/>
            </w:pPr>
            <w:r>
              <w:t xml:space="preserve">žák rozezná a modeluje jednoduché souměrné útvary v rovině </w:t>
            </w:r>
          </w:p>
          <w:p w14:paraId="70138C65" w14:textId="77777777" w:rsidR="001511BB" w:rsidRDefault="001511BB" w:rsidP="001511BB">
            <w:pPr>
              <w:ind w:left="360"/>
            </w:pPr>
          </w:p>
          <w:p w14:paraId="38FDEE2F" w14:textId="77777777" w:rsidR="001511BB" w:rsidRPr="001511BB" w:rsidRDefault="001511BB" w:rsidP="00E0572E">
            <w:pPr>
              <w:rPr>
                <w:i/>
                <w:u w:val="single"/>
              </w:rPr>
            </w:pPr>
            <w:r w:rsidRPr="001511BB">
              <w:rPr>
                <w:b/>
                <w:i/>
                <w:u w:val="single"/>
              </w:rPr>
              <w:t>Minimální doporučená úroveň pro úpravy očekávaných výstupů v rámci podpůrných opatření:</w:t>
            </w:r>
            <w:r w:rsidRPr="001511BB">
              <w:rPr>
                <w:i/>
                <w:u w:val="single"/>
              </w:rPr>
              <w:t xml:space="preserve"> </w:t>
            </w:r>
          </w:p>
          <w:p w14:paraId="00A765B5" w14:textId="77777777" w:rsidR="001511BB" w:rsidRDefault="001511BB" w:rsidP="00550A04">
            <w:pPr>
              <w:numPr>
                <w:ilvl w:val="0"/>
                <w:numId w:val="149"/>
              </w:numPr>
              <w:contextualSpacing w:val="0"/>
            </w:pPr>
            <w:r>
              <w:t xml:space="preserve">žák pozná a pojmenuje základní geometrické tvary a umí je graficky znázornit </w:t>
            </w:r>
          </w:p>
          <w:p w14:paraId="30F5820F" w14:textId="77777777" w:rsidR="001511BB" w:rsidRDefault="001511BB" w:rsidP="00550A04">
            <w:pPr>
              <w:numPr>
                <w:ilvl w:val="0"/>
                <w:numId w:val="149"/>
              </w:numPr>
              <w:contextualSpacing w:val="0"/>
            </w:pPr>
            <w:r>
              <w:t xml:space="preserve">žák rozezná přímku a úsečku, narýsuje je a ví, jak se označují </w:t>
            </w:r>
          </w:p>
          <w:p w14:paraId="558B40DB" w14:textId="77777777" w:rsidR="001511BB" w:rsidRDefault="001511BB" w:rsidP="00550A04">
            <w:pPr>
              <w:numPr>
                <w:ilvl w:val="0"/>
                <w:numId w:val="149"/>
              </w:numPr>
              <w:contextualSpacing w:val="0"/>
            </w:pPr>
            <w:r>
              <w:t>žák používá pravítko</w:t>
            </w:r>
          </w:p>
          <w:p w14:paraId="5A43FADE" w14:textId="77777777" w:rsidR="001511BB" w:rsidRDefault="001511BB" w:rsidP="001511BB">
            <w:pPr>
              <w:ind w:left="360"/>
            </w:pPr>
          </w:p>
          <w:p w14:paraId="7CFC0EFB" w14:textId="77777777" w:rsidR="001511BB" w:rsidRDefault="001511BB" w:rsidP="001511BB">
            <w:pPr>
              <w:ind w:left="360"/>
            </w:pPr>
          </w:p>
          <w:p w14:paraId="3043A417" w14:textId="77777777" w:rsidR="00811D91" w:rsidRDefault="00811D91" w:rsidP="00811D91">
            <w:pPr>
              <w:contextualSpacing w:val="0"/>
            </w:pPr>
          </w:p>
          <w:p w14:paraId="2DFACD64" w14:textId="77777777" w:rsidR="00363B23" w:rsidRPr="004D1CE2" w:rsidRDefault="00363B23" w:rsidP="00811D91">
            <w:pPr>
              <w:spacing w:after="160" w:line="259" w:lineRule="auto"/>
              <w:ind w:left="360"/>
            </w:pPr>
          </w:p>
        </w:tc>
        <w:tc>
          <w:tcPr>
            <w:tcW w:w="2085" w:type="dxa"/>
          </w:tcPr>
          <w:p w14:paraId="09A6304D" w14:textId="77777777" w:rsidR="00363B23" w:rsidRPr="004D1CE2" w:rsidRDefault="00AE3DE3" w:rsidP="00845056">
            <w:r w:rsidRPr="004D1CE2">
              <w:lastRenderedPageBreak/>
              <w:t>Rozvoj schopností poznávání – logické uvažování</w:t>
            </w:r>
            <w:r w:rsidR="00845056" w:rsidRPr="004D1CE2">
              <w:t xml:space="preserve">, matematické rébusy a hádanky, </w:t>
            </w:r>
            <w:r w:rsidRPr="004D1CE2">
              <w:t xml:space="preserve"> slovní úlohy</w:t>
            </w:r>
          </w:p>
        </w:tc>
      </w:tr>
      <w:tr w:rsidR="00363B23" w:rsidRPr="004D1CE2" w14:paraId="241D265D" w14:textId="77777777" w:rsidTr="006E7491">
        <w:trPr>
          <w:trHeight w:val="703"/>
        </w:trPr>
        <w:tc>
          <w:tcPr>
            <w:tcW w:w="14685" w:type="dxa"/>
            <w:gridSpan w:val="3"/>
            <w:tcBorders>
              <w:top w:val="single" w:sz="4" w:space="0" w:color="auto"/>
            </w:tcBorders>
          </w:tcPr>
          <w:p w14:paraId="209E09AF" w14:textId="77777777" w:rsidR="00363B23" w:rsidRPr="004D1CE2" w:rsidRDefault="00363B23" w:rsidP="006E7491">
            <w:pPr>
              <w:rPr>
                <w:b/>
              </w:rPr>
            </w:pPr>
            <w:r w:rsidRPr="004D1CE2">
              <w:rPr>
                <w:b/>
              </w:rPr>
              <w:lastRenderedPageBreak/>
              <w:t>Předmět: Matematika</w:t>
            </w:r>
          </w:p>
          <w:p w14:paraId="69E64BE6" w14:textId="77777777" w:rsidR="00363B23" w:rsidRPr="004D1CE2" w:rsidRDefault="00363B23" w:rsidP="006E7491">
            <w:pPr>
              <w:rPr>
                <w:b/>
              </w:rPr>
            </w:pPr>
            <w:r w:rsidRPr="004D1CE2">
              <w:rPr>
                <w:b/>
              </w:rPr>
              <w:t>Ročník: 4.</w:t>
            </w:r>
          </w:p>
          <w:p w14:paraId="42FAA1C7" w14:textId="77777777" w:rsidR="00363B23" w:rsidRPr="004D1CE2" w:rsidRDefault="00363B23" w:rsidP="006E7491">
            <w:r w:rsidRPr="004D1CE2">
              <w:rPr>
                <w:b/>
              </w:rPr>
              <w:t>Hodinová dotace: 5 hodin týdně</w:t>
            </w:r>
          </w:p>
        </w:tc>
      </w:tr>
      <w:tr w:rsidR="00363B23" w:rsidRPr="004D1CE2" w14:paraId="10C1E6DB" w14:textId="77777777" w:rsidTr="006E7491">
        <w:trPr>
          <w:trHeight w:val="597"/>
        </w:trPr>
        <w:tc>
          <w:tcPr>
            <w:tcW w:w="5040" w:type="dxa"/>
          </w:tcPr>
          <w:p w14:paraId="0D5573D0" w14:textId="77777777" w:rsidR="00363B23" w:rsidRPr="004D1CE2" w:rsidRDefault="00363B23" w:rsidP="006E7491">
            <w:r w:rsidRPr="004D1CE2">
              <w:t>Učivo:</w:t>
            </w:r>
          </w:p>
          <w:p w14:paraId="2248A49E" w14:textId="77777777" w:rsidR="00363B23" w:rsidRPr="004D1CE2" w:rsidRDefault="00363B23" w:rsidP="006E7491"/>
        </w:tc>
        <w:tc>
          <w:tcPr>
            <w:tcW w:w="7560" w:type="dxa"/>
          </w:tcPr>
          <w:p w14:paraId="57E001C3" w14:textId="77777777" w:rsidR="00363B23" w:rsidRPr="004D1CE2" w:rsidRDefault="00363B23" w:rsidP="006E7491">
            <w:r w:rsidRPr="004D1CE2">
              <w:t>Očekávané výstupy:</w:t>
            </w:r>
          </w:p>
          <w:p w14:paraId="47B070CD" w14:textId="77777777" w:rsidR="00363B23" w:rsidRPr="004D1CE2" w:rsidRDefault="00363B23" w:rsidP="006E7491">
            <w:r w:rsidRPr="004D1CE2">
              <w:t>Žák:</w:t>
            </w:r>
          </w:p>
        </w:tc>
        <w:tc>
          <w:tcPr>
            <w:tcW w:w="2085" w:type="dxa"/>
          </w:tcPr>
          <w:p w14:paraId="56E455F1" w14:textId="77777777" w:rsidR="00363B23" w:rsidRPr="004D1CE2" w:rsidRDefault="00363B23" w:rsidP="006E7491">
            <w:r w:rsidRPr="004D1CE2">
              <w:t>Průřezová témata:</w:t>
            </w:r>
          </w:p>
        </w:tc>
      </w:tr>
      <w:tr w:rsidR="00363B23" w:rsidRPr="004D1CE2" w14:paraId="45075BB8" w14:textId="77777777" w:rsidTr="006E7491">
        <w:trPr>
          <w:trHeight w:val="7531"/>
        </w:trPr>
        <w:tc>
          <w:tcPr>
            <w:tcW w:w="5040" w:type="dxa"/>
          </w:tcPr>
          <w:p w14:paraId="7D79D376" w14:textId="77777777" w:rsidR="00EC0EF8" w:rsidRDefault="00EC0EF8" w:rsidP="00EC0EF8">
            <w:pPr>
              <w:rPr>
                <w:b/>
              </w:rPr>
            </w:pPr>
            <w:r w:rsidRPr="001342AC">
              <w:rPr>
                <w:b/>
              </w:rPr>
              <w:t>ČÍSLO A POČETNÍ OPERACE</w:t>
            </w:r>
          </w:p>
          <w:p w14:paraId="45B243B6" w14:textId="77777777" w:rsidR="00EC0EF8" w:rsidRDefault="00EC0EF8" w:rsidP="00550A04">
            <w:pPr>
              <w:numPr>
                <w:ilvl w:val="0"/>
                <w:numId w:val="150"/>
              </w:numPr>
              <w:contextualSpacing w:val="0"/>
            </w:pPr>
            <w:r>
              <w:t xml:space="preserve">přirozená čísla, celá čísla, zlomky zápis čísla v desítkové soustavě a jeho znázornění (číselná osa, teploměr, model) </w:t>
            </w:r>
          </w:p>
          <w:p w14:paraId="62DC820B" w14:textId="77777777" w:rsidR="00EC0EF8" w:rsidRDefault="00EC0EF8" w:rsidP="00550A04">
            <w:pPr>
              <w:numPr>
                <w:ilvl w:val="0"/>
                <w:numId w:val="150"/>
              </w:numPr>
              <w:contextualSpacing w:val="0"/>
            </w:pPr>
            <w:r>
              <w:t xml:space="preserve">násobilka </w:t>
            </w:r>
          </w:p>
          <w:p w14:paraId="4075D389" w14:textId="77777777" w:rsidR="00EC0EF8" w:rsidRDefault="00EC0EF8" w:rsidP="00550A04">
            <w:pPr>
              <w:numPr>
                <w:ilvl w:val="0"/>
                <w:numId w:val="150"/>
              </w:numPr>
              <w:contextualSpacing w:val="0"/>
            </w:pPr>
            <w:r>
              <w:t xml:space="preserve">vlastnosti početních operací s čísly </w:t>
            </w:r>
          </w:p>
          <w:p w14:paraId="03410C0F" w14:textId="77777777" w:rsidR="00EC0EF8" w:rsidRPr="001342AC" w:rsidRDefault="00EC0EF8" w:rsidP="00550A04">
            <w:pPr>
              <w:numPr>
                <w:ilvl w:val="0"/>
                <w:numId w:val="150"/>
              </w:numPr>
              <w:contextualSpacing w:val="0"/>
              <w:rPr>
                <w:b/>
              </w:rPr>
            </w:pPr>
            <w:r>
              <w:t>písemné algoritmy početních operací</w:t>
            </w:r>
          </w:p>
          <w:p w14:paraId="71785464" w14:textId="77777777" w:rsidR="00EC0EF8" w:rsidRDefault="00EC0EF8" w:rsidP="00EC0EF8">
            <w:pPr>
              <w:ind w:left="720"/>
              <w:rPr>
                <w:b/>
              </w:rPr>
            </w:pPr>
          </w:p>
          <w:p w14:paraId="304A8255" w14:textId="77777777" w:rsidR="00EC0EF8" w:rsidRDefault="00EC0EF8" w:rsidP="00EC0EF8">
            <w:pPr>
              <w:ind w:left="720"/>
              <w:rPr>
                <w:b/>
              </w:rPr>
            </w:pPr>
          </w:p>
          <w:p w14:paraId="3576C6FA" w14:textId="77777777" w:rsidR="00EC0EF8" w:rsidRDefault="00EC0EF8" w:rsidP="00EC0EF8">
            <w:pPr>
              <w:ind w:left="720"/>
              <w:rPr>
                <w:b/>
              </w:rPr>
            </w:pPr>
          </w:p>
          <w:p w14:paraId="28BC4554" w14:textId="77777777" w:rsidR="00EC0EF8" w:rsidRDefault="00EC0EF8" w:rsidP="00EC0EF8">
            <w:pPr>
              <w:ind w:left="720"/>
              <w:rPr>
                <w:b/>
              </w:rPr>
            </w:pPr>
          </w:p>
          <w:p w14:paraId="59BC7F8E" w14:textId="77777777" w:rsidR="00EC0EF8" w:rsidRDefault="00EC0EF8" w:rsidP="00EC0EF8">
            <w:pPr>
              <w:ind w:left="720"/>
              <w:rPr>
                <w:b/>
              </w:rPr>
            </w:pPr>
          </w:p>
          <w:p w14:paraId="2F7654D6" w14:textId="77777777" w:rsidR="00EC0EF8" w:rsidRDefault="00EC0EF8" w:rsidP="00EC0EF8">
            <w:pPr>
              <w:ind w:left="720"/>
              <w:rPr>
                <w:b/>
              </w:rPr>
            </w:pPr>
          </w:p>
          <w:p w14:paraId="69A15EF2" w14:textId="77777777" w:rsidR="00EC0EF8" w:rsidRDefault="00EC0EF8" w:rsidP="00EC0EF8">
            <w:pPr>
              <w:ind w:left="720"/>
              <w:rPr>
                <w:b/>
              </w:rPr>
            </w:pPr>
          </w:p>
          <w:p w14:paraId="6EC45582" w14:textId="77777777" w:rsidR="00EC0EF8" w:rsidRDefault="00EC0EF8" w:rsidP="00EC0EF8">
            <w:pPr>
              <w:ind w:left="720"/>
              <w:rPr>
                <w:b/>
              </w:rPr>
            </w:pPr>
          </w:p>
          <w:p w14:paraId="7D115622" w14:textId="77777777" w:rsidR="00EC0EF8" w:rsidRDefault="00EC0EF8" w:rsidP="00EC0EF8">
            <w:pPr>
              <w:ind w:left="720"/>
              <w:rPr>
                <w:b/>
              </w:rPr>
            </w:pPr>
          </w:p>
          <w:p w14:paraId="1D224493" w14:textId="77777777" w:rsidR="00EC0EF8" w:rsidRDefault="00EC0EF8" w:rsidP="00EC0EF8">
            <w:pPr>
              <w:ind w:left="720"/>
              <w:rPr>
                <w:b/>
              </w:rPr>
            </w:pPr>
          </w:p>
          <w:p w14:paraId="46AD765F" w14:textId="77777777" w:rsidR="00EC0EF8" w:rsidRDefault="00EC0EF8" w:rsidP="00EC0EF8">
            <w:pPr>
              <w:ind w:left="720"/>
              <w:rPr>
                <w:b/>
              </w:rPr>
            </w:pPr>
          </w:p>
          <w:p w14:paraId="07A2F27B" w14:textId="77777777" w:rsidR="00EC0EF8" w:rsidRDefault="00EC0EF8" w:rsidP="00EC0EF8">
            <w:pPr>
              <w:ind w:left="720"/>
              <w:rPr>
                <w:b/>
              </w:rPr>
            </w:pPr>
          </w:p>
          <w:p w14:paraId="113D159A" w14:textId="77777777" w:rsidR="00EC0EF8" w:rsidRDefault="00EC0EF8" w:rsidP="00EC0EF8">
            <w:pPr>
              <w:rPr>
                <w:b/>
              </w:rPr>
            </w:pPr>
          </w:p>
          <w:p w14:paraId="6F728245" w14:textId="77777777" w:rsidR="00EC0EF8" w:rsidRDefault="00EC0EF8" w:rsidP="00EC0EF8">
            <w:pPr>
              <w:ind w:left="720"/>
              <w:rPr>
                <w:b/>
              </w:rPr>
            </w:pPr>
          </w:p>
          <w:p w14:paraId="16FC7C4B" w14:textId="77777777" w:rsidR="00EC0EF8" w:rsidRPr="001342AC" w:rsidRDefault="00EC0EF8" w:rsidP="00EC0EF8">
            <w:pPr>
              <w:rPr>
                <w:b/>
              </w:rPr>
            </w:pPr>
            <w:r w:rsidRPr="001342AC">
              <w:rPr>
                <w:b/>
              </w:rPr>
              <w:t>ZÁVISLOSTI, VZTAHY A PRÁCE S DATY</w:t>
            </w:r>
          </w:p>
          <w:p w14:paraId="6F38FA06" w14:textId="77777777" w:rsidR="00EC0EF8" w:rsidRDefault="00EC0EF8" w:rsidP="00550A04">
            <w:pPr>
              <w:numPr>
                <w:ilvl w:val="0"/>
                <w:numId w:val="151"/>
              </w:numPr>
              <w:contextualSpacing w:val="0"/>
            </w:pPr>
            <w:r>
              <w:t xml:space="preserve">závislosti a jejich vlastnosti </w:t>
            </w:r>
          </w:p>
          <w:p w14:paraId="77DC9B88" w14:textId="77777777" w:rsidR="00EC0EF8" w:rsidRPr="000F14AC" w:rsidRDefault="00EC0EF8" w:rsidP="00550A04">
            <w:pPr>
              <w:numPr>
                <w:ilvl w:val="0"/>
                <w:numId w:val="151"/>
              </w:numPr>
              <w:contextualSpacing w:val="0"/>
              <w:rPr>
                <w:b/>
              </w:rPr>
            </w:pPr>
            <w:r>
              <w:t>diagramy, grafy, tabulky, jízdní řády</w:t>
            </w:r>
          </w:p>
          <w:p w14:paraId="6547AB36" w14:textId="77777777" w:rsidR="00EC0EF8" w:rsidRDefault="00EC0EF8" w:rsidP="00EC0EF8">
            <w:pPr>
              <w:rPr>
                <w:b/>
              </w:rPr>
            </w:pPr>
          </w:p>
          <w:p w14:paraId="09802BBC" w14:textId="77777777" w:rsidR="00EC0EF8" w:rsidRDefault="00EC0EF8" w:rsidP="00EC0EF8">
            <w:pPr>
              <w:ind w:left="720"/>
              <w:rPr>
                <w:b/>
              </w:rPr>
            </w:pPr>
          </w:p>
          <w:p w14:paraId="151A7B1B" w14:textId="77777777" w:rsidR="00EC0EF8" w:rsidRDefault="00EC0EF8" w:rsidP="00EC0EF8">
            <w:pPr>
              <w:ind w:left="720"/>
              <w:rPr>
                <w:b/>
              </w:rPr>
            </w:pPr>
          </w:p>
          <w:p w14:paraId="33F169F1" w14:textId="77777777" w:rsidR="00EC0EF8" w:rsidRDefault="00EC0EF8" w:rsidP="00EC0EF8">
            <w:pPr>
              <w:ind w:left="720"/>
              <w:rPr>
                <w:b/>
              </w:rPr>
            </w:pPr>
          </w:p>
          <w:p w14:paraId="4F79FFB1" w14:textId="77777777" w:rsidR="00EC0EF8" w:rsidRDefault="00EC0EF8" w:rsidP="00EC0EF8">
            <w:pPr>
              <w:ind w:left="720"/>
              <w:rPr>
                <w:b/>
              </w:rPr>
            </w:pPr>
          </w:p>
          <w:p w14:paraId="0AEE3F45" w14:textId="77777777" w:rsidR="00EC0EF8" w:rsidRDefault="00EC0EF8" w:rsidP="00EC0EF8">
            <w:pPr>
              <w:ind w:left="720"/>
              <w:contextualSpacing w:val="0"/>
              <w:jc w:val="both"/>
            </w:pPr>
          </w:p>
          <w:p w14:paraId="39143C65" w14:textId="77777777" w:rsidR="00EC0EF8" w:rsidRDefault="00EC0EF8" w:rsidP="00EC0EF8">
            <w:pPr>
              <w:rPr>
                <w:b/>
              </w:rPr>
            </w:pPr>
            <w:r w:rsidRPr="000F14AC">
              <w:rPr>
                <w:b/>
              </w:rPr>
              <w:lastRenderedPageBreak/>
              <w:t>GEOMETRIE V ROVINĚ A V</w:t>
            </w:r>
            <w:r>
              <w:rPr>
                <w:b/>
              </w:rPr>
              <w:t> </w:t>
            </w:r>
            <w:r w:rsidRPr="000F14AC">
              <w:rPr>
                <w:b/>
              </w:rPr>
              <w:t>PROSTORU</w:t>
            </w:r>
          </w:p>
          <w:p w14:paraId="585DD26B" w14:textId="77777777" w:rsidR="00EC0EF8" w:rsidRDefault="00EC0EF8" w:rsidP="00EC0EF8">
            <w:r>
              <w:rPr>
                <w:b/>
              </w:rPr>
              <w:t>Z</w:t>
            </w:r>
            <w:r w:rsidRPr="000F14AC">
              <w:rPr>
                <w:b/>
              </w:rPr>
              <w:t>ákladní útvary v rovině</w:t>
            </w:r>
            <w:r>
              <w:t xml:space="preserve"> </w:t>
            </w:r>
          </w:p>
          <w:p w14:paraId="225E4A02" w14:textId="77777777" w:rsidR="00EC0EF8" w:rsidRDefault="00EC0EF8" w:rsidP="00550A04">
            <w:pPr>
              <w:numPr>
                <w:ilvl w:val="0"/>
                <w:numId w:val="155"/>
              </w:numPr>
              <w:contextualSpacing w:val="0"/>
            </w:pPr>
            <w:r>
              <w:t xml:space="preserve">lomená čára, přímka, polopřímka, úsečka, čtverec, kružnice, obdélník, trojúhelník, kruh, čtyřúhelník, mnohoúhelník </w:t>
            </w:r>
          </w:p>
          <w:p w14:paraId="164A013A" w14:textId="77777777" w:rsidR="00EC0EF8" w:rsidRDefault="00EC0EF8" w:rsidP="00EC0EF8">
            <w:pPr>
              <w:ind w:left="720"/>
            </w:pPr>
          </w:p>
          <w:p w14:paraId="301DC106" w14:textId="77777777" w:rsidR="00EC0EF8" w:rsidRDefault="00EC0EF8" w:rsidP="00EC0EF8">
            <w:r>
              <w:rPr>
                <w:b/>
              </w:rPr>
              <w:t>Z</w:t>
            </w:r>
            <w:r w:rsidRPr="000F14AC">
              <w:rPr>
                <w:b/>
              </w:rPr>
              <w:t>ákladní útvary v prostoru</w:t>
            </w:r>
            <w:r>
              <w:t xml:space="preserve"> </w:t>
            </w:r>
          </w:p>
          <w:p w14:paraId="0082CA71" w14:textId="77777777" w:rsidR="00EC0EF8" w:rsidRDefault="00EC0EF8" w:rsidP="00550A04">
            <w:pPr>
              <w:numPr>
                <w:ilvl w:val="0"/>
                <w:numId w:val="156"/>
              </w:numPr>
              <w:contextualSpacing w:val="0"/>
            </w:pPr>
            <w:r>
              <w:t xml:space="preserve">kvádr, krychle, jehlan, koule, kužel, válec </w:t>
            </w:r>
          </w:p>
          <w:p w14:paraId="349CFA90" w14:textId="77777777" w:rsidR="00EC0EF8" w:rsidRDefault="00EC0EF8" w:rsidP="00550A04">
            <w:pPr>
              <w:numPr>
                <w:ilvl w:val="0"/>
                <w:numId w:val="156"/>
              </w:numPr>
              <w:contextualSpacing w:val="0"/>
            </w:pPr>
            <w:r>
              <w:t xml:space="preserve">délka úsečky; jednotky délky a jejich převody </w:t>
            </w:r>
          </w:p>
          <w:p w14:paraId="054531EC" w14:textId="77777777" w:rsidR="00EC0EF8" w:rsidRDefault="00EC0EF8" w:rsidP="00550A04">
            <w:pPr>
              <w:numPr>
                <w:ilvl w:val="0"/>
                <w:numId w:val="156"/>
              </w:numPr>
              <w:contextualSpacing w:val="0"/>
            </w:pPr>
            <w:r>
              <w:t xml:space="preserve">obvod obrazce </w:t>
            </w:r>
          </w:p>
          <w:p w14:paraId="4A98CDEA" w14:textId="77777777" w:rsidR="00EC0EF8" w:rsidRDefault="00EC0EF8" w:rsidP="00550A04">
            <w:pPr>
              <w:numPr>
                <w:ilvl w:val="0"/>
                <w:numId w:val="156"/>
              </w:numPr>
              <w:contextualSpacing w:val="0"/>
            </w:pPr>
            <w:r>
              <w:t xml:space="preserve">vzájemná poloha dvou přímek v rovině </w:t>
            </w:r>
          </w:p>
          <w:p w14:paraId="63205B6A" w14:textId="77777777" w:rsidR="00EC0EF8" w:rsidRPr="000F14AC" w:rsidRDefault="00EC0EF8" w:rsidP="00550A04">
            <w:pPr>
              <w:numPr>
                <w:ilvl w:val="0"/>
                <w:numId w:val="156"/>
              </w:numPr>
              <w:contextualSpacing w:val="0"/>
              <w:rPr>
                <w:b/>
              </w:rPr>
            </w:pPr>
            <w:r>
              <w:t>osově souměrné útvary</w:t>
            </w:r>
          </w:p>
          <w:p w14:paraId="6B5FEC17" w14:textId="77777777" w:rsidR="00EC0EF8" w:rsidRDefault="00EC0EF8" w:rsidP="00EC0EF8">
            <w:pPr>
              <w:rPr>
                <w:b/>
              </w:rPr>
            </w:pPr>
          </w:p>
          <w:p w14:paraId="59F10E7D" w14:textId="77777777" w:rsidR="00EC0EF8" w:rsidRDefault="00EC0EF8" w:rsidP="00EC0EF8">
            <w:pPr>
              <w:rPr>
                <w:b/>
              </w:rPr>
            </w:pPr>
          </w:p>
          <w:p w14:paraId="0FC5AD0D" w14:textId="77777777" w:rsidR="00EC0EF8" w:rsidRDefault="00EC0EF8" w:rsidP="00EC0EF8">
            <w:pPr>
              <w:rPr>
                <w:b/>
              </w:rPr>
            </w:pPr>
          </w:p>
          <w:p w14:paraId="2D8C84D2" w14:textId="77777777" w:rsidR="00EC0EF8" w:rsidRPr="000F14AC" w:rsidRDefault="00EC0EF8" w:rsidP="00EC0EF8">
            <w:pPr>
              <w:rPr>
                <w:b/>
              </w:rPr>
            </w:pPr>
            <w:r w:rsidRPr="000F14AC">
              <w:rPr>
                <w:b/>
              </w:rPr>
              <w:t>NESTANDARDNÍ APLIKAČNÍ ÚLOHY A PROBLÉMY</w:t>
            </w:r>
          </w:p>
          <w:p w14:paraId="02D02F81" w14:textId="77777777" w:rsidR="00EC0EF8" w:rsidRDefault="00EC0EF8" w:rsidP="00550A04">
            <w:pPr>
              <w:numPr>
                <w:ilvl w:val="0"/>
                <w:numId w:val="157"/>
              </w:numPr>
              <w:contextualSpacing w:val="0"/>
            </w:pPr>
            <w:r>
              <w:t xml:space="preserve">slovní úlohy </w:t>
            </w:r>
          </w:p>
          <w:p w14:paraId="07BB18B8" w14:textId="77777777" w:rsidR="00EC0EF8" w:rsidRDefault="00EC0EF8" w:rsidP="00550A04">
            <w:pPr>
              <w:numPr>
                <w:ilvl w:val="0"/>
                <w:numId w:val="157"/>
              </w:numPr>
              <w:contextualSpacing w:val="0"/>
            </w:pPr>
            <w:r>
              <w:t xml:space="preserve">číselné a obrázkové řady </w:t>
            </w:r>
          </w:p>
          <w:p w14:paraId="2FB00ECF" w14:textId="77777777" w:rsidR="00EC0EF8" w:rsidRDefault="00EC0EF8" w:rsidP="00550A04">
            <w:pPr>
              <w:numPr>
                <w:ilvl w:val="0"/>
                <w:numId w:val="157"/>
              </w:numPr>
              <w:contextualSpacing w:val="0"/>
            </w:pPr>
            <w:r>
              <w:t xml:space="preserve">magické čtverce </w:t>
            </w:r>
          </w:p>
          <w:p w14:paraId="6E0F3C99" w14:textId="1034DC02" w:rsidR="00363B23" w:rsidRPr="004D1CE2" w:rsidRDefault="00EC0EF8" w:rsidP="005941D6">
            <w:pPr>
              <w:numPr>
                <w:ilvl w:val="0"/>
                <w:numId w:val="14"/>
              </w:numPr>
              <w:contextualSpacing w:val="0"/>
              <w:jc w:val="both"/>
            </w:pPr>
            <w:r>
              <w:t>prostorová představivost</w:t>
            </w:r>
          </w:p>
        </w:tc>
        <w:tc>
          <w:tcPr>
            <w:tcW w:w="7560" w:type="dxa"/>
          </w:tcPr>
          <w:p w14:paraId="20D22F2F" w14:textId="77777777" w:rsidR="00EC0EF8" w:rsidRPr="001342AC" w:rsidRDefault="00EC0EF8" w:rsidP="00EC0EF8">
            <w:pPr>
              <w:rPr>
                <w:b/>
              </w:rPr>
            </w:pPr>
            <w:r w:rsidRPr="001342AC">
              <w:rPr>
                <w:b/>
              </w:rPr>
              <w:lastRenderedPageBreak/>
              <w:t>ČÍSLO A POČETNÍ OPERACE</w:t>
            </w:r>
          </w:p>
          <w:p w14:paraId="3A68F0B9" w14:textId="77777777" w:rsidR="00EC0EF8" w:rsidRDefault="00EC0EF8" w:rsidP="00550A04">
            <w:pPr>
              <w:numPr>
                <w:ilvl w:val="0"/>
                <w:numId w:val="152"/>
              </w:numPr>
              <w:contextualSpacing w:val="0"/>
            </w:pPr>
            <w:r>
              <w:t xml:space="preserve">využívá při pamětném i písemném počítání komutativnost </w:t>
            </w:r>
          </w:p>
          <w:p w14:paraId="66E7AA18" w14:textId="77777777" w:rsidR="00EC0EF8" w:rsidRDefault="00EC0EF8" w:rsidP="00EC0EF8">
            <w:pPr>
              <w:ind w:left="720"/>
            </w:pPr>
            <w:r>
              <w:t xml:space="preserve">a asociativnost sčítání a násobení </w:t>
            </w:r>
          </w:p>
          <w:p w14:paraId="60754018" w14:textId="77777777" w:rsidR="00EC0EF8" w:rsidRDefault="00EC0EF8" w:rsidP="00550A04">
            <w:pPr>
              <w:numPr>
                <w:ilvl w:val="0"/>
                <w:numId w:val="152"/>
              </w:numPr>
              <w:contextualSpacing w:val="0"/>
            </w:pPr>
            <w:r>
              <w:t xml:space="preserve">provádí písemné početní operace v oboru přirozených čísel </w:t>
            </w:r>
          </w:p>
          <w:p w14:paraId="0D28CFB5" w14:textId="77777777" w:rsidR="00EC0EF8" w:rsidRDefault="00EC0EF8" w:rsidP="00550A04">
            <w:pPr>
              <w:numPr>
                <w:ilvl w:val="0"/>
                <w:numId w:val="152"/>
              </w:numPr>
              <w:contextualSpacing w:val="0"/>
            </w:pPr>
            <w:r>
              <w:t xml:space="preserve">zaokrouhluje přirozená čísla, provádí odhady a kontroluje výsledky početních operací v oboru přirozených čísel </w:t>
            </w:r>
          </w:p>
          <w:p w14:paraId="71B51750" w14:textId="77777777" w:rsidR="00EC0EF8" w:rsidRDefault="00EC0EF8" w:rsidP="00550A04">
            <w:pPr>
              <w:numPr>
                <w:ilvl w:val="0"/>
                <w:numId w:val="152"/>
              </w:numPr>
              <w:contextualSpacing w:val="0"/>
            </w:pPr>
            <w:r>
              <w:t xml:space="preserve">řeší a tvoří úlohy, ve kterých aplikuje osvojené početní operace </w:t>
            </w:r>
          </w:p>
          <w:p w14:paraId="4B4C399E" w14:textId="77777777" w:rsidR="00EC0EF8" w:rsidRDefault="00EC0EF8" w:rsidP="00EC0EF8">
            <w:pPr>
              <w:ind w:left="720"/>
            </w:pPr>
            <w:r>
              <w:t xml:space="preserve">v celém oboru přirozených čísel </w:t>
            </w:r>
          </w:p>
          <w:p w14:paraId="464B4F6B" w14:textId="77777777" w:rsidR="00EC0EF8" w:rsidRDefault="00EC0EF8" w:rsidP="00550A04">
            <w:pPr>
              <w:numPr>
                <w:ilvl w:val="0"/>
                <w:numId w:val="152"/>
              </w:numPr>
              <w:contextualSpacing w:val="0"/>
            </w:pPr>
            <w:r>
              <w:t xml:space="preserve">modeluje a určí část celku, používá zápis ve formě zlomku </w:t>
            </w:r>
          </w:p>
          <w:p w14:paraId="5232A0B9" w14:textId="77777777" w:rsidR="00EC0EF8" w:rsidRDefault="00EC0EF8" w:rsidP="00EC0EF8">
            <w:pPr>
              <w:ind w:left="720"/>
            </w:pPr>
          </w:p>
          <w:p w14:paraId="7B4CC5C6" w14:textId="77777777" w:rsidR="00EC0EF8" w:rsidRPr="005F698F" w:rsidRDefault="00EC0EF8" w:rsidP="00E0572E">
            <w:pPr>
              <w:rPr>
                <w:i/>
                <w:u w:val="single"/>
              </w:rPr>
            </w:pPr>
            <w:r w:rsidRPr="005F698F">
              <w:rPr>
                <w:b/>
                <w:i/>
                <w:u w:val="single"/>
              </w:rPr>
              <w:t>Minimální doporučená úroveň pro úpravy očekávaných výstupů v rámci podpůrných opatření:</w:t>
            </w:r>
            <w:r w:rsidRPr="005F698F">
              <w:rPr>
                <w:i/>
                <w:u w:val="single"/>
              </w:rPr>
              <w:t xml:space="preserve"> </w:t>
            </w:r>
          </w:p>
          <w:p w14:paraId="4B4C44B3" w14:textId="77777777" w:rsidR="00EC0EF8" w:rsidRDefault="00EC0EF8" w:rsidP="00550A04">
            <w:pPr>
              <w:numPr>
                <w:ilvl w:val="0"/>
                <w:numId w:val="153"/>
              </w:numPr>
              <w:contextualSpacing w:val="0"/>
            </w:pPr>
            <w:r>
              <w:t xml:space="preserve">žák čte, píše a porovnává čísla v oboru do 100 i na číselné ose, numerace do 500 </w:t>
            </w:r>
          </w:p>
          <w:p w14:paraId="47F465F6" w14:textId="77777777" w:rsidR="00EC0EF8" w:rsidRDefault="00EC0EF8" w:rsidP="00550A04">
            <w:pPr>
              <w:numPr>
                <w:ilvl w:val="0"/>
                <w:numId w:val="153"/>
              </w:numPr>
              <w:contextualSpacing w:val="0"/>
            </w:pPr>
            <w:r>
              <w:t xml:space="preserve">žák sčítá a odčítá zpaměti i písemně dvouciferná čísla </w:t>
            </w:r>
          </w:p>
          <w:p w14:paraId="05F86D88" w14:textId="77777777" w:rsidR="00EC0EF8" w:rsidRDefault="00EC0EF8" w:rsidP="00550A04">
            <w:pPr>
              <w:numPr>
                <w:ilvl w:val="0"/>
                <w:numId w:val="153"/>
              </w:numPr>
              <w:contextualSpacing w:val="0"/>
            </w:pPr>
            <w:r>
              <w:t xml:space="preserve">žák zvládne s názorem řady násobků čísel 2 až 10 do 100 </w:t>
            </w:r>
          </w:p>
          <w:p w14:paraId="268EA1BF" w14:textId="77777777" w:rsidR="00EC0EF8" w:rsidRDefault="00EC0EF8" w:rsidP="00550A04">
            <w:pPr>
              <w:numPr>
                <w:ilvl w:val="0"/>
                <w:numId w:val="153"/>
              </w:numPr>
              <w:contextualSpacing w:val="0"/>
            </w:pPr>
            <w:r>
              <w:t xml:space="preserve">žák zaokrouhluje čísla na desítky i na stovky s využitím ve slovních úlohách </w:t>
            </w:r>
          </w:p>
          <w:p w14:paraId="48DFDDB9" w14:textId="77777777" w:rsidR="00EC0EF8" w:rsidRDefault="00EC0EF8" w:rsidP="00550A04">
            <w:pPr>
              <w:numPr>
                <w:ilvl w:val="0"/>
                <w:numId w:val="153"/>
              </w:numPr>
              <w:contextualSpacing w:val="0"/>
            </w:pPr>
            <w:r>
              <w:t xml:space="preserve">žák tvoří a zapisuje příklady na násobení a dělení v oboru </w:t>
            </w:r>
          </w:p>
          <w:p w14:paraId="4F49EB08" w14:textId="77777777" w:rsidR="00EC0EF8" w:rsidRDefault="00EC0EF8" w:rsidP="00EC0EF8">
            <w:pPr>
              <w:ind w:left="720"/>
            </w:pPr>
            <w:r>
              <w:t xml:space="preserve">do 100 </w:t>
            </w:r>
          </w:p>
          <w:p w14:paraId="61CA702A" w14:textId="77777777" w:rsidR="00EC0EF8" w:rsidRDefault="00EC0EF8" w:rsidP="00EC0EF8"/>
          <w:p w14:paraId="2E3DE86E" w14:textId="77777777" w:rsidR="00EC0EF8" w:rsidRPr="001342AC" w:rsidRDefault="00EC0EF8" w:rsidP="00EC0EF8">
            <w:pPr>
              <w:rPr>
                <w:b/>
              </w:rPr>
            </w:pPr>
            <w:r w:rsidRPr="001342AC">
              <w:rPr>
                <w:b/>
              </w:rPr>
              <w:t>ZÁVISLOSTI, VZTAHY A PRÁCE S DATY</w:t>
            </w:r>
          </w:p>
          <w:p w14:paraId="180A9064" w14:textId="77777777" w:rsidR="00EC0EF8" w:rsidRDefault="00EC0EF8" w:rsidP="00550A04">
            <w:pPr>
              <w:numPr>
                <w:ilvl w:val="0"/>
                <w:numId w:val="154"/>
              </w:numPr>
              <w:contextualSpacing w:val="0"/>
            </w:pPr>
            <w:r>
              <w:t xml:space="preserve">vyhledává, sbírá a třídí data </w:t>
            </w:r>
          </w:p>
          <w:p w14:paraId="68520A4B" w14:textId="77777777" w:rsidR="00EC0EF8" w:rsidRDefault="00EC0EF8" w:rsidP="00550A04">
            <w:pPr>
              <w:numPr>
                <w:ilvl w:val="0"/>
                <w:numId w:val="154"/>
              </w:numPr>
              <w:contextualSpacing w:val="0"/>
            </w:pPr>
            <w:r>
              <w:t xml:space="preserve">čte a sestavuje jednoduché tabulky a diagramy </w:t>
            </w:r>
          </w:p>
          <w:p w14:paraId="2E61C167" w14:textId="77777777" w:rsidR="00EC0EF8" w:rsidRPr="005F698F" w:rsidRDefault="00EC0EF8" w:rsidP="00E0572E">
            <w:pPr>
              <w:rPr>
                <w:i/>
                <w:u w:val="single"/>
              </w:rPr>
            </w:pPr>
            <w:r w:rsidRPr="005F698F">
              <w:rPr>
                <w:b/>
                <w:i/>
                <w:u w:val="single"/>
              </w:rPr>
              <w:t xml:space="preserve">Minimální doporučená úroveň pro úpravy očekávaných výstupů v rámci podpůrných opatření: </w:t>
            </w:r>
          </w:p>
          <w:p w14:paraId="7745644E" w14:textId="77777777" w:rsidR="00EC0EF8" w:rsidRDefault="00EC0EF8" w:rsidP="00550A04">
            <w:pPr>
              <w:numPr>
                <w:ilvl w:val="0"/>
                <w:numId w:val="154"/>
              </w:numPr>
              <w:contextualSpacing w:val="0"/>
            </w:pPr>
            <w:r>
              <w:t xml:space="preserve">žák vyhledá a roztřídí jednoduchá data (údaje, pojmy apod.) podle návodu </w:t>
            </w:r>
          </w:p>
          <w:p w14:paraId="3C260703" w14:textId="77777777" w:rsidR="00EC0EF8" w:rsidRDefault="00EC0EF8" w:rsidP="00550A04">
            <w:pPr>
              <w:numPr>
                <w:ilvl w:val="0"/>
                <w:numId w:val="154"/>
              </w:numPr>
              <w:contextualSpacing w:val="0"/>
            </w:pPr>
            <w:r>
              <w:t xml:space="preserve">žák orientuje se a čte v jednoduché tabulce </w:t>
            </w:r>
          </w:p>
          <w:p w14:paraId="19E7CF8A" w14:textId="77777777" w:rsidR="00EC0EF8" w:rsidRDefault="00EC0EF8" w:rsidP="00550A04">
            <w:pPr>
              <w:numPr>
                <w:ilvl w:val="0"/>
                <w:numId w:val="154"/>
              </w:numPr>
              <w:contextualSpacing w:val="0"/>
            </w:pPr>
            <w:r>
              <w:t>žák určí čas s přesností na čtvrthodiny</w:t>
            </w:r>
          </w:p>
          <w:p w14:paraId="3A82705E" w14:textId="77777777" w:rsidR="00EC0EF8" w:rsidRPr="000F14AC" w:rsidRDefault="00EC0EF8" w:rsidP="00EC0EF8">
            <w:pPr>
              <w:rPr>
                <w:b/>
              </w:rPr>
            </w:pPr>
            <w:r w:rsidRPr="000F14AC">
              <w:rPr>
                <w:b/>
              </w:rPr>
              <w:lastRenderedPageBreak/>
              <w:t>GEOMETRIE V ROVINĚ A V PROSTORU</w:t>
            </w:r>
          </w:p>
          <w:p w14:paraId="391D9FFD" w14:textId="77777777" w:rsidR="00EC0EF8" w:rsidRDefault="00EC0EF8" w:rsidP="00550A04">
            <w:pPr>
              <w:numPr>
                <w:ilvl w:val="0"/>
                <w:numId w:val="158"/>
              </w:numPr>
              <w:contextualSpacing w:val="0"/>
            </w:pPr>
            <w:r>
              <w:t xml:space="preserve">narýsuje a znázorní základní rovinné útvary (čtverec, obdélník, trojúhelník a kružnici); užívá jednoduché konstrukce </w:t>
            </w:r>
          </w:p>
          <w:p w14:paraId="408F7E95" w14:textId="77777777" w:rsidR="00EC0EF8" w:rsidRDefault="00EC0EF8" w:rsidP="00550A04">
            <w:pPr>
              <w:numPr>
                <w:ilvl w:val="0"/>
                <w:numId w:val="158"/>
              </w:numPr>
              <w:contextualSpacing w:val="0"/>
            </w:pPr>
            <w:r>
              <w:t xml:space="preserve">sčítá a odčítá graficky úsečky; určí délku lomené čáry, obvod mnohoúhelníku sečtením délek jeho stran </w:t>
            </w:r>
          </w:p>
          <w:p w14:paraId="5BF7F384" w14:textId="77777777" w:rsidR="00EC0EF8" w:rsidRDefault="00EC0EF8" w:rsidP="00550A04">
            <w:pPr>
              <w:numPr>
                <w:ilvl w:val="0"/>
                <w:numId w:val="158"/>
              </w:numPr>
              <w:contextualSpacing w:val="0"/>
            </w:pPr>
            <w:r>
              <w:t xml:space="preserve">sestrojí rovnoběžky a kolmice </w:t>
            </w:r>
          </w:p>
          <w:p w14:paraId="5246038A" w14:textId="77777777" w:rsidR="00EC0EF8" w:rsidRDefault="00EC0EF8" w:rsidP="00550A04">
            <w:pPr>
              <w:numPr>
                <w:ilvl w:val="0"/>
                <w:numId w:val="158"/>
              </w:numPr>
              <w:contextualSpacing w:val="0"/>
            </w:pPr>
            <w:r>
              <w:t xml:space="preserve">rozpozná a znázorní ve čtvercové síti jednoduché osově souměrné útvary a určí osu souměrnosti útvaru překládáním papíru </w:t>
            </w:r>
          </w:p>
          <w:p w14:paraId="6302B73F" w14:textId="77777777" w:rsidR="00EC0EF8" w:rsidRDefault="00EC0EF8" w:rsidP="00EC0EF8"/>
          <w:p w14:paraId="7A3CDE39" w14:textId="77777777" w:rsidR="00EC0EF8" w:rsidRPr="005F698F" w:rsidRDefault="00EC0EF8" w:rsidP="00E0572E">
            <w:pPr>
              <w:rPr>
                <w:i/>
                <w:u w:val="single"/>
              </w:rPr>
            </w:pPr>
            <w:r w:rsidRPr="005F698F">
              <w:rPr>
                <w:b/>
                <w:i/>
                <w:u w:val="single"/>
              </w:rPr>
              <w:t>Minimální doporučená úroveň pro úpravy očekávaných výstupů v rámci podpůrných opatření:</w:t>
            </w:r>
            <w:r w:rsidRPr="005F698F">
              <w:rPr>
                <w:i/>
                <w:u w:val="single"/>
              </w:rPr>
              <w:t xml:space="preserve"> </w:t>
            </w:r>
          </w:p>
          <w:p w14:paraId="0C2637F5" w14:textId="77777777" w:rsidR="00EC0EF8" w:rsidRDefault="00EC0EF8" w:rsidP="00550A04">
            <w:pPr>
              <w:numPr>
                <w:ilvl w:val="0"/>
                <w:numId w:val="158"/>
              </w:numPr>
              <w:contextualSpacing w:val="0"/>
            </w:pPr>
            <w:r>
              <w:t xml:space="preserve">žák znázorní, narýsuje a označí základní rovinné útvary </w:t>
            </w:r>
          </w:p>
          <w:p w14:paraId="313D603C" w14:textId="77777777" w:rsidR="00EC0EF8" w:rsidRDefault="00EC0EF8" w:rsidP="00550A04">
            <w:pPr>
              <w:numPr>
                <w:ilvl w:val="0"/>
                <w:numId w:val="158"/>
              </w:numPr>
              <w:contextualSpacing w:val="0"/>
            </w:pPr>
            <w:r>
              <w:t xml:space="preserve">žák měří a porovnává délku úsečky </w:t>
            </w:r>
          </w:p>
          <w:p w14:paraId="1AA1BA69" w14:textId="77777777" w:rsidR="00EC0EF8" w:rsidRDefault="00EC0EF8" w:rsidP="00550A04">
            <w:pPr>
              <w:numPr>
                <w:ilvl w:val="0"/>
                <w:numId w:val="158"/>
              </w:numPr>
              <w:contextualSpacing w:val="0"/>
            </w:pPr>
            <w:r>
              <w:t xml:space="preserve">žák určí osu souměrnosti překládáním papíru </w:t>
            </w:r>
          </w:p>
          <w:p w14:paraId="4979151A" w14:textId="77777777" w:rsidR="00EC0EF8" w:rsidRDefault="00EC0EF8" w:rsidP="00550A04">
            <w:pPr>
              <w:numPr>
                <w:ilvl w:val="0"/>
                <w:numId w:val="158"/>
              </w:numPr>
              <w:contextualSpacing w:val="0"/>
            </w:pPr>
            <w:r>
              <w:t>žák pozná základní tělesa</w:t>
            </w:r>
          </w:p>
          <w:p w14:paraId="452B60CF" w14:textId="77777777" w:rsidR="00EC0EF8" w:rsidRDefault="00EC0EF8" w:rsidP="00EC0EF8"/>
          <w:p w14:paraId="2C2DC14A" w14:textId="77777777" w:rsidR="00EC0EF8" w:rsidRPr="000F14AC" w:rsidRDefault="00EC0EF8" w:rsidP="00EC0EF8">
            <w:pPr>
              <w:rPr>
                <w:b/>
              </w:rPr>
            </w:pPr>
            <w:r w:rsidRPr="000F14AC">
              <w:rPr>
                <w:b/>
              </w:rPr>
              <w:t>NESTANDARDNÍ APLIKAČNÍ ÚLOHY A PROBLÉMY</w:t>
            </w:r>
          </w:p>
          <w:p w14:paraId="725CF06C" w14:textId="77777777" w:rsidR="00EC0EF8" w:rsidRDefault="00EC0EF8" w:rsidP="00550A04">
            <w:pPr>
              <w:numPr>
                <w:ilvl w:val="0"/>
                <w:numId w:val="159"/>
              </w:numPr>
              <w:contextualSpacing w:val="0"/>
            </w:pPr>
            <w:r>
              <w:t xml:space="preserve">řeší jednoduché praktické slovní úlohy a problémy, jejichž řešení je do značné míry nezávislé na obvyklých postupech a algoritmech školské matematiky </w:t>
            </w:r>
          </w:p>
          <w:p w14:paraId="72805671" w14:textId="77777777" w:rsidR="00EC0EF8" w:rsidRDefault="00EC0EF8" w:rsidP="00EC0EF8">
            <w:pPr>
              <w:ind w:left="720"/>
              <w:rPr>
                <w:b/>
              </w:rPr>
            </w:pPr>
          </w:p>
          <w:p w14:paraId="40812CF4" w14:textId="77777777" w:rsidR="00EC0EF8" w:rsidRPr="005F698F" w:rsidRDefault="00EC0EF8" w:rsidP="00E0572E">
            <w:pPr>
              <w:rPr>
                <w:i/>
                <w:u w:val="single"/>
              </w:rPr>
            </w:pPr>
            <w:r w:rsidRPr="005F698F">
              <w:rPr>
                <w:b/>
                <w:i/>
                <w:u w:val="single"/>
              </w:rPr>
              <w:t>Minimální doporučená úroveň pro úpravy očekávaných výstupů v rámci podpůrných opatření:</w:t>
            </w:r>
            <w:r w:rsidRPr="005F698F">
              <w:rPr>
                <w:i/>
                <w:u w:val="single"/>
              </w:rPr>
              <w:t xml:space="preserve"> </w:t>
            </w:r>
          </w:p>
          <w:p w14:paraId="36A668E1" w14:textId="77777777" w:rsidR="00EC0EF8" w:rsidRDefault="00EC0EF8" w:rsidP="00550A04">
            <w:pPr>
              <w:numPr>
                <w:ilvl w:val="0"/>
                <w:numId w:val="159"/>
              </w:numPr>
              <w:contextualSpacing w:val="0"/>
            </w:pPr>
            <w:r>
              <w:t>žák řeší jednoduché praktické slovní úlohy, jejichž řešení nemusí být závislé na matematických postupech</w:t>
            </w:r>
          </w:p>
          <w:p w14:paraId="29124A38" w14:textId="77777777" w:rsidR="00EC0EF8" w:rsidRDefault="00EC0EF8" w:rsidP="00EC0EF8">
            <w:pPr>
              <w:ind w:left="360"/>
            </w:pPr>
          </w:p>
          <w:p w14:paraId="3DB60EF3" w14:textId="77777777" w:rsidR="00EC0EF8" w:rsidRDefault="00EC0EF8" w:rsidP="00EC0EF8"/>
          <w:p w14:paraId="56B0C0FA" w14:textId="56E8E186" w:rsidR="00811D91" w:rsidRPr="00811D91" w:rsidRDefault="00811D91" w:rsidP="00811D91">
            <w:pPr>
              <w:spacing w:after="160" w:line="259" w:lineRule="auto"/>
              <w:rPr>
                <w:i/>
              </w:rPr>
            </w:pPr>
          </w:p>
        </w:tc>
        <w:tc>
          <w:tcPr>
            <w:tcW w:w="2085" w:type="dxa"/>
          </w:tcPr>
          <w:p w14:paraId="55E81F58" w14:textId="77777777" w:rsidR="00363B23" w:rsidRPr="004D1CE2" w:rsidRDefault="00AE3DE3" w:rsidP="006E7491">
            <w:r w:rsidRPr="004D1CE2">
              <w:lastRenderedPageBreak/>
              <w:t>Rozvoj schopnosti poznávání – logické uvažování</w:t>
            </w:r>
            <w:r w:rsidR="00845056" w:rsidRPr="004D1CE2">
              <w:t>,  matematické soutěže, řešení slovních úloh</w:t>
            </w:r>
          </w:p>
        </w:tc>
      </w:tr>
    </w:tbl>
    <w:p w14:paraId="46567923" w14:textId="77777777" w:rsidR="00363B23" w:rsidRDefault="00363B23" w:rsidP="00363B23"/>
    <w:p w14:paraId="7E71FEA4" w14:textId="77777777" w:rsidR="00363B23" w:rsidRDefault="00363B23" w:rsidP="00363B23"/>
    <w:p w14:paraId="7642CBFE" w14:textId="6B449C83" w:rsidR="00363B23" w:rsidRDefault="00363B23" w:rsidP="00363B23"/>
    <w:p w14:paraId="42354C12" w14:textId="77777777" w:rsidR="005F698F" w:rsidRDefault="005F698F" w:rsidP="00363B23"/>
    <w:p w14:paraId="7B98B732" w14:textId="77777777" w:rsidR="00363B23" w:rsidRDefault="00363B23" w:rsidP="00363B23"/>
    <w:tbl>
      <w:tblPr>
        <w:tblW w:w="1468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40"/>
        <w:gridCol w:w="7560"/>
        <w:gridCol w:w="2085"/>
      </w:tblGrid>
      <w:tr w:rsidR="00363B23" w:rsidRPr="004D1CE2" w14:paraId="2DD1EDD7" w14:textId="77777777" w:rsidTr="006E7491">
        <w:trPr>
          <w:trHeight w:val="703"/>
        </w:trPr>
        <w:tc>
          <w:tcPr>
            <w:tcW w:w="14685" w:type="dxa"/>
            <w:gridSpan w:val="3"/>
            <w:tcBorders>
              <w:top w:val="single" w:sz="4" w:space="0" w:color="auto"/>
            </w:tcBorders>
          </w:tcPr>
          <w:p w14:paraId="2CB8F6F8" w14:textId="77777777" w:rsidR="00363B23" w:rsidRPr="004D1CE2" w:rsidRDefault="00363B23" w:rsidP="006E7491">
            <w:pPr>
              <w:rPr>
                <w:b/>
              </w:rPr>
            </w:pPr>
            <w:r w:rsidRPr="004D1CE2">
              <w:rPr>
                <w:b/>
              </w:rPr>
              <w:lastRenderedPageBreak/>
              <w:t>Předmět: Matematika</w:t>
            </w:r>
          </w:p>
          <w:p w14:paraId="4EE76108" w14:textId="77777777" w:rsidR="00363B23" w:rsidRPr="004D1CE2" w:rsidRDefault="00363B23" w:rsidP="006E7491">
            <w:pPr>
              <w:rPr>
                <w:b/>
              </w:rPr>
            </w:pPr>
            <w:r w:rsidRPr="004D1CE2">
              <w:rPr>
                <w:b/>
              </w:rPr>
              <w:t>Ročník: 5.</w:t>
            </w:r>
          </w:p>
          <w:p w14:paraId="1D82610D" w14:textId="77777777" w:rsidR="00363B23" w:rsidRPr="004D1CE2" w:rsidRDefault="00363B23" w:rsidP="006E7491">
            <w:r w:rsidRPr="004D1CE2">
              <w:rPr>
                <w:b/>
              </w:rPr>
              <w:t>Hodinová dotace: 5 hodin týdně</w:t>
            </w:r>
          </w:p>
        </w:tc>
      </w:tr>
      <w:tr w:rsidR="00811D91" w:rsidRPr="004D1CE2" w14:paraId="6D00CF8F" w14:textId="77777777" w:rsidTr="006E7491">
        <w:trPr>
          <w:trHeight w:val="597"/>
        </w:trPr>
        <w:tc>
          <w:tcPr>
            <w:tcW w:w="5040" w:type="dxa"/>
          </w:tcPr>
          <w:p w14:paraId="5175BD97" w14:textId="77777777" w:rsidR="005F698F" w:rsidRDefault="005F698F" w:rsidP="005F698F">
            <w:pPr>
              <w:rPr>
                <w:b/>
              </w:rPr>
            </w:pPr>
            <w:r w:rsidRPr="001342AC">
              <w:rPr>
                <w:b/>
              </w:rPr>
              <w:t>ČÍSLO A POČETNÍ OPERACE</w:t>
            </w:r>
          </w:p>
          <w:p w14:paraId="2CF7347B" w14:textId="77777777" w:rsidR="005F698F" w:rsidRDefault="005F698F" w:rsidP="00550A04">
            <w:pPr>
              <w:numPr>
                <w:ilvl w:val="0"/>
                <w:numId w:val="150"/>
              </w:numPr>
              <w:contextualSpacing w:val="0"/>
            </w:pPr>
            <w:r>
              <w:t xml:space="preserve">přirozená čísla, celá čísla, desetinná čísla, zlomky zápis čísla v desítkové soustavě a jeho znázornění (číselná osa, teploměr, model) </w:t>
            </w:r>
          </w:p>
          <w:p w14:paraId="22A5185E" w14:textId="77777777" w:rsidR="005F698F" w:rsidRDefault="005F698F" w:rsidP="00550A04">
            <w:pPr>
              <w:numPr>
                <w:ilvl w:val="0"/>
                <w:numId w:val="150"/>
              </w:numPr>
              <w:contextualSpacing w:val="0"/>
            </w:pPr>
            <w:r>
              <w:t xml:space="preserve">násobilka </w:t>
            </w:r>
          </w:p>
          <w:p w14:paraId="32A4A524" w14:textId="77777777" w:rsidR="005F698F" w:rsidRDefault="005F698F" w:rsidP="00550A04">
            <w:pPr>
              <w:numPr>
                <w:ilvl w:val="0"/>
                <w:numId w:val="150"/>
              </w:numPr>
              <w:contextualSpacing w:val="0"/>
            </w:pPr>
            <w:r>
              <w:t xml:space="preserve">vlastnosti početních operací s čísly </w:t>
            </w:r>
          </w:p>
          <w:p w14:paraId="71602B7E" w14:textId="77777777" w:rsidR="005F698F" w:rsidRPr="001342AC" w:rsidRDefault="005F698F" w:rsidP="00550A04">
            <w:pPr>
              <w:numPr>
                <w:ilvl w:val="0"/>
                <w:numId w:val="150"/>
              </w:numPr>
              <w:contextualSpacing w:val="0"/>
              <w:rPr>
                <w:b/>
              </w:rPr>
            </w:pPr>
            <w:r>
              <w:t>písemné algoritmy početních operací</w:t>
            </w:r>
          </w:p>
          <w:p w14:paraId="117183AD" w14:textId="77777777" w:rsidR="005F698F" w:rsidRDefault="005F698F" w:rsidP="005F698F">
            <w:pPr>
              <w:ind w:left="720"/>
              <w:rPr>
                <w:b/>
              </w:rPr>
            </w:pPr>
          </w:p>
          <w:p w14:paraId="4AD543E9" w14:textId="77777777" w:rsidR="005F698F" w:rsidRDefault="005F698F" w:rsidP="005F698F">
            <w:pPr>
              <w:ind w:left="720"/>
              <w:rPr>
                <w:b/>
              </w:rPr>
            </w:pPr>
          </w:p>
          <w:p w14:paraId="729B2718" w14:textId="77777777" w:rsidR="005F698F" w:rsidRDefault="005F698F" w:rsidP="005F698F">
            <w:pPr>
              <w:ind w:left="720"/>
              <w:rPr>
                <w:b/>
              </w:rPr>
            </w:pPr>
          </w:p>
          <w:p w14:paraId="4537C1AC" w14:textId="77777777" w:rsidR="005F698F" w:rsidRDefault="005F698F" w:rsidP="005F698F">
            <w:pPr>
              <w:ind w:left="720"/>
              <w:rPr>
                <w:b/>
              </w:rPr>
            </w:pPr>
          </w:p>
          <w:p w14:paraId="070DCA5D" w14:textId="77777777" w:rsidR="005F698F" w:rsidRDefault="005F698F" w:rsidP="005F698F">
            <w:pPr>
              <w:ind w:left="720"/>
              <w:rPr>
                <w:b/>
              </w:rPr>
            </w:pPr>
          </w:p>
          <w:p w14:paraId="37191453" w14:textId="77777777" w:rsidR="005F698F" w:rsidRDefault="005F698F" w:rsidP="005F698F">
            <w:pPr>
              <w:ind w:left="720"/>
              <w:rPr>
                <w:b/>
              </w:rPr>
            </w:pPr>
          </w:p>
          <w:p w14:paraId="582D7304" w14:textId="77777777" w:rsidR="005F698F" w:rsidRDefault="005F698F" w:rsidP="005F698F">
            <w:pPr>
              <w:ind w:left="720"/>
              <w:rPr>
                <w:b/>
              </w:rPr>
            </w:pPr>
          </w:p>
          <w:p w14:paraId="62A24980" w14:textId="77777777" w:rsidR="005F698F" w:rsidRDefault="005F698F" w:rsidP="005F698F">
            <w:pPr>
              <w:ind w:left="720"/>
              <w:rPr>
                <w:b/>
              </w:rPr>
            </w:pPr>
          </w:p>
          <w:p w14:paraId="06EAA6AB" w14:textId="77777777" w:rsidR="005F698F" w:rsidRDefault="005F698F" w:rsidP="005F698F">
            <w:pPr>
              <w:ind w:left="720"/>
              <w:rPr>
                <w:b/>
              </w:rPr>
            </w:pPr>
          </w:p>
          <w:p w14:paraId="7308A890" w14:textId="77777777" w:rsidR="005F698F" w:rsidRDefault="005F698F" w:rsidP="005F698F">
            <w:pPr>
              <w:ind w:left="720"/>
              <w:rPr>
                <w:b/>
              </w:rPr>
            </w:pPr>
          </w:p>
          <w:p w14:paraId="2E37903A" w14:textId="77777777" w:rsidR="005F698F" w:rsidRDefault="005F698F" w:rsidP="005F698F">
            <w:pPr>
              <w:ind w:left="720"/>
              <w:rPr>
                <w:b/>
              </w:rPr>
            </w:pPr>
          </w:p>
          <w:p w14:paraId="24A4DAE9" w14:textId="77777777" w:rsidR="005F698F" w:rsidRDefault="005F698F" w:rsidP="005F698F">
            <w:pPr>
              <w:ind w:left="720"/>
              <w:rPr>
                <w:b/>
              </w:rPr>
            </w:pPr>
          </w:p>
          <w:p w14:paraId="636EEE51" w14:textId="77777777" w:rsidR="005F698F" w:rsidRDefault="005F698F" w:rsidP="005F698F">
            <w:pPr>
              <w:ind w:left="720"/>
              <w:rPr>
                <w:b/>
              </w:rPr>
            </w:pPr>
          </w:p>
          <w:p w14:paraId="31B972D1" w14:textId="77777777" w:rsidR="005F698F" w:rsidRDefault="005F698F" w:rsidP="005F698F">
            <w:pPr>
              <w:ind w:left="720"/>
              <w:rPr>
                <w:b/>
              </w:rPr>
            </w:pPr>
          </w:p>
          <w:p w14:paraId="32768A27" w14:textId="77777777" w:rsidR="005F698F" w:rsidRDefault="005F698F" w:rsidP="005F698F">
            <w:pPr>
              <w:ind w:left="720"/>
              <w:rPr>
                <w:b/>
              </w:rPr>
            </w:pPr>
          </w:p>
          <w:p w14:paraId="089EC5ED" w14:textId="77777777" w:rsidR="005F698F" w:rsidRDefault="005F698F" w:rsidP="005F698F">
            <w:pPr>
              <w:ind w:left="720"/>
              <w:rPr>
                <w:b/>
              </w:rPr>
            </w:pPr>
          </w:p>
          <w:p w14:paraId="4E1BBAB6" w14:textId="77777777" w:rsidR="005F698F" w:rsidRDefault="005F698F" w:rsidP="005F698F">
            <w:pPr>
              <w:ind w:left="720"/>
              <w:rPr>
                <w:b/>
              </w:rPr>
            </w:pPr>
          </w:p>
          <w:p w14:paraId="18D6B901" w14:textId="77777777" w:rsidR="005F698F" w:rsidRDefault="005F698F" w:rsidP="005F698F">
            <w:pPr>
              <w:ind w:left="720"/>
              <w:rPr>
                <w:b/>
              </w:rPr>
            </w:pPr>
          </w:p>
          <w:p w14:paraId="00840986" w14:textId="77777777" w:rsidR="005F698F" w:rsidRDefault="005F698F" w:rsidP="005F698F">
            <w:pPr>
              <w:ind w:left="720"/>
              <w:rPr>
                <w:b/>
              </w:rPr>
            </w:pPr>
          </w:p>
          <w:p w14:paraId="646E08F5" w14:textId="77777777" w:rsidR="005F698F" w:rsidRDefault="005F698F" w:rsidP="005F698F">
            <w:pPr>
              <w:rPr>
                <w:b/>
              </w:rPr>
            </w:pPr>
          </w:p>
          <w:p w14:paraId="6C5A9072" w14:textId="77777777" w:rsidR="005F698F" w:rsidRPr="001342AC" w:rsidRDefault="005F698F" w:rsidP="005F698F">
            <w:pPr>
              <w:rPr>
                <w:b/>
              </w:rPr>
            </w:pPr>
            <w:r w:rsidRPr="001342AC">
              <w:rPr>
                <w:b/>
              </w:rPr>
              <w:t>ZÁVISLOSTI, VZTAHY A PRÁCE S DATY</w:t>
            </w:r>
          </w:p>
          <w:p w14:paraId="69644ADD" w14:textId="77777777" w:rsidR="005F698F" w:rsidRDefault="005F698F" w:rsidP="00550A04">
            <w:pPr>
              <w:numPr>
                <w:ilvl w:val="0"/>
                <w:numId w:val="151"/>
              </w:numPr>
              <w:contextualSpacing w:val="0"/>
            </w:pPr>
            <w:r>
              <w:t xml:space="preserve">závislosti a jejich vlastnosti </w:t>
            </w:r>
          </w:p>
          <w:p w14:paraId="4798FE64" w14:textId="77777777" w:rsidR="005F698F" w:rsidRPr="000F14AC" w:rsidRDefault="005F698F" w:rsidP="00550A04">
            <w:pPr>
              <w:numPr>
                <w:ilvl w:val="0"/>
                <w:numId w:val="151"/>
              </w:numPr>
              <w:contextualSpacing w:val="0"/>
              <w:rPr>
                <w:b/>
              </w:rPr>
            </w:pPr>
            <w:r>
              <w:t>diagramy, grafy, tabulky, jízdní řády</w:t>
            </w:r>
          </w:p>
          <w:p w14:paraId="1FF52435" w14:textId="77777777" w:rsidR="00811D91" w:rsidRDefault="00811D91" w:rsidP="00811D91">
            <w:pPr>
              <w:jc w:val="both"/>
            </w:pPr>
          </w:p>
          <w:p w14:paraId="1A7AC65F" w14:textId="77777777" w:rsidR="00856257" w:rsidRPr="004D1CE2" w:rsidRDefault="00856257" w:rsidP="00811D91">
            <w:pPr>
              <w:jc w:val="both"/>
            </w:pPr>
          </w:p>
          <w:p w14:paraId="03B4A575" w14:textId="77777777" w:rsidR="00E0572E" w:rsidRDefault="00E0572E" w:rsidP="005F698F">
            <w:pPr>
              <w:rPr>
                <w:b/>
              </w:rPr>
            </w:pPr>
          </w:p>
          <w:p w14:paraId="54514273" w14:textId="77777777" w:rsidR="00E0572E" w:rsidRDefault="00E0572E" w:rsidP="005F698F">
            <w:pPr>
              <w:rPr>
                <w:b/>
              </w:rPr>
            </w:pPr>
          </w:p>
          <w:p w14:paraId="5BBF91AE" w14:textId="77777777" w:rsidR="00E0572E" w:rsidRDefault="00E0572E" w:rsidP="005F698F">
            <w:pPr>
              <w:rPr>
                <w:b/>
              </w:rPr>
            </w:pPr>
          </w:p>
          <w:p w14:paraId="69AAEA4B" w14:textId="77777777" w:rsidR="00E0572E" w:rsidRDefault="00E0572E" w:rsidP="005F698F">
            <w:pPr>
              <w:rPr>
                <w:b/>
              </w:rPr>
            </w:pPr>
          </w:p>
          <w:p w14:paraId="443C3AFF" w14:textId="77777777" w:rsidR="00E0572E" w:rsidRDefault="00E0572E" w:rsidP="005F698F">
            <w:pPr>
              <w:rPr>
                <w:b/>
              </w:rPr>
            </w:pPr>
          </w:p>
          <w:p w14:paraId="630D3E22" w14:textId="77777777" w:rsidR="00E0572E" w:rsidRDefault="00E0572E" w:rsidP="005F698F">
            <w:pPr>
              <w:rPr>
                <w:b/>
              </w:rPr>
            </w:pPr>
          </w:p>
          <w:p w14:paraId="6D7C2A3F" w14:textId="77777777" w:rsidR="00E0572E" w:rsidRDefault="00E0572E" w:rsidP="005F698F">
            <w:pPr>
              <w:rPr>
                <w:b/>
              </w:rPr>
            </w:pPr>
          </w:p>
          <w:p w14:paraId="3F2BA324" w14:textId="77777777" w:rsidR="00E0572E" w:rsidRDefault="00E0572E" w:rsidP="005F698F">
            <w:pPr>
              <w:rPr>
                <w:b/>
              </w:rPr>
            </w:pPr>
          </w:p>
          <w:p w14:paraId="7D1EC0EE" w14:textId="4F6DB7A9" w:rsidR="005F698F" w:rsidRDefault="005F698F" w:rsidP="005F698F">
            <w:pPr>
              <w:rPr>
                <w:b/>
              </w:rPr>
            </w:pPr>
            <w:r w:rsidRPr="000F14AC">
              <w:rPr>
                <w:b/>
              </w:rPr>
              <w:t>GEOMETRIE V ROVINĚ A V</w:t>
            </w:r>
            <w:r>
              <w:rPr>
                <w:b/>
              </w:rPr>
              <w:t> </w:t>
            </w:r>
            <w:r w:rsidRPr="000F14AC">
              <w:rPr>
                <w:b/>
              </w:rPr>
              <w:t>PROSTORU</w:t>
            </w:r>
          </w:p>
          <w:p w14:paraId="1FDC5D67" w14:textId="77777777" w:rsidR="005F698F" w:rsidRDefault="005F698F" w:rsidP="005F698F">
            <w:r>
              <w:rPr>
                <w:b/>
              </w:rPr>
              <w:t>Z</w:t>
            </w:r>
            <w:r w:rsidRPr="000F14AC">
              <w:rPr>
                <w:b/>
              </w:rPr>
              <w:t>ákladní útvary v rovině</w:t>
            </w:r>
            <w:r>
              <w:t xml:space="preserve"> </w:t>
            </w:r>
          </w:p>
          <w:p w14:paraId="63F80478" w14:textId="77777777" w:rsidR="005F698F" w:rsidRDefault="005F698F" w:rsidP="00550A04">
            <w:pPr>
              <w:numPr>
                <w:ilvl w:val="0"/>
                <w:numId w:val="155"/>
              </w:numPr>
              <w:contextualSpacing w:val="0"/>
            </w:pPr>
            <w:r>
              <w:t xml:space="preserve">lomená čára, přímka, polopřímka, úsečka, čtverec, kružnice, obdélník, trojúhelník, kruh, čtyřúhelník, mnohoúhelník </w:t>
            </w:r>
          </w:p>
          <w:p w14:paraId="3CD05772" w14:textId="77777777" w:rsidR="005F698F" w:rsidRDefault="005F698F" w:rsidP="005F698F">
            <w:pPr>
              <w:ind w:left="720"/>
            </w:pPr>
          </w:p>
          <w:p w14:paraId="1FB780D0" w14:textId="77777777" w:rsidR="005F698F" w:rsidRDefault="005F698F" w:rsidP="005F698F">
            <w:r>
              <w:rPr>
                <w:b/>
              </w:rPr>
              <w:t>Z</w:t>
            </w:r>
            <w:r w:rsidRPr="000F14AC">
              <w:rPr>
                <w:b/>
              </w:rPr>
              <w:t>ákladní útvary v prostoru</w:t>
            </w:r>
            <w:r>
              <w:t xml:space="preserve"> </w:t>
            </w:r>
          </w:p>
          <w:p w14:paraId="5DD58194" w14:textId="77777777" w:rsidR="005F698F" w:rsidRDefault="005F698F" w:rsidP="00550A04">
            <w:pPr>
              <w:numPr>
                <w:ilvl w:val="0"/>
                <w:numId w:val="156"/>
              </w:numPr>
              <w:contextualSpacing w:val="0"/>
            </w:pPr>
            <w:r>
              <w:t xml:space="preserve">kvádr, krychle, jehlan, koule, kužel, válec </w:t>
            </w:r>
          </w:p>
          <w:p w14:paraId="62D8F8AF" w14:textId="77777777" w:rsidR="005F698F" w:rsidRDefault="005F698F" w:rsidP="00550A04">
            <w:pPr>
              <w:numPr>
                <w:ilvl w:val="0"/>
                <w:numId w:val="156"/>
              </w:numPr>
              <w:contextualSpacing w:val="0"/>
            </w:pPr>
            <w:r>
              <w:t xml:space="preserve">délka úsečky; jednotky délky a jejich převody </w:t>
            </w:r>
          </w:p>
          <w:p w14:paraId="38C93D52" w14:textId="77777777" w:rsidR="005F698F" w:rsidRDefault="005F698F" w:rsidP="00550A04">
            <w:pPr>
              <w:numPr>
                <w:ilvl w:val="0"/>
                <w:numId w:val="156"/>
              </w:numPr>
              <w:contextualSpacing w:val="0"/>
            </w:pPr>
            <w:r>
              <w:t xml:space="preserve">obvod a obsah obrazce </w:t>
            </w:r>
          </w:p>
          <w:p w14:paraId="1B425446" w14:textId="77777777" w:rsidR="005F698F" w:rsidRDefault="005F698F" w:rsidP="00550A04">
            <w:pPr>
              <w:numPr>
                <w:ilvl w:val="0"/>
                <w:numId w:val="156"/>
              </w:numPr>
              <w:contextualSpacing w:val="0"/>
            </w:pPr>
            <w:r>
              <w:t xml:space="preserve">vzájemná poloha dvou přímek v rovině </w:t>
            </w:r>
          </w:p>
          <w:p w14:paraId="5AA7C0F8" w14:textId="77777777" w:rsidR="005F698F" w:rsidRPr="000F14AC" w:rsidRDefault="005F698F" w:rsidP="00550A04">
            <w:pPr>
              <w:numPr>
                <w:ilvl w:val="0"/>
                <w:numId w:val="156"/>
              </w:numPr>
              <w:contextualSpacing w:val="0"/>
              <w:rPr>
                <w:b/>
              </w:rPr>
            </w:pPr>
            <w:r>
              <w:t>osově souměrné útvary</w:t>
            </w:r>
          </w:p>
          <w:p w14:paraId="1ADAF379" w14:textId="77777777" w:rsidR="00E0572E" w:rsidRDefault="00E0572E" w:rsidP="005F698F">
            <w:pPr>
              <w:rPr>
                <w:b/>
              </w:rPr>
            </w:pPr>
          </w:p>
          <w:p w14:paraId="14499CF4" w14:textId="77777777" w:rsidR="00E0572E" w:rsidRDefault="00E0572E" w:rsidP="005F698F">
            <w:pPr>
              <w:rPr>
                <w:b/>
              </w:rPr>
            </w:pPr>
          </w:p>
          <w:p w14:paraId="755168B7" w14:textId="77777777" w:rsidR="00E0572E" w:rsidRDefault="00E0572E" w:rsidP="005F698F">
            <w:pPr>
              <w:rPr>
                <w:b/>
              </w:rPr>
            </w:pPr>
          </w:p>
          <w:p w14:paraId="46299F90" w14:textId="77777777" w:rsidR="00E0572E" w:rsidRDefault="00E0572E" w:rsidP="005F698F">
            <w:pPr>
              <w:rPr>
                <w:b/>
              </w:rPr>
            </w:pPr>
          </w:p>
          <w:p w14:paraId="68A30BCB" w14:textId="4F2B2B51" w:rsidR="005F698F" w:rsidRPr="000F14AC" w:rsidRDefault="005F698F" w:rsidP="005F698F">
            <w:pPr>
              <w:rPr>
                <w:b/>
              </w:rPr>
            </w:pPr>
            <w:r w:rsidRPr="000F14AC">
              <w:rPr>
                <w:b/>
              </w:rPr>
              <w:t>NESTANDARDNÍ APLIKAČNÍ ÚLOHY A PROBLÉMY</w:t>
            </w:r>
          </w:p>
          <w:p w14:paraId="52085598" w14:textId="77777777" w:rsidR="005F698F" w:rsidRDefault="005F698F" w:rsidP="00550A04">
            <w:pPr>
              <w:numPr>
                <w:ilvl w:val="0"/>
                <w:numId w:val="157"/>
              </w:numPr>
              <w:contextualSpacing w:val="0"/>
            </w:pPr>
            <w:r>
              <w:t xml:space="preserve">slovní úlohy </w:t>
            </w:r>
          </w:p>
          <w:p w14:paraId="24C882CF" w14:textId="77777777" w:rsidR="005F698F" w:rsidRDefault="005F698F" w:rsidP="00550A04">
            <w:pPr>
              <w:numPr>
                <w:ilvl w:val="0"/>
                <w:numId w:val="157"/>
              </w:numPr>
              <w:contextualSpacing w:val="0"/>
            </w:pPr>
            <w:r>
              <w:t xml:space="preserve">číselné a obrázkové řady </w:t>
            </w:r>
          </w:p>
          <w:p w14:paraId="3B4F09D4" w14:textId="77777777" w:rsidR="005F698F" w:rsidRDefault="005F698F" w:rsidP="00550A04">
            <w:pPr>
              <w:numPr>
                <w:ilvl w:val="0"/>
                <w:numId w:val="157"/>
              </w:numPr>
              <w:contextualSpacing w:val="0"/>
            </w:pPr>
            <w:r>
              <w:t xml:space="preserve">magické čtverce </w:t>
            </w:r>
          </w:p>
          <w:p w14:paraId="2A31EE78" w14:textId="1C6D05C4" w:rsidR="00811D91" w:rsidRPr="004D1CE2" w:rsidRDefault="005F698F" w:rsidP="00550A04">
            <w:pPr>
              <w:pStyle w:val="Odstavecseseznamem"/>
              <w:numPr>
                <w:ilvl w:val="0"/>
                <w:numId w:val="157"/>
              </w:numPr>
              <w:jc w:val="both"/>
            </w:pPr>
            <w:r>
              <w:t>prostorová představivost</w:t>
            </w:r>
          </w:p>
        </w:tc>
        <w:tc>
          <w:tcPr>
            <w:tcW w:w="7560" w:type="dxa"/>
          </w:tcPr>
          <w:p w14:paraId="5107EC3B" w14:textId="77777777" w:rsidR="005F698F" w:rsidRPr="001342AC" w:rsidRDefault="005F698F" w:rsidP="005F698F">
            <w:pPr>
              <w:rPr>
                <w:b/>
              </w:rPr>
            </w:pPr>
            <w:r w:rsidRPr="001342AC">
              <w:rPr>
                <w:b/>
              </w:rPr>
              <w:lastRenderedPageBreak/>
              <w:t>ČÍSLO A POČETNÍ OPERACE</w:t>
            </w:r>
          </w:p>
          <w:p w14:paraId="37FE6C86" w14:textId="77777777" w:rsidR="005F698F" w:rsidRDefault="005F698F" w:rsidP="00550A04">
            <w:pPr>
              <w:numPr>
                <w:ilvl w:val="0"/>
                <w:numId w:val="152"/>
              </w:numPr>
              <w:contextualSpacing w:val="0"/>
            </w:pPr>
            <w:r>
              <w:t xml:space="preserve">využívá při pamětném i písemném počítání komutativnost </w:t>
            </w:r>
          </w:p>
          <w:p w14:paraId="36962965" w14:textId="77777777" w:rsidR="005F698F" w:rsidRDefault="005F698F" w:rsidP="005F698F">
            <w:pPr>
              <w:ind w:left="720"/>
            </w:pPr>
            <w:r>
              <w:t xml:space="preserve">a asociativnost sčítání a násobení </w:t>
            </w:r>
          </w:p>
          <w:p w14:paraId="39BEE3EE" w14:textId="77777777" w:rsidR="005F698F" w:rsidRDefault="005F698F" w:rsidP="00550A04">
            <w:pPr>
              <w:numPr>
                <w:ilvl w:val="0"/>
                <w:numId w:val="152"/>
              </w:numPr>
              <w:contextualSpacing w:val="0"/>
            </w:pPr>
            <w:r>
              <w:t xml:space="preserve">provádí písemné početní operace v oboru přirozených čísel </w:t>
            </w:r>
          </w:p>
          <w:p w14:paraId="6B3AEBF0" w14:textId="77777777" w:rsidR="005F698F" w:rsidRDefault="005F698F" w:rsidP="00550A04">
            <w:pPr>
              <w:numPr>
                <w:ilvl w:val="0"/>
                <w:numId w:val="152"/>
              </w:numPr>
              <w:contextualSpacing w:val="0"/>
            </w:pPr>
            <w:r>
              <w:t xml:space="preserve">zaokrouhluje přirozená čísla, provádí odhady a kontroluje výsledky početních operací v oboru přirozených čísel </w:t>
            </w:r>
          </w:p>
          <w:p w14:paraId="4E7A4528" w14:textId="77777777" w:rsidR="005F698F" w:rsidRDefault="005F698F" w:rsidP="00550A04">
            <w:pPr>
              <w:numPr>
                <w:ilvl w:val="0"/>
                <w:numId w:val="152"/>
              </w:numPr>
              <w:contextualSpacing w:val="0"/>
            </w:pPr>
            <w:r>
              <w:t xml:space="preserve">řeší a tvoří úlohy, ve kterých aplikuje osvojené početní operace </w:t>
            </w:r>
          </w:p>
          <w:p w14:paraId="43BBE9D2" w14:textId="77777777" w:rsidR="005F698F" w:rsidRDefault="005F698F" w:rsidP="005F698F">
            <w:pPr>
              <w:ind w:left="720"/>
            </w:pPr>
            <w:r>
              <w:t xml:space="preserve">v celém oboru přirozených čísel </w:t>
            </w:r>
          </w:p>
          <w:p w14:paraId="1B05F269" w14:textId="77777777" w:rsidR="005F698F" w:rsidRDefault="005F698F" w:rsidP="00550A04">
            <w:pPr>
              <w:numPr>
                <w:ilvl w:val="0"/>
                <w:numId w:val="152"/>
              </w:numPr>
              <w:contextualSpacing w:val="0"/>
            </w:pPr>
            <w:r>
              <w:t xml:space="preserve">modeluje a určí část celku, používá zápis ve formě zlomku </w:t>
            </w:r>
          </w:p>
          <w:p w14:paraId="4E3166CF" w14:textId="77777777" w:rsidR="005F698F" w:rsidRDefault="005F698F" w:rsidP="00550A04">
            <w:pPr>
              <w:numPr>
                <w:ilvl w:val="0"/>
                <w:numId w:val="152"/>
              </w:numPr>
              <w:contextualSpacing w:val="0"/>
            </w:pPr>
            <w:r>
              <w:t xml:space="preserve">porovná, sčítá a odčítá zlomky se stejným jmenovatelem v oboru kladných čísel </w:t>
            </w:r>
          </w:p>
          <w:p w14:paraId="5841E3AC" w14:textId="77777777" w:rsidR="005F698F" w:rsidRDefault="005F698F" w:rsidP="00550A04">
            <w:pPr>
              <w:numPr>
                <w:ilvl w:val="0"/>
                <w:numId w:val="152"/>
              </w:numPr>
              <w:contextualSpacing w:val="0"/>
            </w:pPr>
            <w:r>
              <w:t xml:space="preserve">přečte zápis desetinného čísla a vyznačí na číselné ose desetinné číslo dané hodnoty </w:t>
            </w:r>
          </w:p>
          <w:p w14:paraId="72C81A78" w14:textId="77777777" w:rsidR="005F698F" w:rsidRDefault="005F698F" w:rsidP="00550A04">
            <w:pPr>
              <w:numPr>
                <w:ilvl w:val="0"/>
                <w:numId w:val="152"/>
              </w:numPr>
              <w:contextualSpacing w:val="0"/>
            </w:pPr>
            <w:r>
              <w:t xml:space="preserve">porozumí významu znaku „−“ pro zápis celého záporného čísla </w:t>
            </w:r>
          </w:p>
          <w:p w14:paraId="01AC5766" w14:textId="77777777" w:rsidR="005F698F" w:rsidRDefault="005F698F" w:rsidP="005F698F">
            <w:pPr>
              <w:ind w:left="720"/>
            </w:pPr>
            <w:r>
              <w:t xml:space="preserve">a toto číslo vyznačí na číselné ose </w:t>
            </w:r>
          </w:p>
          <w:p w14:paraId="4BA18373" w14:textId="77777777" w:rsidR="005F698F" w:rsidRDefault="005F698F" w:rsidP="005F698F">
            <w:pPr>
              <w:ind w:left="720"/>
            </w:pPr>
          </w:p>
          <w:p w14:paraId="0E3CB0BE" w14:textId="77777777" w:rsidR="005F698F" w:rsidRPr="005F698F" w:rsidRDefault="005F698F" w:rsidP="005F698F">
            <w:pPr>
              <w:rPr>
                <w:i/>
                <w:u w:val="single"/>
              </w:rPr>
            </w:pPr>
            <w:r w:rsidRPr="005F698F">
              <w:rPr>
                <w:b/>
                <w:i/>
                <w:u w:val="single"/>
              </w:rPr>
              <w:t>Minimální doporučená úroveň pro úpravy očekávaných výstupů v rámci podpůrných opatření:</w:t>
            </w:r>
            <w:r w:rsidRPr="005F698F">
              <w:rPr>
                <w:i/>
                <w:u w:val="single"/>
              </w:rPr>
              <w:t xml:space="preserve"> </w:t>
            </w:r>
          </w:p>
          <w:p w14:paraId="49552AF6" w14:textId="77777777" w:rsidR="005F698F" w:rsidRDefault="005F698F" w:rsidP="00550A04">
            <w:pPr>
              <w:numPr>
                <w:ilvl w:val="0"/>
                <w:numId w:val="153"/>
              </w:numPr>
              <w:contextualSpacing w:val="0"/>
            </w:pPr>
            <w:r>
              <w:t xml:space="preserve">žák čte, píše a porovnává čísla v oboru do 100 i na číselné ose, numerace do 1000 </w:t>
            </w:r>
          </w:p>
          <w:p w14:paraId="635DF336" w14:textId="77777777" w:rsidR="005F698F" w:rsidRDefault="005F698F" w:rsidP="00550A04">
            <w:pPr>
              <w:numPr>
                <w:ilvl w:val="0"/>
                <w:numId w:val="153"/>
              </w:numPr>
              <w:contextualSpacing w:val="0"/>
            </w:pPr>
            <w:r>
              <w:t xml:space="preserve">žák sčítá a odčítá zpaměti i písemně dvouciferná čísla </w:t>
            </w:r>
          </w:p>
          <w:p w14:paraId="26484246" w14:textId="77777777" w:rsidR="005F698F" w:rsidRDefault="005F698F" w:rsidP="00550A04">
            <w:pPr>
              <w:numPr>
                <w:ilvl w:val="0"/>
                <w:numId w:val="153"/>
              </w:numPr>
              <w:contextualSpacing w:val="0"/>
            </w:pPr>
            <w:r>
              <w:t xml:space="preserve">žák zvládne s názorem řady násobků čísel 2 až 10 do 100 </w:t>
            </w:r>
          </w:p>
          <w:p w14:paraId="3D23413C" w14:textId="77777777" w:rsidR="005F698F" w:rsidRDefault="005F698F" w:rsidP="00550A04">
            <w:pPr>
              <w:numPr>
                <w:ilvl w:val="0"/>
                <w:numId w:val="153"/>
              </w:numPr>
              <w:contextualSpacing w:val="0"/>
            </w:pPr>
            <w:r>
              <w:t xml:space="preserve">žák zaokrouhluje čísla na desítky i na stovky s využitím ve slovních úlohách žák tvoří a zapisuje příklady na násobení a dělení v oboru </w:t>
            </w:r>
          </w:p>
          <w:p w14:paraId="0C8A716B" w14:textId="77777777" w:rsidR="005F698F" w:rsidRDefault="005F698F" w:rsidP="005F698F">
            <w:pPr>
              <w:ind w:left="720"/>
            </w:pPr>
            <w:r>
              <w:t xml:space="preserve">do 100 </w:t>
            </w:r>
          </w:p>
          <w:p w14:paraId="362DC873" w14:textId="77777777" w:rsidR="005F698F" w:rsidRDefault="005F698F" w:rsidP="00550A04">
            <w:pPr>
              <w:numPr>
                <w:ilvl w:val="0"/>
                <w:numId w:val="153"/>
              </w:numPr>
              <w:contextualSpacing w:val="0"/>
            </w:pPr>
            <w:r>
              <w:t xml:space="preserve">žák zapíše a řeší jednoduché slovní úlohy </w:t>
            </w:r>
          </w:p>
          <w:p w14:paraId="156FAE8F" w14:textId="77777777" w:rsidR="005F698F" w:rsidRDefault="005F698F" w:rsidP="00550A04">
            <w:pPr>
              <w:numPr>
                <w:ilvl w:val="0"/>
                <w:numId w:val="153"/>
              </w:numPr>
              <w:contextualSpacing w:val="0"/>
            </w:pPr>
            <w:r>
              <w:t>žák rozeznává sudá a lichá čísla – používá kalkulátor</w:t>
            </w:r>
          </w:p>
          <w:p w14:paraId="78886210" w14:textId="77777777" w:rsidR="005F698F" w:rsidRDefault="005F698F" w:rsidP="005F698F">
            <w:pPr>
              <w:ind w:left="360"/>
            </w:pPr>
          </w:p>
          <w:p w14:paraId="2326EFE8" w14:textId="77777777" w:rsidR="005F698F" w:rsidRPr="001342AC" w:rsidRDefault="005F698F" w:rsidP="005F698F">
            <w:pPr>
              <w:rPr>
                <w:b/>
              </w:rPr>
            </w:pPr>
            <w:r w:rsidRPr="001342AC">
              <w:rPr>
                <w:b/>
              </w:rPr>
              <w:t>ZÁVISLOSTI, VZTAHY A PRÁCE S DATY</w:t>
            </w:r>
          </w:p>
          <w:p w14:paraId="27CE66EF" w14:textId="77777777" w:rsidR="005F698F" w:rsidRDefault="005F698F" w:rsidP="00550A04">
            <w:pPr>
              <w:numPr>
                <w:ilvl w:val="0"/>
                <w:numId w:val="154"/>
              </w:numPr>
              <w:contextualSpacing w:val="0"/>
            </w:pPr>
            <w:r>
              <w:t xml:space="preserve">vyhledává, sbírá a třídí data </w:t>
            </w:r>
          </w:p>
          <w:p w14:paraId="344F9586" w14:textId="77777777" w:rsidR="005F698F" w:rsidRDefault="005F698F" w:rsidP="00550A04">
            <w:pPr>
              <w:numPr>
                <w:ilvl w:val="0"/>
                <w:numId w:val="154"/>
              </w:numPr>
              <w:contextualSpacing w:val="0"/>
            </w:pPr>
            <w:r>
              <w:t xml:space="preserve">čte a sestavuje jednoduché tabulky a diagramy </w:t>
            </w:r>
          </w:p>
          <w:p w14:paraId="4F0F5877" w14:textId="77777777" w:rsidR="00D856F5" w:rsidRDefault="00D856F5" w:rsidP="00D856F5">
            <w:pPr>
              <w:ind w:left="720"/>
              <w:contextualSpacing w:val="0"/>
              <w:jc w:val="both"/>
            </w:pPr>
          </w:p>
          <w:p w14:paraId="5010949B" w14:textId="77777777" w:rsidR="005F698F" w:rsidRPr="005F698F" w:rsidRDefault="005F698F" w:rsidP="005F698F">
            <w:pPr>
              <w:rPr>
                <w:i/>
                <w:u w:val="single"/>
              </w:rPr>
            </w:pPr>
            <w:r w:rsidRPr="005F698F">
              <w:rPr>
                <w:b/>
                <w:i/>
                <w:u w:val="single"/>
              </w:rPr>
              <w:lastRenderedPageBreak/>
              <w:t xml:space="preserve">Minimální doporučená úroveň pro úpravy očekávaných výstupů v rámci podpůrných opatření: </w:t>
            </w:r>
          </w:p>
          <w:p w14:paraId="2721DC45" w14:textId="77777777" w:rsidR="005F698F" w:rsidRDefault="005F698F" w:rsidP="00550A04">
            <w:pPr>
              <w:numPr>
                <w:ilvl w:val="0"/>
                <w:numId w:val="154"/>
              </w:numPr>
              <w:contextualSpacing w:val="0"/>
            </w:pPr>
            <w:r>
              <w:t xml:space="preserve">žák vyhledá a roztřídí jednoduchá data (údaje, pojmy apod.) podle návodu </w:t>
            </w:r>
          </w:p>
          <w:p w14:paraId="590C145D" w14:textId="77777777" w:rsidR="005F698F" w:rsidRDefault="005F698F" w:rsidP="00550A04">
            <w:pPr>
              <w:numPr>
                <w:ilvl w:val="0"/>
                <w:numId w:val="154"/>
              </w:numPr>
              <w:contextualSpacing w:val="0"/>
            </w:pPr>
            <w:r>
              <w:t xml:space="preserve">žák orientuje se a čte v jednoduché tabulce </w:t>
            </w:r>
          </w:p>
          <w:p w14:paraId="3F7610B2" w14:textId="77777777" w:rsidR="005F698F" w:rsidRDefault="005F698F" w:rsidP="00550A04">
            <w:pPr>
              <w:numPr>
                <w:ilvl w:val="0"/>
                <w:numId w:val="154"/>
              </w:numPr>
              <w:contextualSpacing w:val="0"/>
            </w:pPr>
            <w:r>
              <w:t xml:space="preserve">žák určí čas s přesností na čtvrthodiny, převádí jednotky času </w:t>
            </w:r>
          </w:p>
          <w:p w14:paraId="2F6B5F7F" w14:textId="77777777" w:rsidR="005F698F" w:rsidRDefault="005F698F" w:rsidP="005F698F">
            <w:pPr>
              <w:ind w:left="720"/>
            </w:pPr>
            <w:r>
              <w:t>v běžných situacích</w:t>
            </w:r>
          </w:p>
          <w:p w14:paraId="453B5504" w14:textId="77777777" w:rsidR="005F698F" w:rsidRDefault="005F698F" w:rsidP="00550A04">
            <w:pPr>
              <w:numPr>
                <w:ilvl w:val="0"/>
                <w:numId w:val="154"/>
              </w:numPr>
              <w:contextualSpacing w:val="0"/>
            </w:pPr>
            <w:r>
              <w:t>žák provádí jednoduché převody jednotek délky, hmotnosti a času – uplatňuje matematické znalosti při manipulaci s penězi</w:t>
            </w:r>
          </w:p>
          <w:p w14:paraId="1039580B" w14:textId="77777777" w:rsidR="005F698F" w:rsidRPr="000F14AC" w:rsidRDefault="005F698F" w:rsidP="005F698F">
            <w:pPr>
              <w:rPr>
                <w:b/>
              </w:rPr>
            </w:pPr>
            <w:r w:rsidRPr="000F14AC">
              <w:rPr>
                <w:b/>
              </w:rPr>
              <w:t>GEOMETRIE V ROVINĚ A V PROSTORU</w:t>
            </w:r>
          </w:p>
          <w:p w14:paraId="02F34C75" w14:textId="77777777" w:rsidR="005F698F" w:rsidRDefault="005F698F" w:rsidP="00550A04">
            <w:pPr>
              <w:numPr>
                <w:ilvl w:val="0"/>
                <w:numId w:val="158"/>
              </w:numPr>
              <w:contextualSpacing w:val="0"/>
            </w:pPr>
            <w:r>
              <w:t xml:space="preserve">narýsuje a znázorní základní rovinné útvary (čtverec, obdélník, trojúhelník a kružnici); užívá jednoduché konstrukce </w:t>
            </w:r>
          </w:p>
          <w:p w14:paraId="4AC8C94B" w14:textId="77777777" w:rsidR="005F698F" w:rsidRDefault="005F698F" w:rsidP="00550A04">
            <w:pPr>
              <w:numPr>
                <w:ilvl w:val="0"/>
                <w:numId w:val="158"/>
              </w:numPr>
              <w:contextualSpacing w:val="0"/>
            </w:pPr>
            <w:r>
              <w:t xml:space="preserve">sčítá a odčítá graficky úsečky; určí délku lomené čáry, obvod mnohoúhelníku sečtením délek jeho stran </w:t>
            </w:r>
          </w:p>
          <w:p w14:paraId="13DF2335" w14:textId="77777777" w:rsidR="005F698F" w:rsidRDefault="005F698F" w:rsidP="00550A04">
            <w:pPr>
              <w:numPr>
                <w:ilvl w:val="0"/>
                <w:numId w:val="158"/>
              </w:numPr>
              <w:contextualSpacing w:val="0"/>
            </w:pPr>
            <w:r>
              <w:t xml:space="preserve">sestrojí rovnoběžky a kolmice </w:t>
            </w:r>
          </w:p>
          <w:p w14:paraId="72567461" w14:textId="77777777" w:rsidR="005F698F" w:rsidRDefault="005F698F" w:rsidP="00550A04">
            <w:pPr>
              <w:numPr>
                <w:ilvl w:val="0"/>
                <w:numId w:val="158"/>
              </w:numPr>
              <w:contextualSpacing w:val="0"/>
            </w:pPr>
            <w:r>
              <w:t xml:space="preserve">určí obsah obrazce pomocí čtvercové sítě a užívá základní jednotky obsahu rozpozná a znázorní ve čtvercové síti jednoduché osově souměrné útvary a určí osu souměrnosti útvaru překládáním papíru </w:t>
            </w:r>
          </w:p>
          <w:p w14:paraId="79BB9C0E" w14:textId="77777777" w:rsidR="005F698F" w:rsidRPr="005F698F" w:rsidRDefault="005F698F" w:rsidP="005F698F">
            <w:pPr>
              <w:rPr>
                <w:i/>
                <w:u w:val="single"/>
              </w:rPr>
            </w:pPr>
            <w:r w:rsidRPr="005F698F">
              <w:rPr>
                <w:b/>
                <w:i/>
                <w:u w:val="single"/>
              </w:rPr>
              <w:t>Minimální doporučená úroveň pro úpravy očekávaných výstupů v rámci podpůrných opatření:</w:t>
            </w:r>
            <w:r w:rsidRPr="005F698F">
              <w:rPr>
                <w:i/>
                <w:u w:val="single"/>
              </w:rPr>
              <w:t xml:space="preserve"> </w:t>
            </w:r>
          </w:p>
          <w:p w14:paraId="2D5EB7CD" w14:textId="77777777" w:rsidR="005F698F" w:rsidRDefault="005F698F" w:rsidP="00550A04">
            <w:pPr>
              <w:numPr>
                <w:ilvl w:val="0"/>
                <w:numId w:val="158"/>
              </w:numPr>
              <w:contextualSpacing w:val="0"/>
            </w:pPr>
            <w:r>
              <w:t xml:space="preserve">žák znázorní, narýsuje a označí základní rovinné útvary </w:t>
            </w:r>
          </w:p>
          <w:p w14:paraId="25BE10E9" w14:textId="77777777" w:rsidR="005F698F" w:rsidRDefault="005F698F" w:rsidP="00550A04">
            <w:pPr>
              <w:numPr>
                <w:ilvl w:val="0"/>
                <w:numId w:val="158"/>
              </w:numPr>
              <w:contextualSpacing w:val="0"/>
            </w:pPr>
            <w:r>
              <w:t xml:space="preserve">žák měří a porovnává délku úsečky </w:t>
            </w:r>
          </w:p>
          <w:p w14:paraId="079B8188" w14:textId="77777777" w:rsidR="005F698F" w:rsidRDefault="005F698F" w:rsidP="00550A04">
            <w:pPr>
              <w:numPr>
                <w:ilvl w:val="0"/>
                <w:numId w:val="158"/>
              </w:numPr>
              <w:contextualSpacing w:val="0"/>
            </w:pPr>
            <w:r>
              <w:t xml:space="preserve">žák vypočítá obvod mnohoúhelníku sečtením délek jeho stran </w:t>
            </w:r>
          </w:p>
          <w:p w14:paraId="73C4EB6F" w14:textId="77777777" w:rsidR="005F698F" w:rsidRDefault="005F698F" w:rsidP="00550A04">
            <w:pPr>
              <w:numPr>
                <w:ilvl w:val="0"/>
                <w:numId w:val="158"/>
              </w:numPr>
              <w:contextualSpacing w:val="0"/>
            </w:pPr>
            <w:r>
              <w:t xml:space="preserve">žák sestrojí rovnoběžky a kolmice </w:t>
            </w:r>
          </w:p>
          <w:p w14:paraId="648907E5" w14:textId="77777777" w:rsidR="005F698F" w:rsidRDefault="005F698F" w:rsidP="00550A04">
            <w:pPr>
              <w:numPr>
                <w:ilvl w:val="0"/>
                <w:numId w:val="158"/>
              </w:numPr>
              <w:contextualSpacing w:val="0"/>
            </w:pPr>
            <w:r>
              <w:t xml:space="preserve">žák určí osu souměrnosti překládáním papíru </w:t>
            </w:r>
          </w:p>
          <w:p w14:paraId="7800BEB8" w14:textId="77777777" w:rsidR="005F698F" w:rsidRDefault="005F698F" w:rsidP="00550A04">
            <w:pPr>
              <w:numPr>
                <w:ilvl w:val="0"/>
                <w:numId w:val="158"/>
              </w:numPr>
              <w:contextualSpacing w:val="0"/>
            </w:pPr>
            <w:r>
              <w:t>žák pozná základní tělesa</w:t>
            </w:r>
          </w:p>
          <w:p w14:paraId="4FA19393" w14:textId="77777777" w:rsidR="005F698F" w:rsidRDefault="005F698F" w:rsidP="005F698F"/>
          <w:p w14:paraId="04A75CA0" w14:textId="77777777" w:rsidR="005F698F" w:rsidRPr="000F14AC" w:rsidRDefault="005F698F" w:rsidP="005F698F">
            <w:pPr>
              <w:rPr>
                <w:b/>
              </w:rPr>
            </w:pPr>
            <w:r w:rsidRPr="000F14AC">
              <w:rPr>
                <w:b/>
              </w:rPr>
              <w:t>NESTANDARDNÍ APLIKAČNÍ ÚLOHY A PROBLÉMY</w:t>
            </w:r>
          </w:p>
          <w:p w14:paraId="23992105" w14:textId="77777777" w:rsidR="005F698F" w:rsidRDefault="005F698F" w:rsidP="00550A04">
            <w:pPr>
              <w:numPr>
                <w:ilvl w:val="0"/>
                <w:numId w:val="159"/>
              </w:numPr>
              <w:contextualSpacing w:val="0"/>
            </w:pPr>
            <w:r>
              <w:t xml:space="preserve">řeší jednoduché praktické slovní úlohy a problémy, jejichž řešení je do značné míry nezávislé na obvyklých postupech a algoritmech školské matematiky </w:t>
            </w:r>
          </w:p>
          <w:p w14:paraId="44948DD0" w14:textId="77777777" w:rsidR="005F698F" w:rsidRPr="005F698F" w:rsidRDefault="005F698F" w:rsidP="005F698F">
            <w:pPr>
              <w:rPr>
                <w:i/>
                <w:u w:val="single"/>
              </w:rPr>
            </w:pPr>
            <w:r w:rsidRPr="005F698F">
              <w:rPr>
                <w:b/>
                <w:i/>
                <w:u w:val="single"/>
              </w:rPr>
              <w:t>Minimální doporučená úroveň pro úpravy očekávaných výstupů v rámci podpůrných opatření:</w:t>
            </w:r>
            <w:r w:rsidRPr="005F698F">
              <w:rPr>
                <w:i/>
                <w:u w:val="single"/>
              </w:rPr>
              <w:t xml:space="preserve"> </w:t>
            </w:r>
          </w:p>
          <w:p w14:paraId="6BC6315C" w14:textId="12114BF7" w:rsidR="00811D91" w:rsidRPr="004D1CE2" w:rsidRDefault="005F698F" w:rsidP="005F698F">
            <w:pPr>
              <w:spacing w:after="160" w:line="259" w:lineRule="auto"/>
            </w:pPr>
            <w:r>
              <w:t>žák řeší jednoduché praktické slovní úlohy, jejichž řešení nemusí být závislé na matematických postupech</w:t>
            </w:r>
          </w:p>
        </w:tc>
        <w:tc>
          <w:tcPr>
            <w:tcW w:w="2085" w:type="dxa"/>
          </w:tcPr>
          <w:p w14:paraId="2D609354" w14:textId="77777777" w:rsidR="00811D91" w:rsidRPr="004D1CE2" w:rsidRDefault="00811D91" w:rsidP="00811D91">
            <w:r w:rsidRPr="004D1CE2">
              <w:lastRenderedPageBreak/>
              <w:t>Rozvoj schopností poznávání – logické uvažování, matematické soutěže, rébusy, řešení slovních úloh</w:t>
            </w:r>
          </w:p>
        </w:tc>
      </w:tr>
    </w:tbl>
    <w:p w14:paraId="53279D2E" w14:textId="77777777" w:rsidR="00363B23" w:rsidRDefault="00363B23" w:rsidP="00363B23">
      <w:pPr>
        <w:sectPr w:rsidR="00363B23" w:rsidSect="006E7491">
          <w:footerReference w:type="even" r:id="rId12"/>
          <w:footerReference w:type="default" r:id="rId13"/>
          <w:pgSz w:w="16838" w:h="11906" w:orient="landscape"/>
          <w:pgMar w:top="851" w:right="1134" w:bottom="567" w:left="1134" w:header="709" w:footer="709" w:gutter="0"/>
          <w:cols w:space="708"/>
          <w:docGrid w:linePitch="360"/>
        </w:sectPr>
      </w:pPr>
    </w:p>
    <w:p w14:paraId="31C5CDD8" w14:textId="77777777" w:rsidR="00363B23" w:rsidRPr="002038BA" w:rsidRDefault="00363B23" w:rsidP="00363B23">
      <w:pPr>
        <w:pStyle w:val="Nadpis3"/>
        <w:rPr>
          <w:rStyle w:val="Nadpis5Char"/>
        </w:rPr>
      </w:pPr>
      <w:bookmarkStart w:id="42" w:name="_Toc112485009"/>
      <w:r w:rsidRPr="004D0BC9">
        <w:lastRenderedPageBreak/>
        <w:t>Předmět</w:t>
      </w:r>
      <w:r>
        <w:t xml:space="preserve">:  </w:t>
      </w:r>
      <w:r w:rsidRPr="00AB6E15">
        <w:t>Anglický jazyk</w:t>
      </w:r>
      <w:bookmarkEnd w:id="42"/>
    </w:p>
    <w:p w14:paraId="0C76B309" w14:textId="77777777" w:rsidR="00363B23" w:rsidRDefault="00363B23" w:rsidP="00363B23"/>
    <w:p w14:paraId="40BF1266" w14:textId="77777777" w:rsidR="00363B23" w:rsidRPr="004D0BC9" w:rsidRDefault="00363B23" w:rsidP="00363B23">
      <w:pPr>
        <w:rPr>
          <w:b/>
        </w:rPr>
      </w:pPr>
      <w:r w:rsidRPr="004D0BC9">
        <w:rPr>
          <w:b/>
        </w:rPr>
        <w:t>Charakteristika vyučovacího předmětu – 1. stupeň</w:t>
      </w:r>
    </w:p>
    <w:p w14:paraId="7D319A62" w14:textId="77777777" w:rsidR="00363B23" w:rsidRPr="0062680E" w:rsidRDefault="00363B23" w:rsidP="00363B23">
      <w:pPr>
        <w:rPr>
          <w:b/>
        </w:rPr>
      </w:pPr>
    </w:p>
    <w:p w14:paraId="72FC9ECE" w14:textId="77777777" w:rsidR="00363B23" w:rsidRPr="004D0BC9" w:rsidRDefault="00363B23" w:rsidP="00363B23">
      <w:pPr>
        <w:jc w:val="both"/>
      </w:pPr>
      <w:r w:rsidRPr="004D0BC9">
        <w:t>Anglický jazyk je důležitý cizí jazyk. Přispívá k chápání a objevování skutečností. Poskytuje jazykový základ pro komunikaci žáků v Evropě i ve světě.</w:t>
      </w:r>
    </w:p>
    <w:p w14:paraId="255901F0" w14:textId="0C8AD0EE" w:rsidR="00363B23" w:rsidRPr="004D0BC9" w:rsidRDefault="00363B23" w:rsidP="00363B23">
      <w:pPr>
        <w:jc w:val="both"/>
      </w:pPr>
      <w:r w:rsidRPr="004D0BC9">
        <w:t>Pozornost v hodinách je zaměřena na nácvik porozumění mluvenému slovu, na osvojení zvukové</w:t>
      </w:r>
      <w:r>
        <w:t xml:space="preserve"> </w:t>
      </w:r>
      <w:r w:rsidRPr="004D0BC9">
        <w:t>podoby angličtiny a na gramatiku. Žáci pracují s bohatým obrazovým materiálem v</w:t>
      </w:r>
      <w:r>
        <w:t> </w:t>
      </w:r>
      <w:r w:rsidRPr="004D0BC9">
        <w:t>učebnici</w:t>
      </w:r>
      <w:r>
        <w:t xml:space="preserve"> </w:t>
      </w:r>
      <w:r w:rsidRPr="004D0BC9">
        <w:t>a v pracovním sešitě. V kombinaci se zvukovou nahrávkou napodobují správnou výslovnost rodilých</w:t>
      </w:r>
      <w:r>
        <w:t xml:space="preserve"> </w:t>
      </w:r>
      <w:r w:rsidRPr="004D0BC9">
        <w:t>mluvčích. Bohatě jsou využívány jednoduché říkánky, písně, nacvičování dialogů a konverzace.</w:t>
      </w:r>
      <w:r>
        <w:t xml:space="preserve"> Angličtina p</w:t>
      </w:r>
      <w:r w:rsidRPr="004D0BC9">
        <w:t>roniká však i do každodenního života dětí.</w:t>
      </w:r>
      <w:r>
        <w:t xml:space="preserve"> P</w:t>
      </w:r>
      <w:r w:rsidRPr="004D0BC9">
        <w:t>ravidelně</w:t>
      </w:r>
      <w:r w:rsidR="00C54550">
        <w:t xml:space="preserve"> se s ní </w:t>
      </w:r>
      <w:r>
        <w:t>setkávají</w:t>
      </w:r>
      <w:r w:rsidRPr="004D0BC9">
        <w:t xml:space="preserve"> prostřednictvím nápisů na zboží v obchodech, v populární hudbě,</w:t>
      </w:r>
      <w:r>
        <w:t xml:space="preserve"> </w:t>
      </w:r>
      <w:r w:rsidRPr="004D0BC9">
        <w:t>ve filmu i při práci s počítačem.</w:t>
      </w:r>
    </w:p>
    <w:p w14:paraId="62AC1646" w14:textId="77777777" w:rsidR="00363B23" w:rsidRPr="004D0BC9" w:rsidRDefault="00363B23" w:rsidP="00363B23">
      <w:pPr>
        <w:jc w:val="both"/>
        <w:rPr>
          <w:b/>
        </w:rPr>
      </w:pPr>
      <w:r w:rsidRPr="004D0BC9">
        <w:rPr>
          <w:b/>
        </w:rPr>
        <w:t>Formy realizace:</w:t>
      </w:r>
    </w:p>
    <w:p w14:paraId="5A07BC07" w14:textId="447DE7DE" w:rsidR="00363B23" w:rsidRPr="004D0BC9" w:rsidRDefault="00363B23" w:rsidP="00363B23">
      <w:pPr>
        <w:jc w:val="both"/>
      </w:pPr>
      <w:r w:rsidRPr="004D0BC9">
        <w:t>Ve vyučovací hodině: kromě výkladu, poslechu, četby, procvičování gramatiky, dialogů, reprodukce</w:t>
      </w:r>
      <w:r>
        <w:t xml:space="preserve"> t</w:t>
      </w:r>
      <w:r w:rsidRPr="004D0BC9">
        <w:t xml:space="preserve">extu v písemné a ústní formě, je kladen důraz i na samostatnou práci žáků, práci s </w:t>
      </w:r>
      <w:r w:rsidR="00FD7FBA">
        <w:t>tabletem</w:t>
      </w:r>
      <w:r>
        <w:t xml:space="preserve"> </w:t>
      </w:r>
      <w:r w:rsidRPr="004D0BC9">
        <w:t>a  jiné vyhledávání info</w:t>
      </w:r>
      <w:r w:rsidR="00C54550">
        <w:t xml:space="preserve">rmací. Součástí vyučování jsou </w:t>
      </w:r>
      <w:r w:rsidRPr="004D0BC9">
        <w:t>hry, soutěže, recitace, zpěv, výukové programy na PC a různé zajímavé krátkodobé projekty.</w:t>
      </w:r>
    </w:p>
    <w:p w14:paraId="75C54975" w14:textId="77777777" w:rsidR="00363B23" w:rsidRDefault="00363B23" w:rsidP="00363B23">
      <w:pPr>
        <w:jc w:val="both"/>
        <w:rPr>
          <w:b/>
        </w:rPr>
      </w:pPr>
      <w:r w:rsidRPr="004D0BC9">
        <w:rPr>
          <w:b/>
        </w:rPr>
        <w:t xml:space="preserve">Průřezová témata: </w:t>
      </w:r>
    </w:p>
    <w:p w14:paraId="2CA00371" w14:textId="77777777" w:rsidR="00363B23" w:rsidRPr="008E592B" w:rsidRDefault="00363B23" w:rsidP="00363B23">
      <w:pPr>
        <w:jc w:val="both"/>
        <w:rPr>
          <w:b/>
        </w:rPr>
      </w:pPr>
      <w:r w:rsidRPr="004D0BC9">
        <w:t>-</w:t>
      </w:r>
      <w:r>
        <w:t xml:space="preserve">    Osobnostní a sociální výchova (Komunikace</w:t>
      </w:r>
      <w:r w:rsidRPr="004D0BC9">
        <w:t>)</w:t>
      </w:r>
    </w:p>
    <w:p w14:paraId="11B0DC4C" w14:textId="77777777" w:rsidR="00363B23" w:rsidRPr="004D0BC9" w:rsidRDefault="00363B23" w:rsidP="005941D6">
      <w:pPr>
        <w:numPr>
          <w:ilvl w:val="0"/>
          <w:numId w:val="25"/>
        </w:numPr>
        <w:contextualSpacing w:val="0"/>
        <w:jc w:val="both"/>
      </w:pPr>
      <w:r>
        <w:t>Výchova k myšlení v evropských a globálních souvislostech</w:t>
      </w:r>
      <w:r w:rsidRPr="004D0BC9">
        <w:t xml:space="preserve"> (Evropa a svět nás z</w:t>
      </w:r>
      <w:r>
        <w:t>ajímá)</w:t>
      </w:r>
    </w:p>
    <w:p w14:paraId="490005B5" w14:textId="77777777" w:rsidR="00363B23" w:rsidRPr="004D0BC9" w:rsidRDefault="00363B23" w:rsidP="005941D6">
      <w:pPr>
        <w:numPr>
          <w:ilvl w:val="0"/>
          <w:numId w:val="25"/>
        </w:numPr>
        <w:contextualSpacing w:val="0"/>
        <w:jc w:val="both"/>
      </w:pPr>
      <w:r>
        <w:t>Mediální výchova</w:t>
      </w:r>
      <w:r w:rsidRPr="004D0BC9">
        <w:t xml:space="preserve"> (Tvorba mediálního sdělení)</w:t>
      </w:r>
    </w:p>
    <w:p w14:paraId="20E7D024" w14:textId="77777777" w:rsidR="00363B23" w:rsidRPr="004D0BC9" w:rsidRDefault="00363B23" w:rsidP="00363B23">
      <w:pPr>
        <w:jc w:val="both"/>
      </w:pPr>
    </w:p>
    <w:p w14:paraId="7828B151" w14:textId="77777777" w:rsidR="00363B23" w:rsidRDefault="00363B23" w:rsidP="00363B23">
      <w:pPr>
        <w:jc w:val="both"/>
        <w:rPr>
          <w:b/>
        </w:rPr>
      </w:pPr>
      <w:r w:rsidRPr="000F3421">
        <w:rPr>
          <w:b/>
        </w:rPr>
        <w:t xml:space="preserve">Výchovné a vzdělávací strategie </w:t>
      </w:r>
    </w:p>
    <w:p w14:paraId="4C277220" w14:textId="77777777" w:rsidR="00363B23" w:rsidRPr="006A1B38" w:rsidRDefault="00363B23" w:rsidP="00363B23">
      <w:pPr>
        <w:jc w:val="both"/>
        <w:rPr>
          <w:b/>
        </w:rPr>
      </w:pPr>
    </w:p>
    <w:p w14:paraId="20521FA7" w14:textId="77777777" w:rsidR="00363B23" w:rsidRPr="000F3421" w:rsidRDefault="00363B23" w:rsidP="00363B23">
      <w:pPr>
        <w:tabs>
          <w:tab w:val="left" w:pos="1134"/>
        </w:tabs>
        <w:jc w:val="both"/>
      </w:pPr>
      <w:r w:rsidRPr="000F3421">
        <w:rPr>
          <w:b/>
        </w:rPr>
        <w:t>Kompetence k učení</w:t>
      </w:r>
    </w:p>
    <w:p w14:paraId="0994FDF9" w14:textId="77777777" w:rsidR="00363B23" w:rsidRPr="000F3421" w:rsidRDefault="00363B23" w:rsidP="005941D6">
      <w:pPr>
        <w:numPr>
          <w:ilvl w:val="0"/>
          <w:numId w:val="38"/>
        </w:numPr>
        <w:tabs>
          <w:tab w:val="left" w:pos="1134"/>
        </w:tabs>
        <w:contextualSpacing w:val="0"/>
        <w:jc w:val="both"/>
      </w:pPr>
      <w:r w:rsidRPr="000F3421">
        <w:t>žáci vybírají a využívají vhodné způsoby a metody pro efektivní učení</w:t>
      </w:r>
    </w:p>
    <w:p w14:paraId="33DFE4B1" w14:textId="77777777" w:rsidR="00363B23" w:rsidRPr="000F3421" w:rsidRDefault="00363B23" w:rsidP="005941D6">
      <w:pPr>
        <w:numPr>
          <w:ilvl w:val="0"/>
          <w:numId w:val="38"/>
        </w:numPr>
        <w:tabs>
          <w:tab w:val="left" w:pos="1134"/>
        </w:tabs>
        <w:contextualSpacing w:val="0"/>
        <w:jc w:val="both"/>
        <w:rPr>
          <w:b/>
        </w:rPr>
      </w:pPr>
      <w:r w:rsidRPr="000F3421">
        <w:t>žáci propojují získané poznatky do širších celků</w:t>
      </w:r>
    </w:p>
    <w:p w14:paraId="2F552CB9" w14:textId="77777777" w:rsidR="00363B23" w:rsidRPr="006A1B38" w:rsidRDefault="00363B23" w:rsidP="005941D6">
      <w:pPr>
        <w:numPr>
          <w:ilvl w:val="0"/>
          <w:numId w:val="38"/>
        </w:numPr>
        <w:tabs>
          <w:tab w:val="left" w:pos="1134"/>
        </w:tabs>
        <w:contextualSpacing w:val="0"/>
        <w:jc w:val="both"/>
        <w:rPr>
          <w:b/>
        </w:rPr>
      </w:pPr>
      <w:r w:rsidRPr="000F3421">
        <w:t>žáci poznávají smysl a cíl učení</w:t>
      </w:r>
    </w:p>
    <w:p w14:paraId="71A1878D" w14:textId="77777777" w:rsidR="00363B23" w:rsidRPr="000F3421" w:rsidRDefault="00363B23" w:rsidP="00363B23">
      <w:pPr>
        <w:tabs>
          <w:tab w:val="left" w:pos="1134"/>
        </w:tabs>
        <w:jc w:val="both"/>
        <w:rPr>
          <w:b/>
        </w:rPr>
      </w:pPr>
      <w:r w:rsidRPr="000F3421">
        <w:rPr>
          <w:b/>
        </w:rPr>
        <w:t>Kompetence k řešení problémů</w:t>
      </w:r>
    </w:p>
    <w:p w14:paraId="5CDA1DF6" w14:textId="77777777" w:rsidR="00363B23" w:rsidRPr="000F3421" w:rsidRDefault="00363B23" w:rsidP="005941D6">
      <w:pPr>
        <w:numPr>
          <w:ilvl w:val="0"/>
          <w:numId w:val="38"/>
        </w:numPr>
        <w:tabs>
          <w:tab w:val="left" w:pos="1134"/>
        </w:tabs>
        <w:contextualSpacing w:val="0"/>
        <w:jc w:val="both"/>
      </w:pPr>
      <w:r w:rsidRPr="000F3421">
        <w:t>žáci jsou schopni pochopit problém</w:t>
      </w:r>
    </w:p>
    <w:p w14:paraId="36BC5C61" w14:textId="77777777" w:rsidR="00363B23" w:rsidRDefault="00363B23" w:rsidP="005941D6">
      <w:pPr>
        <w:numPr>
          <w:ilvl w:val="0"/>
          <w:numId w:val="38"/>
        </w:numPr>
        <w:tabs>
          <w:tab w:val="left" w:pos="1134"/>
        </w:tabs>
        <w:contextualSpacing w:val="0"/>
        <w:jc w:val="both"/>
      </w:pPr>
      <w:r w:rsidRPr="000F3421">
        <w:t>žáci umí vyhledat vhodné informace</w:t>
      </w:r>
    </w:p>
    <w:p w14:paraId="7330D24C" w14:textId="77777777" w:rsidR="00363B23" w:rsidRPr="000F3421" w:rsidRDefault="00363B23" w:rsidP="00363B23">
      <w:pPr>
        <w:tabs>
          <w:tab w:val="left" w:pos="1134"/>
        </w:tabs>
        <w:jc w:val="both"/>
        <w:rPr>
          <w:b/>
        </w:rPr>
      </w:pPr>
      <w:r w:rsidRPr="000F3421">
        <w:rPr>
          <w:b/>
        </w:rPr>
        <w:t>Kompetence komunikativní</w:t>
      </w:r>
    </w:p>
    <w:p w14:paraId="33009E61" w14:textId="77777777" w:rsidR="00363B23" w:rsidRPr="000F3421" w:rsidRDefault="00363B23" w:rsidP="005941D6">
      <w:pPr>
        <w:numPr>
          <w:ilvl w:val="0"/>
          <w:numId w:val="38"/>
        </w:numPr>
        <w:tabs>
          <w:tab w:val="left" w:pos="1134"/>
        </w:tabs>
        <w:contextualSpacing w:val="0"/>
        <w:jc w:val="both"/>
      </w:pPr>
      <w:r w:rsidRPr="000F3421">
        <w:t>žáci komunikují na odpovídající úrovni</w:t>
      </w:r>
    </w:p>
    <w:p w14:paraId="39C8B0F3" w14:textId="77777777" w:rsidR="00363B23" w:rsidRDefault="00363B23" w:rsidP="005941D6">
      <w:pPr>
        <w:numPr>
          <w:ilvl w:val="0"/>
          <w:numId w:val="38"/>
        </w:numPr>
        <w:tabs>
          <w:tab w:val="left" w:pos="1134"/>
        </w:tabs>
        <w:contextualSpacing w:val="0"/>
        <w:jc w:val="both"/>
      </w:pPr>
      <w:r w:rsidRPr="000F3421">
        <w:t>žáci umí naslouchat promluvám druhých lidí a vhodně na ně reagovat</w:t>
      </w:r>
    </w:p>
    <w:p w14:paraId="63393F94" w14:textId="77777777" w:rsidR="00363B23" w:rsidRPr="000F3421" w:rsidRDefault="00363B23" w:rsidP="00363B23">
      <w:pPr>
        <w:tabs>
          <w:tab w:val="left" w:pos="1134"/>
        </w:tabs>
        <w:jc w:val="both"/>
        <w:rPr>
          <w:b/>
        </w:rPr>
      </w:pPr>
      <w:r w:rsidRPr="000F3421">
        <w:rPr>
          <w:b/>
        </w:rPr>
        <w:t>Kompetence sociální a personální</w:t>
      </w:r>
    </w:p>
    <w:p w14:paraId="264900C9" w14:textId="77777777" w:rsidR="00363B23" w:rsidRPr="000F3421" w:rsidRDefault="00363B23" w:rsidP="005941D6">
      <w:pPr>
        <w:numPr>
          <w:ilvl w:val="0"/>
          <w:numId w:val="38"/>
        </w:numPr>
        <w:tabs>
          <w:tab w:val="left" w:pos="1134"/>
        </w:tabs>
        <w:contextualSpacing w:val="0"/>
        <w:jc w:val="both"/>
      </w:pPr>
      <w:r w:rsidRPr="000F3421">
        <w:t>žáci spolupracují ve skupině</w:t>
      </w:r>
    </w:p>
    <w:p w14:paraId="59AFE7B3" w14:textId="77777777" w:rsidR="00363B23" w:rsidRPr="000F3421" w:rsidRDefault="00363B23" w:rsidP="005941D6">
      <w:pPr>
        <w:numPr>
          <w:ilvl w:val="0"/>
          <w:numId w:val="38"/>
        </w:numPr>
        <w:tabs>
          <w:tab w:val="left" w:pos="1134"/>
        </w:tabs>
        <w:contextualSpacing w:val="0"/>
        <w:jc w:val="both"/>
      </w:pPr>
      <w:r w:rsidRPr="000F3421">
        <w:t>žáci se podílejí na utváření příjemné atmosféry v týmu</w:t>
      </w:r>
    </w:p>
    <w:p w14:paraId="4C589F35" w14:textId="77777777" w:rsidR="00363B23" w:rsidRDefault="00363B23" w:rsidP="005941D6">
      <w:pPr>
        <w:numPr>
          <w:ilvl w:val="0"/>
          <w:numId w:val="38"/>
        </w:numPr>
        <w:tabs>
          <w:tab w:val="left" w:pos="1134"/>
        </w:tabs>
        <w:contextualSpacing w:val="0"/>
        <w:jc w:val="both"/>
      </w:pPr>
      <w:r w:rsidRPr="000F3421">
        <w:t>žáci jsou schopni sebekontroly</w:t>
      </w:r>
    </w:p>
    <w:p w14:paraId="7EE0A4A5" w14:textId="77777777" w:rsidR="00363B23" w:rsidRPr="000F3421" w:rsidRDefault="00363B23" w:rsidP="00363B23">
      <w:pPr>
        <w:tabs>
          <w:tab w:val="left" w:pos="1134"/>
        </w:tabs>
        <w:jc w:val="both"/>
        <w:rPr>
          <w:b/>
        </w:rPr>
      </w:pPr>
      <w:r w:rsidRPr="000F3421">
        <w:rPr>
          <w:b/>
        </w:rPr>
        <w:t>Kompetence občanské</w:t>
      </w:r>
    </w:p>
    <w:p w14:paraId="0B193978" w14:textId="77777777" w:rsidR="00363B23" w:rsidRPr="000F3421" w:rsidRDefault="00363B23" w:rsidP="005941D6">
      <w:pPr>
        <w:numPr>
          <w:ilvl w:val="0"/>
          <w:numId w:val="38"/>
        </w:numPr>
        <w:tabs>
          <w:tab w:val="left" w:pos="1134"/>
        </w:tabs>
        <w:contextualSpacing w:val="0"/>
        <w:jc w:val="both"/>
      </w:pPr>
      <w:r w:rsidRPr="000F3421">
        <w:t>žáci respektují názory ostatních</w:t>
      </w:r>
    </w:p>
    <w:p w14:paraId="61BE56E1" w14:textId="77777777" w:rsidR="00363B23" w:rsidRPr="000F3421" w:rsidRDefault="00363B23" w:rsidP="005941D6">
      <w:pPr>
        <w:numPr>
          <w:ilvl w:val="0"/>
          <w:numId w:val="38"/>
        </w:numPr>
        <w:tabs>
          <w:tab w:val="left" w:pos="1134"/>
        </w:tabs>
        <w:contextualSpacing w:val="0"/>
        <w:jc w:val="both"/>
      </w:pPr>
      <w:r w:rsidRPr="000F3421">
        <w:t>žáci se umí zodpovědně rozhodnout podle dané situace</w:t>
      </w:r>
    </w:p>
    <w:p w14:paraId="5E17EEF9" w14:textId="77777777" w:rsidR="00363B23" w:rsidRPr="000F3421" w:rsidRDefault="00363B23" w:rsidP="00363B23">
      <w:pPr>
        <w:tabs>
          <w:tab w:val="left" w:pos="1134"/>
        </w:tabs>
        <w:jc w:val="both"/>
        <w:rPr>
          <w:b/>
        </w:rPr>
      </w:pPr>
      <w:r w:rsidRPr="000F3421">
        <w:rPr>
          <w:b/>
        </w:rPr>
        <w:t>Kompetence pracovní</w:t>
      </w:r>
    </w:p>
    <w:p w14:paraId="57379C40" w14:textId="2590DF0A" w:rsidR="00363B23" w:rsidRDefault="00363B23" w:rsidP="00363B23">
      <w:pPr>
        <w:tabs>
          <w:tab w:val="left" w:pos="1134"/>
        </w:tabs>
        <w:ind w:left="1140"/>
        <w:jc w:val="both"/>
      </w:pPr>
      <w:r>
        <w:t xml:space="preserve">-     </w:t>
      </w:r>
      <w:r w:rsidRPr="000F3421">
        <w:t>žáci jsou schopni efektivně organizovat svou práci</w:t>
      </w:r>
    </w:p>
    <w:p w14:paraId="63D3AC4D" w14:textId="77777777" w:rsidR="00D561CA" w:rsidRDefault="00D561CA" w:rsidP="00D561CA">
      <w:pPr>
        <w:widowControl w:val="0"/>
        <w:suppressAutoHyphens/>
        <w:contextualSpacing w:val="0"/>
        <w:rPr>
          <w:b/>
          <w:szCs w:val="24"/>
        </w:rPr>
      </w:pPr>
      <w:r w:rsidRPr="00133843">
        <w:rPr>
          <w:b/>
          <w:szCs w:val="24"/>
        </w:rPr>
        <w:t xml:space="preserve">Kompetence digitální </w:t>
      </w:r>
    </w:p>
    <w:p w14:paraId="0FDEDE18" w14:textId="0C5AB2E2" w:rsidR="00D561CA" w:rsidRPr="00D561CA" w:rsidRDefault="00D561CA" w:rsidP="00D561CA">
      <w:pPr>
        <w:widowControl w:val="0"/>
        <w:suppressAutoHyphens/>
        <w:ind w:left="1416"/>
        <w:contextualSpacing w:val="0"/>
        <w:rPr>
          <w:szCs w:val="24"/>
        </w:rPr>
      </w:pPr>
      <w:r>
        <w:rPr>
          <w:szCs w:val="24"/>
        </w:rPr>
        <w:t xml:space="preserve">- žáci jsou vedeni </w:t>
      </w:r>
      <w:r>
        <w:t>k  používání digitálních zařízení, aplikací a služeb; využívají je při učení i při zapojení do života školy a do společnosti</w:t>
      </w:r>
    </w:p>
    <w:p w14:paraId="0B721C45" w14:textId="0E8D38F5" w:rsidR="00363B23" w:rsidRPr="000F3421" w:rsidRDefault="00D561CA" w:rsidP="00D561CA">
      <w:pPr>
        <w:widowControl w:val="0"/>
        <w:suppressAutoHyphens/>
        <w:ind w:left="1416"/>
        <w:contextualSpacing w:val="0"/>
      </w:pPr>
      <w:r>
        <w:t xml:space="preserve">- k  získávání, vyhledávání různých informací z digitálních zařízení, k tomu volí postupy, způsoby a prostředky, které odpovídají konkrétní situaci a účelu </w:t>
      </w:r>
    </w:p>
    <w:p w14:paraId="33B32E73" w14:textId="77777777" w:rsidR="00363B23" w:rsidRPr="004D0BC9" w:rsidRDefault="00363B23" w:rsidP="00363B23">
      <w:pPr>
        <w:jc w:val="both"/>
      </w:pPr>
    </w:p>
    <w:p w14:paraId="7C09D222" w14:textId="77777777" w:rsidR="00363B23" w:rsidRPr="004D0BC9" w:rsidRDefault="00363B23" w:rsidP="00363B23"/>
    <w:p w14:paraId="1FCF52D2" w14:textId="77777777" w:rsidR="00363B23" w:rsidRDefault="00363B23" w:rsidP="00363B23">
      <w:pPr>
        <w:sectPr w:rsidR="00363B23" w:rsidSect="006E7491">
          <w:footerReference w:type="even" r:id="rId14"/>
          <w:footerReference w:type="default" r:id="rId15"/>
          <w:pgSz w:w="11906" w:h="16838" w:code="9"/>
          <w:pgMar w:top="1418" w:right="1134" w:bottom="1134" w:left="1134" w:header="709" w:footer="709" w:gutter="0"/>
          <w:cols w:space="708"/>
          <w:titlePg/>
          <w:docGrid w:linePitch="360"/>
        </w:sectPr>
      </w:pPr>
    </w:p>
    <w:tbl>
      <w:tblPr>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4"/>
        <w:gridCol w:w="7776"/>
        <w:gridCol w:w="2464"/>
      </w:tblGrid>
      <w:tr w:rsidR="00363B23" w:rsidRPr="004D1CE2" w14:paraId="05668B58" w14:textId="77777777" w:rsidTr="006E7491">
        <w:trPr>
          <w:cantSplit/>
        </w:trPr>
        <w:tc>
          <w:tcPr>
            <w:tcW w:w="14954" w:type="dxa"/>
            <w:gridSpan w:val="3"/>
          </w:tcPr>
          <w:p w14:paraId="6FA90E7D" w14:textId="77777777" w:rsidR="00363B23" w:rsidRPr="004D1CE2" w:rsidRDefault="00363B23" w:rsidP="006E7491">
            <w:pPr>
              <w:ind w:right="-1658"/>
              <w:rPr>
                <w:b/>
              </w:rPr>
            </w:pPr>
            <w:r w:rsidRPr="004D1CE2">
              <w:rPr>
                <w:b/>
              </w:rPr>
              <w:lastRenderedPageBreak/>
              <w:t>Předmět: Anglický jazyk</w:t>
            </w:r>
          </w:p>
          <w:p w14:paraId="439DC733" w14:textId="107F42AF" w:rsidR="00363B23" w:rsidRPr="004D1CE2" w:rsidRDefault="00363B23" w:rsidP="006E7491">
            <w:pPr>
              <w:rPr>
                <w:b/>
              </w:rPr>
            </w:pPr>
            <w:r w:rsidRPr="004D1CE2">
              <w:rPr>
                <w:b/>
              </w:rPr>
              <w:t xml:space="preserve">Ročník: </w:t>
            </w:r>
            <w:r w:rsidR="00094166">
              <w:rPr>
                <w:b/>
              </w:rPr>
              <w:t>2</w:t>
            </w:r>
            <w:r w:rsidRPr="004D1CE2">
              <w:rPr>
                <w:b/>
              </w:rPr>
              <w:t>.</w:t>
            </w:r>
          </w:p>
          <w:p w14:paraId="16EFB7B0" w14:textId="24D2F4FA" w:rsidR="00363B23" w:rsidRPr="004D1CE2" w:rsidRDefault="00363B23" w:rsidP="006E7491">
            <w:pPr>
              <w:rPr>
                <w:b/>
              </w:rPr>
            </w:pPr>
            <w:r w:rsidRPr="004D1CE2">
              <w:rPr>
                <w:b/>
              </w:rPr>
              <w:t xml:space="preserve">Hodinová dotace: </w:t>
            </w:r>
            <w:r w:rsidR="00094166">
              <w:rPr>
                <w:b/>
              </w:rPr>
              <w:t>1</w:t>
            </w:r>
            <w:r w:rsidRPr="004D1CE2">
              <w:rPr>
                <w:b/>
              </w:rPr>
              <w:t xml:space="preserve"> hodin</w:t>
            </w:r>
            <w:r w:rsidR="00094166">
              <w:rPr>
                <w:b/>
              </w:rPr>
              <w:t>a</w:t>
            </w:r>
            <w:r w:rsidRPr="004D1CE2">
              <w:rPr>
                <w:b/>
              </w:rPr>
              <w:t xml:space="preserve"> týdně</w:t>
            </w:r>
          </w:p>
        </w:tc>
      </w:tr>
      <w:tr w:rsidR="00363B23" w:rsidRPr="004D1CE2" w14:paraId="4B91CDD8" w14:textId="77777777" w:rsidTr="006E7491">
        <w:tc>
          <w:tcPr>
            <w:tcW w:w="4714" w:type="dxa"/>
          </w:tcPr>
          <w:p w14:paraId="49FC6F7B" w14:textId="77777777" w:rsidR="00363B23" w:rsidRPr="004D1CE2" w:rsidRDefault="00363B23" w:rsidP="006E7491">
            <w:r w:rsidRPr="004D1CE2">
              <w:t>Učivo:</w:t>
            </w:r>
          </w:p>
        </w:tc>
        <w:tc>
          <w:tcPr>
            <w:tcW w:w="7776" w:type="dxa"/>
          </w:tcPr>
          <w:p w14:paraId="744DAA95" w14:textId="77777777" w:rsidR="00363B23" w:rsidRPr="004D1CE2" w:rsidRDefault="00363B23" w:rsidP="006E7491">
            <w:r w:rsidRPr="004D1CE2">
              <w:t>Očekávané výstupy:</w:t>
            </w:r>
          </w:p>
          <w:p w14:paraId="6295FB5B" w14:textId="77777777" w:rsidR="00363B23" w:rsidRPr="004D1CE2" w:rsidRDefault="00363B23" w:rsidP="006E7491">
            <w:r w:rsidRPr="004D1CE2">
              <w:t>Žák:</w:t>
            </w:r>
          </w:p>
        </w:tc>
        <w:tc>
          <w:tcPr>
            <w:tcW w:w="2464" w:type="dxa"/>
          </w:tcPr>
          <w:p w14:paraId="2ED8BB2F" w14:textId="77777777" w:rsidR="00363B23" w:rsidRPr="004D1CE2" w:rsidRDefault="00363B23" w:rsidP="006E7491">
            <w:r w:rsidRPr="004D1CE2">
              <w:t>Průřezová témata:</w:t>
            </w:r>
          </w:p>
        </w:tc>
      </w:tr>
      <w:tr w:rsidR="00363B23" w:rsidRPr="004D1CE2" w14:paraId="2B351258" w14:textId="77777777" w:rsidTr="006E7491">
        <w:trPr>
          <w:cantSplit/>
          <w:trHeight w:val="569"/>
        </w:trPr>
        <w:tc>
          <w:tcPr>
            <w:tcW w:w="4714" w:type="dxa"/>
            <w:tcBorders>
              <w:bottom w:val="single" w:sz="4" w:space="0" w:color="auto"/>
            </w:tcBorders>
          </w:tcPr>
          <w:p w14:paraId="1D950625" w14:textId="77777777" w:rsidR="00094166" w:rsidRDefault="00094166" w:rsidP="00094166">
            <w:pPr>
              <w:rPr>
                <w:szCs w:val="24"/>
                <w:lang w:eastAsia="cs-CZ"/>
              </w:rPr>
            </w:pPr>
            <w:r>
              <w:rPr>
                <w:b/>
              </w:rPr>
              <w:t>Zvuková a grafická podoba jazyka:</w:t>
            </w:r>
            <w:r>
              <w:t xml:space="preserve"> </w:t>
            </w:r>
          </w:p>
          <w:p w14:paraId="79197B9A" w14:textId="77777777" w:rsidR="00094166" w:rsidRDefault="00094166" w:rsidP="00550A04">
            <w:pPr>
              <w:numPr>
                <w:ilvl w:val="0"/>
                <w:numId w:val="120"/>
              </w:numPr>
              <w:contextualSpacing w:val="0"/>
            </w:pPr>
            <w:r>
              <w:t xml:space="preserve">fonetické znaky (pasivně) </w:t>
            </w:r>
          </w:p>
          <w:p w14:paraId="61A7ABB1" w14:textId="77777777" w:rsidR="00094166" w:rsidRDefault="00094166" w:rsidP="00550A04">
            <w:pPr>
              <w:numPr>
                <w:ilvl w:val="0"/>
                <w:numId w:val="120"/>
              </w:numPr>
              <w:contextualSpacing w:val="0"/>
            </w:pPr>
            <w:r>
              <w:t>základní výslovnostní návyky</w:t>
            </w:r>
          </w:p>
          <w:p w14:paraId="7872A31A" w14:textId="77777777" w:rsidR="00094166" w:rsidRDefault="00094166" w:rsidP="00550A04">
            <w:pPr>
              <w:numPr>
                <w:ilvl w:val="0"/>
                <w:numId w:val="120"/>
              </w:numPr>
              <w:contextualSpacing w:val="0"/>
            </w:pPr>
            <w:r>
              <w:t xml:space="preserve">vztah mezi zvukovou a grafickou podobou slov </w:t>
            </w:r>
          </w:p>
          <w:p w14:paraId="60E81BAC" w14:textId="77777777" w:rsidR="00094166" w:rsidRDefault="00094166" w:rsidP="00094166"/>
          <w:p w14:paraId="437A7FCF" w14:textId="77777777" w:rsidR="00094166" w:rsidRDefault="00094166" w:rsidP="00094166">
            <w:pPr>
              <w:rPr>
                <w:b/>
              </w:rPr>
            </w:pPr>
            <w:r>
              <w:rPr>
                <w:b/>
              </w:rPr>
              <w:t xml:space="preserve">Slovní zásoba: </w:t>
            </w:r>
          </w:p>
          <w:p w14:paraId="4D85F85F" w14:textId="77777777" w:rsidR="00094166" w:rsidRDefault="00094166" w:rsidP="00550A04">
            <w:pPr>
              <w:numPr>
                <w:ilvl w:val="0"/>
                <w:numId w:val="121"/>
              </w:numPr>
              <w:contextualSpacing w:val="0"/>
            </w:pPr>
            <w:r>
              <w:t xml:space="preserve">základní slovní zásoba v komunikačních situacích probíraných tematických okruhů </w:t>
            </w:r>
          </w:p>
          <w:p w14:paraId="27963BFD" w14:textId="77777777" w:rsidR="00094166" w:rsidRDefault="00094166" w:rsidP="00550A04">
            <w:pPr>
              <w:numPr>
                <w:ilvl w:val="0"/>
                <w:numId w:val="121"/>
              </w:numPr>
              <w:contextualSpacing w:val="0"/>
            </w:pPr>
            <w:r>
              <w:t>práce se slovníkem</w:t>
            </w:r>
          </w:p>
          <w:p w14:paraId="49882CD4" w14:textId="77777777" w:rsidR="00094166" w:rsidRDefault="00094166" w:rsidP="00094166"/>
          <w:p w14:paraId="082CABA4" w14:textId="77777777" w:rsidR="00094166" w:rsidRDefault="00094166" w:rsidP="00094166">
            <w:pPr>
              <w:rPr>
                <w:b/>
              </w:rPr>
            </w:pPr>
            <w:r>
              <w:rPr>
                <w:b/>
              </w:rPr>
              <w:t xml:space="preserve">Tematické okruhy: </w:t>
            </w:r>
          </w:p>
          <w:p w14:paraId="34C17843" w14:textId="77777777" w:rsidR="00094166" w:rsidRDefault="00094166" w:rsidP="00550A04">
            <w:pPr>
              <w:numPr>
                <w:ilvl w:val="0"/>
                <w:numId w:val="122"/>
              </w:numPr>
              <w:contextualSpacing w:val="0"/>
            </w:pPr>
            <w:r>
              <w:t>pozdravy</w:t>
            </w:r>
          </w:p>
          <w:p w14:paraId="7D2F7954" w14:textId="77777777" w:rsidR="00094166" w:rsidRDefault="00094166" w:rsidP="00550A04">
            <w:pPr>
              <w:numPr>
                <w:ilvl w:val="0"/>
                <w:numId w:val="122"/>
              </w:numPr>
              <w:contextualSpacing w:val="0"/>
            </w:pPr>
            <w:r>
              <w:t>rodina</w:t>
            </w:r>
          </w:p>
          <w:p w14:paraId="214E874D" w14:textId="77777777" w:rsidR="00094166" w:rsidRDefault="00094166" w:rsidP="00550A04">
            <w:pPr>
              <w:numPr>
                <w:ilvl w:val="0"/>
                <w:numId w:val="122"/>
              </w:numPr>
              <w:contextualSpacing w:val="0"/>
            </w:pPr>
            <w:r>
              <w:t>školní potřeby</w:t>
            </w:r>
          </w:p>
          <w:p w14:paraId="5CA94B25" w14:textId="77777777" w:rsidR="00094166" w:rsidRDefault="00094166" w:rsidP="00550A04">
            <w:pPr>
              <w:numPr>
                <w:ilvl w:val="0"/>
                <w:numId w:val="122"/>
              </w:numPr>
              <w:contextualSpacing w:val="0"/>
            </w:pPr>
            <w:r>
              <w:t>barvy</w:t>
            </w:r>
          </w:p>
          <w:p w14:paraId="65B4B0CB" w14:textId="77777777" w:rsidR="00094166" w:rsidRDefault="00094166" w:rsidP="00550A04">
            <w:pPr>
              <w:numPr>
                <w:ilvl w:val="0"/>
                <w:numId w:val="122"/>
              </w:numPr>
              <w:contextualSpacing w:val="0"/>
            </w:pPr>
            <w:r>
              <w:t>čísla</w:t>
            </w:r>
          </w:p>
          <w:p w14:paraId="5FEF3A3B" w14:textId="77777777" w:rsidR="00094166" w:rsidRDefault="00094166" w:rsidP="00550A04">
            <w:pPr>
              <w:numPr>
                <w:ilvl w:val="0"/>
                <w:numId w:val="122"/>
              </w:numPr>
              <w:contextualSpacing w:val="0"/>
            </w:pPr>
            <w:r>
              <w:t>kalendářní rok (svátky)</w:t>
            </w:r>
          </w:p>
          <w:p w14:paraId="7799C525" w14:textId="77777777" w:rsidR="00094166" w:rsidRDefault="00094166" w:rsidP="00550A04">
            <w:pPr>
              <w:numPr>
                <w:ilvl w:val="0"/>
                <w:numId w:val="122"/>
              </w:numPr>
              <w:contextualSpacing w:val="0"/>
            </w:pPr>
            <w:r>
              <w:t xml:space="preserve">zvířata </w:t>
            </w:r>
          </w:p>
          <w:p w14:paraId="612D02DE" w14:textId="77777777" w:rsidR="00094166" w:rsidRDefault="00094166" w:rsidP="00550A04">
            <w:pPr>
              <w:numPr>
                <w:ilvl w:val="0"/>
                <w:numId w:val="122"/>
              </w:numPr>
              <w:contextualSpacing w:val="0"/>
            </w:pPr>
            <w:r>
              <w:t>volný čas</w:t>
            </w:r>
          </w:p>
          <w:p w14:paraId="16D3E42E" w14:textId="77777777" w:rsidR="00094166" w:rsidRDefault="00094166" w:rsidP="00094166"/>
          <w:p w14:paraId="59E570E8" w14:textId="77777777" w:rsidR="00094166" w:rsidRDefault="00094166" w:rsidP="00094166">
            <w:r>
              <w:rPr>
                <w:b/>
              </w:rPr>
              <w:t>Mluvnice</w:t>
            </w:r>
            <w:r>
              <w:t xml:space="preserve">:  </w:t>
            </w:r>
          </w:p>
          <w:p w14:paraId="522956F6" w14:textId="77777777" w:rsidR="00094166" w:rsidRDefault="00094166" w:rsidP="00550A04">
            <w:pPr>
              <w:numPr>
                <w:ilvl w:val="0"/>
                <w:numId w:val="123"/>
              </w:numPr>
              <w:contextualSpacing w:val="0"/>
            </w:pPr>
            <w:r>
              <w:t>základní gramatické struktury a typy vět, jsou-li součástí pamětně osvojeného repertoáru (jsou tolerovány elementární chyby, které nenarušují smysl sdělení a porozumění)</w:t>
            </w:r>
          </w:p>
          <w:p w14:paraId="02491431" w14:textId="7FE2098B" w:rsidR="00363B23" w:rsidRPr="004D1CE2" w:rsidRDefault="00363B23" w:rsidP="008772A6">
            <w:pPr>
              <w:ind w:left="720"/>
              <w:contextualSpacing w:val="0"/>
            </w:pPr>
          </w:p>
        </w:tc>
        <w:tc>
          <w:tcPr>
            <w:tcW w:w="7776" w:type="dxa"/>
            <w:tcBorders>
              <w:bottom w:val="single" w:sz="4" w:space="0" w:color="auto"/>
            </w:tcBorders>
          </w:tcPr>
          <w:p w14:paraId="1F8AD30C" w14:textId="77777777" w:rsidR="00094166" w:rsidRDefault="00094166" w:rsidP="005941D6">
            <w:pPr>
              <w:numPr>
                <w:ilvl w:val="0"/>
                <w:numId w:val="27"/>
              </w:numPr>
              <w:contextualSpacing w:val="0"/>
              <w:rPr>
                <w:szCs w:val="24"/>
                <w:lang w:eastAsia="cs-CZ"/>
              </w:rPr>
            </w:pPr>
            <w:r>
              <w:t>rozumí jednoduchým pokynům a otázkám učitele, které jsou sdělovány pomalu a s pečlivou výslovností, a reaguje na ně verbálně i neverbálně</w:t>
            </w:r>
          </w:p>
          <w:p w14:paraId="2BCF3825" w14:textId="77777777" w:rsidR="00094166" w:rsidRDefault="00094166" w:rsidP="005941D6">
            <w:pPr>
              <w:numPr>
                <w:ilvl w:val="0"/>
                <w:numId w:val="27"/>
              </w:numPr>
              <w:contextualSpacing w:val="0"/>
            </w:pPr>
            <w:r>
              <w:t xml:space="preserve">zopakuje a použije slova a slovní spojení, se kterými se v průběhu výuky setkal </w:t>
            </w:r>
          </w:p>
          <w:p w14:paraId="47A9B38A" w14:textId="77777777" w:rsidR="00094166" w:rsidRDefault="00094166" w:rsidP="005941D6">
            <w:pPr>
              <w:numPr>
                <w:ilvl w:val="0"/>
                <w:numId w:val="27"/>
              </w:numPr>
              <w:contextualSpacing w:val="0"/>
            </w:pPr>
            <w:r>
              <w:t>rozumí obsahu jednoduchého krátkého psaného textu, pokud má k dispozici vizuální oporu</w:t>
            </w:r>
          </w:p>
          <w:p w14:paraId="545995A4" w14:textId="77777777" w:rsidR="00094166" w:rsidRDefault="00094166" w:rsidP="005941D6">
            <w:pPr>
              <w:numPr>
                <w:ilvl w:val="0"/>
                <w:numId w:val="27"/>
              </w:numPr>
              <w:contextualSpacing w:val="0"/>
            </w:pPr>
            <w:r>
              <w:t xml:space="preserve">rozumí obsahu jednoduchého krátkého mluveného textu, který je pronášen pomalu, zřetelně a s pečlivou výslovností, pokud má k dispozici vizuální oporu </w:t>
            </w:r>
          </w:p>
          <w:p w14:paraId="0BCE8C9F" w14:textId="77777777" w:rsidR="00094166" w:rsidRDefault="00094166" w:rsidP="005941D6">
            <w:pPr>
              <w:numPr>
                <w:ilvl w:val="0"/>
                <w:numId w:val="27"/>
              </w:numPr>
              <w:contextualSpacing w:val="0"/>
            </w:pPr>
            <w:r>
              <w:t xml:space="preserve">přiřadí mluvenou a psanou podobu téhož slova či slovního spojení </w:t>
            </w:r>
          </w:p>
          <w:p w14:paraId="0DF573A6" w14:textId="77777777" w:rsidR="00094166" w:rsidRDefault="00094166" w:rsidP="005941D6">
            <w:pPr>
              <w:numPr>
                <w:ilvl w:val="0"/>
                <w:numId w:val="27"/>
              </w:numPr>
              <w:contextualSpacing w:val="0"/>
            </w:pPr>
            <w:r>
              <w:t>píše slova a krátké věty na základě textové a vizuální předlohy</w:t>
            </w:r>
          </w:p>
          <w:p w14:paraId="1C627083" w14:textId="77777777" w:rsidR="00094166" w:rsidRDefault="00094166" w:rsidP="00094166">
            <w:pPr>
              <w:ind w:left="1080"/>
            </w:pPr>
          </w:p>
          <w:p w14:paraId="078316D4" w14:textId="77777777" w:rsidR="00094166" w:rsidRDefault="00094166" w:rsidP="00094166">
            <w:pPr>
              <w:ind w:left="1080"/>
            </w:pPr>
          </w:p>
          <w:p w14:paraId="0F859551" w14:textId="77777777" w:rsidR="00094166" w:rsidRDefault="00094166" w:rsidP="0078368A">
            <w:pPr>
              <w:contextualSpacing w:val="0"/>
              <w:rPr>
                <w:i/>
                <w:u w:val="single"/>
              </w:rPr>
            </w:pPr>
          </w:p>
          <w:p w14:paraId="717CE262" w14:textId="16F9FDAD" w:rsidR="0078368A" w:rsidRPr="004D1CE2" w:rsidRDefault="0078368A" w:rsidP="0078368A">
            <w:pPr>
              <w:contextualSpacing w:val="0"/>
            </w:pPr>
            <w:r w:rsidRPr="00387AF9">
              <w:rPr>
                <w:b/>
                <w:i/>
                <w:u w:val="single"/>
              </w:rPr>
              <w:t>Minimální úroveň pro úpravy očekávaných výstupů v rámci podpůrných opatření:</w:t>
            </w:r>
            <w:r w:rsidRPr="004477BF">
              <w:rPr>
                <w:i/>
              </w:rPr>
              <w:t xml:space="preserve"> žák</w:t>
            </w:r>
            <w:r>
              <w:rPr>
                <w:i/>
              </w:rPr>
              <w:t xml:space="preserve"> je seznámen se zvukovou podobou</w:t>
            </w:r>
            <w:r w:rsidR="009A4BEF">
              <w:rPr>
                <w:i/>
              </w:rPr>
              <w:t xml:space="preserve"> cizího</w:t>
            </w:r>
            <w:r>
              <w:rPr>
                <w:i/>
              </w:rPr>
              <w:t xml:space="preserve"> jazyka</w:t>
            </w:r>
          </w:p>
          <w:p w14:paraId="5F05B054" w14:textId="77777777" w:rsidR="00363B23" w:rsidRPr="004D1CE2" w:rsidRDefault="00363B23" w:rsidP="006E7491">
            <w:pPr>
              <w:pStyle w:val="Zhlav"/>
              <w:tabs>
                <w:tab w:val="clear" w:pos="4536"/>
                <w:tab w:val="clear" w:pos="9072"/>
              </w:tabs>
            </w:pPr>
            <w:r w:rsidRPr="004D1CE2">
              <w:t xml:space="preserve"> </w:t>
            </w:r>
          </w:p>
        </w:tc>
        <w:tc>
          <w:tcPr>
            <w:tcW w:w="2464" w:type="dxa"/>
            <w:tcBorders>
              <w:bottom w:val="single" w:sz="4" w:space="0" w:color="auto"/>
            </w:tcBorders>
          </w:tcPr>
          <w:p w14:paraId="784A618D" w14:textId="77777777" w:rsidR="00363B23" w:rsidRPr="004D1CE2" w:rsidRDefault="00363B23" w:rsidP="006E7491">
            <w:r w:rsidRPr="004D1CE2">
              <w:t>Komunikace</w:t>
            </w:r>
            <w:r w:rsidR="004C1AEB" w:rsidRPr="004D1CE2">
              <w:t xml:space="preserve"> – jednoduché rozhovory, představení se</w:t>
            </w:r>
          </w:p>
          <w:p w14:paraId="588D52A9" w14:textId="77777777" w:rsidR="004C1AEB" w:rsidRPr="004D1CE2" w:rsidRDefault="004C1AEB" w:rsidP="006E7491"/>
          <w:p w14:paraId="40A901B9" w14:textId="77777777" w:rsidR="00363B23" w:rsidRPr="004D1CE2" w:rsidRDefault="00363B23" w:rsidP="006E7491">
            <w:r w:rsidRPr="004D1CE2">
              <w:t xml:space="preserve">Evropa a svět </w:t>
            </w:r>
          </w:p>
          <w:p w14:paraId="2EB3F85D" w14:textId="77777777" w:rsidR="00363B23" w:rsidRPr="004D1CE2" w:rsidRDefault="00363B23" w:rsidP="006E7491">
            <w:r w:rsidRPr="004D1CE2">
              <w:t>nás zajímá</w:t>
            </w:r>
            <w:r w:rsidR="004C1AEB" w:rsidRPr="004D1CE2">
              <w:t xml:space="preserve"> – anglické písně</w:t>
            </w:r>
          </w:p>
          <w:p w14:paraId="494BDFAD" w14:textId="77777777" w:rsidR="00FD30DC" w:rsidRPr="004D1CE2" w:rsidRDefault="00FD30DC" w:rsidP="006E7491">
            <w:r w:rsidRPr="004D1CE2">
              <w:t>Slavení Vánoc v anglicky mluvících zemích.</w:t>
            </w:r>
          </w:p>
          <w:p w14:paraId="7ED0CC28" w14:textId="77777777" w:rsidR="00363B23" w:rsidRPr="004D1CE2" w:rsidRDefault="00363B23" w:rsidP="006E7491"/>
        </w:tc>
      </w:tr>
    </w:tbl>
    <w:p w14:paraId="56BBE299" w14:textId="77777777" w:rsidR="00363B23" w:rsidRDefault="00363B23" w:rsidP="00363B23"/>
    <w:tbl>
      <w:tblPr>
        <w:tblW w:w="15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5"/>
        <w:gridCol w:w="183"/>
        <w:gridCol w:w="7099"/>
        <w:gridCol w:w="491"/>
        <w:gridCol w:w="2078"/>
        <w:gridCol w:w="570"/>
      </w:tblGrid>
      <w:tr w:rsidR="006310BB" w14:paraId="30936D11" w14:textId="77777777" w:rsidTr="00F476F1">
        <w:trPr>
          <w:gridAfter w:val="1"/>
          <w:wAfter w:w="570" w:type="dxa"/>
        </w:trPr>
        <w:tc>
          <w:tcPr>
            <w:tcW w:w="14786" w:type="dxa"/>
            <w:gridSpan w:val="5"/>
          </w:tcPr>
          <w:p w14:paraId="3E72FCF3" w14:textId="77777777" w:rsidR="006310BB" w:rsidRDefault="006310BB" w:rsidP="00E863CF">
            <w:pPr>
              <w:rPr>
                <w:b/>
              </w:rPr>
            </w:pPr>
            <w:r>
              <w:rPr>
                <w:b/>
              </w:rPr>
              <w:lastRenderedPageBreak/>
              <w:t>Povinný p</w:t>
            </w:r>
            <w:r w:rsidRPr="00F77AD6">
              <w:rPr>
                <w:b/>
              </w:rPr>
              <w:t>ředmět:</w:t>
            </w:r>
            <w:r>
              <w:rPr>
                <w:b/>
              </w:rPr>
              <w:t xml:space="preserve"> </w:t>
            </w:r>
            <w:r w:rsidRPr="004D1CE2">
              <w:rPr>
                <w:b/>
              </w:rPr>
              <w:t>Anglický jazyk</w:t>
            </w:r>
          </w:p>
          <w:p w14:paraId="5C5ECA32" w14:textId="77777777" w:rsidR="006310BB" w:rsidRDefault="006310BB" w:rsidP="00E863CF">
            <w:pPr>
              <w:rPr>
                <w:b/>
              </w:rPr>
            </w:pPr>
            <w:r w:rsidRPr="00F77AD6">
              <w:rPr>
                <w:b/>
              </w:rPr>
              <w:t>Ročník:</w:t>
            </w:r>
            <w:r>
              <w:rPr>
                <w:b/>
              </w:rPr>
              <w:t xml:space="preserve"> 3.</w:t>
            </w:r>
          </w:p>
          <w:p w14:paraId="3B7FCACA" w14:textId="77777777" w:rsidR="006310BB" w:rsidRDefault="006310BB" w:rsidP="00E863CF">
            <w:r w:rsidRPr="00F77AD6">
              <w:rPr>
                <w:b/>
              </w:rPr>
              <w:t>Hodinová dotace</w:t>
            </w:r>
            <w:r>
              <w:rPr>
                <w:b/>
              </w:rPr>
              <w:t>:</w:t>
            </w:r>
            <w:r w:rsidRPr="00F77AD6">
              <w:rPr>
                <w:b/>
              </w:rPr>
              <w:t xml:space="preserve"> </w:t>
            </w:r>
            <w:r>
              <w:rPr>
                <w:b/>
              </w:rPr>
              <w:t>3 hodiny týdně</w:t>
            </w:r>
          </w:p>
        </w:tc>
      </w:tr>
      <w:tr w:rsidR="006310BB" w14:paraId="631A24F1" w14:textId="77777777" w:rsidTr="00F476F1">
        <w:trPr>
          <w:gridAfter w:val="1"/>
          <w:wAfter w:w="570" w:type="dxa"/>
        </w:trPr>
        <w:tc>
          <w:tcPr>
            <w:tcW w:w="4935" w:type="dxa"/>
          </w:tcPr>
          <w:p w14:paraId="22CBFC2B" w14:textId="77777777" w:rsidR="006310BB" w:rsidRDefault="006310BB" w:rsidP="00E863CF">
            <w:r>
              <w:t>Učivo:</w:t>
            </w:r>
          </w:p>
        </w:tc>
        <w:tc>
          <w:tcPr>
            <w:tcW w:w="7282" w:type="dxa"/>
            <w:gridSpan w:val="2"/>
          </w:tcPr>
          <w:p w14:paraId="0695D30B" w14:textId="77777777" w:rsidR="006310BB" w:rsidRDefault="006310BB" w:rsidP="00E863CF">
            <w:r>
              <w:t>Očekávané výstupy:</w:t>
            </w:r>
          </w:p>
          <w:p w14:paraId="3CCE032B" w14:textId="77777777" w:rsidR="006310BB" w:rsidRDefault="006310BB" w:rsidP="00E863CF">
            <w:r>
              <w:t>Žák:</w:t>
            </w:r>
          </w:p>
        </w:tc>
        <w:tc>
          <w:tcPr>
            <w:tcW w:w="2569" w:type="dxa"/>
            <w:gridSpan w:val="2"/>
          </w:tcPr>
          <w:p w14:paraId="465C6EF9" w14:textId="77777777" w:rsidR="006310BB" w:rsidRDefault="006310BB" w:rsidP="00E863CF">
            <w:r>
              <w:t>Průřezová témata:</w:t>
            </w:r>
          </w:p>
        </w:tc>
      </w:tr>
      <w:tr w:rsidR="006310BB" w14:paraId="7A2E6D5E" w14:textId="77777777" w:rsidTr="00F476F1">
        <w:trPr>
          <w:gridAfter w:val="1"/>
          <w:wAfter w:w="570" w:type="dxa"/>
        </w:trPr>
        <w:tc>
          <w:tcPr>
            <w:tcW w:w="4935" w:type="dxa"/>
          </w:tcPr>
          <w:p w14:paraId="38F1A9C5" w14:textId="77777777" w:rsidR="006310BB" w:rsidRDefault="006310BB" w:rsidP="00E863CF">
            <w:r w:rsidRPr="00D40819">
              <w:rPr>
                <w:b/>
              </w:rPr>
              <w:t>Zvuková a grafická podoba jazyka</w:t>
            </w:r>
            <w:r>
              <w:rPr>
                <w:b/>
              </w:rPr>
              <w:t>:</w:t>
            </w:r>
            <w:r>
              <w:t xml:space="preserve"> </w:t>
            </w:r>
          </w:p>
          <w:p w14:paraId="2A0AA9BC" w14:textId="77777777" w:rsidR="006310BB" w:rsidRDefault="006310BB" w:rsidP="00550A04">
            <w:pPr>
              <w:numPr>
                <w:ilvl w:val="0"/>
                <w:numId w:val="125"/>
              </w:numPr>
              <w:contextualSpacing w:val="0"/>
            </w:pPr>
            <w:r>
              <w:t xml:space="preserve">fonetické znaky (pasivně) </w:t>
            </w:r>
          </w:p>
          <w:p w14:paraId="761E497D" w14:textId="77777777" w:rsidR="006310BB" w:rsidRDefault="006310BB" w:rsidP="00550A04">
            <w:pPr>
              <w:numPr>
                <w:ilvl w:val="0"/>
                <w:numId w:val="125"/>
              </w:numPr>
              <w:contextualSpacing w:val="0"/>
            </w:pPr>
            <w:r>
              <w:t>základní výslovnostní návyky</w:t>
            </w:r>
          </w:p>
          <w:p w14:paraId="02F64975" w14:textId="77777777" w:rsidR="006310BB" w:rsidRDefault="006310BB" w:rsidP="00550A04">
            <w:pPr>
              <w:numPr>
                <w:ilvl w:val="0"/>
                <w:numId w:val="125"/>
              </w:numPr>
              <w:contextualSpacing w:val="0"/>
            </w:pPr>
            <w:r>
              <w:t xml:space="preserve">vztah mezi zvukovou a grafickou podobou slov </w:t>
            </w:r>
          </w:p>
          <w:p w14:paraId="3D6CC986" w14:textId="77777777" w:rsidR="006310BB" w:rsidRDefault="006310BB" w:rsidP="00E863CF"/>
          <w:p w14:paraId="117BE01E" w14:textId="77777777" w:rsidR="006310BB" w:rsidRPr="00D40819" w:rsidRDefault="006310BB" w:rsidP="00E863CF">
            <w:pPr>
              <w:rPr>
                <w:b/>
              </w:rPr>
            </w:pPr>
            <w:r w:rsidRPr="00D40819">
              <w:rPr>
                <w:b/>
              </w:rPr>
              <w:t>Slovní zásoba</w:t>
            </w:r>
            <w:r>
              <w:rPr>
                <w:b/>
              </w:rPr>
              <w:t>:</w:t>
            </w:r>
            <w:r w:rsidRPr="00D40819">
              <w:rPr>
                <w:b/>
              </w:rPr>
              <w:t xml:space="preserve"> </w:t>
            </w:r>
          </w:p>
          <w:p w14:paraId="58519F7C" w14:textId="77777777" w:rsidR="006310BB" w:rsidRDefault="006310BB" w:rsidP="00550A04">
            <w:pPr>
              <w:numPr>
                <w:ilvl w:val="0"/>
                <w:numId w:val="126"/>
              </w:numPr>
              <w:contextualSpacing w:val="0"/>
            </w:pPr>
            <w:r>
              <w:t xml:space="preserve">základní slovní zásoba v komunikačních situacích probíraných tematických okruhů </w:t>
            </w:r>
          </w:p>
          <w:p w14:paraId="4E6047EA" w14:textId="77777777" w:rsidR="006310BB" w:rsidRDefault="006310BB" w:rsidP="00550A04">
            <w:pPr>
              <w:numPr>
                <w:ilvl w:val="0"/>
                <w:numId w:val="126"/>
              </w:numPr>
              <w:contextualSpacing w:val="0"/>
            </w:pPr>
            <w:r>
              <w:t>práce se slovníkem</w:t>
            </w:r>
          </w:p>
          <w:p w14:paraId="5EB3BD1D" w14:textId="77777777" w:rsidR="006310BB" w:rsidRDefault="006310BB" w:rsidP="00E863CF"/>
          <w:p w14:paraId="306AEAF6" w14:textId="77777777" w:rsidR="006310BB" w:rsidRPr="00D40819" w:rsidRDefault="006310BB" w:rsidP="00E863CF">
            <w:pPr>
              <w:rPr>
                <w:b/>
              </w:rPr>
            </w:pPr>
            <w:r w:rsidRPr="00D40819">
              <w:rPr>
                <w:b/>
              </w:rPr>
              <w:t xml:space="preserve">Tematické okruhy: </w:t>
            </w:r>
          </w:p>
          <w:p w14:paraId="10C4A8A6" w14:textId="77777777" w:rsidR="006310BB" w:rsidRDefault="006310BB" w:rsidP="00550A04">
            <w:pPr>
              <w:numPr>
                <w:ilvl w:val="0"/>
                <w:numId w:val="127"/>
              </w:numPr>
              <w:contextualSpacing w:val="0"/>
            </w:pPr>
            <w:r>
              <w:t>domov</w:t>
            </w:r>
          </w:p>
          <w:p w14:paraId="6386B481" w14:textId="77777777" w:rsidR="006310BB" w:rsidRDefault="006310BB" w:rsidP="00550A04">
            <w:pPr>
              <w:numPr>
                <w:ilvl w:val="0"/>
                <w:numId w:val="127"/>
              </w:numPr>
              <w:contextualSpacing w:val="0"/>
            </w:pPr>
            <w:r>
              <w:t xml:space="preserve">rodina  </w:t>
            </w:r>
          </w:p>
          <w:p w14:paraId="41C7AEA7" w14:textId="77777777" w:rsidR="006310BB" w:rsidRDefault="006310BB" w:rsidP="00550A04">
            <w:pPr>
              <w:numPr>
                <w:ilvl w:val="0"/>
                <w:numId w:val="127"/>
              </w:numPr>
              <w:contextualSpacing w:val="0"/>
            </w:pPr>
            <w:r>
              <w:t xml:space="preserve">škola </w:t>
            </w:r>
          </w:p>
          <w:p w14:paraId="248404D3" w14:textId="77777777" w:rsidR="006310BB" w:rsidRDefault="006310BB" w:rsidP="00550A04">
            <w:pPr>
              <w:numPr>
                <w:ilvl w:val="0"/>
                <w:numId w:val="127"/>
              </w:numPr>
              <w:contextualSpacing w:val="0"/>
            </w:pPr>
            <w:r>
              <w:t>volný čas</w:t>
            </w:r>
          </w:p>
          <w:p w14:paraId="77B9E96B" w14:textId="77777777" w:rsidR="006310BB" w:rsidRDefault="006310BB" w:rsidP="00550A04">
            <w:pPr>
              <w:numPr>
                <w:ilvl w:val="0"/>
                <w:numId w:val="127"/>
              </w:numPr>
              <w:contextualSpacing w:val="0"/>
            </w:pPr>
            <w:r>
              <w:t xml:space="preserve">jídlo </w:t>
            </w:r>
          </w:p>
          <w:p w14:paraId="323C94C0" w14:textId="77777777" w:rsidR="006310BB" w:rsidRDefault="006310BB" w:rsidP="00550A04">
            <w:pPr>
              <w:numPr>
                <w:ilvl w:val="0"/>
                <w:numId w:val="127"/>
              </w:numPr>
              <w:contextualSpacing w:val="0"/>
            </w:pPr>
            <w:r>
              <w:t>oblékání</w:t>
            </w:r>
          </w:p>
          <w:p w14:paraId="59234C5C" w14:textId="77777777" w:rsidR="006310BB" w:rsidRDefault="006310BB" w:rsidP="00550A04">
            <w:pPr>
              <w:numPr>
                <w:ilvl w:val="0"/>
                <w:numId w:val="127"/>
              </w:numPr>
              <w:contextualSpacing w:val="0"/>
            </w:pPr>
            <w:r>
              <w:t xml:space="preserve">dopravní prostředky </w:t>
            </w:r>
          </w:p>
          <w:p w14:paraId="3A35519E" w14:textId="77777777" w:rsidR="006310BB" w:rsidRDefault="006310BB" w:rsidP="00550A04">
            <w:pPr>
              <w:numPr>
                <w:ilvl w:val="0"/>
                <w:numId w:val="127"/>
              </w:numPr>
              <w:contextualSpacing w:val="0"/>
            </w:pPr>
            <w:r>
              <w:t>kalendářní rok (svátky, roční období, dny v týdnu)</w:t>
            </w:r>
          </w:p>
          <w:p w14:paraId="2A88FF54" w14:textId="77777777" w:rsidR="006310BB" w:rsidRDefault="006310BB" w:rsidP="00550A04">
            <w:pPr>
              <w:numPr>
                <w:ilvl w:val="0"/>
                <w:numId w:val="127"/>
              </w:numPr>
              <w:contextualSpacing w:val="0"/>
            </w:pPr>
            <w:r>
              <w:t xml:space="preserve">zvířata </w:t>
            </w:r>
          </w:p>
          <w:p w14:paraId="64B806B1" w14:textId="77777777" w:rsidR="006310BB" w:rsidRDefault="006310BB" w:rsidP="00E863CF"/>
          <w:p w14:paraId="02E59197" w14:textId="77777777" w:rsidR="006310BB" w:rsidRDefault="006310BB" w:rsidP="00E863CF">
            <w:r w:rsidRPr="00D40819">
              <w:rPr>
                <w:b/>
              </w:rPr>
              <w:t>Mluvnice</w:t>
            </w:r>
            <w:r>
              <w:t xml:space="preserve">:  </w:t>
            </w:r>
          </w:p>
          <w:p w14:paraId="3C0F06CD" w14:textId="77777777" w:rsidR="006310BB" w:rsidRDefault="006310BB" w:rsidP="00550A04">
            <w:pPr>
              <w:numPr>
                <w:ilvl w:val="0"/>
                <w:numId w:val="128"/>
              </w:numPr>
              <w:contextualSpacing w:val="0"/>
            </w:pPr>
            <w:r>
              <w:t>základní gramatické struktury a typy vět, jsou-li součástí pamětně osvojeného repertoáru (jsou tolerovány elementární chyby, které nenarušují smysl sdělení a porozumění)</w:t>
            </w:r>
          </w:p>
        </w:tc>
        <w:tc>
          <w:tcPr>
            <w:tcW w:w="7282" w:type="dxa"/>
            <w:gridSpan w:val="2"/>
          </w:tcPr>
          <w:p w14:paraId="2784C21D" w14:textId="77777777" w:rsidR="006310BB" w:rsidRDefault="006310BB" w:rsidP="00550A04">
            <w:pPr>
              <w:numPr>
                <w:ilvl w:val="0"/>
                <w:numId w:val="124"/>
              </w:numPr>
              <w:contextualSpacing w:val="0"/>
            </w:pPr>
            <w:r>
              <w:t>rozumí jednoduchým pokynům a otázkám učitele, které jsou sdělovány pomalu a s pečlivou výslovností, a reaguje na ně verbálně i neverbálně</w:t>
            </w:r>
          </w:p>
          <w:p w14:paraId="2B17A2A3" w14:textId="77777777" w:rsidR="006310BB" w:rsidRDefault="006310BB" w:rsidP="00550A04">
            <w:pPr>
              <w:numPr>
                <w:ilvl w:val="0"/>
                <w:numId w:val="124"/>
              </w:numPr>
              <w:contextualSpacing w:val="0"/>
            </w:pPr>
            <w:r>
              <w:t xml:space="preserve">zopakuje a použije slova a slovní spojení, se kterými se v průběhu výuky setkal </w:t>
            </w:r>
          </w:p>
          <w:p w14:paraId="44C7015C" w14:textId="77777777" w:rsidR="006310BB" w:rsidRDefault="006310BB" w:rsidP="00550A04">
            <w:pPr>
              <w:numPr>
                <w:ilvl w:val="0"/>
                <w:numId w:val="124"/>
              </w:numPr>
              <w:contextualSpacing w:val="0"/>
            </w:pPr>
            <w:r>
              <w:t>rozumí obsahu jednoduchého krátkého psaného textu, pokud má k dispozici vizuální oporu</w:t>
            </w:r>
          </w:p>
          <w:p w14:paraId="218BFE77" w14:textId="77777777" w:rsidR="006310BB" w:rsidRDefault="006310BB" w:rsidP="00550A04">
            <w:pPr>
              <w:numPr>
                <w:ilvl w:val="0"/>
                <w:numId w:val="124"/>
              </w:numPr>
              <w:contextualSpacing w:val="0"/>
            </w:pPr>
            <w:r>
              <w:t xml:space="preserve">rozumí obsahu jednoduchého krátkého mluveného textu, který je pronášen pomalu, zřetelně a s pečlivou výslovností, pokud má k dispozici vizuální oporu </w:t>
            </w:r>
          </w:p>
          <w:p w14:paraId="12ADDF1E" w14:textId="77777777" w:rsidR="006310BB" w:rsidRDefault="006310BB" w:rsidP="00550A04">
            <w:pPr>
              <w:numPr>
                <w:ilvl w:val="0"/>
                <w:numId w:val="124"/>
              </w:numPr>
              <w:contextualSpacing w:val="0"/>
            </w:pPr>
            <w:r>
              <w:t xml:space="preserve">přiřadí mluvenou a psanou podobu téhož slova či slovního spojení </w:t>
            </w:r>
          </w:p>
          <w:p w14:paraId="33554B1B" w14:textId="77777777" w:rsidR="006310BB" w:rsidRDefault="006310BB" w:rsidP="00550A04">
            <w:pPr>
              <w:numPr>
                <w:ilvl w:val="0"/>
                <w:numId w:val="124"/>
              </w:numPr>
              <w:contextualSpacing w:val="0"/>
            </w:pPr>
            <w:r>
              <w:t>píše slova a krátké věty na základě textové a vizuální předlohy</w:t>
            </w:r>
          </w:p>
          <w:p w14:paraId="6A2F100A" w14:textId="77777777" w:rsidR="006310BB" w:rsidRDefault="006310BB" w:rsidP="00E863CF">
            <w:pPr>
              <w:ind w:left="1080"/>
            </w:pPr>
          </w:p>
          <w:p w14:paraId="2A87498B" w14:textId="77777777" w:rsidR="006310BB" w:rsidRDefault="006310BB" w:rsidP="00E863CF">
            <w:pPr>
              <w:ind w:left="1080"/>
            </w:pPr>
          </w:p>
          <w:p w14:paraId="231D2148" w14:textId="77777777" w:rsidR="006310BB" w:rsidRPr="00387AF9" w:rsidRDefault="006310BB" w:rsidP="00DF4DD2">
            <w:pPr>
              <w:rPr>
                <w:b/>
                <w:i/>
                <w:u w:val="single"/>
              </w:rPr>
            </w:pPr>
            <w:r w:rsidRPr="00387AF9">
              <w:rPr>
                <w:b/>
                <w:i/>
                <w:u w:val="single"/>
              </w:rPr>
              <w:t xml:space="preserve">Minimální doporučená úroveň pro úpravy očekávaných výstupů v rámci podpůrných opatření: </w:t>
            </w:r>
          </w:p>
          <w:p w14:paraId="2F927B15" w14:textId="77777777" w:rsidR="006310BB" w:rsidRDefault="006310BB" w:rsidP="00550A04">
            <w:pPr>
              <w:numPr>
                <w:ilvl w:val="0"/>
                <w:numId w:val="124"/>
              </w:numPr>
              <w:contextualSpacing w:val="0"/>
            </w:pPr>
            <w:r w:rsidRPr="00387AF9">
              <w:rPr>
                <w:i/>
              </w:rPr>
              <w:t>žák je seznámen se zvukovou podobou cizího jazyka</w:t>
            </w:r>
          </w:p>
        </w:tc>
        <w:tc>
          <w:tcPr>
            <w:tcW w:w="2569" w:type="dxa"/>
            <w:gridSpan w:val="2"/>
          </w:tcPr>
          <w:p w14:paraId="2188A9C0" w14:textId="77777777" w:rsidR="006310BB" w:rsidRDefault="006310BB" w:rsidP="00E863CF"/>
          <w:p w14:paraId="12E4EB6B" w14:textId="77777777" w:rsidR="006310BB" w:rsidRPr="004D1CE2" w:rsidRDefault="006310BB" w:rsidP="00E863CF">
            <w:r w:rsidRPr="004D1CE2">
              <w:t>Komunikace – jednoduché rozhovory, představení se</w:t>
            </w:r>
          </w:p>
          <w:p w14:paraId="732811FA" w14:textId="77777777" w:rsidR="006310BB" w:rsidRPr="004D1CE2" w:rsidRDefault="006310BB" w:rsidP="00E863CF"/>
          <w:p w14:paraId="6346A72B" w14:textId="77777777" w:rsidR="006310BB" w:rsidRPr="004D1CE2" w:rsidRDefault="006310BB" w:rsidP="00E863CF">
            <w:r w:rsidRPr="004D1CE2">
              <w:t xml:space="preserve">Evropa a svět </w:t>
            </w:r>
          </w:p>
          <w:p w14:paraId="2888067F" w14:textId="77777777" w:rsidR="006310BB" w:rsidRDefault="006310BB" w:rsidP="00E863CF">
            <w:r w:rsidRPr="004D1CE2">
              <w:t>nás zajímá – anglické písně</w:t>
            </w:r>
          </w:p>
          <w:p w14:paraId="056E02DE" w14:textId="77777777" w:rsidR="006310BB" w:rsidRPr="004D1CE2" w:rsidRDefault="006310BB" w:rsidP="00E863CF"/>
          <w:p w14:paraId="6870B21F" w14:textId="77777777" w:rsidR="006310BB" w:rsidRDefault="006310BB" w:rsidP="00E863CF">
            <w:r w:rsidRPr="004D1CE2">
              <w:t>Slavení Vánoc v anglicky mluvících zemích</w:t>
            </w:r>
          </w:p>
          <w:p w14:paraId="466E474C" w14:textId="77777777" w:rsidR="006310BB" w:rsidRDefault="006310BB" w:rsidP="00E863CF"/>
          <w:p w14:paraId="0FB20801" w14:textId="77777777" w:rsidR="006310BB" w:rsidRDefault="006310BB" w:rsidP="00E863CF"/>
          <w:p w14:paraId="3BE9B63A" w14:textId="77777777" w:rsidR="006310BB" w:rsidRDefault="006310BB" w:rsidP="00E863CF"/>
          <w:p w14:paraId="10009AD3" w14:textId="77777777" w:rsidR="006310BB" w:rsidRDefault="006310BB" w:rsidP="00E863CF"/>
          <w:p w14:paraId="02405CA2" w14:textId="77777777" w:rsidR="006310BB" w:rsidRDefault="006310BB" w:rsidP="00E863CF"/>
        </w:tc>
      </w:tr>
      <w:tr w:rsidR="00F476F1" w14:paraId="5FFAF96C" w14:textId="77777777" w:rsidTr="00F476F1">
        <w:tc>
          <w:tcPr>
            <w:tcW w:w="15356" w:type="dxa"/>
            <w:gridSpan w:val="6"/>
          </w:tcPr>
          <w:p w14:paraId="44DFA548" w14:textId="77777777" w:rsidR="00F476F1" w:rsidRDefault="00F476F1" w:rsidP="00E863CF">
            <w:pPr>
              <w:rPr>
                <w:b/>
              </w:rPr>
            </w:pPr>
            <w:r>
              <w:rPr>
                <w:b/>
              </w:rPr>
              <w:lastRenderedPageBreak/>
              <w:t>Povinný p</w:t>
            </w:r>
            <w:r w:rsidRPr="00F77AD6">
              <w:rPr>
                <w:b/>
              </w:rPr>
              <w:t>ředmět:</w:t>
            </w:r>
            <w:r>
              <w:rPr>
                <w:b/>
              </w:rPr>
              <w:t xml:space="preserve"> </w:t>
            </w:r>
            <w:r w:rsidRPr="004D1CE2">
              <w:rPr>
                <w:b/>
              </w:rPr>
              <w:t>Anglický jazyk</w:t>
            </w:r>
          </w:p>
          <w:p w14:paraId="52D4A328" w14:textId="77777777" w:rsidR="00F476F1" w:rsidRDefault="00F476F1" w:rsidP="00E863CF">
            <w:pPr>
              <w:rPr>
                <w:b/>
              </w:rPr>
            </w:pPr>
            <w:r w:rsidRPr="00F77AD6">
              <w:rPr>
                <w:b/>
              </w:rPr>
              <w:t>Ročník:</w:t>
            </w:r>
            <w:r>
              <w:rPr>
                <w:b/>
              </w:rPr>
              <w:t xml:space="preserve"> 4.</w:t>
            </w:r>
          </w:p>
          <w:p w14:paraId="428413DE" w14:textId="77777777" w:rsidR="00F476F1" w:rsidRDefault="00F476F1" w:rsidP="00E863CF">
            <w:r w:rsidRPr="00F77AD6">
              <w:rPr>
                <w:b/>
              </w:rPr>
              <w:t>Hodinová dotace</w:t>
            </w:r>
            <w:r>
              <w:rPr>
                <w:b/>
              </w:rPr>
              <w:t>:</w:t>
            </w:r>
            <w:r w:rsidRPr="00F77AD6">
              <w:rPr>
                <w:b/>
              </w:rPr>
              <w:t xml:space="preserve"> </w:t>
            </w:r>
            <w:r>
              <w:rPr>
                <w:b/>
              </w:rPr>
              <w:t>3 hodiny týdně</w:t>
            </w:r>
          </w:p>
        </w:tc>
      </w:tr>
      <w:tr w:rsidR="00F476F1" w14:paraId="006DC1CB" w14:textId="77777777" w:rsidTr="00F476F1">
        <w:tc>
          <w:tcPr>
            <w:tcW w:w="5118" w:type="dxa"/>
            <w:gridSpan w:val="2"/>
          </w:tcPr>
          <w:p w14:paraId="3A3F92E7" w14:textId="77777777" w:rsidR="00F476F1" w:rsidRDefault="00F476F1" w:rsidP="00E863CF">
            <w:r>
              <w:t>Učivo:</w:t>
            </w:r>
          </w:p>
        </w:tc>
        <w:tc>
          <w:tcPr>
            <w:tcW w:w="7590" w:type="dxa"/>
            <w:gridSpan w:val="2"/>
          </w:tcPr>
          <w:p w14:paraId="33F38C9F" w14:textId="77777777" w:rsidR="00F476F1" w:rsidRDefault="00F476F1" w:rsidP="00E863CF">
            <w:r>
              <w:t>Očekávané výstupy:</w:t>
            </w:r>
          </w:p>
          <w:p w14:paraId="21668E66" w14:textId="77777777" w:rsidR="00F476F1" w:rsidRDefault="00F476F1" w:rsidP="00E863CF">
            <w:r>
              <w:t>Žák:</w:t>
            </w:r>
          </w:p>
        </w:tc>
        <w:tc>
          <w:tcPr>
            <w:tcW w:w="2648" w:type="dxa"/>
            <w:gridSpan w:val="2"/>
          </w:tcPr>
          <w:p w14:paraId="7671A256" w14:textId="77777777" w:rsidR="00F476F1" w:rsidRDefault="00F476F1" w:rsidP="00E863CF">
            <w:r>
              <w:t>Průřezová témata:</w:t>
            </w:r>
          </w:p>
        </w:tc>
      </w:tr>
      <w:tr w:rsidR="00F476F1" w14:paraId="3CB8C08A" w14:textId="77777777" w:rsidTr="00F476F1">
        <w:tc>
          <w:tcPr>
            <w:tcW w:w="5118" w:type="dxa"/>
            <w:gridSpan w:val="2"/>
          </w:tcPr>
          <w:p w14:paraId="3EE052EA" w14:textId="77777777" w:rsidR="00F476F1" w:rsidRDefault="00F476F1" w:rsidP="00E863CF">
            <w:r w:rsidRPr="00D40819">
              <w:rPr>
                <w:b/>
              </w:rPr>
              <w:t>Zvuková a grafická podoba jazyka</w:t>
            </w:r>
            <w:r>
              <w:rPr>
                <w:b/>
              </w:rPr>
              <w:t>:</w:t>
            </w:r>
            <w:r>
              <w:t xml:space="preserve"> </w:t>
            </w:r>
          </w:p>
          <w:p w14:paraId="3ED99FFB" w14:textId="77777777" w:rsidR="00F476F1" w:rsidRDefault="00F476F1" w:rsidP="00550A04">
            <w:pPr>
              <w:numPr>
                <w:ilvl w:val="0"/>
                <w:numId w:val="125"/>
              </w:numPr>
              <w:contextualSpacing w:val="0"/>
            </w:pPr>
            <w:r>
              <w:t xml:space="preserve">fonetické znaky (pasivně) </w:t>
            </w:r>
          </w:p>
          <w:p w14:paraId="3DDB2E8F" w14:textId="77777777" w:rsidR="00F476F1" w:rsidRDefault="00F476F1" w:rsidP="00550A04">
            <w:pPr>
              <w:numPr>
                <w:ilvl w:val="0"/>
                <w:numId w:val="125"/>
              </w:numPr>
              <w:contextualSpacing w:val="0"/>
            </w:pPr>
            <w:r>
              <w:t>základní výslovnostní návyky</w:t>
            </w:r>
          </w:p>
          <w:p w14:paraId="1C95FDA4" w14:textId="77777777" w:rsidR="00F476F1" w:rsidRDefault="00F476F1" w:rsidP="00550A04">
            <w:pPr>
              <w:numPr>
                <w:ilvl w:val="0"/>
                <w:numId w:val="125"/>
              </w:numPr>
              <w:contextualSpacing w:val="0"/>
            </w:pPr>
            <w:r>
              <w:t xml:space="preserve">vztah mezi zvukovou a grafickou podobou slov </w:t>
            </w:r>
          </w:p>
          <w:p w14:paraId="41304050" w14:textId="77777777" w:rsidR="00F476F1" w:rsidRDefault="00F476F1" w:rsidP="00E863CF"/>
          <w:p w14:paraId="73201EB1" w14:textId="77777777" w:rsidR="00F476F1" w:rsidRPr="00D40819" w:rsidRDefault="00F476F1" w:rsidP="00E863CF">
            <w:pPr>
              <w:rPr>
                <w:b/>
              </w:rPr>
            </w:pPr>
            <w:r w:rsidRPr="00D40819">
              <w:rPr>
                <w:b/>
              </w:rPr>
              <w:t>Slovní zásoba</w:t>
            </w:r>
            <w:r>
              <w:rPr>
                <w:b/>
              </w:rPr>
              <w:t>:</w:t>
            </w:r>
            <w:r w:rsidRPr="00D40819">
              <w:rPr>
                <w:b/>
              </w:rPr>
              <w:t xml:space="preserve"> </w:t>
            </w:r>
          </w:p>
          <w:p w14:paraId="32466024" w14:textId="77777777" w:rsidR="00F476F1" w:rsidRDefault="00F476F1" w:rsidP="00550A04">
            <w:pPr>
              <w:numPr>
                <w:ilvl w:val="0"/>
                <w:numId w:val="126"/>
              </w:numPr>
              <w:contextualSpacing w:val="0"/>
            </w:pPr>
            <w:r>
              <w:t xml:space="preserve">základní slovní zásoba v komunikačních situacích probíraných tematických okruhů </w:t>
            </w:r>
          </w:p>
          <w:p w14:paraId="50E31806" w14:textId="77777777" w:rsidR="00F476F1" w:rsidRDefault="00F476F1" w:rsidP="00550A04">
            <w:pPr>
              <w:numPr>
                <w:ilvl w:val="0"/>
                <w:numId w:val="126"/>
              </w:numPr>
              <w:contextualSpacing w:val="0"/>
            </w:pPr>
            <w:r>
              <w:t>práce se slovníkem</w:t>
            </w:r>
          </w:p>
          <w:p w14:paraId="331D7AF1" w14:textId="77777777" w:rsidR="00F476F1" w:rsidRDefault="00F476F1" w:rsidP="00E863CF"/>
          <w:p w14:paraId="0D024473" w14:textId="77777777" w:rsidR="00F476F1" w:rsidRPr="00D40819" w:rsidRDefault="00F476F1" w:rsidP="00E863CF">
            <w:pPr>
              <w:rPr>
                <w:b/>
              </w:rPr>
            </w:pPr>
            <w:r w:rsidRPr="00D40819">
              <w:rPr>
                <w:b/>
              </w:rPr>
              <w:t xml:space="preserve">Tematické okruhy: </w:t>
            </w:r>
          </w:p>
          <w:p w14:paraId="2B089B89" w14:textId="77777777" w:rsidR="00F476F1" w:rsidRDefault="00F476F1" w:rsidP="00550A04">
            <w:pPr>
              <w:numPr>
                <w:ilvl w:val="0"/>
                <w:numId w:val="127"/>
              </w:numPr>
              <w:contextualSpacing w:val="0"/>
            </w:pPr>
            <w:r>
              <w:t>domov</w:t>
            </w:r>
          </w:p>
          <w:p w14:paraId="0443B39C" w14:textId="77777777" w:rsidR="00F476F1" w:rsidRDefault="00F476F1" w:rsidP="00550A04">
            <w:pPr>
              <w:numPr>
                <w:ilvl w:val="0"/>
                <w:numId w:val="127"/>
              </w:numPr>
              <w:contextualSpacing w:val="0"/>
            </w:pPr>
            <w:r>
              <w:t xml:space="preserve">rodina  </w:t>
            </w:r>
          </w:p>
          <w:p w14:paraId="344E1D2C" w14:textId="77777777" w:rsidR="00F476F1" w:rsidRDefault="00F476F1" w:rsidP="00550A04">
            <w:pPr>
              <w:numPr>
                <w:ilvl w:val="0"/>
                <w:numId w:val="127"/>
              </w:numPr>
              <w:contextualSpacing w:val="0"/>
            </w:pPr>
            <w:r>
              <w:t xml:space="preserve">škola </w:t>
            </w:r>
          </w:p>
          <w:p w14:paraId="33C1EEFC" w14:textId="77777777" w:rsidR="00F476F1" w:rsidRDefault="00F476F1" w:rsidP="00550A04">
            <w:pPr>
              <w:numPr>
                <w:ilvl w:val="0"/>
                <w:numId w:val="127"/>
              </w:numPr>
              <w:contextualSpacing w:val="0"/>
            </w:pPr>
            <w:r>
              <w:t>bydliště</w:t>
            </w:r>
          </w:p>
          <w:p w14:paraId="31FA16C2" w14:textId="77777777" w:rsidR="00F476F1" w:rsidRDefault="00F476F1" w:rsidP="00550A04">
            <w:pPr>
              <w:numPr>
                <w:ilvl w:val="0"/>
                <w:numId w:val="127"/>
              </w:numPr>
              <w:contextualSpacing w:val="0"/>
            </w:pPr>
            <w:r>
              <w:t>povolání</w:t>
            </w:r>
          </w:p>
          <w:p w14:paraId="6247E8D1" w14:textId="77777777" w:rsidR="00F476F1" w:rsidRDefault="00F476F1" w:rsidP="00550A04">
            <w:pPr>
              <w:numPr>
                <w:ilvl w:val="0"/>
                <w:numId w:val="127"/>
              </w:numPr>
              <w:contextualSpacing w:val="0"/>
            </w:pPr>
            <w:r>
              <w:t>volný čas</w:t>
            </w:r>
          </w:p>
          <w:p w14:paraId="7BBB79AE" w14:textId="77777777" w:rsidR="00F476F1" w:rsidRDefault="00F476F1" w:rsidP="00550A04">
            <w:pPr>
              <w:numPr>
                <w:ilvl w:val="0"/>
                <w:numId w:val="127"/>
              </w:numPr>
              <w:contextualSpacing w:val="0"/>
            </w:pPr>
            <w:r>
              <w:t xml:space="preserve">jídlo </w:t>
            </w:r>
          </w:p>
          <w:p w14:paraId="62380DA8" w14:textId="77777777" w:rsidR="00F476F1" w:rsidRDefault="00F476F1" w:rsidP="00550A04">
            <w:pPr>
              <w:numPr>
                <w:ilvl w:val="0"/>
                <w:numId w:val="127"/>
              </w:numPr>
              <w:contextualSpacing w:val="0"/>
            </w:pPr>
            <w:r>
              <w:t>oblékání</w:t>
            </w:r>
          </w:p>
          <w:p w14:paraId="1B70D334" w14:textId="77777777" w:rsidR="00F476F1" w:rsidRDefault="00F476F1" w:rsidP="00550A04">
            <w:pPr>
              <w:numPr>
                <w:ilvl w:val="0"/>
                <w:numId w:val="127"/>
              </w:numPr>
              <w:contextualSpacing w:val="0"/>
            </w:pPr>
            <w:r>
              <w:t xml:space="preserve">dopravní prostředky </w:t>
            </w:r>
          </w:p>
          <w:p w14:paraId="52633E51" w14:textId="77777777" w:rsidR="00F476F1" w:rsidRDefault="00F476F1" w:rsidP="00550A04">
            <w:pPr>
              <w:numPr>
                <w:ilvl w:val="0"/>
                <w:numId w:val="127"/>
              </w:numPr>
              <w:contextualSpacing w:val="0"/>
            </w:pPr>
            <w:r>
              <w:t>kalendářní rok (svátky, roční období, měsíce, dny v týdnu)</w:t>
            </w:r>
          </w:p>
          <w:p w14:paraId="445A8DC1" w14:textId="77777777" w:rsidR="00F476F1" w:rsidRDefault="00F476F1" w:rsidP="00550A04">
            <w:pPr>
              <w:numPr>
                <w:ilvl w:val="0"/>
                <w:numId w:val="127"/>
              </w:numPr>
              <w:contextualSpacing w:val="0"/>
            </w:pPr>
            <w:r>
              <w:t>zvířata</w:t>
            </w:r>
          </w:p>
          <w:p w14:paraId="60FD0745" w14:textId="77777777" w:rsidR="00F476F1" w:rsidRDefault="00F476F1" w:rsidP="00550A04">
            <w:pPr>
              <w:numPr>
                <w:ilvl w:val="0"/>
                <w:numId w:val="127"/>
              </w:numPr>
              <w:contextualSpacing w:val="0"/>
            </w:pPr>
            <w:r>
              <w:t>lidské tělo</w:t>
            </w:r>
          </w:p>
          <w:p w14:paraId="660CB9F5" w14:textId="77777777" w:rsidR="00F476F1" w:rsidRDefault="00F476F1" w:rsidP="00E863CF"/>
          <w:p w14:paraId="1146C852" w14:textId="77777777" w:rsidR="00F476F1" w:rsidRDefault="00F476F1" w:rsidP="00E863CF">
            <w:r w:rsidRPr="00D40819">
              <w:rPr>
                <w:b/>
              </w:rPr>
              <w:t>Mluvnice</w:t>
            </w:r>
            <w:r>
              <w:t xml:space="preserve">:  </w:t>
            </w:r>
          </w:p>
          <w:p w14:paraId="31B201DC" w14:textId="2657ACA6" w:rsidR="00F476F1" w:rsidRDefault="00F476F1" w:rsidP="00550A04">
            <w:pPr>
              <w:numPr>
                <w:ilvl w:val="0"/>
                <w:numId w:val="131"/>
              </w:numPr>
              <w:contextualSpacing w:val="0"/>
            </w:pPr>
            <w:r>
              <w:t xml:space="preserve">základní gramatické struktury a typy vět, jsou-li součástí pamětně osvojeného repertoáru </w:t>
            </w:r>
          </w:p>
          <w:p w14:paraId="14FE2F83" w14:textId="77777777" w:rsidR="00F476F1" w:rsidRDefault="00F476F1" w:rsidP="00E863CF"/>
          <w:p w14:paraId="76717F37" w14:textId="77777777" w:rsidR="00F476F1" w:rsidRDefault="00F476F1" w:rsidP="00E863CF"/>
          <w:p w14:paraId="7B2A5DE2" w14:textId="77777777" w:rsidR="00F476F1" w:rsidRDefault="00F476F1" w:rsidP="00E863CF"/>
          <w:p w14:paraId="23609F83" w14:textId="77777777" w:rsidR="00F476F1" w:rsidRDefault="00F476F1" w:rsidP="00E863CF"/>
          <w:p w14:paraId="4CD43A88" w14:textId="77777777" w:rsidR="00F476F1" w:rsidRDefault="00F476F1" w:rsidP="00E863CF"/>
          <w:p w14:paraId="04D65A5D" w14:textId="77777777" w:rsidR="00F476F1" w:rsidRDefault="00F476F1" w:rsidP="00E863CF"/>
          <w:p w14:paraId="2E5544EE" w14:textId="77777777" w:rsidR="00F476F1" w:rsidRDefault="00F476F1" w:rsidP="00E863CF"/>
          <w:p w14:paraId="18421935" w14:textId="77777777" w:rsidR="00F476F1" w:rsidRDefault="00F476F1" w:rsidP="00E863CF">
            <w:pPr>
              <w:ind w:left="360"/>
            </w:pPr>
          </w:p>
        </w:tc>
        <w:tc>
          <w:tcPr>
            <w:tcW w:w="7590" w:type="dxa"/>
            <w:gridSpan w:val="2"/>
          </w:tcPr>
          <w:p w14:paraId="3ACDC951" w14:textId="77777777" w:rsidR="00F476F1" w:rsidRDefault="00F476F1" w:rsidP="00E863CF"/>
          <w:p w14:paraId="03B0F1B6" w14:textId="77777777" w:rsidR="00F476F1" w:rsidRDefault="00F476F1" w:rsidP="00E863CF">
            <w:pPr>
              <w:rPr>
                <w:b/>
              </w:rPr>
            </w:pPr>
            <w:r w:rsidRPr="006E2185">
              <w:rPr>
                <w:b/>
              </w:rPr>
              <w:t>POSLECH S</w:t>
            </w:r>
            <w:r>
              <w:rPr>
                <w:b/>
              </w:rPr>
              <w:t> </w:t>
            </w:r>
            <w:r w:rsidRPr="006E2185">
              <w:rPr>
                <w:b/>
              </w:rPr>
              <w:t>POROZUMĚNÍM</w:t>
            </w:r>
            <w:r>
              <w:rPr>
                <w:b/>
              </w:rPr>
              <w:t>:</w:t>
            </w:r>
          </w:p>
          <w:p w14:paraId="363578F5" w14:textId="77777777" w:rsidR="00F476F1" w:rsidRPr="00110FA7" w:rsidRDefault="00F476F1" w:rsidP="00550A04">
            <w:pPr>
              <w:numPr>
                <w:ilvl w:val="0"/>
                <w:numId w:val="132"/>
              </w:numPr>
              <w:contextualSpacing w:val="0"/>
              <w:rPr>
                <w:b/>
              </w:rPr>
            </w:pPr>
            <w:r>
              <w:t xml:space="preserve">rozumí jednoduchým pokynům a otázkám učitele, které jsou sdělovány pomalu a s pečlivou výslovností </w:t>
            </w:r>
          </w:p>
          <w:p w14:paraId="3C6E1E6E" w14:textId="77777777" w:rsidR="00F476F1" w:rsidRPr="00110FA7" w:rsidRDefault="00F476F1" w:rsidP="00550A04">
            <w:pPr>
              <w:numPr>
                <w:ilvl w:val="0"/>
                <w:numId w:val="132"/>
              </w:numPr>
              <w:contextualSpacing w:val="0"/>
              <w:rPr>
                <w:b/>
              </w:rPr>
            </w:pPr>
            <w:r>
              <w:t xml:space="preserve">rozumí slovům a jednoduchým větám, pokud jsou pronášeny pomalu a zřetelně a týkají se osvojovaných témat, zejména pokud má k dispozici vizuální oporu </w:t>
            </w:r>
          </w:p>
          <w:p w14:paraId="67922A1D" w14:textId="77777777" w:rsidR="00F476F1" w:rsidRPr="00110FA7" w:rsidRDefault="00F476F1" w:rsidP="00550A04">
            <w:pPr>
              <w:numPr>
                <w:ilvl w:val="0"/>
                <w:numId w:val="132"/>
              </w:numPr>
              <w:contextualSpacing w:val="0"/>
              <w:rPr>
                <w:b/>
              </w:rPr>
            </w:pPr>
            <w:r>
              <w:t xml:space="preserve">rozumí jednoduchému poslechovému textu, pokud je pronášen pomalu a zřetelně a má k dispozici vizuální oporu </w:t>
            </w:r>
          </w:p>
          <w:p w14:paraId="6D6697AA" w14:textId="77777777" w:rsidR="00F476F1" w:rsidRDefault="00F476F1" w:rsidP="00E863CF">
            <w:pPr>
              <w:ind w:left="720"/>
              <w:rPr>
                <w:b/>
              </w:rPr>
            </w:pPr>
          </w:p>
          <w:p w14:paraId="13D53BA3" w14:textId="77777777" w:rsidR="00F476F1" w:rsidRPr="00387AF9" w:rsidRDefault="00F476F1" w:rsidP="00DF4DD2">
            <w:pPr>
              <w:rPr>
                <w:b/>
                <w:i/>
                <w:u w:val="single"/>
              </w:rPr>
            </w:pPr>
            <w:r w:rsidRPr="00387AF9">
              <w:rPr>
                <w:b/>
                <w:i/>
                <w:u w:val="single"/>
              </w:rPr>
              <w:t>Minimální doporučená úroveň pro úpravy očekávaných výstupů v rámci podpůrných opatření:</w:t>
            </w:r>
          </w:p>
          <w:p w14:paraId="765D9ED3" w14:textId="77777777" w:rsidR="00F476F1" w:rsidRPr="00387AF9" w:rsidRDefault="00F476F1" w:rsidP="00550A04">
            <w:pPr>
              <w:numPr>
                <w:ilvl w:val="0"/>
                <w:numId w:val="132"/>
              </w:numPr>
              <w:contextualSpacing w:val="0"/>
              <w:rPr>
                <w:b/>
                <w:i/>
              </w:rPr>
            </w:pPr>
            <w:r w:rsidRPr="00387AF9">
              <w:rPr>
                <w:i/>
              </w:rPr>
              <w:t>žák rozumí jednoduchým pokynům učitele, které jsou sdělovány pomalu a s pečlivou výslovností</w:t>
            </w:r>
          </w:p>
          <w:p w14:paraId="00A2F0DA" w14:textId="77777777" w:rsidR="00F476F1" w:rsidRPr="00387AF9" w:rsidRDefault="00F476F1" w:rsidP="00550A04">
            <w:pPr>
              <w:numPr>
                <w:ilvl w:val="0"/>
                <w:numId w:val="132"/>
              </w:numPr>
              <w:contextualSpacing w:val="0"/>
              <w:rPr>
                <w:b/>
                <w:i/>
              </w:rPr>
            </w:pPr>
            <w:r w:rsidRPr="00387AF9">
              <w:rPr>
                <w:i/>
              </w:rPr>
              <w:t>žák rozumí slovům a frázím, se kterými se v rámci tematických okruhů opakovaně setkal (zejména má-li k dispozici vizuální oporu) - rozumí výrazům pro pozdrav a poděkování</w:t>
            </w:r>
          </w:p>
          <w:p w14:paraId="05FE99C4" w14:textId="77777777" w:rsidR="00F476F1" w:rsidRPr="00387AF9" w:rsidRDefault="00F476F1" w:rsidP="00E863CF">
            <w:pPr>
              <w:rPr>
                <w:i/>
              </w:rPr>
            </w:pPr>
          </w:p>
          <w:p w14:paraId="135D9B05" w14:textId="77777777" w:rsidR="00F476F1" w:rsidRPr="006E2185" w:rsidRDefault="00F476F1" w:rsidP="00E863CF">
            <w:pPr>
              <w:rPr>
                <w:b/>
              </w:rPr>
            </w:pPr>
            <w:r w:rsidRPr="006E2185">
              <w:rPr>
                <w:b/>
              </w:rPr>
              <w:t>MLUVENÍ</w:t>
            </w:r>
            <w:r>
              <w:rPr>
                <w:b/>
              </w:rPr>
              <w:t>:</w:t>
            </w:r>
            <w:r w:rsidRPr="006E2185">
              <w:rPr>
                <w:b/>
              </w:rPr>
              <w:t xml:space="preserve"> </w:t>
            </w:r>
          </w:p>
          <w:p w14:paraId="0910D13D" w14:textId="77777777" w:rsidR="00F476F1" w:rsidRDefault="00F476F1" w:rsidP="00E863CF"/>
          <w:p w14:paraId="6537D121" w14:textId="77777777" w:rsidR="00F476F1" w:rsidRDefault="00F476F1" w:rsidP="00550A04">
            <w:pPr>
              <w:numPr>
                <w:ilvl w:val="0"/>
                <w:numId w:val="129"/>
              </w:numPr>
              <w:contextualSpacing w:val="0"/>
            </w:pPr>
            <w:r>
              <w:t>se zapojí do jednoduchých rozhovorů</w:t>
            </w:r>
          </w:p>
          <w:p w14:paraId="295EC553" w14:textId="77777777" w:rsidR="00F476F1" w:rsidRDefault="00F476F1" w:rsidP="00550A04">
            <w:pPr>
              <w:numPr>
                <w:ilvl w:val="0"/>
                <w:numId w:val="129"/>
              </w:numPr>
              <w:contextualSpacing w:val="0"/>
            </w:pPr>
            <w:r>
              <w:t>sdělí jednoduchým způsobem základní informace týkající se jeho samotného, rodiny, školy, volného času a dalších osvojovaných témat</w:t>
            </w:r>
          </w:p>
          <w:p w14:paraId="33C4C124" w14:textId="77777777" w:rsidR="00F476F1" w:rsidRDefault="00F476F1" w:rsidP="00550A04">
            <w:pPr>
              <w:numPr>
                <w:ilvl w:val="0"/>
                <w:numId w:val="129"/>
              </w:numPr>
              <w:contextualSpacing w:val="0"/>
            </w:pPr>
            <w:r>
              <w:t>odpovídá na jednoduché otázky týkající se jeho samotného, rodiny, školy, volného času a dalších osvojovaných témat a podobné otázky pokládá</w:t>
            </w:r>
          </w:p>
          <w:p w14:paraId="1E326091" w14:textId="77777777" w:rsidR="00F476F1" w:rsidRDefault="00F476F1" w:rsidP="00E863CF"/>
          <w:p w14:paraId="0DAF5007" w14:textId="77777777" w:rsidR="00F476F1" w:rsidRDefault="00F476F1" w:rsidP="00E863CF"/>
          <w:p w14:paraId="199DDC9C" w14:textId="77777777" w:rsidR="00F476F1" w:rsidRDefault="00F476F1" w:rsidP="00E863CF"/>
          <w:p w14:paraId="5D8A7BC5" w14:textId="77777777" w:rsidR="00F476F1" w:rsidRPr="00387AF9" w:rsidRDefault="00F476F1" w:rsidP="00DF4DD2">
            <w:pPr>
              <w:rPr>
                <w:b/>
                <w:i/>
                <w:u w:val="single"/>
              </w:rPr>
            </w:pPr>
            <w:r w:rsidRPr="00387AF9">
              <w:rPr>
                <w:b/>
                <w:i/>
                <w:u w:val="single"/>
              </w:rPr>
              <w:lastRenderedPageBreak/>
              <w:t>Minimální doporučená úroveň pro úpravy očekávaných výstupů v rámci podpůrných opatření:</w:t>
            </w:r>
          </w:p>
          <w:p w14:paraId="24BB1DFE" w14:textId="77777777" w:rsidR="00F476F1" w:rsidRPr="00387AF9" w:rsidRDefault="00F476F1" w:rsidP="00550A04">
            <w:pPr>
              <w:numPr>
                <w:ilvl w:val="0"/>
                <w:numId w:val="129"/>
              </w:numPr>
              <w:contextualSpacing w:val="0"/>
              <w:rPr>
                <w:i/>
              </w:rPr>
            </w:pPr>
            <w:r w:rsidRPr="00387AF9">
              <w:rPr>
                <w:i/>
              </w:rPr>
              <w:t>žák pozdraví a poděkuje</w:t>
            </w:r>
          </w:p>
          <w:p w14:paraId="397A628E" w14:textId="77777777" w:rsidR="00F476F1" w:rsidRPr="00387AF9" w:rsidRDefault="00F476F1" w:rsidP="00550A04">
            <w:pPr>
              <w:numPr>
                <w:ilvl w:val="0"/>
                <w:numId w:val="129"/>
              </w:numPr>
              <w:contextualSpacing w:val="0"/>
              <w:rPr>
                <w:i/>
              </w:rPr>
            </w:pPr>
            <w:r w:rsidRPr="00387AF9">
              <w:rPr>
                <w:i/>
              </w:rPr>
              <w:t>žák sdělí své jméno a věk</w:t>
            </w:r>
          </w:p>
          <w:p w14:paraId="2723ADCA" w14:textId="77777777" w:rsidR="00F476F1" w:rsidRPr="00387AF9" w:rsidRDefault="00F476F1" w:rsidP="00550A04">
            <w:pPr>
              <w:numPr>
                <w:ilvl w:val="0"/>
                <w:numId w:val="129"/>
              </w:numPr>
              <w:contextualSpacing w:val="0"/>
              <w:rPr>
                <w:i/>
              </w:rPr>
            </w:pPr>
            <w:r w:rsidRPr="00387AF9">
              <w:rPr>
                <w:i/>
              </w:rPr>
              <w:t xml:space="preserve">žák souhlas či nesouhlas, reaguje na jednoduché otázky (zejména pokud má </w:t>
            </w:r>
          </w:p>
          <w:p w14:paraId="1ECEEDCF" w14:textId="77777777" w:rsidR="00F476F1" w:rsidRPr="00387AF9" w:rsidRDefault="00F476F1" w:rsidP="00550A04">
            <w:pPr>
              <w:numPr>
                <w:ilvl w:val="0"/>
                <w:numId w:val="129"/>
              </w:numPr>
              <w:contextualSpacing w:val="0"/>
              <w:rPr>
                <w:i/>
              </w:rPr>
            </w:pPr>
            <w:r w:rsidRPr="00387AF9">
              <w:rPr>
                <w:i/>
              </w:rPr>
              <w:t>k dispozici vizuální oporu)</w:t>
            </w:r>
          </w:p>
          <w:p w14:paraId="0385E65C" w14:textId="77777777" w:rsidR="00F476F1" w:rsidRDefault="00F476F1" w:rsidP="00E863CF"/>
          <w:p w14:paraId="42E307D3" w14:textId="77777777" w:rsidR="00F476F1" w:rsidRDefault="00F476F1" w:rsidP="00E863CF"/>
          <w:p w14:paraId="1AB01088" w14:textId="77777777" w:rsidR="00F476F1" w:rsidRPr="006E2185" w:rsidRDefault="00F476F1" w:rsidP="00E863CF">
            <w:r w:rsidRPr="006E2185">
              <w:rPr>
                <w:b/>
              </w:rPr>
              <w:t>ČTENÍ S</w:t>
            </w:r>
            <w:r>
              <w:rPr>
                <w:b/>
              </w:rPr>
              <w:t> </w:t>
            </w:r>
            <w:r w:rsidRPr="006E2185">
              <w:rPr>
                <w:b/>
              </w:rPr>
              <w:t>POROZUMĚNÍM</w:t>
            </w:r>
            <w:r>
              <w:t>:</w:t>
            </w:r>
            <w:r w:rsidRPr="006E2185">
              <w:t xml:space="preserve"> </w:t>
            </w:r>
          </w:p>
          <w:p w14:paraId="6F76F3F1" w14:textId="77777777" w:rsidR="00F476F1" w:rsidRDefault="00F476F1" w:rsidP="00E863CF"/>
          <w:p w14:paraId="417949C7" w14:textId="77777777" w:rsidR="00F476F1" w:rsidRDefault="00F476F1" w:rsidP="00550A04">
            <w:pPr>
              <w:numPr>
                <w:ilvl w:val="0"/>
                <w:numId w:val="130"/>
              </w:numPr>
              <w:contextualSpacing w:val="0"/>
            </w:pPr>
            <w:r>
              <w:t xml:space="preserve">vyhledá potřebnou informaci v jednoduchém textu, který se vztahuje </w:t>
            </w:r>
          </w:p>
          <w:p w14:paraId="6510406A" w14:textId="77777777" w:rsidR="00F476F1" w:rsidRDefault="00F476F1" w:rsidP="00550A04">
            <w:pPr>
              <w:numPr>
                <w:ilvl w:val="0"/>
                <w:numId w:val="130"/>
              </w:numPr>
              <w:contextualSpacing w:val="0"/>
            </w:pPr>
            <w:r>
              <w:t>k osvojovaným tématům</w:t>
            </w:r>
          </w:p>
          <w:p w14:paraId="3B841CA4" w14:textId="77777777" w:rsidR="00F476F1" w:rsidRDefault="00F476F1" w:rsidP="00550A04">
            <w:pPr>
              <w:numPr>
                <w:ilvl w:val="0"/>
                <w:numId w:val="130"/>
              </w:numPr>
              <w:contextualSpacing w:val="0"/>
            </w:pPr>
            <w:r>
              <w:t xml:space="preserve">rozumí jednoduchým krátkým textům z běžného života, zejména pokud má </w:t>
            </w:r>
          </w:p>
          <w:p w14:paraId="564B9C43" w14:textId="77777777" w:rsidR="00F476F1" w:rsidRDefault="00F476F1" w:rsidP="00550A04">
            <w:pPr>
              <w:numPr>
                <w:ilvl w:val="0"/>
                <w:numId w:val="130"/>
              </w:numPr>
              <w:contextualSpacing w:val="0"/>
            </w:pPr>
            <w:r>
              <w:t xml:space="preserve">k dispozici vizuální oporu </w:t>
            </w:r>
          </w:p>
          <w:p w14:paraId="2DB6AAA1" w14:textId="77777777" w:rsidR="00F476F1" w:rsidRDefault="00F476F1" w:rsidP="00E863CF">
            <w:pPr>
              <w:ind w:left="720"/>
              <w:rPr>
                <w:b/>
              </w:rPr>
            </w:pPr>
          </w:p>
          <w:p w14:paraId="53BCB8BB" w14:textId="77777777" w:rsidR="00F476F1" w:rsidRPr="00387AF9" w:rsidRDefault="00F476F1" w:rsidP="00DF4DD2">
            <w:pPr>
              <w:rPr>
                <w:i/>
                <w:u w:val="single"/>
              </w:rPr>
            </w:pPr>
            <w:r w:rsidRPr="00387AF9">
              <w:rPr>
                <w:b/>
                <w:i/>
                <w:u w:val="single"/>
              </w:rPr>
              <w:t>Minimální doporučená úroveň pro úpravy očekávaných výstupů v rámci podpůrných opatření:</w:t>
            </w:r>
          </w:p>
          <w:p w14:paraId="0A07BA66" w14:textId="77777777" w:rsidR="00F476F1" w:rsidRPr="00387AF9" w:rsidRDefault="00F476F1" w:rsidP="00550A04">
            <w:pPr>
              <w:numPr>
                <w:ilvl w:val="0"/>
                <w:numId w:val="130"/>
              </w:numPr>
              <w:contextualSpacing w:val="0"/>
              <w:rPr>
                <w:i/>
              </w:rPr>
            </w:pPr>
            <w:r w:rsidRPr="00387AF9">
              <w:rPr>
                <w:i/>
              </w:rPr>
              <w:t xml:space="preserve">žák rozumí slovům, se kterými se v rámci tematických okruhů opakovaně setkal (zejména má-li k dispozici vizuální oporu) </w:t>
            </w:r>
          </w:p>
          <w:p w14:paraId="65869413" w14:textId="77777777" w:rsidR="00F476F1" w:rsidRDefault="00F476F1" w:rsidP="00E863CF"/>
          <w:p w14:paraId="76EB7F81" w14:textId="77777777" w:rsidR="00F476F1" w:rsidRDefault="00F476F1" w:rsidP="00E863CF">
            <w:r w:rsidRPr="006E2185">
              <w:rPr>
                <w:b/>
              </w:rPr>
              <w:t>PSANÍ</w:t>
            </w:r>
            <w:r>
              <w:t>:</w:t>
            </w:r>
            <w:r w:rsidRPr="006E2185">
              <w:t xml:space="preserve"> </w:t>
            </w:r>
          </w:p>
          <w:p w14:paraId="43877990" w14:textId="77777777" w:rsidR="00F476F1" w:rsidRPr="006E2185" w:rsidRDefault="00F476F1" w:rsidP="00E863CF"/>
          <w:p w14:paraId="3F4F7356" w14:textId="77777777" w:rsidR="00F476F1" w:rsidRDefault="00F476F1" w:rsidP="00550A04">
            <w:pPr>
              <w:numPr>
                <w:ilvl w:val="0"/>
                <w:numId w:val="130"/>
              </w:numPr>
              <w:contextualSpacing w:val="0"/>
            </w:pPr>
            <w:r>
              <w:t>napíše krátký text s použitím jednoduchých vět a slovních spojení o sobě, rodině, činnostech a událostech z oblasti svých zájmů a každodenního života</w:t>
            </w:r>
          </w:p>
          <w:p w14:paraId="660884E7" w14:textId="77777777" w:rsidR="00F476F1" w:rsidRDefault="00F476F1" w:rsidP="00550A04">
            <w:pPr>
              <w:numPr>
                <w:ilvl w:val="0"/>
                <w:numId w:val="130"/>
              </w:numPr>
              <w:contextualSpacing w:val="0"/>
            </w:pPr>
            <w:r>
              <w:t>vyplní osobní údaje do formuláře</w:t>
            </w:r>
          </w:p>
          <w:p w14:paraId="6FDF89E0" w14:textId="77777777" w:rsidR="00F476F1" w:rsidRPr="006E2185" w:rsidRDefault="00F476F1" w:rsidP="00E863CF">
            <w:pPr>
              <w:ind w:left="720"/>
              <w:rPr>
                <w:b/>
              </w:rPr>
            </w:pPr>
          </w:p>
          <w:p w14:paraId="6DB94F28" w14:textId="77777777" w:rsidR="00F476F1" w:rsidRPr="00387AF9" w:rsidRDefault="00F476F1" w:rsidP="00DF4DD2">
            <w:pPr>
              <w:rPr>
                <w:b/>
                <w:i/>
                <w:u w:val="single"/>
              </w:rPr>
            </w:pPr>
            <w:r w:rsidRPr="00387AF9">
              <w:rPr>
                <w:b/>
                <w:i/>
                <w:u w:val="single"/>
              </w:rPr>
              <w:t>Minimální doporučená úroveň pro úpravy očekávaných výstupů v rámci podpůrných opatření:</w:t>
            </w:r>
          </w:p>
          <w:p w14:paraId="791EAA3D" w14:textId="77777777" w:rsidR="00F476F1" w:rsidRDefault="00F476F1" w:rsidP="00550A04">
            <w:pPr>
              <w:numPr>
                <w:ilvl w:val="0"/>
                <w:numId w:val="130"/>
              </w:numPr>
              <w:contextualSpacing w:val="0"/>
            </w:pPr>
            <w:r>
              <w:t>žák je seznámen s grafickou podobou cizího jazyka</w:t>
            </w:r>
          </w:p>
        </w:tc>
        <w:tc>
          <w:tcPr>
            <w:tcW w:w="2648" w:type="dxa"/>
            <w:gridSpan w:val="2"/>
          </w:tcPr>
          <w:p w14:paraId="2875D7FA" w14:textId="77777777" w:rsidR="00F476F1" w:rsidRDefault="00F476F1" w:rsidP="00E863CF"/>
          <w:p w14:paraId="4BEB685D" w14:textId="77777777" w:rsidR="00F476F1" w:rsidRPr="004D1CE2" w:rsidRDefault="00F476F1" w:rsidP="00E863CF">
            <w:r w:rsidRPr="004D1CE2">
              <w:t>Komunikace – jednoduché rozhovory, představení se</w:t>
            </w:r>
            <w:r>
              <w:t>be a své rodiny</w:t>
            </w:r>
          </w:p>
          <w:p w14:paraId="210F89C2" w14:textId="77777777" w:rsidR="00F476F1" w:rsidRPr="004D1CE2" w:rsidRDefault="00F476F1" w:rsidP="00E863CF"/>
          <w:p w14:paraId="6C24A660" w14:textId="77777777" w:rsidR="00F476F1" w:rsidRPr="004D1CE2" w:rsidRDefault="00F476F1" w:rsidP="00E863CF">
            <w:r w:rsidRPr="004D1CE2">
              <w:t xml:space="preserve">Evropa a svět </w:t>
            </w:r>
          </w:p>
          <w:p w14:paraId="550F94FA" w14:textId="77777777" w:rsidR="00F476F1" w:rsidRDefault="00F476F1" w:rsidP="00E863CF">
            <w:r w:rsidRPr="004D1CE2">
              <w:t>nás zajímá – anglické písně</w:t>
            </w:r>
          </w:p>
          <w:p w14:paraId="51D32E6F" w14:textId="77777777" w:rsidR="00F476F1" w:rsidRPr="004D1CE2" w:rsidRDefault="00F476F1" w:rsidP="00E863CF"/>
          <w:p w14:paraId="2DA93C94" w14:textId="77777777" w:rsidR="00F476F1" w:rsidRDefault="00F476F1" w:rsidP="00E863CF">
            <w:r w:rsidRPr="004D1CE2">
              <w:t>Slavení Vánoc v anglicky mluvících zemích</w:t>
            </w:r>
          </w:p>
          <w:p w14:paraId="5085D4F4" w14:textId="77777777" w:rsidR="00F476F1" w:rsidRDefault="00F476F1" w:rsidP="00E863CF"/>
          <w:p w14:paraId="5FCF2529" w14:textId="0744EABC" w:rsidR="00F476F1" w:rsidRDefault="00F476F1" w:rsidP="00E863CF">
            <w:r w:rsidRPr="004D1CE2">
              <w:t>Komunikace – jednoduché rozhovory, scénky (v obchodě)</w:t>
            </w:r>
          </w:p>
          <w:p w14:paraId="28D186D0" w14:textId="77777777" w:rsidR="00F476F1" w:rsidRDefault="00F476F1" w:rsidP="00E863CF"/>
          <w:p w14:paraId="092DA924" w14:textId="77777777" w:rsidR="00F476F1" w:rsidRDefault="00F476F1" w:rsidP="00E863CF"/>
          <w:p w14:paraId="37BE79CF" w14:textId="77777777" w:rsidR="00F476F1" w:rsidRDefault="00F476F1" w:rsidP="00E863CF"/>
          <w:p w14:paraId="2153C8BA" w14:textId="77777777" w:rsidR="00F476F1" w:rsidRDefault="00F476F1" w:rsidP="00E863CF"/>
          <w:p w14:paraId="264848D6" w14:textId="77777777" w:rsidR="00F476F1" w:rsidRDefault="00F476F1" w:rsidP="00E863CF"/>
          <w:p w14:paraId="3E1EF53C" w14:textId="77777777" w:rsidR="00F476F1" w:rsidRDefault="00F476F1" w:rsidP="00E863CF"/>
          <w:p w14:paraId="44B2E12E" w14:textId="77777777" w:rsidR="00F476F1" w:rsidRDefault="00F476F1" w:rsidP="00E863CF"/>
          <w:p w14:paraId="1D756825" w14:textId="77777777" w:rsidR="00F476F1" w:rsidRDefault="00F476F1" w:rsidP="00E863CF"/>
          <w:p w14:paraId="3C292364" w14:textId="77777777" w:rsidR="00F476F1" w:rsidRDefault="00F476F1" w:rsidP="00E863CF"/>
          <w:p w14:paraId="113F85E7" w14:textId="77777777" w:rsidR="00F476F1" w:rsidRDefault="00F476F1" w:rsidP="00E863CF"/>
          <w:p w14:paraId="4D00A8D6" w14:textId="77777777" w:rsidR="00F476F1" w:rsidRDefault="00F476F1" w:rsidP="00E863CF"/>
          <w:p w14:paraId="2D5A033E" w14:textId="77777777" w:rsidR="00F476F1" w:rsidRDefault="00F476F1" w:rsidP="00E863CF"/>
          <w:p w14:paraId="713B31C5" w14:textId="77777777" w:rsidR="00F476F1" w:rsidRDefault="00F476F1" w:rsidP="00E863CF"/>
          <w:p w14:paraId="06F14104" w14:textId="77777777" w:rsidR="00F476F1" w:rsidRDefault="00F476F1" w:rsidP="00E863CF"/>
          <w:p w14:paraId="7057E009" w14:textId="77777777" w:rsidR="00F476F1" w:rsidRDefault="00F476F1" w:rsidP="00E863CF"/>
          <w:p w14:paraId="763AB233" w14:textId="77777777" w:rsidR="00F476F1" w:rsidRDefault="00F476F1" w:rsidP="00E863CF"/>
          <w:p w14:paraId="44D35553" w14:textId="77777777" w:rsidR="00F476F1" w:rsidRDefault="00F476F1" w:rsidP="00E863CF"/>
          <w:p w14:paraId="7A7D224C" w14:textId="77777777" w:rsidR="00F476F1" w:rsidRDefault="00F476F1" w:rsidP="00E863CF"/>
          <w:p w14:paraId="2D99B2F3" w14:textId="77777777" w:rsidR="00F476F1" w:rsidRDefault="00F476F1" w:rsidP="00E863CF"/>
          <w:p w14:paraId="7C72D922" w14:textId="77777777" w:rsidR="00F476F1" w:rsidRDefault="00F476F1" w:rsidP="00E863CF"/>
          <w:p w14:paraId="5D00EAC8" w14:textId="77777777" w:rsidR="00F476F1" w:rsidRDefault="00F476F1" w:rsidP="00E863CF"/>
          <w:p w14:paraId="073BD732" w14:textId="77777777" w:rsidR="00F476F1" w:rsidRDefault="00F476F1" w:rsidP="00E863CF"/>
          <w:p w14:paraId="1DBB5928" w14:textId="77777777" w:rsidR="00F476F1" w:rsidRDefault="00F476F1" w:rsidP="00E863CF"/>
          <w:p w14:paraId="37580BA7" w14:textId="77777777" w:rsidR="00F476F1" w:rsidRDefault="00F476F1" w:rsidP="00E863CF"/>
          <w:p w14:paraId="47C3E161" w14:textId="77777777" w:rsidR="00F476F1" w:rsidRDefault="00F476F1" w:rsidP="00E863CF"/>
          <w:p w14:paraId="40AA2CAA" w14:textId="77777777" w:rsidR="00F476F1" w:rsidRDefault="00F476F1" w:rsidP="00E863CF"/>
          <w:p w14:paraId="5B805B36" w14:textId="77777777" w:rsidR="00F476F1" w:rsidRDefault="00F476F1" w:rsidP="00E863CF"/>
          <w:p w14:paraId="6637FE35" w14:textId="77777777" w:rsidR="00F476F1" w:rsidRDefault="00F476F1" w:rsidP="00E863CF"/>
          <w:p w14:paraId="0D201E0F" w14:textId="77777777" w:rsidR="00F476F1" w:rsidRDefault="00F476F1" w:rsidP="00E863CF"/>
          <w:p w14:paraId="242DE105" w14:textId="77777777" w:rsidR="00F476F1" w:rsidRDefault="00F476F1" w:rsidP="00E863CF"/>
          <w:p w14:paraId="0F1E3FCE" w14:textId="77777777" w:rsidR="00F476F1" w:rsidRDefault="00F476F1" w:rsidP="00E863CF"/>
          <w:p w14:paraId="16828426" w14:textId="77777777" w:rsidR="00F476F1" w:rsidRDefault="00F476F1" w:rsidP="00E863CF"/>
          <w:p w14:paraId="28147621" w14:textId="77777777" w:rsidR="00F476F1" w:rsidRDefault="00F476F1" w:rsidP="00E863CF"/>
          <w:p w14:paraId="34049F0A" w14:textId="77777777" w:rsidR="00F476F1" w:rsidRDefault="00F476F1" w:rsidP="00E863CF"/>
          <w:p w14:paraId="30560E50" w14:textId="77777777" w:rsidR="00F476F1" w:rsidRDefault="00F476F1" w:rsidP="00E863CF"/>
          <w:p w14:paraId="706FD812" w14:textId="77777777" w:rsidR="00F476F1" w:rsidRDefault="00F476F1" w:rsidP="00E863CF"/>
          <w:p w14:paraId="0DC10F8C" w14:textId="77777777" w:rsidR="00F476F1" w:rsidRDefault="00F476F1" w:rsidP="00E863CF"/>
          <w:p w14:paraId="427E1BA4" w14:textId="77777777" w:rsidR="00F476F1" w:rsidRDefault="00F476F1" w:rsidP="00E863CF"/>
          <w:p w14:paraId="7AF73BBD" w14:textId="77777777" w:rsidR="00F476F1" w:rsidRDefault="00F476F1" w:rsidP="00E863CF"/>
          <w:p w14:paraId="79BBC7B4" w14:textId="77777777" w:rsidR="00F476F1" w:rsidRDefault="00F476F1" w:rsidP="00E863CF"/>
          <w:p w14:paraId="33E942F2" w14:textId="77777777" w:rsidR="00F476F1" w:rsidRDefault="00F476F1" w:rsidP="00E863CF"/>
          <w:p w14:paraId="16BA0FD0" w14:textId="77777777" w:rsidR="00F476F1" w:rsidRDefault="00F476F1" w:rsidP="00E863CF"/>
          <w:p w14:paraId="7AFD667E" w14:textId="77777777" w:rsidR="00F476F1" w:rsidRDefault="00F476F1" w:rsidP="00E863CF"/>
          <w:p w14:paraId="6651D7FF" w14:textId="77777777" w:rsidR="00F476F1" w:rsidRDefault="00F476F1" w:rsidP="00E863CF"/>
          <w:p w14:paraId="6CD844F3" w14:textId="77777777" w:rsidR="00F476F1" w:rsidRDefault="00F476F1" w:rsidP="00E863CF"/>
          <w:p w14:paraId="3FDA0D06" w14:textId="77777777" w:rsidR="00F476F1" w:rsidRDefault="00F476F1" w:rsidP="00E863CF"/>
          <w:p w14:paraId="2B3264A4" w14:textId="77777777" w:rsidR="00F476F1" w:rsidRDefault="00F476F1" w:rsidP="00E863CF"/>
          <w:p w14:paraId="474BA9AA" w14:textId="77777777" w:rsidR="00F476F1" w:rsidRDefault="00F476F1" w:rsidP="00E863CF"/>
        </w:tc>
      </w:tr>
      <w:tr w:rsidR="00F476F1" w14:paraId="0B81E5F0" w14:textId="77777777" w:rsidTr="00F476F1">
        <w:tc>
          <w:tcPr>
            <w:tcW w:w="15356" w:type="dxa"/>
            <w:gridSpan w:val="6"/>
          </w:tcPr>
          <w:p w14:paraId="4A82FD9A" w14:textId="77777777" w:rsidR="00F476F1" w:rsidRDefault="00F476F1" w:rsidP="00E863CF">
            <w:pPr>
              <w:rPr>
                <w:b/>
              </w:rPr>
            </w:pPr>
            <w:r>
              <w:rPr>
                <w:b/>
              </w:rPr>
              <w:lastRenderedPageBreak/>
              <w:t>P</w:t>
            </w:r>
            <w:r w:rsidRPr="00F77AD6">
              <w:rPr>
                <w:b/>
              </w:rPr>
              <w:t>ředmět:</w:t>
            </w:r>
            <w:r>
              <w:rPr>
                <w:b/>
              </w:rPr>
              <w:t xml:space="preserve"> </w:t>
            </w:r>
            <w:r w:rsidRPr="004D1CE2">
              <w:rPr>
                <w:b/>
              </w:rPr>
              <w:t>Anglický jazyk</w:t>
            </w:r>
          </w:p>
          <w:p w14:paraId="1E47E5B3" w14:textId="77777777" w:rsidR="00F476F1" w:rsidRDefault="00F476F1" w:rsidP="00E863CF">
            <w:pPr>
              <w:rPr>
                <w:b/>
              </w:rPr>
            </w:pPr>
            <w:r w:rsidRPr="00F77AD6">
              <w:rPr>
                <w:b/>
              </w:rPr>
              <w:t>Ročník:</w:t>
            </w:r>
            <w:r>
              <w:rPr>
                <w:b/>
              </w:rPr>
              <w:t xml:space="preserve"> 5.</w:t>
            </w:r>
          </w:p>
          <w:p w14:paraId="4743B4F5" w14:textId="77777777" w:rsidR="00F476F1" w:rsidRDefault="00F476F1" w:rsidP="00E863CF">
            <w:r w:rsidRPr="00F77AD6">
              <w:rPr>
                <w:b/>
              </w:rPr>
              <w:t>Hodinová dotace</w:t>
            </w:r>
            <w:r>
              <w:rPr>
                <w:b/>
              </w:rPr>
              <w:t>:</w:t>
            </w:r>
            <w:r w:rsidRPr="00F77AD6">
              <w:rPr>
                <w:b/>
              </w:rPr>
              <w:t xml:space="preserve"> </w:t>
            </w:r>
            <w:r>
              <w:rPr>
                <w:b/>
              </w:rPr>
              <w:t>3 hodiny týdně</w:t>
            </w:r>
          </w:p>
        </w:tc>
      </w:tr>
      <w:tr w:rsidR="00F476F1" w14:paraId="6FCF1E89" w14:textId="77777777" w:rsidTr="00F476F1">
        <w:tc>
          <w:tcPr>
            <w:tcW w:w="5118" w:type="dxa"/>
            <w:gridSpan w:val="2"/>
          </w:tcPr>
          <w:p w14:paraId="115ECDE1" w14:textId="77777777" w:rsidR="00F476F1" w:rsidRDefault="00F476F1" w:rsidP="00E863CF">
            <w:r>
              <w:t>Učivo:</w:t>
            </w:r>
          </w:p>
        </w:tc>
        <w:tc>
          <w:tcPr>
            <w:tcW w:w="7590" w:type="dxa"/>
            <w:gridSpan w:val="2"/>
          </w:tcPr>
          <w:p w14:paraId="7D0CF239" w14:textId="77777777" w:rsidR="00F476F1" w:rsidRDefault="00F476F1" w:rsidP="00E863CF">
            <w:r>
              <w:t>Očekávané výstupy:</w:t>
            </w:r>
          </w:p>
          <w:p w14:paraId="74B56B77" w14:textId="77777777" w:rsidR="00F476F1" w:rsidRDefault="00F476F1" w:rsidP="00E863CF">
            <w:r>
              <w:t>Žák:</w:t>
            </w:r>
          </w:p>
        </w:tc>
        <w:tc>
          <w:tcPr>
            <w:tcW w:w="2648" w:type="dxa"/>
            <w:gridSpan w:val="2"/>
          </w:tcPr>
          <w:p w14:paraId="6EE8B0AF" w14:textId="77777777" w:rsidR="00F476F1" w:rsidRDefault="00F476F1" w:rsidP="00E863CF">
            <w:r>
              <w:t>Průřezová témata:</w:t>
            </w:r>
          </w:p>
        </w:tc>
      </w:tr>
      <w:tr w:rsidR="00F476F1" w14:paraId="645E0A3B" w14:textId="77777777" w:rsidTr="00F476F1">
        <w:tc>
          <w:tcPr>
            <w:tcW w:w="5118" w:type="dxa"/>
            <w:gridSpan w:val="2"/>
          </w:tcPr>
          <w:p w14:paraId="77D35C6F" w14:textId="77777777" w:rsidR="00F476F1" w:rsidRPr="003600CC" w:rsidRDefault="00F476F1" w:rsidP="00E863CF">
            <w:pPr>
              <w:ind w:left="360"/>
            </w:pPr>
          </w:p>
          <w:p w14:paraId="028E1978" w14:textId="77777777" w:rsidR="00F476F1" w:rsidRDefault="00F476F1" w:rsidP="00E863CF">
            <w:r w:rsidRPr="00D40819">
              <w:rPr>
                <w:b/>
              </w:rPr>
              <w:t>Zvuková a grafická podoba jazyka</w:t>
            </w:r>
            <w:r>
              <w:rPr>
                <w:b/>
              </w:rPr>
              <w:t>:</w:t>
            </w:r>
            <w:r>
              <w:t xml:space="preserve"> </w:t>
            </w:r>
          </w:p>
          <w:p w14:paraId="2073CFE9" w14:textId="77777777" w:rsidR="00F476F1" w:rsidRDefault="00F476F1" w:rsidP="00550A04">
            <w:pPr>
              <w:numPr>
                <w:ilvl w:val="0"/>
                <w:numId w:val="125"/>
              </w:numPr>
              <w:contextualSpacing w:val="0"/>
            </w:pPr>
            <w:r>
              <w:t xml:space="preserve">fonetické znaky (pasivně) </w:t>
            </w:r>
          </w:p>
          <w:p w14:paraId="15FBE3C8" w14:textId="77777777" w:rsidR="00F476F1" w:rsidRDefault="00F476F1" w:rsidP="00550A04">
            <w:pPr>
              <w:numPr>
                <w:ilvl w:val="0"/>
                <w:numId w:val="125"/>
              </w:numPr>
              <w:contextualSpacing w:val="0"/>
            </w:pPr>
            <w:r>
              <w:t>základní výslovnostní návyky</w:t>
            </w:r>
          </w:p>
          <w:p w14:paraId="7B5E3ABB" w14:textId="77777777" w:rsidR="00F476F1" w:rsidRDefault="00F476F1" w:rsidP="00550A04">
            <w:pPr>
              <w:numPr>
                <w:ilvl w:val="0"/>
                <w:numId w:val="125"/>
              </w:numPr>
              <w:contextualSpacing w:val="0"/>
            </w:pPr>
            <w:r>
              <w:t xml:space="preserve">vztah mezi zvukovou a grafickou podobou slov </w:t>
            </w:r>
          </w:p>
          <w:p w14:paraId="69001849" w14:textId="77777777" w:rsidR="00F476F1" w:rsidRDefault="00F476F1" w:rsidP="00E863CF"/>
          <w:p w14:paraId="43B08834" w14:textId="77777777" w:rsidR="00F476F1" w:rsidRPr="00D40819" w:rsidRDefault="00F476F1" w:rsidP="00E863CF">
            <w:pPr>
              <w:rPr>
                <w:b/>
              </w:rPr>
            </w:pPr>
            <w:r w:rsidRPr="00D40819">
              <w:rPr>
                <w:b/>
              </w:rPr>
              <w:t>Slovní zásoba</w:t>
            </w:r>
            <w:r>
              <w:rPr>
                <w:b/>
              </w:rPr>
              <w:t>:</w:t>
            </w:r>
            <w:r w:rsidRPr="00D40819">
              <w:rPr>
                <w:b/>
              </w:rPr>
              <w:t xml:space="preserve"> </w:t>
            </w:r>
          </w:p>
          <w:p w14:paraId="66660B01" w14:textId="77777777" w:rsidR="00F476F1" w:rsidRDefault="00F476F1" w:rsidP="00550A04">
            <w:pPr>
              <w:numPr>
                <w:ilvl w:val="0"/>
                <w:numId w:val="126"/>
              </w:numPr>
              <w:contextualSpacing w:val="0"/>
            </w:pPr>
            <w:r>
              <w:t xml:space="preserve">základní slovní zásoba v komunikačních situacích probíraných tematických okruhů </w:t>
            </w:r>
          </w:p>
          <w:p w14:paraId="73C11694" w14:textId="77777777" w:rsidR="00F476F1" w:rsidRDefault="00F476F1" w:rsidP="00550A04">
            <w:pPr>
              <w:numPr>
                <w:ilvl w:val="0"/>
                <w:numId w:val="126"/>
              </w:numPr>
              <w:contextualSpacing w:val="0"/>
            </w:pPr>
            <w:r>
              <w:t>práce se slovníkem</w:t>
            </w:r>
          </w:p>
          <w:p w14:paraId="518C1736" w14:textId="77777777" w:rsidR="00F476F1" w:rsidRDefault="00F476F1" w:rsidP="00E863CF"/>
          <w:p w14:paraId="06635EBE" w14:textId="77777777" w:rsidR="00F476F1" w:rsidRPr="00D40819" w:rsidRDefault="00F476F1" w:rsidP="00E863CF">
            <w:pPr>
              <w:rPr>
                <w:b/>
              </w:rPr>
            </w:pPr>
            <w:r w:rsidRPr="00D40819">
              <w:rPr>
                <w:b/>
              </w:rPr>
              <w:t xml:space="preserve">Tematické okruhy: </w:t>
            </w:r>
          </w:p>
          <w:p w14:paraId="2D36569F" w14:textId="77777777" w:rsidR="00F476F1" w:rsidRDefault="00F476F1" w:rsidP="00550A04">
            <w:pPr>
              <w:numPr>
                <w:ilvl w:val="0"/>
                <w:numId w:val="127"/>
              </w:numPr>
              <w:contextualSpacing w:val="0"/>
            </w:pPr>
            <w:r>
              <w:t>domov</w:t>
            </w:r>
          </w:p>
          <w:p w14:paraId="18A5E310" w14:textId="77777777" w:rsidR="00F476F1" w:rsidRDefault="00F476F1" w:rsidP="00550A04">
            <w:pPr>
              <w:numPr>
                <w:ilvl w:val="0"/>
                <w:numId w:val="127"/>
              </w:numPr>
              <w:contextualSpacing w:val="0"/>
            </w:pPr>
            <w:r>
              <w:t xml:space="preserve">rodina  </w:t>
            </w:r>
          </w:p>
          <w:p w14:paraId="2F04935D" w14:textId="77777777" w:rsidR="00F476F1" w:rsidRDefault="00F476F1" w:rsidP="00550A04">
            <w:pPr>
              <w:numPr>
                <w:ilvl w:val="0"/>
                <w:numId w:val="127"/>
              </w:numPr>
              <w:contextualSpacing w:val="0"/>
            </w:pPr>
            <w:r>
              <w:t xml:space="preserve">škola </w:t>
            </w:r>
          </w:p>
          <w:p w14:paraId="5D961340" w14:textId="77777777" w:rsidR="00F476F1" w:rsidRDefault="00F476F1" w:rsidP="00550A04">
            <w:pPr>
              <w:numPr>
                <w:ilvl w:val="0"/>
                <w:numId w:val="127"/>
              </w:numPr>
              <w:contextualSpacing w:val="0"/>
            </w:pPr>
            <w:r>
              <w:t>bydliště</w:t>
            </w:r>
          </w:p>
          <w:p w14:paraId="616D6E7E" w14:textId="77777777" w:rsidR="00F476F1" w:rsidRDefault="00F476F1" w:rsidP="00550A04">
            <w:pPr>
              <w:numPr>
                <w:ilvl w:val="0"/>
                <w:numId w:val="127"/>
              </w:numPr>
              <w:contextualSpacing w:val="0"/>
            </w:pPr>
            <w:r>
              <w:t>povolání</w:t>
            </w:r>
          </w:p>
          <w:p w14:paraId="3E34B55C" w14:textId="77777777" w:rsidR="00F476F1" w:rsidRDefault="00F476F1" w:rsidP="00550A04">
            <w:pPr>
              <w:numPr>
                <w:ilvl w:val="0"/>
                <w:numId w:val="127"/>
              </w:numPr>
              <w:contextualSpacing w:val="0"/>
            </w:pPr>
            <w:r>
              <w:t>volný čas</w:t>
            </w:r>
          </w:p>
          <w:p w14:paraId="071E5F3F" w14:textId="77777777" w:rsidR="00F476F1" w:rsidRDefault="00F476F1" w:rsidP="00550A04">
            <w:pPr>
              <w:numPr>
                <w:ilvl w:val="0"/>
                <w:numId w:val="127"/>
              </w:numPr>
              <w:contextualSpacing w:val="0"/>
            </w:pPr>
            <w:r>
              <w:t xml:space="preserve">jídlo </w:t>
            </w:r>
          </w:p>
          <w:p w14:paraId="333898AD" w14:textId="77777777" w:rsidR="00F476F1" w:rsidRDefault="00F476F1" w:rsidP="00550A04">
            <w:pPr>
              <w:numPr>
                <w:ilvl w:val="0"/>
                <w:numId w:val="127"/>
              </w:numPr>
              <w:contextualSpacing w:val="0"/>
            </w:pPr>
            <w:r>
              <w:t>oblékání</w:t>
            </w:r>
          </w:p>
          <w:p w14:paraId="1D4605CF" w14:textId="77777777" w:rsidR="00F476F1" w:rsidRDefault="00F476F1" w:rsidP="00550A04">
            <w:pPr>
              <w:numPr>
                <w:ilvl w:val="0"/>
                <w:numId w:val="127"/>
              </w:numPr>
              <w:contextualSpacing w:val="0"/>
            </w:pPr>
            <w:r>
              <w:t xml:space="preserve">dopravní prostředky </w:t>
            </w:r>
          </w:p>
          <w:p w14:paraId="22598B53" w14:textId="77777777" w:rsidR="00F476F1" w:rsidRDefault="00F476F1" w:rsidP="00550A04">
            <w:pPr>
              <w:numPr>
                <w:ilvl w:val="0"/>
                <w:numId w:val="127"/>
              </w:numPr>
              <w:contextualSpacing w:val="0"/>
            </w:pPr>
            <w:r>
              <w:t>kalendářní rok (svátky, roční období, měsíce, hodiny)</w:t>
            </w:r>
          </w:p>
          <w:p w14:paraId="6042C0AC" w14:textId="77777777" w:rsidR="00F476F1" w:rsidRDefault="00F476F1" w:rsidP="00550A04">
            <w:pPr>
              <w:numPr>
                <w:ilvl w:val="0"/>
                <w:numId w:val="127"/>
              </w:numPr>
              <w:contextualSpacing w:val="0"/>
            </w:pPr>
            <w:r>
              <w:t>zvířata</w:t>
            </w:r>
          </w:p>
          <w:p w14:paraId="7BE6784C" w14:textId="77777777" w:rsidR="00F476F1" w:rsidRDefault="00F476F1" w:rsidP="00550A04">
            <w:pPr>
              <w:numPr>
                <w:ilvl w:val="0"/>
                <w:numId w:val="127"/>
              </w:numPr>
              <w:contextualSpacing w:val="0"/>
            </w:pPr>
            <w:r>
              <w:t>příroda</w:t>
            </w:r>
          </w:p>
          <w:p w14:paraId="53A1F870" w14:textId="77777777" w:rsidR="00F476F1" w:rsidRDefault="00F476F1" w:rsidP="00550A04">
            <w:pPr>
              <w:numPr>
                <w:ilvl w:val="0"/>
                <w:numId w:val="127"/>
              </w:numPr>
              <w:contextualSpacing w:val="0"/>
            </w:pPr>
            <w:r>
              <w:t>počasí</w:t>
            </w:r>
          </w:p>
          <w:p w14:paraId="07C4D235" w14:textId="77777777" w:rsidR="00F476F1" w:rsidRDefault="00F476F1" w:rsidP="00550A04">
            <w:pPr>
              <w:numPr>
                <w:ilvl w:val="0"/>
                <w:numId w:val="127"/>
              </w:numPr>
              <w:contextualSpacing w:val="0"/>
            </w:pPr>
            <w:r>
              <w:t>lidské tělo</w:t>
            </w:r>
          </w:p>
          <w:p w14:paraId="24C0F5DA" w14:textId="77777777" w:rsidR="00F476F1" w:rsidRDefault="00F476F1" w:rsidP="00550A04">
            <w:pPr>
              <w:numPr>
                <w:ilvl w:val="0"/>
                <w:numId w:val="127"/>
              </w:numPr>
              <w:contextualSpacing w:val="0"/>
            </w:pPr>
            <w:r>
              <w:t>nákupy</w:t>
            </w:r>
          </w:p>
          <w:p w14:paraId="19A46152" w14:textId="77777777" w:rsidR="00F476F1" w:rsidRDefault="00F476F1" w:rsidP="00E863CF"/>
          <w:p w14:paraId="09E6C085" w14:textId="77777777" w:rsidR="00F476F1" w:rsidRDefault="00F476F1" w:rsidP="00E863CF"/>
          <w:p w14:paraId="74745E6B" w14:textId="77777777" w:rsidR="00F476F1" w:rsidRDefault="00F476F1" w:rsidP="00E863CF"/>
          <w:p w14:paraId="2F57203D" w14:textId="77777777" w:rsidR="00F476F1" w:rsidRDefault="00F476F1" w:rsidP="00E863CF">
            <w:r w:rsidRPr="00D40819">
              <w:rPr>
                <w:b/>
              </w:rPr>
              <w:t>Mluvnice</w:t>
            </w:r>
            <w:r>
              <w:t xml:space="preserve">:  </w:t>
            </w:r>
          </w:p>
          <w:p w14:paraId="3C7C9742" w14:textId="77777777" w:rsidR="00F476F1" w:rsidRDefault="00F476F1" w:rsidP="00550A04">
            <w:pPr>
              <w:numPr>
                <w:ilvl w:val="0"/>
                <w:numId w:val="134"/>
              </w:numPr>
              <w:contextualSpacing w:val="0"/>
            </w:pPr>
            <w:r>
              <w:t>základní gramatické struktury a typy vět, jsou-li součástí pamětně osvojeného repertoáru (jsou tolerovány elementární chyby, které nenarušují smysl sdělení a porozumění)</w:t>
            </w:r>
          </w:p>
          <w:p w14:paraId="12C38350" w14:textId="77777777" w:rsidR="00F476F1" w:rsidRDefault="00F476F1" w:rsidP="00E863CF"/>
          <w:p w14:paraId="719160B6" w14:textId="77777777" w:rsidR="00F476F1" w:rsidRDefault="00F476F1" w:rsidP="00E863CF"/>
          <w:p w14:paraId="71381F59" w14:textId="77777777" w:rsidR="00F476F1" w:rsidRDefault="00F476F1" w:rsidP="00E863CF"/>
          <w:p w14:paraId="111795A4" w14:textId="77777777" w:rsidR="00F476F1" w:rsidRDefault="00F476F1" w:rsidP="00E863CF"/>
          <w:p w14:paraId="50D4753E" w14:textId="77777777" w:rsidR="00F476F1" w:rsidRDefault="00F476F1" w:rsidP="00E863CF"/>
          <w:p w14:paraId="01A29C00" w14:textId="77777777" w:rsidR="00F476F1" w:rsidRDefault="00F476F1" w:rsidP="00E863CF"/>
          <w:p w14:paraId="5647629F" w14:textId="77777777" w:rsidR="00F476F1" w:rsidRDefault="00F476F1" w:rsidP="00E863CF"/>
          <w:p w14:paraId="0B9F5791" w14:textId="77777777" w:rsidR="00F476F1" w:rsidRDefault="00F476F1" w:rsidP="00E863CF"/>
          <w:p w14:paraId="7AEF0088" w14:textId="77777777" w:rsidR="00F476F1" w:rsidRDefault="00F476F1" w:rsidP="00E863CF">
            <w:pPr>
              <w:ind w:left="360"/>
            </w:pPr>
          </w:p>
        </w:tc>
        <w:tc>
          <w:tcPr>
            <w:tcW w:w="7590" w:type="dxa"/>
            <w:gridSpan w:val="2"/>
          </w:tcPr>
          <w:p w14:paraId="3DF45DB6" w14:textId="77777777" w:rsidR="00F476F1" w:rsidRDefault="00F476F1" w:rsidP="00E863CF"/>
          <w:p w14:paraId="62BBF624" w14:textId="77777777" w:rsidR="00F476F1" w:rsidRDefault="00F476F1" w:rsidP="00E863CF">
            <w:pPr>
              <w:rPr>
                <w:b/>
              </w:rPr>
            </w:pPr>
            <w:r w:rsidRPr="006E2185">
              <w:rPr>
                <w:b/>
              </w:rPr>
              <w:t>POSLECH S</w:t>
            </w:r>
            <w:r>
              <w:rPr>
                <w:b/>
              </w:rPr>
              <w:t> </w:t>
            </w:r>
            <w:r w:rsidRPr="006E2185">
              <w:rPr>
                <w:b/>
              </w:rPr>
              <w:t>POROZUMĚNÍM</w:t>
            </w:r>
            <w:r>
              <w:rPr>
                <w:b/>
              </w:rPr>
              <w:t>:</w:t>
            </w:r>
          </w:p>
          <w:p w14:paraId="5FDEB9EA" w14:textId="77777777" w:rsidR="00F476F1" w:rsidRDefault="00F476F1" w:rsidP="00E863CF">
            <w:pPr>
              <w:rPr>
                <w:b/>
              </w:rPr>
            </w:pPr>
          </w:p>
          <w:p w14:paraId="7E8F22FE" w14:textId="77777777" w:rsidR="00F476F1" w:rsidRPr="00E92A9F" w:rsidRDefault="00F476F1" w:rsidP="00550A04">
            <w:pPr>
              <w:numPr>
                <w:ilvl w:val="0"/>
                <w:numId w:val="133"/>
              </w:numPr>
              <w:contextualSpacing w:val="0"/>
              <w:rPr>
                <w:b/>
              </w:rPr>
            </w:pPr>
            <w:r>
              <w:t xml:space="preserve">rozumí jednoduchým pokynům a otázkám učitele, které jsou sdělovány pomalu a s pečlivou výslovností </w:t>
            </w:r>
          </w:p>
          <w:p w14:paraId="543E5412" w14:textId="77777777" w:rsidR="00F476F1" w:rsidRPr="00E92A9F" w:rsidRDefault="00F476F1" w:rsidP="00550A04">
            <w:pPr>
              <w:numPr>
                <w:ilvl w:val="0"/>
                <w:numId w:val="133"/>
              </w:numPr>
              <w:contextualSpacing w:val="0"/>
              <w:rPr>
                <w:b/>
              </w:rPr>
            </w:pPr>
            <w:r>
              <w:t xml:space="preserve">rozumí slovům a jednoduchým větám, pokud jsou pronášeny pomalu a zřetelně a týkají se osvojovaných témat, zejména pokud má k dispozici vizuální oporu </w:t>
            </w:r>
          </w:p>
          <w:p w14:paraId="762C22A8" w14:textId="77777777" w:rsidR="00F476F1" w:rsidRPr="00E92A9F" w:rsidRDefault="00F476F1" w:rsidP="00550A04">
            <w:pPr>
              <w:numPr>
                <w:ilvl w:val="0"/>
                <w:numId w:val="133"/>
              </w:numPr>
              <w:contextualSpacing w:val="0"/>
              <w:rPr>
                <w:b/>
              </w:rPr>
            </w:pPr>
            <w:r>
              <w:t xml:space="preserve">rozumí jednoduchému poslechovému textu, pokud je pronášen pomalu a zřetelně a má k dispozici vizuální oporu </w:t>
            </w:r>
          </w:p>
          <w:p w14:paraId="163A8B5C" w14:textId="77777777" w:rsidR="00F476F1" w:rsidRDefault="00F476F1" w:rsidP="00E863CF">
            <w:pPr>
              <w:ind w:left="720"/>
              <w:rPr>
                <w:b/>
              </w:rPr>
            </w:pPr>
          </w:p>
          <w:p w14:paraId="5F00F381" w14:textId="77777777" w:rsidR="00F476F1" w:rsidRPr="00387AF9" w:rsidRDefault="00F476F1" w:rsidP="00DF4DD2">
            <w:pPr>
              <w:rPr>
                <w:b/>
                <w:i/>
                <w:u w:val="single"/>
              </w:rPr>
            </w:pPr>
            <w:r w:rsidRPr="00387AF9">
              <w:rPr>
                <w:b/>
                <w:i/>
                <w:u w:val="single"/>
              </w:rPr>
              <w:t>Minimální doporučená úroveň pro úpravy očekávaných výstupů v rámci podpůrných opatření:</w:t>
            </w:r>
          </w:p>
          <w:p w14:paraId="428A86B6" w14:textId="77777777" w:rsidR="00F476F1" w:rsidRPr="00E92A9F" w:rsidRDefault="00F476F1" w:rsidP="00550A04">
            <w:pPr>
              <w:numPr>
                <w:ilvl w:val="0"/>
                <w:numId w:val="133"/>
              </w:numPr>
              <w:contextualSpacing w:val="0"/>
              <w:rPr>
                <w:b/>
              </w:rPr>
            </w:pPr>
            <w:r>
              <w:t>žák rozumí jednoduchým pokynům učitele, které jsou sdělovány pomalu a s pečlivou výslovností</w:t>
            </w:r>
          </w:p>
          <w:p w14:paraId="575ECEB4" w14:textId="77777777" w:rsidR="00F476F1" w:rsidRPr="00E92A9F" w:rsidRDefault="00F476F1" w:rsidP="00550A04">
            <w:pPr>
              <w:numPr>
                <w:ilvl w:val="0"/>
                <w:numId w:val="133"/>
              </w:numPr>
              <w:contextualSpacing w:val="0"/>
              <w:rPr>
                <w:b/>
              </w:rPr>
            </w:pPr>
            <w:r>
              <w:t>žák rozumí slovům a frázím, se kterými se v rámci tematických okruhů opakovaně setkal (zejména má-li k dispozici vizuální oporu) - rozumí výrazům pro pozdrav a poděkování</w:t>
            </w:r>
          </w:p>
          <w:p w14:paraId="6B2CC061" w14:textId="77777777" w:rsidR="00F476F1" w:rsidRDefault="00F476F1" w:rsidP="00E863CF"/>
          <w:p w14:paraId="2EDD4625" w14:textId="77777777" w:rsidR="00F476F1" w:rsidRPr="006E2185" w:rsidRDefault="00F476F1" w:rsidP="00E863CF">
            <w:pPr>
              <w:rPr>
                <w:b/>
              </w:rPr>
            </w:pPr>
            <w:r w:rsidRPr="006E2185">
              <w:rPr>
                <w:b/>
              </w:rPr>
              <w:t>MLUVENÍ</w:t>
            </w:r>
            <w:r>
              <w:rPr>
                <w:b/>
              </w:rPr>
              <w:t>:</w:t>
            </w:r>
            <w:r w:rsidRPr="006E2185">
              <w:rPr>
                <w:b/>
              </w:rPr>
              <w:t xml:space="preserve"> </w:t>
            </w:r>
          </w:p>
          <w:p w14:paraId="79D8CB7C" w14:textId="77777777" w:rsidR="00F476F1" w:rsidRDefault="00F476F1" w:rsidP="00E863CF"/>
          <w:p w14:paraId="0D035048" w14:textId="77777777" w:rsidR="00F476F1" w:rsidRDefault="00F476F1" w:rsidP="00550A04">
            <w:pPr>
              <w:numPr>
                <w:ilvl w:val="0"/>
                <w:numId w:val="129"/>
              </w:numPr>
              <w:contextualSpacing w:val="0"/>
            </w:pPr>
            <w:r>
              <w:t>se zapojí do jednoduchých rozhovorů</w:t>
            </w:r>
          </w:p>
          <w:p w14:paraId="532B93ED" w14:textId="77777777" w:rsidR="00F476F1" w:rsidRDefault="00F476F1" w:rsidP="00550A04">
            <w:pPr>
              <w:numPr>
                <w:ilvl w:val="0"/>
                <w:numId w:val="129"/>
              </w:numPr>
              <w:contextualSpacing w:val="0"/>
            </w:pPr>
            <w:r>
              <w:t>sdělí jednoduchým způsobem základní informace týkající se jeho samotného, rodiny, školy, volného času a dalších osvojovaných témat</w:t>
            </w:r>
          </w:p>
          <w:p w14:paraId="49D6C6A9" w14:textId="77777777" w:rsidR="00F476F1" w:rsidRDefault="00F476F1" w:rsidP="00550A04">
            <w:pPr>
              <w:numPr>
                <w:ilvl w:val="0"/>
                <w:numId w:val="129"/>
              </w:numPr>
              <w:contextualSpacing w:val="0"/>
            </w:pPr>
            <w:r>
              <w:t>odpovídá na jednoduché otázky týkající se jeho samotného, rodiny, školy, volného času a dalších osvojovaných témat a podobné otázky pokládá</w:t>
            </w:r>
          </w:p>
          <w:p w14:paraId="4F9019E2" w14:textId="77777777" w:rsidR="00F476F1" w:rsidRDefault="00F476F1" w:rsidP="00E863CF"/>
          <w:p w14:paraId="663DE0CB" w14:textId="77777777" w:rsidR="00F476F1" w:rsidRDefault="00F476F1" w:rsidP="00E863CF"/>
          <w:p w14:paraId="6EE5C8F3" w14:textId="77777777" w:rsidR="00F476F1" w:rsidRDefault="00F476F1" w:rsidP="00E863CF"/>
          <w:p w14:paraId="3E208A31" w14:textId="77777777" w:rsidR="00F476F1" w:rsidRDefault="00F476F1" w:rsidP="00157A14">
            <w:pPr>
              <w:rPr>
                <w:b/>
              </w:rPr>
            </w:pPr>
          </w:p>
          <w:p w14:paraId="016246FC" w14:textId="77777777" w:rsidR="00F476F1" w:rsidRPr="00387AF9" w:rsidRDefault="00F476F1" w:rsidP="00DF4DD2">
            <w:pPr>
              <w:rPr>
                <w:b/>
                <w:i/>
                <w:u w:val="single"/>
              </w:rPr>
            </w:pPr>
            <w:r w:rsidRPr="00387AF9">
              <w:rPr>
                <w:b/>
                <w:i/>
                <w:u w:val="single"/>
              </w:rPr>
              <w:t>Minimální doporučená úroveň pro úpravy očekávaných výstupů v rámci podpůrných opatření:</w:t>
            </w:r>
          </w:p>
          <w:p w14:paraId="3249D07E" w14:textId="77777777" w:rsidR="00F476F1" w:rsidRDefault="00F476F1" w:rsidP="00550A04">
            <w:pPr>
              <w:numPr>
                <w:ilvl w:val="0"/>
                <w:numId w:val="129"/>
              </w:numPr>
              <w:contextualSpacing w:val="0"/>
            </w:pPr>
            <w:r>
              <w:t>žák pozdraví a poděkuje</w:t>
            </w:r>
          </w:p>
          <w:p w14:paraId="54D04C49" w14:textId="77777777" w:rsidR="00F476F1" w:rsidRDefault="00F476F1" w:rsidP="00550A04">
            <w:pPr>
              <w:numPr>
                <w:ilvl w:val="0"/>
                <w:numId w:val="129"/>
              </w:numPr>
              <w:contextualSpacing w:val="0"/>
            </w:pPr>
            <w:r>
              <w:t>žák sdělí své jméno a věk</w:t>
            </w:r>
          </w:p>
          <w:p w14:paraId="560B820B" w14:textId="77777777" w:rsidR="00F476F1" w:rsidRDefault="00F476F1" w:rsidP="00550A04">
            <w:pPr>
              <w:numPr>
                <w:ilvl w:val="0"/>
                <w:numId w:val="129"/>
              </w:numPr>
              <w:contextualSpacing w:val="0"/>
            </w:pPr>
            <w:r>
              <w:t xml:space="preserve">žák souhlas či nesouhlas, reaguje na jednoduché otázky (zejména pokud má </w:t>
            </w:r>
          </w:p>
          <w:p w14:paraId="1288C959" w14:textId="77777777" w:rsidR="00F476F1" w:rsidRDefault="00F476F1" w:rsidP="00550A04">
            <w:pPr>
              <w:numPr>
                <w:ilvl w:val="0"/>
                <w:numId w:val="129"/>
              </w:numPr>
              <w:contextualSpacing w:val="0"/>
            </w:pPr>
            <w:r>
              <w:t>k dispozici vizuální oporu)</w:t>
            </w:r>
          </w:p>
          <w:p w14:paraId="24A11DA5" w14:textId="77777777" w:rsidR="00F476F1" w:rsidRDefault="00F476F1" w:rsidP="00E863CF"/>
          <w:p w14:paraId="53FB1343" w14:textId="77777777" w:rsidR="00F476F1" w:rsidRDefault="00F476F1" w:rsidP="00E863CF"/>
          <w:p w14:paraId="621EE6C0" w14:textId="77777777" w:rsidR="00F476F1" w:rsidRPr="006E2185" w:rsidRDefault="00F476F1" w:rsidP="00E863CF">
            <w:r w:rsidRPr="006E2185">
              <w:rPr>
                <w:b/>
              </w:rPr>
              <w:t>ČTENÍ S</w:t>
            </w:r>
            <w:r>
              <w:rPr>
                <w:b/>
              </w:rPr>
              <w:t> </w:t>
            </w:r>
            <w:r w:rsidRPr="006E2185">
              <w:rPr>
                <w:b/>
              </w:rPr>
              <w:t>POROZUMĚNÍM</w:t>
            </w:r>
            <w:r>
              <w:t>:</w:t>
            </w:r>
            <w:r w:rsidRPr="006E2185">
              <w:t xml:space="preserve"> </w:t>
            </w:r>
          </w:p>
          <w:p w14:paraId="568745CA" w14:textId="77777777" w:rsidR="00F476F1" w:rsidRDefault="00F476F1" w:rsidP="00E863CF"/>
          <w:p w14:paraId="1E8D41C2" w14:textId="77777777" w:rsidR="00F476F1" w:rsidRDefault="00F476F1" w:rsidP="00550A04">
            <w:pPr>
              <w:numPr>
                <w:ilvl w:val="0"/>
                <w:numId w:val="130"/>
              </w:numPr>
              <w:contextualSpacing w:val="0"/>
            </w:pPr>
            <w:r>
              <w:t xml:space="preserve">vyhledá potřebnou informaci v jednoduchém textu, který se vztahuje </w:t>
            </w:r>
          </w:p>
          <w:p w14:paraId="2C206E1E" w14:textId="77777777" w:rsidR="00F476F1" w:rsidRDefault="00F476F1" w:rsidP="00550A04">
            <w:pPr>
              <w:numPr>
                <w:ilvl w:val="0"/>
                <w:numId w:val="130"/>
              </w:numPr>
              <w:contextualSpacing w:val="0"/>
            </w:pPr>
            <w:r>
              <w:t>k osvojovaným tématům</w:t>
            </w:r>
          </w:p>
          <w:p w14:paraId="732D490A" w14:textId="77777777" w:rsidR="00F476F1" w:rsidRDefault="00F476F1" w:rsidP="00550A04">
            <w:pPr>
              <w:numPr>
                <w:ilvl w:val="0"/>
                <w:numId w:val="130"/>
              </w:numPr>
              <w:contextualSpacing w:val="0"/>
            </w:pPr>
            <w:r>
              <w:t xml:space="preserve">rozumí jednoduchým krátkým textům z běžného života, zejména pokud má </w:t>
            </w:r>
          </w:p>
          <w:p w14:paraId="2B58042A" w14:textId="77777777" w:rsidR="00F476F1" w:rsidRDefault="00F476F1" w:rsidP="00550A04">
            <w:pPr>
              <w:numPr>
                <w:ilvl w:val="0"/>
                <w:numId w:val="130"/>
              </w:numPr>
              <w:contextualSpacing w:val="0"/>
            </w:pPr>
            <w:r>
              <w:t xml:space="preserve">k dispozici vizuální oporu </w:t>
            </w:r>
          </w:p>
          <w:p w14:paraId="6AA478BA" w14:textId="77777777" w:rsidR="00F476F1" w:rsidRDefault="00F476F1" w:rsidP="00E863CF">
            <w:pPr>
              <w:ind w:left="720"/>
              <w:rPr>
                <w:b/>
              </w:rPr>
            </w:pPr>
          </w:p>
          <w:p w14:paraId="42B85D9F" w14:textId="77777777" w:rsidR="00F476F1" w:rsidRPr="00387AF9" w:rsidRDefault="00F476F1" w:rsidP="00DF4DD2">
            <w:pPr>
              <w:rPr>
                <w:i/>
                <w:u w:val="single"/>
              </w:rPr>
            </w:pPr>
            <w:r w:rsidRPr="00387AF9">
              <w:rPr>
                <w:b/>
                <w:i/>
                <w:u w:val="single"/>
              </w:rPr>
              <w:t>Minimální doporučená úroveň pro úpravy očekávaných výstupů v rámci podpůrných opatření:</w:t>
            </w:r>
          </w:p>
          <w:p w14:paraId="35EC85BD" w14:textId="77777777" w:rsidR="00F476F1" w:rsidRDefault="00F476F1" w:rsidP="00550A04">
            <w:pPr>
              <w:numPr>
                <w:ilvl w:val="0"/>
                <w:numId w:val="130"/>
              </w:numPr>
              <w:contextualSpacing w:val="0"/>
            </w:pPr>
            <w:r>
              <w:t xml:space="preserve">žák rozumí slovům, se kterými se v rámci tematických okruhů opakovaně setkal (zejména má-li k dispozici vizuální oporu) </w:t>
            </w:r>
          </w:p>
          <w:p w14:paraId="4DD3697E" w14:textId="77777777" w:rsidR="00F476F1" w:rsidRDefault="00F476F1" w:rsidP="00E863CF"/>
          <w:p w14:paraId="4282EBB4" w14:textId="77777777" w:rsidR="00F476F1" w:rsidRDefault="00F476F1" w:rsidP="00E863CF">
            <w:r w:rsidRPr="006E2185">
              <w:rPr>
                <w:b/>
              </w:rPr>
              <w:t>PSANÍ</w:t>
            </w:r>
            <w:r>
              <w:t>:</w:t>
            </w:r>
            <w:r w:rsidRPr="006E2185">
              <w:t xml:space="preserve"> </w:t>
            </w:r>
          </w:p>
          <w:p w14:paraId="33992591" w14:textId="77777777" w:rsidR="00F476F1" w:rsidRPr="006E2185" w:rsidRDefault="00F476F1" w:rsidP="00E863CF"/>
          <w:p w14:paraId="154308F7" w14:textId="77777777" w:rsidR="00F476F1" w:rsidRDefault="00F476F1" w:rsidP="00550A04">
            <w:pPr>
              <w:numPr>
                <w:ilvl w:val="0"/>
                <w:numId w:val="130"/>
              </w:numPr>
              <w:contextualSpacing w:val="0"/>
            </w:pPr>
            <w:r>
              <w:t>napíše krátký text s použitím jednoduchých vět a slovních spojení o sobě, rodině, činnostech a událostech z oblasti svých zájmů a každodenního života</w:t>
            </w:r>
          </w:p>
          <w:p w14:paraId="47BBA4AD" w14:textId="77777777" w:rsidR="00F476F1" w:rsidRDefault="00F476F1" w:rsidP="00550A04">
            <w:pPr>
              <w:numPr>
                <w:ilvl w:val="0"/>
                <w:numId w:val="130"/>
              </w:numPr>
              <w:contextualSpacing w:val="0"/>
            </w:pPr>
            <w:r>
              <w:t>vyplní osobní údaje do formuláře</w:t>
            </w:r>
          </w:p>
          <w:p w14:paraId="04A95C7D" w14:textId="77777777" w:rsidR="00F476F1" w:rsidRPr="006E2185" w:rsidRDefault="00F476F1" w:rsidP="00E863CF">
            <w:pPr>
              <w:ind w:left="720"/>
              <w:rPr>
                <w:b/>
              </w:rPr>
            </w:pPr>
          </w:p>
          <w:p w14:paraId="704DE081" w14:textId="77777777" w:rsidR="00F476F1" w:rsidRPr="00387AF9" w:rsidRDefault="00F476F1" w:rsidP="00DF4DD2">
            <w:pPr>
              <w:rPr>
                <w:b/>
                <w:i/>
                <w:u w:val="single"/>
              </w:rPr>
            </w:pPr>
            <w:r w:rsidRPr="00387AF9">
              <w:rPr>
                <w:b/>
                <w:i/>
                <w:u w:val="single"/>
              </w:rPr>
              <w:t>Minimální doporučená úroveň pro úpravy očekávaných výstupů v rámci podpůrných opatření:</w:t>
            </w:r>
          </w:p>
          <w:p w14:paraId="76AA9E6F" w14:textId="77777777" w:rsidR="00F476F1" w:rsidRDefault="00F476F1" w:rsidP="00550A04">
            <w:pPr>
              <w:numPr>
                <w:ilvl w:val="0"/>
                <w:numId w:val="130"/>
              </w:numPr>
              <w:contextualSpacing w:val="0"/>
            </w:pPr>
            <w:r>
              <w:t>žák je seznámen s grafickou podobou cizího jazyka</w:t>
            </w:r>
          </w:p>
        </w:tc>
        <w:tc>
          <w:tcPr>
            <w:tcW w:w="2648" w:type="dxa"/>
            <w:gridSpan w:val="2"/>
          </w:tcPr>
          <w:p w14:paraId="0A8D05FC" w14:textId="77777777" w:rsidR="00F476F1" w:rsidRDefault="00F476F1" w:rsidP="00E863CF"/>
          <w:p w14:paraId="5F2B392F" w14:textId="77777777" w:rsidR="00F476F1" w:rsidRPr="004D1CE2" w:rsidRDefault="00F476F1" w:rsidP="00E863CF">
            <w:r w:rsidRPr="004D1CE2">
              <w:t>Komunikace – představení sebe, svého kamaráda, členů rodiny, domácích zvířat, hovoří o svých povinnostech, zájmech ve volném čase</w:t>
            </w:r>
            <w:r>
              <w:t xml:space="preserve">, </w:t>
            </w:r>
            <w:r w:rsidRPr="004D1CE2">
              <w:t>scénky (v obchodě)</w:t>
            </w:r>
          </w:p>
          <w:p w14:paraId="183DB976" w14:textId="77777777" w:rsidR="00F476F1" w:rsidRPr="004D1CE2" w:rsidRDefault="00F476F1" w:rsidP="00E863CF"/>
          <w:p w14:paraId="1300A13D" w14:textId="77777777" w:rsidR="00F476F1" w:rsidRPr="004D1CE2" w:rsidRDefault="00F476F1" w:rsidP="00E863CF">
            <w:r w:rsidRPr="004D1CE2">
              <w:t xml:space="preserve">Evropa a svět </w:t>
            </w:r>
          </w:p>
          <w:p w14:paraId="1A364B92" w14:textId="77777777" w:rsidR="00F476F1" w:rsidRPr="004D1CE2" w:rsidRDefault="00F476F1" w:rsidP="00E863CF">
            <w:r w:rsidRPr="004D1CE2">
              <w:t>nás zajímá – svátky v Anglii, vánoční písně</w:t>
            </w:r>
          </w:p>
          <w:p w14:paraId="2FFDF289" w14:textId="77777777" w:rsidR="00F476F1" w:rsidRPr="004D1CE2" w:rsidRDefault="00F476F1" w:rsidP="00E863CF"/>
          <w:p w14:paraId="3C4E4B16" w14:textId="77777777" w:rsidR="00F476F1" w:rsidRPr="004D1CE2" w:rsidRDefault="00F476F1" w:rsidP="00E863CF">
            <w:r w:rsidRPr="004D1CE2">
              <w:t xml:space="preserve">Tvorba mediálního </w:t>
            </w:r>
          </w:p>
          <w:p w14:paraId="22A35240" w14:textId="77777777" w:rsidR="00F476F1" w:rsidRPr="004D1CE2" w:rsidRDefault="00F476F1" w:rsidP="00E863CF">
            <w:r>
              <w:t>s</w:t>
            </w:r>
            <w:r w:rsidRPr="004D1CE2">
              <w:t>dělení – vyplnění osobního dotazníku</w:t>
            </w:r>
          </w:p>
          <w:p w14:paraId="6E97311F" w14:textId="77777777" w:rsidR="00F476F1" w:rsidRPr="004D1CE2" w:rsidRDefault="00F476F1" w:rsidP="00E863CF"/>
          <w:p w14:paraId="3944643A" w14:textId="77777777" w:rsidR="00F476F1" w:rsidRDefault="00F476F1" w:rsidP="00E863CF"/>
          <w:p w14:paraId="4F364246" w14:textId="77777777" w:rsidR="00F476F1" w:rsidRDefault="00F476F1" w:rsidP="00E863CF"/>
          <w:p w14:paraId="6F996113" w14:textId="77777777" w:rsidR="00F476F1" w:rsidRDefault="00F476F1" w:rsidP="00E863CF"/>
          <w:p w14:paraId="6A2E1A73" w14:textId="77777777" w:rsidR="00F476F1" w:rsidRDefault="00F476F1" w:rsidP="00E863CF"/>
          <w:p w14:paraId="05B9940F" w14:textId="77777777" w:rsidR="00F476F1" w:rsidRDefault="00F476F1" w:rsidP="00E863CF"/>
          <w:p w14:paraId="3B71B49A" w14:textId="77777777" w:rsidR="00F476F1" w:rsidRDefault="00F476F1" w:rsidP="00E863CF"/>
          <w:p w14:paraId="142A57C8" w14:textId="77777777" w:rsidR="00F476F1" w:rsidRDefault="00F476F1" w:rsidP="00E863CF"/>
          <w:p w14:paraId="37765359" w14:textId="77777777" w:rsidR="00F476F1" w:rsidRDefault="00F476F1" w:rsidP="00E863CF"/>
          <w:p w14:paraId="51683FF1" w14:textId="77777777" w:rsidR="00F476F1" w:rsidRDefault="00F476F1" w:rsidP="00E863CF"/>
          <w:p w14:paraId="2769ECC0" w14:textId="77777777" w:rsidR="00F476F1" w:rsidRDefault="00F476F1" w:rsidP="00E863CF"/>
          <w:p w14:paraId="25AC4051" w14:textId="77777777" w:rsidR="00F476F1" w:rsidRDefault="00F476F1" w:rsidP="00E863CF"/>
          <w:p w14:paraId="5C2C309A" w14:textId="77777777" w:rsidR="00F476F1" w:rsidRDefault="00F476F1" w:rsidP="00E863CF"/>
          <w:p w14:paraId="2651613C" w14:textId="77777777" w:rsidR="00F476F1" w:rsidRDefault="00F476F1" w:rsidP="00E863CF"/>
          <w:p w14:paraId="1B0BF3BF" w14:textId="77777777" w:rsidR="00F476F1" w:rsidRDefault="00F476F1" w:rsidP="00E863CF"/>
          <w:p w14:paraId="34929BA9" w14:textId="77777777" w:rsidR="00F476F1" w:rsidRDefault="00F476F1" w:rsidP="00E863CF"/>
          <w:p w14:paraId="776A81DA" w14:textId="77777777" w:rsidR="00F476F1" w:rsidRDefault="00F476F1" w:rsidP="00E863CF"/>
          <w:p w14:paraId="4C0471C5" w14:textId="77777777" w:rsidR="00F476F1" w:rsidRDefault="00F476F1" w:rsidP="00E863CF"/>
          <w:p w14:paraId="618D69DB" w14:textId="77777777" w:rsidR="00F476F1" w:rsidRDefault="00F476F1" w:rsidP="00E863CF"/>
          <w:p w14:paraId="0922E7DB" w14:textId="77777777" w:rsidR="00F476F1" w:rsidRDefault="00F476F1" w:rsidP="00E863CF"/>
          <w:p w14:paraId="1B256240" w14:textId="77777777" w:rsidR="00F476F1" w:rsidRDefault="00F476F1" w:rsidP="00E863CF"/>
          <w:p w14:paraId="0436F2BE" w14:textId="77777777" w:rsidR="00F476F1" w:rsidRDefault="00F476F1" w:rsidP="00E863CF"/>
          <w:p w14:paraId="4B0B0D0F" w14:textId="77777777" w:rsidR="00F476F1" w:rsidRDefault="00F476F1" w:rsidP="00E863CF"/>
          <w:p w14:paraId="0200CE79" w14:textId="77777777" w:rsidR="00F476F1" w:rsidRDefault="00F476F1" w:rsidP="00E863CF"/>
          <w:p w14:paraId="73FD9926" w14:textId="77777777" w:rsidR="00F476F1" w:rsidRDefault="00F476F1" w:rsidP="00E863CF"/>
          <w:p w14:paraId="62E9328D" w14:textId="77777777" w:rsidR="00F476F1" w:rsidRDefault="00F476F1" w:rsidP="00E863CF"/>
          <w:p w14:paraId="274543C9" w14:textId="77777777" w:rsidR="00F476F1" w:rsidRDefault="00F476F1" w:rsidP="00E863CF"/>
          <w:p w14:paraId="27463376" w14:textId="77777777" w:rsidR="00F476F1" w:rsidRDefault="00F476F1" w:rsidP="00E863CF"/>
          <w:p w14:paraId="4B310D9C" w14:textId="77777777" w:rsidR="00F476F1" w:rsidRDefault="00F476F1" w:rsidP="00E863CF"/>
          <w:p w14:paraId="33E3E80C" w14:textId="77777777" w:rsidR="00F476F1" w:rsidRDefault="00F476F1" w:rsidP="00E863CF"/>
          <w:p w14:paraId="4949EE0C" w14:textId="77777777" w:rsidR="00F476F1" w:rsidRDefault="00F476F1" w:rsidP="00E863CF"/>
          <w:p w14:paraId="343E2C75" w14:textId="77777777" w:rsidR="00F476F1" w:rsidRDefault="00F476F1" w:rsidP="00E863CF"/>
          <w:p w14:paraId="503C6623" w14:textId="77777777" w:rsidR="00F476F1" w:rsidRDefault="00F476F1" w:rsidP="00E863CF"/>
          <w:p w14:paraId="38271A31" w14:textId="77777777" w:rsidR="00F476F1" w:rsidRDefault="00F476F1" w:rsidP="00E863CF"/>
          <w:p w14:paraId="4F249C99" w14:textId="77777777" w:rsidR="00F476F1" w:rsidRDefault="00F476F1" w:rsidP="00E863CF"/>
          <w:p w14:paraId="4A986868" w14:textId="77777777" w:rsidR="00F476F1" w:rsidRDefault="00F476F1" w:rsidP="00E863CF"/>
          <w:p w14:paraId="53EA3AEB" w14:textId="77777777" w:rsidR="00F476F1" w:rsidRDefault="00F476F1" w:rsidP="00E863CF"/>
          <w:p w14:paraId="5BE31ABE" w14:textId="77777777" w:rsidR="00F476F1" w:rsidRDefault="00F476F1" w:rsidP="00E863CF"/>
          <w:p w14:paraId="3285CEE7" w14:textId="77777777" w:rsidR="00F476F1" w:rsidRDefault="00F476F1" w:rsidP="00E863CF"/>
          <w:p w14:paraId="525F52A0" w14:textId="77777777" w:rsidR="00F476F1" w:rsidRDefault="00F476F1" w:rsidP="00E863CF"/>
          <w:p w14:paraId="2DF1B4BE" w14:textId="77777777" w:rsidR="00F476F1" w:rsidRDefault="00F476F1" w:rsidP="00E863CF"/>
          <w:p w14:paraId="2CAFB717" w14:textId="77777777" w:rsidR="00F476F1" w:rsidRDefault="00F476F1" w:rsidP="00E863CF"/>
          <w:p w14:paraId="6C0FAD91" w14:textId="77777777" w:rsidR="00F476F1" w:rsidRDefault="00F476F1" w:rsidP="00E863CF"/>
          <w:p w14:paraId="30828711" w14:textId="77777777" w:rsidR="00F476F1" w:rsidRDefault="00F476F1" w:rsidP="00E863CF"/>
          <w:p w14:paraId="1A846687" w14:textId="77777777" w:rsidR="00F476F1" w:rsidRDefault="00F476F1" w:rsidP="00E863CF"/>
        </w:tc>
      </w:tr>
    </w:tbl>
    <w:p w14:paraId="5D224D0F" w14:textId="77777777" w:rsidR="00363B23" w:rsidRDefault="00363B23" w:rsidP="00363B23">
      <w:pPr>
        <w:sectPr w:rsidR="00363B23" w:rsidSect="006E7491">
          <w:pgSz w:w="16838" w:h="11906" w:orient="landscape" w:code="9"/>
          <w:pgMar w:top="851" w:right="1134" w:bottom="567" w:left="1134" w:header="709" w:footer="709" w:gutter="0"/>
          <w:cols w:space="708"/>
          <w:titlePg/>
          <w:docGrid w:linePitch="360"/>
        </w:sectPr>
      </w:pPr>
    </w:p>
    <w:p w14:paraId="07F31B0F" w14:textId="77777777" w:rsidR="00363B23" w:rsidRDefault="00363B23" w:rsidP="00363B23">
      <w:pPr>
        <w:pStyle w:val="Nadpis3"/>
      </w:pPr>
      <w:bookmarkStart w:id="43" w:name="_Toc112485010"/>
      <w:r>
        <w:lastRenderedPageBreak/>
        <w:t xml:space="preserve">Předmět:  </w:t>
      </w:r>
      <w:r w:rsidRPr="00AB6E15">
        <w:t>Německý jazyk</w:t>
      </w:r>
      <w:bookmarkEnd w:id="43"/>
    </w:p>
    <w:p w14:paraId="1461C36D" w14:textId="77777777" w:rsidR="00363B23" w:rsidRDefault="00363B23" w:rsidP="00363B23">
      <w:pPr>
        <w:rPr>
          <w:b/>
        </w:rPr>
      </w:pPr>
    </w:p>
    <w:p w14:paraId="0592F030" w14:textId="77777777" w:rsidR="00363B23" w:rsidRDefault="00363B23" w:rsidP="00363B23">
      <w:pPr>
        <w:rPr>
          <w:b/>
        </w:rPr>
      </w:pPr>
    </w:p>
    <w:p w14:paraId="71150EC4" w14:textId="77777777" w:rsidR="00363B23" w:rsidRDefault="00363B23" w:rsidP="00363B23">
      <w:pPr>
        <w:rPr>
          <w:b/>
        </w:rPr>
      </w:pPr>
      <w:r>
        <w:rPr>
          <w:b/>
        </w:rPr>
        <w:t>Charakteristika vyučovacího předmětu – 1. stupeň</w:t>
      </w:r>
    </w:p>
    <w:p w14:paraId="4FE47149" w14:textId="77777777" w:rsidR="00363B23" w:rsidRDefault="00363B23" w:rsidP="00363B23">
      <w:pPr>
        <w:rPr>
          <w:b/>
        </w:rPr>
      </w:pPr>
    </w:p>
    <w:p w14:paraId="09DACF92" w14:textId="77777777" w:rsidR="00363B23" w:rsidRDefault="00363B23" w:rsidP="00363B23">
      <w:r w:rsidRPr="00141D7A">
        <w:t>Výuka německého</w:t>
      </w:r>
      <w:r>
        <w:t xml:space="preserve"> jazyka na základní škole vytváří předpoklady pro budoucí zapojení žáků do vzájemné komunikace mezi národy v rámci Evropy i světa, připravuje je jak k praktickému užívání jazyka, tak k objevování a chápání skutečností, které se nacházejí i mimo oblast zkušeností zprostředkovaných mateřským jazykem.</w:t>
      </w:r>
    </w:p>
    <w:p w14:paraId="2A59C38C" w14:textId="77777777" w:rsidR="00363B23" w:rsidRDefault="00363B23" w:rsidP="00363B23">
      <w:r>
        <w:t>Pozornost v hodinách je zaměřena na nácvik porozumění mluvenému slovu, na osvojení zvukové podoby němčiny a na gramatiku.</w:t>
      </w:r>
    </w:p>
    <w:p w14:paraId="50AF8B7B" w14:textId="77777777" w:rsidR="00363B23" w:rsidRDefault="00363B23" w:rsidP="00363B23">
      <w:r>
        <w:t>Žáci pracují s bohatým obrazovým materiálem  nejen v učebnici a v pracovním sešitě. V kombinaci se zvukovou nahrávkou napodobují správnou výslovnost rodilých mluvčích. Bohatě jsou využívány jednoduché říkanky, písně, nacvičování dialogů a konverzace.</w:t>
      </w:r>
    </w:p>
    <w:p w14:paraId="7986BB4E" w14:textId="77777777" w:rsidR="00363B23" w:rsidRDefault="00363B23" w:rsidP="00363B23">
      <w:r>
        <w:t>Němčina proniká však i do každodenního života dětí. Pravidelně se s ní setkávají prostřednictvím nápisů na zboží v obchodech, v populární hudbě, v médiích. Žáci našeho regionu mají možnost prakticky využít svých znalostí jazyka v nejběžnějších situacích, ať už při návštěvě blízkého zahraničí nebo i ve svém okolí.</w:t>
      </w:r>
    </w:p>
    <w:p w14:paraId="40CCA66F" w14:textId="77777777" w:rsidR="00363B23" w:rsidRDefault="00363B23" w:rsidP="00363B23">
      <w:r>
        <w:t>To vše dává předpoklad k formování postojů vedoucích k vytváření porozumění mezi národy, k pěstování vzájemné tolerance a respektu, k úctě ke kulturním hodnotám druhého národa.</w:t>
      </w:r>
    </w:p>
    <w:p w14:paraId="0619B6FC" w14:textId="77777777" w:rsidR="00363B23" w:rsidRDefault="00363B23" w:rsidP="00363B23"/>
    <w:p w14:paraId="238DA00A" w14:textId="77777777" w:rsidR="00363B23" w:rsidRDefault="00363B23" w:rsidP="00363B23"/>
    <w:p w14:paraId="0B4165D8" w14:textId="77777777" w:rsidR="00363B23" w:rsidRDefault="00363B23" w:rsidP="00363B23">
      <w:pPr>
        <w:rPr>
          <w:b/>
        </w:rPr>
      </w:pPr>
      <w:r>
        <w:rPr>
          <w:b/>
        </w:rPr>
        <w:t>Formy realizace</w:t>
      </w:r>
    </w:p>
    <w:p w14:paraId="66ECCA83" w14:textId="77777777" w:rsidR="00363B23" w:rsidRDefault="00363B23" w:rsidP="00363B23">
      <w:pPr>
        <w:rPr>
          <w:b/>
        </w:rPr>
      </w:pPr>
    </w:p>
    <w:p w14:paraId="2521E287" w14:textId="77777777" w:rsidR="00363B23" w:rsidRDefault="00363B23" w:rsidP="00363B23">
      <w:r>
        <w:t>Ve vyučovací hodině je kromě výkladu, poslechu, četby, procvičování gramatiky, dialogů, reprodukce textu v písemné a ústní formě kladen důraz i na samostatnou práci žáků, práci se slovníkem a jiné vyhledávání informací z literatury, časopisů a internetu.</w:t>
      </w:r>
    </w:p>
    <w:p w14:paraId="1FFC0DD7" w14:textId="77777777" w:rsidR="00363B23" w:rsidRDefault="00363B23" w:rsidP="00363B23">
      <w:r>
        <w:t>Součástí vyučování jsou hry, soutěže, recitace, zpěv, výukové programy na PC a různé zajímavé  krátkodobé projekty.</w:t>
      </w:r>
    </w:p>
    <w:p w14:paraId="23ABBECF" w14:textId="77777777" w:rsidR="00363B23" w:rsidRDefault="00363B23" w:rsidP="00363B23"/>
    <w:p w14:paraId="0EC3CC8A" w14:textId="77777777" w:rsidR="00363B23" w:rsidRDefault="00363B23" w:rsidP="00363B23"/>
    <w:p w14:paraId="088A8C99" w14:textId="77777777" w:rsidR="00363B23" w:rsidRDefault="00363B23" w:rsidP="00363B23">
      <w:r>
        <w:rPr>
          <w:b/>
        </w:rPr>
        <w:t>Průřezová témata</w:t>
      </w:r>
    </w:p>
    <w:p w14:paraId="4640817A" w14:textId="77777777" w:rsidR="00363B23" w:rsidRDefault="00363B23" w:rsidP="00363B23"/>
    <w:p w14:paraId="33B4127E" w14:textId="77777777" w:rsidR="00363B23" w:rsidRDefault="00363B23" w:rsidP="005941D6">
      <w:pPr>
        <w:numPr>
          <w:ilvl w:val="0"/>
          <w:numId w:val="28"/>
        </w:numPr>
        <w:contextualSpacing w:val="0"/>
      </w:pPr>
      <w:r>
        <w:t>Osobnostní a sociální výchova (Komunikace)</w:t>
      </w:r>
    </w:p>
    <w:p w14:paraId="1E363834" w14:textId="77777777" w:rsidR="00363B23" w:rsidRDefault="00363B23" w:rsidP="005941D6">
      <w:pPr>
        <w:numPr>
          <w:ilvl w:val="0"/>
          <w:numId w:val="28"/>
        </w:numPr>
        <w:contextualSpacing w:val="0"/>
      </w:pPr>
      <w:r>
        <w:t>Výchova k myšlení v evropských a globálních souvislostech (Evropa a svět nás zajímá, Objevujeme Evropu)</w:t>
      </w:r>
    </w:p>
    <w:p w14:paraId="2116E0DC" w14:textId="77777777" w:rsidR="00363B23" w:rsidRPr="00A40281" w:rsidRDefault="00363B23" w:rsidP="005941D6">
      <w:pPr>
        <w:numPr>
          <w:ilvl w:val="0"/>
          <w:numId w:val="28"/>
        </w:numPr>
        <w:contextualSpacing w:val="0"/>
      </w:pPr>
      <w:r>
        <w:t>Mediální výchova (Tvorba mediálního sdělení)</w:t>
      </w:r>
    </w:p>
    <w:p w14:paraId="05BD13B8" w14:textId="77777777" w:rsidR="00363B23" w:rsidRDefault="00363B23" w:rsidP="00363B23">
      <w:pPr>
        <w:rPr>
          <w:b/>
        </w:rPr>
      </w:pPr>
    </w:p>
    <w:p w14:paraId="41AA2B5F" w14:textId="77777777" w:rsidR="00363B23" w:rsidRPr="00892788" w:rsidRDefault="00363B23" w:rsidP="00363B23">
      <w:pPr>
        <w:rPr>
          <w:b/>
        </w:rPr>
      </w:pPr>
    </w:p>
    <w:p w14:paraId="384EB7D3" w14:textId="77777777" w:rsidR="00363B23" w:rsidRDefault="00363B23" w:rsidP="00363B23">
      <w:pPr>
        <w:jc w:val="both"/>
        <w:rPr>
          <w:b/>
        </w:rPr>
      </w:pPr>
      <w:r w:rsidRPr="000F3421">
        <w:rPr>
          <w:b/>
        </w:rPr>
        <w:t xml:space="preserve">Výchovné a vzdělávací strategie </w:t>
      </w:r>
    </w:p>
    <w:p w14:paraId="3EEEEB1A" w14:textId="77777777" w:rsidR="00363B23" w:rsidRPr="006A1B38" w:rsidRDefault="00363B23" w:rsidP="00363B23">
      <w:pPr>
        <w:jc w:val="both"/>
        <w:rPr>
          <w:b/>
        </w:rPr>
      </w:pPr>
    </w:p>
    <w:p w14:paraId="6EBE08ED" w14:textId="77777777" w:rsidR="00363B23" w:rsidRPr="000F3421" w:rsidRDefault="00363B23" w:rsidP="00363B23">
      <w:pPr>
        <w:tabs>
          <w:tab w:val="left" w:pos="1134"/>
        </w:tabs>
        <w:jc w:val="both"/>
      </w:pPr>
      <w:r w:rsidRPr="000F3421">
        <w:rPr>
          <w:b/>
        </w:rPr>
        <w:t>Kompetence k učení</w:t>
      </w:r>
    </w:p>
    <w:p w14:paraId="0B696D0E" w14:textId="77777777" w:rsidR="00363B23" w:rsidRPr="000F3421" w:rsidRDefault="00363B23" w:rsidP="005941D6">
      <w:pPr>
        <w:numPr>
          <w:ilvl w:val="0"/>
          <w:numId w:val="38"/>
        </w:numPr>
        <w:tabs>
          <w:tab w:val="left" w:pos="1134"/>
        </w:tabs>
        <w:contextualSpacing w:val="0"/>
        <w:jc w:val="both"/>
      </w:pPr>
      <w:r w:rsidRPr="000F3421">
        <w:t>žáci vybírají a využívají vhodné způsoby a metody pro efektivní učení</w:t>
      </w:r>
    </w:p>
    <w:p w14:paraId="6689566D" w14:textId="77777777" w:rsidR="00363B23" w:rsidRPr="000F3421" w:rsidRDefault="00363B23" w:rsidP="005941D6">
      <w:pPr>
        <w:numPr>
          <w:ilvl w:val="0"/>
          <w:numId w:val="38"/>
        </w:numPr>
        <w:tabs>
          <w:tab w:val="left" w:pos="1134"/>
        </w:tabs>
        <w:contextualSpacing w:val="0"/>
        <w:jc w:val="both"/>
        <w:rPr>
          <w:b/>
        </w:rPr>
      </w:pPr>
      <w:r w:rsidRPr="000F3421">
        <w:t>žáci propojují získané poznatky do širších celků</w:t>
      </w:r>
    </w:p>
    <w:p w14:paraId="3DC5711C" w14:textId="77777777" w:rsidR="00363B23" w:rsidRPr="006A1B38" w:rsidRDefault="00363B23" w:rsidP="005941D6">
      <w:pPr>
        <w:numPr>
          <w:ilvl w:val="0"/>
          <w:numId w:val="38"/>
        </w:numPr>
        <w:tabs>
          <w:tab w:val="left" w:pos="1134"/>
        </w:tabs>
        <w:contextualSpacing w:val="0"/>
        <w:jc w:val="both"/>
        <w:rPr>
          <w:b/>
        </w:rPr>
      </w:pPr>
      <w:r w:rsidRPr="000F3421">
        <w:t>žáci poznávají smysl a cíl učení</w:t>
      </w:r>
    </w:p>
    <w:p w14:paraId="5A910D05" w14:textId="77777777" w:rsidR="00363B23" w:rsidRDefault="00363B23" w:rsidP="00363B23">
      <w:pPr>
        <w:tabs>
          <w:tab w:val="left" w:pos="1134"/>
        </w:tabs>
        <w:jc w:val="both"/>
        <w:rPr>
          <w:b/>
        </w:rPr>
      </w:pPr>
    </w:p>
    <w:p w14:paraId="09AD6E75" w14:textId="77777777" w:rsidR="00363B23" w:rsidRPr="000F3421" w:rsidRDefault="00363B23" w:rsidP="00363B23">
      <w:pPr>
        <w:tabs>
          <w:tab w:val="left" w:pos="1134"/>
        </w:tabs>
        <w:jc w:val="both"/>
        <w:rPr>
          <w:b/>
        </w:rPr>
      </w:pPr>
      <w:r w:rsidRPr="000F3421">
        <w:rPr>
          <w:b/>
        </w:rPr>
        <w:t>Kompetence k řešení problémů</w:t>
      </w:r>
    </w:p>
    <w:p w14:paraId="5D7338B9" w14:textId="77777777" w:rsidR="00363B23" w:rsidRPr="000F3421" w:rsidRDefault="00363B23" w:rsidP="005941D6">
      <w:pPr>
        <w:numPr>
          <w:ilvl w:val="0"/>
          <w:numId w:val="38"/>
        </w:numPr>
        <w:tabs>
          <w:tab w:val="left" w:pos="1134"/>
        </w:tabs>
        <w:contextualSpacing w:val="0"/>
        <w:jc w:val="both"/>
      </w:pPr>
      <w:r w:rsidRPr="000F3421">
        <w:t>žáci jsou schopni pochopit problém</w:t>
      </w:r>
    </w:p>
    <w:p w14:paraId="2853F038" w14:textId="77777777" w:rsidR="00363B23" w:rsidRDefault="00363B23" w:rsidP="005941D6">
      <w:pPr>
        <w:numPr>
          <w:ilvl w:val="0"/>
          <w:numId w:val="38"/>
        </w:numPr>
        <w:tabs>
          <w:tab w:val="left" w:pos="1134"/>
        </w:tabs>
        <w:contextualSpacing w:val="0"/>
        <w:jc w:val="both"/>
      </w:pPr>
      <w:r w:rsidRPr="000F3421">
        <w:t>žáci umí vyhledat vhodné informace</w:t>
      </w:r>
    </w:p>
    <w:p w14:paraId="3733541C" w14:textId="77777777" w:rsidR="00363B23" w:rsidRDefault="00363B23" w:rsidP="00363B23">
      <w:pPr>
        <w:tabs>
          <w:tab w:val="left" w:pos="1134"/>
        </w:tabs>
        <w:jc w:val="both"/>
        <w:rPr>
          <w:b/>
        </w:rPr>
      </w:pPr>
    </w:p>
    <w:p w14:paraId="472E7FC0" w14:textId="77777777" w:rsidR="00363B23" w:rsidRPr="000F3421" w:rsidRDefault="00363B23" w:rsidP="00363B23">
      <w:pPr>
        <w:tabs>
          <w:tab w:val="left" w:pos="1134"/>
        </w:tabs>
        <w:jc w:val="both"/>
        <w:rPr>
          <w:b/>
        </w:rPr>
      </w:pPr>
      <w:r w:rsidRPr="000F3421">
        <w:rPr>
          <w:b/>
        </w:rPr>
        <w:lastRenderedPageBreak/>
        <w:t>Kompetence komunikativní</w:t>
      </w:r>
    </w:p>
    <w:p w14:paraId="5DE7D0D3" w14:textId="77777777" w:rsidR="00363B23" w:rsidRPr="000F3421" w:rsidRDefault="00363B23" w:rsidP="005941D6">
      <w:pPr>
        <w:numPr>
          <w:ilvl w:val="0"/>
          <w:numId w:val="38"/>
        </w:numPr>
        <w:tabs>
          <w:tab w:val="left" w:pos="1134"/>
        </w:tabs>
        <w:contextualSpacing w:val="0"/>
        <w:jc w:val="both"/>
      </w:pPr>
      <w:r w:rsidRPr="000F3421">
        <w:t>žáci komunikují na odpovídající úrovni</w:t>
      </w:r>
    </w:p>
    <w:p w14:paraId="214313F5" w14:textId="77777777" w:rsidR="00363B23" w:rsidRDefault="00363B23" w:rsidP="005941D6">
      <w:pPr>
        <w:numPr>
          <w:ilvl w:val="0"/>
          <w:numId w:val="38"/>
        </w:numPr>
        <w:tabs>
          <w:tab w:val="left" w:pos="1134"/>
        </w:tabs>
        <w:contextualSpacing w:val="0"/>
        <w:jc w:val="both"/>
      </w:pPr>
      <w:r w:rsidRPr="000F3421">
        <w:t>žáci umí naslouchat promluvám druhých lidí a vhodně na ně reagovat</w:t>
      </w:r>
    </w:p>
    <w:p w14:paraId="4ED4E20B" w14:textId="77777777" w:rsidR="00454670" w:rsidRDefault="00454670" w:rsidP="00363B23">
      <w:pPr>
        <w:tabs>
          <w:tab w:val="left" w:pos="1134"/>
        </w:tabs>
        <w:jc w:val="both"/>
        <w:rPr>
          <w:b/>
        </w:rPr>
      </w:pPr>
    </w:p>
    <w:p w14:paraId="256167A9" w14:textId="7262AEB2" w:rsidR="00363B23" w:rsidRPr="000F3421" w:rsidRDefault="00363B23" w:rsidP="00363B23">
      <w:pPr>
        <w:tabs>
          <w:tab w:val="left" w:pos="1134"/>
        </w:tabs>
        <w:jc w:val="both"/>
        <w:rPr>
          <w:b/>
        </w:rPr>
      </w:pPr>
      <w:r w:rsidRPr="000F3421">
        <w:rPr>
          <w:b/>
        </w:rPr>
        <w:t>Kompetence sociální a personální</w:t>
      </w:r>
    </w:p>
    <w:p w14:paraId="24D28714" w14:textId="77777777" w:rsidR="00363B23" w:rsidRPr="000F3421" w:rsidRDefault="00363B23" w:rsidP="005941D6">
      <w:pPr>
        <w:numPr>
          <w:ilvl w:val="0"/>
          <w:numId w:val="38"/>
        </w:numPr>
        <w:tabs>
          <w:tab w:val="left" w:pos="1134"/>
        </w:tabs>
        <w:contextualSpacing w:val="0"/>
        <w:jc w:val="both"/>
      </w:pPr>
      <w:r w:rsidRPr="000F3421">
        <w:t>žáci spolupracují ve skupině</w:t>
      </w:r>
    </w:p>
    <w:p w14:paraId="3B94C516" w14:textId="77777777" w:rsidR="00363B23" w:rsidRPr="000F3421" w:rsidRDefault="00363B23" w:rsidP="005941D6">
      <w:pPr>
        <w:numPr>
          <w:ilvl w:val="0"/>
          <w:numId w:val="38"/>
        </w:numPr>
        <w:tabs>
          <w:tab w:val="left" w:pos="1134"/>
        </w:tabs>
        <w:contextualSpacing w:val="0"/>
        <w:jc w:val="both"/>
      </w:pPr>
      <w:r w:rsidRPr="000F3421">
        <w:t>žáci se podílejí na utváření příjemné atmosféry v týmu</w:t>
      </w:r>
    </w:p>
    <w:p w14:paraId="5559A705" w14:textId="77777777" w:rsidR="00363B23" w:rsidRDefault="00363B23" w:rsidP="005941D6">
      <w:pPr>
        <w:numPr>
          <w:ilvl w:val="0"/>
          <w:numId w:val="38"/>
        </w:numPr>
        <w:tabs>
          <w:tab w:val="left" w:pos="1134"/>
        </w:tabs>
        <w:contextualSpacing w:val="0"/>
        <w:jc w:val="both"/>
      </w:pPr>
      <w:r w:rsidRPr="000F3421">
        <w:t>žáci jsou schopni sebekontroly</w:t>
      </w:r>
    </w:p>
    <w:p w14:paraId="43140662" w14:textId="77777777" w:rsidR="00454670" w:rsidRDefault="00454670" w:rsidP="00363B23">
      <w:pPr>
        <w:tabs>
          <w:tab w:val="left" w:pos="1134"/>
        </w:tabs>
        <w:jc w:val="both"/>
        <w:rPr>
          <w:b/>
        </w:rPr>
      </w:pPr>
    </w:p>
    <w:p w14:paraId="6B695656" w14:textId="57F091BE" w:rsidR="00363B23" w:rsidRPr="000F3421" w:rsidRDefault="00363B23" w:rsidP="00363B23">
      <w:pPr>
        <w:tabs>
          <w:tab w:val="left" w:pos="1134"/>
        </w:tabs>
        <w:jc w:val="both"/>
        <w:rPr>
          <w:b/>
        </w:rPr>
      </w:pPr>
      <w:r w:rsidRPr="000F3421">
        <w:rPr>
          <w:b/>
        </w:rPr>
        <w:t>Kompetence občanské</w:t>
      </w:r>
    </w:p>
    <w:p w14:paraId="4322142F" w14:textId="77777777" w:rsidR="00363B23" w:rsidRPr="000F3421" w:rsidRDefault="00363B23" w:rsidP="005941D6">
      <w:pPr>
        <w:numPr>
          <w:ilvl w:val="0"/>
          <w:numId w:val="38"/>
        </w:numPr>
        <w:tabs>
          <w:tab w:val="left" w:pos="1134"/>
        </w:tabs>
        <w:contextualSpacing w:val="0"/>
        <w:jc w:val="both"/>
      </w:pPr>
      <w:r w:rsidRPr="000F3421">
        <w:t>žáci respektují názory ostatních</w:t>
      </w:r>
    </w:p>
    <w:p w14:paraId="0D6D1B21" w14:textId="77777777" w:rsidR="00363B23" w:rsidRPr="000F3421" w:rsidRDefault="00363B23" w:rsidP="005941D6">
      <w:pPr>
        <w:numPr>
          <w:ilvl w:val="0"/>
          <w:numId w:val="38"/>
        </w:numPr>
        <w:tabs>
          <w:tab w:val="left" w:pos="1134"/>
        </w:tabs>
        <w:contextualSpacing w:val="0"/>
        <w:jc w:val="both"/>
      </w:pPr>
      <w:r w:rsidRPr="000F3421">
        <w:t>žáci se umí zodpovědně rozhodnout podle dané situace</w:t>
      </w:r>
    </w:p>
    <w:p w14:paraId="753F96E1" w14:textId="77777777" w:rsidR="00454670" w:rsidRDefault="00454670" w:rsidP="00363B23">
      <w:pPr>
        <w:tabs>
          <w:tab w:val="left" w:pos="1134"/>
        </w:tabs>
        <w:jc w:val="both"/>
        <w:rPr>
          <w:b/>
        </w:rPr>
      </w:pPr>
    </w:p>
    <w:p w14:paraId="2DB6827A" w14:textId="7245A7B4" w:rsidR="00363B23" w:rsidRPr="000F3421" w:rsidRDefault="00363B23" w:rsidP="00363B23">
      <w:pPr>
        <w:tabs>
          <w:tab w:val="left" w:pos="1134"/>
        </w:tabs>
        <w:jc w:val="both"/>
        <w:rPr>
          <w:b/>
        </w:rPr>
      </w:pPr>
      <w:r w:rsidRPr="000F3421">
        <w:rPr>
          <w:b/>
        </w:rPr>
        <w:t>Kompetence pracovní</w:t>
      </w:r>
    </w:p>
    <w:p w14:paraId="4DB852B8" w14:textId="3A79A74C" w:rsidR="00363B23" w:rsidRDefault="00363B23" w:rsidP="00363B23">
      <w:pPr>
        <w:tabs>
          <w:tab w:val="left" w:pos="1134"/>
        </w:tabs>
        <w:ind w:left="1140"/>
        <w:jc w:val="both"/>
      </w:pPr>
      <w:r>
        <w:t xml:space="preserve">-     </w:t>
      </w:r>
      <w:r w:rsidRPr="000F3421">
        <w:t>žáci jsou schopni efektivně organizovat svou práci</w:t>
      </w:r>
    </w:p>
    <w:p w14:paraId="6813D44A" w14:textId="5BC4183D" w:rsidR="00D561CA" w:rsidRDefault="00D561CA" w:rsidP="00363B23">
      <w:pPr>
        <w:tabs>
          <w:tab w:val="left" w:pos="1134"/>
        </w:tabs>
        <w:ind w:left="1140"/>
        <w:jc w:val="both"/>
      </w:pPr>
    </w:p>
    <w:p w14:paraId="6FC3574D" w14:textId="77777777" w:rsidR="00D561CA" w:rsidRDefault="00D561CA" w:rsidP="00D561CA">
      <w:pPr>
        <w:widowControl w:val="0"/>
        <w:suppressAutoHyphens/>
        <w:contextualSpacing w:val="0"/>
        <w:rPr>
          <w:b/>
          <w:szCs w:val="24"/>
        </w:rPr>
      </w:pPr>
      <w:r w:rsidRPr="00133843">
        <w:rPr>
          <w:b/>
          <w:szCs w:val="24"/>
        </w:rPr>
        <w:t xml:space="preserve">Kompetence digitální </w:t>
      </w:r>
    </w:p>
    <w:p w14:paraId="33F90B53" w14:textId="77777777" w:rsidR="00D561CA" w:rsidRPr="00D561CA" w:rsidRDefault="00D561CA" w:rsidP="00D561CA">
      <w:pPr>
        <w:widowControl w:val="0"/>
        <w:suppressAutoHyphens/>
        <w:ind w:left="1416"/>
        <w:contextualSpacing w:val="0"/>
        <w:rPr>
          <w:szCs w:val="24"/>
        </w:rPr>
      </w:pPr>
      <w:r>
        <w:rPr>
          <w:szCs w:val="24"/>
        </w:rPr>
        <w:t xml:space="preserve">- žáci jsou vedeni </w:t>
      </w:r>
      <w:r>
        <w:t>k  používání digitálních zařízení, aplikací a služeb; využívají je při učení i při zapojení do života školy a do společnosti</w:t>
      </w:r>
    </w:p>
    <w:p w14:paraId="74344DC9" w14:textId="77777777" w:rsidR="00D561CA" w:rsidRPr="000F3421" w:rsidRDefault="00D561CA" w:rsidP="00D561CA">
      <w:pPr>
        <w:widowControl w:val="0"/>
        <w:suppressAutoHyphens/>
        <w:ind w:left="1416"/>
        <w:contextualSpacing w:val="0"/>
      </w:pPr>
      <w:r>
        <w:t xml:space="preserve">- k  získávání, vyhledávání různých informací z digitálních zařízení, k tomu volí postupy, způsoby a prostředky, které odpovídají konkrétní situaci a účelu </w:t>
      </w:r>
    </w:p>
    <w:p w14:paraId="159901AC" w14:textId="77777777" w:rsidR="00D561CA" w:rsidRPr="004D0BC9" w:rsidRDefault="00D561CA" w:rsidP="00D561CA">
      <w:pPr>
        <w:jc w:val="both"/>
      </w:pPr>
    </w:p>
    <w:p w14:paraId="0CE2B195" w14:textId="77777777" w:rsidR="00D561CA" w:rsidRPr="000F3421" w:rsidRDefault="00D561CA" w:rsidP="00363B23">
      <w:pPr>
        <w:tabs>
          <w:tab w:val="left" w:pos="1134"/>
        </w:tabs>
        <w:ind w:left="1140"/>
        <w:jc w:val="both"/>
      </w:pPr>
    </w:p>
    <w:p w14:paraId="334A32DD" w14:textId="77777777" w:rsidR="00363B23" w:rsidRPr="000F3421" w:rsidRDefault="00363B23" w:rsidP="00363B23">
      <w:pPr>
        <w:tabs>
          <w:tab w:val="left" w:pos="1134"/>
        </w:tabs>
        <w:ind w:left="1140"/>
        <w:jc w:val="both"/>
      </w:pPr>
    </w:p>
    <w:p w14:paraId="408E0FD8" w14:textId="77777777" w:rsidR="00363B23" w:rsidRDefault="00363B23" w:rsidP="00363B23">
      <w:pPr>
        <w:sectPr w:rsidR="00363B23" w:rsidSect="006E7491">
          <w:pgSz w:w="11906" w:h="16838" w:code="9"/>
          <w:pgMar w:top="1418" w:right="1134" w:bottom="1134"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1"/>
        <w:gridCol w:w="7144"/>
        <w:gridCol w:w="2525"/>
      </w:tblGrid>
      <w:tr w:rsidR="00363B23" w:rsidRPr="004D1CE2" w14:paraId="06CBC4CB" w14:textId="77777777" w:rsidTr="006E7491">
        <w:tc>
          <w:tcPr>
            <w:tcW w:w="15356" w:type="dxa"/>
            <w:gridSpan w:val="3"/>
          </w:tcPr>
          <w:p w14:paraId="250296DB" w14:textId="77777777" w:rsidR="00363B23" w:rsidRPr="004D1CE2" w:rsidRDefault="00363B23" w:rsidP="006E7491">
            <w:pPr>
              <w:rPr>
                <w:b/>
              </w:rPr>
            </w:pPr>
            <w:r w:rsidRPr="004D1CE2">
              <w:rPr>
                <w:b/>
              </w:rPr>
              <w:lastRenderedPageBreak/>
              <w:t>Předmět: Německý jazyk</w:t>
            </w:r>
          </w:p>
          <w:p w14:paraId="6F620AAD" w14:textId="7823E227" w:rsidR="00363B23" w:rsidRPr="004D1CE2" w:rsidRDefault="00363B23" w:rsidP="006E7491">
            <w:pPr>
              <w:rPr>
                <w:b/>
              </w:rPr>
            </w:pPr>
            <w:r w:rsidRPr="004D1CE2">
              <w:rPr>
                <w:b/>
              </w:rPr>
              <w:t xml:space="preserve">Ročník: </w:t>
            </w:r>
            <w:r w:rsidR="006E5CE9">
              <w:rPr>
                <w:b/>
              </w:rPr>
              <w:t>2</w:t>
            </w:r>
            <w:r w:rsidRPr="004D1CE2">
              <w:rPr>
                <w:b/>
              </w:rPr>
              <w:t>.</w:t>
            </w:r>
          </w:p>
          <w:p w14:paraId="1F4074C1" w14:textId="1B2207B3" w:rsidR="00363B23" w:rsidRPr="004D1CE2" w:rsidRDefault="00363B23" w:rsidP="006E7491">
            <w:r w:rsidRPr="004D1CE2">
              <w:rPr>
                <w:b/>
              </w:rPr>
              <w:t xml:space="preserve">Hodinová dotace: </w:t>
            </w:r>
            <w:r w:rsidR="006E5CE9">
              <w:rPr>
                <w:b/>
              </w:rPr>
              <w:t>1</w:t>
            </w:r>
            <w:r w:rsidRPr="004D1CE2">
              <w:rPr>
                <w:b/>
              </w:rPr>
              <w:t xml:space="preserve"> hodin</w:t>
            </w:r>
            <w:r w:rsidR="006E5CE9">
              <w:rPr>
                <w:b/>
              </w:rPr>
              <w:t>a</w:t>
            </w:r>
            <w:r w:rsidRPr="004D1CE2">
              <w:rPr>
                <w:b/>
              </w:rPr>
              <w:t xml:space="preserve"> týdně</w:t>
            </w:r>
          </w:p>
        </w:tc>
      </w:tr>
      <w:tr w:rsidR="00363B23" w:rsidRPr="004D1CE2" w14:paraId="19A91A4E" w14:textId="77777777" w:rsidTr="006E7491">
        <w:tc>
          <w:tcPr>
            <w:tcW w:w="5118" w:type="dxa"/>
          </w:tcPr>
          <w:p w14:paraId="52494775" w14:textId="77777777" w:rsidR="00363B23" w:rsidRPr="004D1CE2" w:rsidRDefault="00363B23" w:rsidP="006E7491">
            <w:r w:rsidRPr="004D1CE2">
              <w:t>Učivo:</w:t>
            </w:r>
          </w:p>
        </w:tc>
        <w:tc>
          <w:tcPr>
            <w:tcW w:w="7590" w:type="dxa"/>
          </w:tcPr>
          <w:p w14:paraId="604737AE" w14:textId="77777777" w:rsidR="00363B23" w:rsidRPr="004D1CE2" w:rsidRDefault="00363B23" w:rsidP="006E7491">
            <w:r w:rsidRPr="004D1CE2">
              <w:t>Očekávané výstupy:</w:t>
            </w:r>
          </w:p>
          <w:p w14:paraId="273008CC" w14:textId="77777777" w:rsidR="00363B23" w:rsidRPr="004D1CE2" w:rsidRDefault="00363B23" w:rsidP="006E7491">
            <w:r w:rsidRPr="004D1CE2">
              <w:t>Žák:</w:t>
            </w:r>
          </w:p>
        </w:tc>
        <w:tc>
          <w:tcPr>
            <w:tcW w:w="2648" w:type="dxa"/>
          </w:tcPr>
          <w:p w14:paraId="78CE33E0" w14:textId="77777777" w:rsidR="00363B23" w:rsidRPr="004D1CE2" w:rsidRDefault="00363B23" w:rsidP="006E7491">
            <w:r w:rsidRPr="004D1CE2">
              <w:t>Průřezová témata:</w:t>
            </w:r>
          </w:p>
        </w:tc>
      </w:tr>
      <w:tr w:rsidR="00363B23" w:rsidRPr="004D1CE2" w14:paraId="74EA6F8E" w14:textId="77777777" w:rsidTr="006E7491">
        <w:trPr>
          <w:trHeight w:val="70"/>
        </w:trPr>
        <w:tc>
          <w:tcPr>
            <w:tcW w:w="5118" w:type="dxa"/>
          </w:tcPr>
          <w:p w14:paraId="5847D718" w14:textId="77777777" w:rsidR="006E5CE9" w:rsidRPr="00762A6C" w:rsidRDefault="006E5CE9" w:rsidP="006E5CE9">
            <w:pPr>
              <w:autoSpaceDE w:val="0"/>
              <w:autoSpaceDN w:val="0"/>
              <w:adjustRightInd w:val="0"/>
              <w:rPr>
                <w:rFonts w:ascii="TimesNewRomanPS-BoldMT" w:hAnsi="TimesNewRomanPS-BoldMT" w:cs="TimesNewRomanPS-BoldMT"/>
                <w:b/>
                <w:bCs/>
                <w:szCs w:val="24"/>
                <w:lang w:val="de-DE" w:eastAsia="de-DE"/>
              </w:rPr>
            </w:pPr>
            <w:r w:rsidRPr="00762A6C">
              <w:rPr>
                <w:rFonts w:ascii="TimesNewRomanPS-BoldMT" w:hAnsi="TimesNewRomanPS-BoldMT" w:cs="TimesNewRomanPS-BoldMT"/>
                <w:b/>
                <w:bCs/>
                <w:szCs w:val="24"/>
                <w:lang w:val="de-DE" w:eastAsia="de-DE"/>
              </w:rPr>
              <w:t xml:space="preserve">Zvuková a grafická podoba jazyka </w:t>
            </w:r>
          </w:p>
          <w:p w14:paraId="57139BDE" w14:textId="77777777" w:rsidR="006E5CE9" w:rsidRPr="00762A6C" w:rsidRDefault="006E5CE9" w:rsidP="00550A04">
            <w:pPr>
              <w:numPr>
                <w:ilvl w:val="0"/>
                <w:numId w:val="254"/>
              </w:numPr>
              <w:autoSpaceDE w:val="0"/>
              <w:autoSpaceDN w:val="0"/>
              <w:adjustRightInd w:val="0"/>
              <w:contextualSpacing w:val="0"/>
              <w:rPr>
                <w:rFonts w:eastAsia="TimesNewRomanPSMT"/>
                <w:szCs w:val="24"/>
                <w:lang w:val="de-DE" w:eastAsia="de-DE"/>
              </w:rPr>
            </w:pPr>
            <w:r w:rsidRPr="00762A6C">
              <w:rPr>
                <w:rFonts w:eastAsia="TimesNewRomanPSMT"/>
                <w:szCs w:val="24"/>
                <w:lang w:val="de-DE" w:eastAsia="de-DE"/>
              </w:rPr>
              <w:t xml:space="preserve">fonetické znaky (pasivně) </w:t>
            </w:r>
          </w:p>
          <w:p w14:paraId="264F7FEC" w14:textId="77777777" w:rsidR="006E5CE9" w:rsidRPr="00762A6C" w:rsidRDefault="006E5CE9" w:rsidP="00550A04">
            <w:pPr>
              <w:numPr>
                <w:ilvl w:val="0"/>
                <w:numId w:val="254"/>
              </w:numPr>
              <w:autoSpaceDE w:val="0"/>
              <w:autoSpaceDN w:val="0"/>
              <w:adjustRightInd w:val="0"/>
              <w:contextualSpacing w:val="0"/>
              <w:rPr>
                <w:rFonts w:eastAsia="TimesNewRomanPSMT"/>
                <w:szCs w:val="24"/>
                <w:lang w:val="de-DE" w:eastAsia="de-DE"/>
              </w:rPr>
            </w:pPr>
            <w:r w:rsidRPr="00762A6C">
              <w:rPr>
                <w:rFonts w:eastAsia="TimesNewRomanPSMT"/>
                <w:szCs w:val="24"/>
                <w:lang w:val="de-DE" w:eastAsia="de-DE"/>
              </w:rPr>
              <w:t>základní výslovnostní návyky</w:t>
            </w:r>
          </w:p>
          <w:p w14:paraId="52EB4644" w14:textId="77777777" w:rsidR="006E5CE9" w:rsidRPr="00762A6C" w:rsidRDefault="006E5CE9" w:rsidP="00550A04">
            <w:pPr>
              <w:numPr>
                <w:ilvl w:val="0"/>
                <w:numId w:val="254"/>
              </w:numPr>
              <w:autoSpaceDE w:val="0"/>
              <w:autoSpaceDN w:val="0"/>
              <w:adjustRightInd w:val="0"/>
              <w:contextualSpacing w:val="0"/>
              <w:rPr>
                <w:rFonts w:eastAsia="TimesNewRomanPSMT"/>
                <w:szCs w:val="24"/>
                <w:lang w:val="de-DE" w:eastAsia="de-DE"/>
              </w:rPr>
            </w:pPr>
            <w:r w:rsidRPr="00762A6C">
              <w:rPr>
                <w:szCs w:val="24"/>
                <w:lang w:val="de-DE" w:eastAsia="de-DE"/>
              </w:rPr>
              <w:t>vztah mezi zvukovou a grafickou podobou slov</w:t>
            </w:r>
          </w:p>
          <w:p w14:paraId="26F38E20" w14:textId="77777777" w:rsidR="006E5CE9" w:rsidRPr="00762A6C" w:rsidRDefault="006E5CE9" w:rsidP="006E5CE9">
            <w:pPr>
              <w:autoSpaceDE w:val="0"/>
              <w:autoSpaceDN w:val="0"/>
              <w:adjustRightInd w:val="0"/>
              <w:rPr>
                <w:szCs w:val="24"/>
                <w:lang w:val="de-DE" w:eastAsia="de-DE"/>
              </w:rPr>
            </w:pPr>
          </w:p>
          <w:p w14:paraId="68A018EC" w14:textId="77777777" w:rsidR="006E5CE9" w:rsidRPr="00762A6C" w:rsidRDefault="006E5CE9" w:rsidP="006E5CE9">
            <w:pPr>
              <w:autoSpaceDE w:val="0"/>
              <w:autoSpaceDN w:val="0"/>
              <w:adjustRightInd w:val="0"/>
              <w:rPr>
                <w:rFonts w:eastAsia="TimesNewRomanPSMT"/>
                <w:szCs w:val="24"/>
                <w:lang w:val="de-DE" w:eastAsia="de-DE"/>
              </w:rPr>
            </w:pPr>
            <w:r w:rsidRPr="00762A6C">
              <w:rPr>
                <w:b/>
                <w:bCs/>
                <w:szCs w:val="24"/>
                <w:lang w:val="de-DE" w:eastAsia="de-DE"/>
              </w:rPr>
              <w:t xml:space="preserve">Slovní zásoba </w:t>
            </w:r>
            <w:r w:rsidRPr="00762A6C">
              <w:rPr>
                <w:rFonts w:eastAsia="TimesNewRomanPSMT"/>
                <w:szCs w:val="24"/>
                <w:lang w:val="de-DE" w:eastAsia="de-DE"/>
              </w:rPr>
              <w:t xml:space="preserve"> </w:t>
            </w:r>
          </w:p>
          <w:p w14:paraId="60E8F185" w14:textId="77777777" w:rsidR="006E5CE9" w:rsidRPr="00762A6C" w:rsidRDefault="006E5CE9" w:rsidP="00550A04">
            <w:pPr>
              <w:numPr>
                <w:ilvl w:val="0"/>
                <w:numId w:val="255"/>
              </w:numPr>
              <w:autoSpaceDE w:val="0"/>
              <w:autoSpaceDN w:val="0"/>
              <w:adjustRightInd w:val="0"/>
              <w:contextualSpacing w:val="0"/>
              <w:rPr>
                <w:rFonts w:eastAsia="TimesNewRomanPSMT"/>
                <w:szCs w:val="24"/>
                <w:lang w:val="de-DE" w:eastAsia="de-DE"/>
              </w:rPr>
            </w:pPr>
            <w:r w:rsidRPr="00762A6C">
              <w:rPr>
                <w:rFonts w:eastAsia="TimesNewRomanPSMT"/>
                <w:szCs w:val="24"/>
                <w:lang w:val="de-DE" w:eastAsia="de-DE"/>
              </w:rPr>
              <w:t>základní slovní zásoba v komunikačních situacích probíraných tematických</w:t>
            </w:r>
          </w:p>
          <w:p w14:paraId="638668B6" w14:textId="77777777" w:rsidR="006E5CE9" w:rsidRPr="00762A6C" w:rsidRDefault="006E5CE9" w:rsidP="006E5CE9">
            <w:pPr>
              <w:autoSpaceDE w:val="0"/>
              <w:autoSpaceDN w:val="0"/>
              <w:adjustRightInd w:val="0"/>
              <w:ind w:left="720"/>
              <w:rPr>
                <w:rFonts w:eastAsia="TimesNewRomanPSMT"/>
                <w:szCs w:val="24"/>
                <w:lang w:val="de-DE" w:eastAsia="de-DE"/>
              </w:rPr>
            </w:pPr>
            <w:r w:rsidRPr="00762A6C">
              <w:rPr>
                <w:rFonts w:eastAsia="TimesNewRomanPSMT"/>
                <w:szCs w:val="24"/>
                <w:lang w:val="de-DE" w:eastAsia="de-DE"/>
              </w:rPr>
              <w:t>okruhů</w:t>
            </w:r>
          </w:p>
          <w:p w14:paraId="366BEF73" w14:textId="77777777" w:rsidR="006E5CE9" w:rsidRPr="00762A6C" w:rsidRDefault="006E5CE9" w:rsidP="006E5CE9">
            <w:pPr>
              <w:autoSpaceDE w:val="0"/>
              <w:autoSpaceDN w:val="0"/>
              <w:adjustRightInd w:val="0"/>
              <w:rPr>
                <w:rFonts w:eastAsia="TimesNewRomanPSMT"/>
                <w:szCs w:val="24"/>
                <w:lang w:val="de-DE" w:eastAsia="de-DE"/>
              </w:rPr>
            </w:pPr>
          </w:p>
          <w:p w14:paraId="65CDE6BE" w14:textId="77777777" w:rsidR="006E5CE9" w:rsidRPr="00762A6C" w:rsidRDefault="006E5CE9" w:rsidP="006E5CE9">
            <w:pPr>
              <w:autoSpaceDE w:val="0"/>
              <w:autoSpaceDN w:val="0"/>
              <w:adjustRightInd w:val="0"/>
              <w:rPr>
                <w:b/>
                <w:bCs/>
                <w:szCs w:val="24"/>
                <w:lang w:val="de-DE" w:eastAsia="de-DE"/>
              </w:rPr>
            </w:pPr>
            <w:r w:rsidRPr="00762A6C">
              <w:rPr>
                <w:b/>
                <w:bCs/>
                <w:szCs w:val="24"/>
                <w:lang w:val="de-DE" w:eastAsia="de-DE"/>
              </w:rPr>
              <w:t xml:space="preserve">Tematické okruhy </w:t>
            </w:r>
          </w:p>
          <w:p w14:paraId="2719EA4E" w14:textId="77777777" w:rsidR="006E5CE9" w:rsidRPr="00762A6C" w:rsidRDefault="006E5CE9" w:rsidP="00550A04">
            <w:pPr>
              <w:numPr>
                <w:ilvl w:val="0"/>
                <w:numId w:val="256"/>
              </w:numPr>
              <w:autoSpaceDE w:val="0"/>
              <w:autoSpaceDN w:val="0"/>
              <w:adjustRightInd w:val="0"/>
              <w:contextualSpacing w:val="0"/>
              <w:rPr>
                <w:rFonts w:eastAsia="TimesNewRomanPSMT"/>
                <w:szCs w:val="24"/>
                <w:lang w:val="de-DE" w:eastAsia="de-DE"/>
              </w:rPr>
            </w:pPr>
            <w:r w:rsidRPr="00762A6C">
              <w:rPr>
                <w:rFonts w:eastAsia="TimesNewRomanPSMT"/>
                <w:szCs w:val="24"/>
                <w:lang w:val="de-DE" w:eastAsia="de-DE"/>
              </w:rPr>
              <w:t>pozdravy</w:t>
            </w:r>
          </w:p>
          <w:p w14:paraId="283E7FAA" w14:textId="77777777" w:rsidR="006E5CE9" w:rsidRPr="00762A6C" w:rsidRDefault="006E5CE9" w:rsidP="00550A04">
            <w:pPr>
              <w:numPr>
                <w:ilvl w:val="0"/>
                <w:numId w:val="256"/>
              </w:numPr>
              <w:autoSpaceDE w:val="0"/>
              <w:autoSpaceDN w:val="0"/>
              <w:adjustRightInd w:val="0"/>
              <w:contextualSpacing w:val="0"/>
              <w:rPr>
                <w:rFonts w:eastAsia="TimesNewRomanPSMT"/>
                <w:szCs w:val="24"/>
                <w:lang w:val="de-DE" w:eastAsia="de-DE"/>
              </w:rPr>
            </w:pPr>
            <w:r w:rsidRPr="00762A6C">
              <w:rPr>
                <w:rFonts w:eastAsia="TimesNewRomanPSMT"/>
                <w:szCs w:val="24"/>
                <w:lang w:val="de-DE" w:eastAsia="de-DE"/>
              </w:rPr>
              <w:t>barvy</w:t>
            </w:r>
          </w:p>
          <w:p w14:paraId="00B4619F" w14:textId="77777777" w:rsidR="006E5CE9" w:rsidRPr="00762A6C" w:rsidRDefault="006E5CE9" w:rsidP="00550A04">
            <w:pPr>
              <w:numPr>
                <w:ilvl w:val="0"/>
                <w:numId w:val="256"/>
              </w:numPr>
              <w:autoSpaceDE w:val="0"/>
              <w:autoSpaceDN w:val="0"/>
              <w:adjustRightInd w:val="0"/>
              <w:contextualSpacing w:val="0"/>
              <w:rPr>
                <w:rFonts w:eastAsia="TimesNewRomanPSMT"/>
                <w:szCs w:val="24"/>
                <w:lang w:val="de-DE" w:eastAsia="de-DE"/>
              </w:rPr>
            </w:pPr>
            <w:r w:rsidRPr="00762A6C">
              <w:rPr>
                <w:rFonts w:eastAsia="TimesNewRomanPSMT"/>
                <w:szCs w:val="24"/>
                <w:lang w:val="de-DE" w:eastAsia="de-DE"/>
              </w:rPr>
              <w:t>čísla 1 - 10</w:t>
            </w:r>
          </w:p>
          <w:p w14:paraId="2311C178" w14:textId="77777777" w:rsidR="006E5CE9" w:rsidRPr="00762A6C" w:rsidRDefault="006E5CE9" w:rsidP="00550A04">
            <w:pPr>
              <w:numPr>
                <w:ilvl w:val="0"/>
                <w:numId w:val="256"/>
              </w:numPr>
              <w:autoSpaceDE w:val="0"/>
              <w:autoSpaceDN w:val="0"/>
              <w:adjustRightInd w:val="0"/>
              <w:contextualSpacing w:val="0"/>
              <w:rPr>
                <w:rFonts w:eastAsia="TimesNewRomanPSMT"/>
                <w:szCs w:val="24"/>
                <w:lang w:val="de-DE" w:eastAsia="de-DE"/>
              </w:rPr>
            </w:pPr>
            <w:r w:rsidRPr="00762A6C">
              <w:rPr>
                <w:rFonts w:eastAsia="TimesNewRomanPSMT"/>
                <w:szCs w:val="24"/>
                <w:lang w:val="de-DE" w:eastAsia="de-DE"/>
              </w:rPr>
              <w:t xml:space="preserve">rodina </w:t>
            </w:r>
          </w:p>
          <w:p w14:paraId="7B37CE9D" w14:textId="77777777" w:rsidR="006E5CE9" w:rsidRPr="00762A6C" w:rsidRDefault="006E5CE9" w:rsidP="00550A04">
            <w:pPr>
              <w:numPr>
                <w:ilvl w:val="0"/>
                <w:numId w:val="256"/>
              </w:numPr>
              <w:autoSpaceDE w:val="0"/>
              <w:autoSpaceDN w:val="0"/>
              <w:adjustRightInd w:val="0"/>
              <w:contextualSpacing w:val="0"/>
              <w:rPr>
                <w:rFonts w:eastAsia="TimesNewRomanPSMT"/>
                <w:szCs w:val="24"/>
                <w:lang w:val="de-DE" w:eastAsia="de-DE"/>
              </w:rPr>
            </w:pPr>
            <w:r w:rsidRPr="00762A6C">
              <w:rPr>
                <w:rFonts w:eastAsia="TimesNewRomanPSMT"/>
                <w:szCs w:val="24"/>
                <w:lang w:val="de-DE" w:eastAsia="de-DE"/>
              </w:rPr>
              <w:t>škola</w:t>
            </w:r>
          </w:p>
          <w:p w14:paraId="26FE6751" w14:textId="77777777" w:rsidR="006E5CE9" w:rsidRPr="00762A6C" w:rsidRDefault="006E5CE9" w:rsidP="00550A04">
            <w:pPr>
              <w:numPr>
                <w:ilvl w:val="0"/>
                <w:numId w:val="256"/>
              </w:numPr>
              <w:autoSpaceDE w:val="0"/>
              <w:autoSpaceDN w:val="0"/>
              <w:adjustRightInd w:val="0"/>
              <w:contextualSpacing w:val="0"/>
              <w:rPr>
                <w:rFonts w:eastAsia="TimesNewRomanPSMT"/>
                <w:szCs w:val="24"/>
                <w:lang w:val="de-DE" w:eastAsia="de-DE"/>
              </w:rPr>
            </w:pPr>
            <w:r w:rsidRPr="00762A6C">
              <w:rPr>
                <w:rFonts w:eastAsia="TimesNewRomanPSMT"/>
                <w:szCs w:val="24"/>
                <w:lang w:val="de-DE" w:eastAsia="de-DE"/>
              </w:rPr>
              <w:t>dny v týdnu</w:t>
            </w:r>
          </w:p>
          <w:p w14:paraId="08CE5D7B" w14:textId="77777777" w:rsidR="006E5CE9" w:rsidRPr="00762A6C" w:rsidRDefault="006E5CE9" w:rsidP="00550A04">
            <w:pPr>
              <w:numPr>
                <w:ilvl w:val="0"/>
                <w:numId w:val="256"/>
              </w:numPr>
              <w:autoSpaceDE w:val="0"/>
              <w:autoSpaceDN w:val="0"/>
              <w:adjustRightInd w:val="0"/>
              <w:contextualSpacing w:val="0"/>
              <w:rPr>
                <w:rFonts w:eastAsia="TimesNewRomanPSMT"/>
                <w:szCs w:val="24"/>
                <w:lang w:val="de-DE" w:eastAsia="de-DE"/>
              </w:rPr>
            </w:pPr>
            <w:r w:rsidRPr="00762A6C">
              <w:rPr>
                <w:rFonts w:eastAsia="TimesNewRomanPSMT"/>
                <w:szCs w:val="24"/>
                <w:lang w:val="de-DE" w:eastAsia="de-DE"/>
              </w:rPr>
              <w:t>zvířata</w:t>
            </w:r>
          </w:p>
          <w:p w14:paraId="6FE4DCFF" w14:textId="77777777" w:rsidR="006E5CE9" w:rsidRPr="00762A6C" w:rsidRDefault="006E5CE9" w:rsidP="006E5CE9">
            <w:pPr>
              <w:autoSpaceDE w:val="0"/>
              <w:autoSpaceDN w:val="0"/>
              <w:adjustRightInd w:val="0"/>
              <w:ind w:left="225"/>
              <w:rPr>
                <w:rFonts w:eastAsia="TimesNewRomanPSMT"/>
                <w:szCs w:val="24"/>
                <w:lang w:val="de-DE" w:eastAsia="de-DE"/>
              </w:rPr>
            </w:pPr>
          </w:p>
          <w:p w14:paraId="39FF0E02" w14:textId="77777777" w:rsidR="006E5CE9" w:rsidRPr="00762A6C" w:rsidRDefault="006E5CE9" w:rsidP="006E5CE9">
            <w:pPr>
              <w:autoSpaceDE w:val="0"/>
              <w:autoSpaceDN w:val="0"/>
              <w:adjustRightInd w:val="0"/>
              <w:rPr>
                <w:rFonts w:eastAsia="TimesNewRomanPSMT"/>
                <w:szCs w:val="24"/>
                <w:lang w:val="de-DE" w:eastAsia="de-DE"/>
              </w:rPr>
            </w:pPr>
            <w:r w:rsidRPr="00762A6C">
              <w:rPr>
                <w:b/>
                <w:bCs/>
                <w:szCs w:val="24"/>
                <w:lang w:val="de-DE" w:eastAsia="de-DE"/>
              </w:rPr>
              <w:t xml:space="preserve">Mluvnice </w:t>
            </w:r>
          </w:p>
          <w:p w14:paraId="08C947CF" w14:textId="77777777" w:rsidR="006E5CE9" w:rsidRPr="00762A6C" w:rsidRDefault="006E5CE9" w:rsidP="00550A04">
            <w:pPr>
              <w:numPr>
                <w:ilvl w:val="0"/>
                <w:numId w:val="257"/>
              </w:numPr>
              <w:autoSpaceDE w:val="0"/>
              <w:autoSpaceDN w:val="0"/>
              <w:adjustRightInd w:val="0"/>
              <w:contextualSpacing w:val="0"/>
              <w:rPr>
                <w:rFonts w:eastAsia="TimesNewRomanPSMT"/>
                <w:szCs w:val="24"/>
                <w:lang w:val="de-DE" w:eastAsia="de-DE"/>
              </w:rPr>
            </w:pPr>
            <w:r w:rsidRPr="00762A6C">
              <w:rPr>
                <w:rFonts w:eastAsia="TimesNewRomanPSMT"/>
                <w:szCs w:val="24"/>
                <w:lang w:val="de-DE" w:eastAsia="de-DE"/>
              </w:rPr>
              <w:t>základní gramatické struktury a typy vět, jsou</w:t>
            </w:r>
            <w:r w:rsidRPr="00762A6C">
              <w:rPr>
                <w:szCs w:val="24"/>
                <w:lang w:val="de-DE" w:eastAsia="de-DE"/>
              </w:rPr>
              <w:t>-</w:t>
            </w:r>
            <w:r w:rsidRPr="00762A6C">
              <w:rPr>
                <w:rFonts w:eastAsia="TimesNewRomanPSMT"/>
                <w:szCs w:val="24"/>
                <w:lang w:val="de-DE" w:eastAsia="de-DE"/>
              </w:rPr>
              <w:t xml:space="preserve">li součástí pamětně osvojeného repertoáru </w:t>
            </w:r>
            <w:r w:rsidRPr="00762A6C">
              <w:rPr>
                <w:szCs w:val="24"/>
                <w:lang w:val="de-DE" w:eastAsia="de-DE"/>
              </w:rPr>
              <w:t>(</w:t>
            </w:r>
            <w:r w:rsidRPr="00762A6C">
              <w:rPr>
                <w:rFonts w:eastAsia="TimesNewRomanPSMT"/>
                <w:szCs w:val="24"/>
                <w:lang w:val="de-DE" w:eastAsia="de-DE"/>
              </w:rPr>
              <w:t>jsou tolerovány elementární chyby, které nenarušují smysl sdělení a porozumění)</w:t>
            </w:r>
          </w:p>
          <w:p w14:paraId="0F64E94A" w14:textId="77777777" w:rsidR="00363B23" w:rsidRPr="004D1CE2" w:rsidRDefault="00363B23" w:rsidP="006E5CE9"/>
        </w:tc>
        <w:tc>
          <w:tcPr>
            <w:tcW w:w="7590" w:type="dxa"/>
          </w:tcPr>
          <w:p w14:paraId="27F9662B" w14:textId="77777777" w:rsidR="006E5CE9" w:rsidRDefault="006E5CE9" w:rsidP="006E5CE9">
            <w:pPr>
              <w:rPr>
                <w:b/>
              </w:rPr>
            </w:pPr>
            <w:r w:rsidRPr="002C14EC">
              <w:rPr>
                <w:b/>
              </w:rPr>
              <w:t>Ř</w:t>
            </w:r>
            <w:r>
              <w:rPr>
                <w:b/>
              </w:rPr>
              <w:t>EČOVÉ DOVEDNOSTI</w:t>
            </w:r>
          </w:p>
          <w:p w14:paraId="25D143A8" w14:textId="77777777" w:rsidR="006E5CE9" w:rsidRPr="00C75FC5" w:rsidRDefault="006E5CE9" w:rsidP="00550A04">
            <w:pPr>
              <w:numPr>
                <w:ilvl w:val="0"/>
                <w:numId w:val="258"/>
              </w:numPr>
              <w:contextualSpacing w:val="0"/>
            </w:pPr>
            <w:r w:rsidRPr="002C14EC">
              <w:rPr>
                <w:rFonts w:ascii="TimesNewRomanPS-BoldItalicMT" w:hAnsi="TimesNewRomanPS-BoldItalicMT" w:cs="TimesNewRomanPS-BoldItalicMT"/>
                <w:bCs/>
                <w:iCs/>
                <w:lang w:val="de-DE" w:eastAsia="de-DE"/>
              </w:rPr>
              <w:t>rozumí jednoduchým pokynům a otázkám učitele, které jsou sdělovány</w:t>
            </w:r>
            <w:r>
              <w:t xml:space="preserve"> </w:t>
            </w:r>
            <w:r w:rsidRPr="002C14EC">
              <w:rPr>
                <w:bCs/>
                <w:iCs/>
                <w:lang w:val="de-DE" w:eastAsia="de-DE"/>
              </w:rPr>
              <w:t xml:space="preserve">pomalu a s </w:t>
            </w:r>
            <w:r w:rsidRPr="002C14EC">
              <w:rPr>
                <w:rFonts w:ascii="TimesNewRomanPS-BoldItalicMT" w:hAnsi="TimesNewRomanPS-BoldItalicMT" w:cs="TimesNewRomanPS-BoldItalicMT"/>
                <w:bCs/>
                <w:iCs/>
                <w:lang w:val="de-DE" w:eastAsia="de-DE"/>
              </w:rPr>
              <w:t>pečlivou výslovností, a reaguje na ně verbálně i neverbálně</w:t>
            </w:r>
          </w:p>
          <w:p w14:paraId="681D5B2C" w14:textId="77777777" w:rsidR="006E5CE9" w:rsidRPr="002C14EC" w:rsidRDefault="006E5CE9" w:rsidP="006E5CE9">
            <w:pPr>
              <w:ind w:left="585"/>
            </w:pPr>
          </w:p>
          <w:p w14:paraId="493F8A57" w14:textId="77777777" w:rsidR="006E5CE9" w:rsidRPr="00C75FC5" w:rsidRDefault="006E5CE9" w:rsidP="00550A04">
            <w:pPr>
              <w:numPr>
                <w:ilvl w:val="0"/>
                <w:numId w:val="258"/>
              </w:numPr>
              <w:autoSpaceDE w:val="0"/>
              <w:autoSpaceDN w:val="0"/>
              <w:adjustRightInd w:val="0"/>
              <w:contextualSpacing w:val="0"/>
              <w:rPr>
                <w:rFonts w:ascii="TimesNewRomanPS-BoldItalicMT" w:hAnsi="TimesNewRomanPS-BoldItalicMT" w:cs="TimesNewRomanPS-BoldItalicMT"/>
                <w:bCs/>
                <w:iCs/>
                <w:lang w:val="de-DE" w:eastAsia="de-DE"/>
              </w:rPr>
            </w:pPr>
            <w:r w:rsidRPr="002C14EC">
              <w:rPr>
                <w:rFonts w:ascii="TimesNewRomanPS-BoldItalicMT" w:hAnsi="TimesNewRomanPS-BoldItalicMT" w:cs="TimesNewRomanPS-BoldItalicMT"/>
                <w:bCs/>
                <w:iCs/>
                <w:lang w:val="de-DE" w:eastAsia="de-DE"/>
              </w:rPr>
              <w:t>zopakuje a použije slova a slovní spojení, se kterými se v průběhu vý</w:t>
            </w:r>
            <w:r>
              <w:rPr>
                <w:rFonts w:ascii="TimesNewRomanPS-BoldItalicMT" w:hAnsi="TimesNewRomanPS-BoldItalicMT" w:cs="TimesNewRomanPS-BoldItalicMT"/>
                <w:bCs/>
                <w:iCs/>
                <w:lang w:val="de-DE" w:eastAsia="de-DE"/>
              </w:rPr>
              <w:t xml:space="preserve">uky </w:t>
            </w:r>
            <w:r>
              <w:rPr>
                <w:bCs/>
                <w:iCs/>
                <w:lang w:val="de-DE" w:eastAsia="de-DE"/>
              </w:rPr>
              <w:t>setkal</w:t>
            </w:r>
          </w:p>
          <w:p w14:paraId="25AAFFE7" w14:textId="77777777" w:rsidR="006E5CE9" w:rsidRPr="002C14EC" w:rsidRDefault="006E5CE9" w:rsidP="006E5CE9">
            <w:pPr>
              <w:autoSpaceDE w:val="0"/>
              <w:autoSpaceDN w:val="0"/>
              <w:adjustRightInd w:val="0"/>
              <w:rPr>
                <w:rFonts w:ascii="TimesNewRomanPS-BoldItalicMT" w:hAnsi="TimesNewRomanPS-BoldItalicMT" w:cs="TimesNewRomanPS-BoldItalicMT"/>
                <w:bCs/>
                <w:iCs/>
                <w:lang w:val="de-DE" w:eastAsia="de-DE"/>
              </w:rPr>
            </w:pPr>
          </w:p>
          <w:p w14:paraId="2C2801A8" w14:textId="77777777" w:rsidR="006E5CE9" w:rsidRPr="00C75FC5" w:rsidRDefault="006E5CE9" w:rsidP="00550A04">
            <w:pPr>
              <w:numPr>
                <w:ilvl w:val="0"/>
                <w:numId w:val="258"/>
              </w:numPr>
              <w:autoSpaceDE w:val="0"/>
              <w:autoSpaceDN w:val="0"/>
              <w:adjustRightInd w:val="0"/>
              <w:contextualSpacing w:val="0"/>
              <w:rPr>
                <w:bCs/>
                <w:iCs/>
                <w:lang w:val="de-DE" w:eastAsia="de-DE"/>
              </w:rPr>
            </w:pPr>
            <w:r w:rsidRPr="002C14EC">
              <w:rPr>
                <w:rFonts w:ascii="TimesNewRomanPS-BoldItalicMT" w:hAnsi="TimesNewRomanPS-BoldItalicMT" w:cs="TimesNewRomanPS-BoldItalicMT"/>
                <w:bCs/>
                <w:iCs/>
                <w:lang w:val="de-DE" w:eastAsia="de-DE"/>
              </w:rPr>
              <w:t xml:space="preserve">rozumí obsahu jednoduchého krátkého psaného textu, pokud má k </w:t>
            </w:r>
            <w:r w:rsidRPr="002C14EC">
              <w:rPr>
                <w:bCs/>
                <w:iCs/>
                <w:lang w:val="de-DE" w:eastAsia="de-DE"/>
              </w:rPr>
              <w:t xml:space="preserve">dispozici </w:t>
            </w:r>
            <w:r w:rsidRPr="002C14EC">
              <w:rPr>
                <w:rFonts w:ascii="TimesNewRomanPS-BoldItalicMT" w:hAnsi="TimesNewRomanPS-BoldItalicMT" w:cs="TimesNewRomanPS-BoldItalicMT"/>
                <w:bCs/>
                <w:iCs/>
                <w:lang w:val="de-DE" w:eastAsia="de-DE"/>
              </w:rPr>
              <w:t>vizuální oporu</w:t>
            </w:r>
          </w:p>
          <w:p w14:paraId="15D4617A" w14:textId="77777777" w:rsidR="006E5CE9" w:rsidRPr="002C14EC" w:rsidRDefault="006E5CE9" w:rsidP="006E5CE9">
            <w:pPr>
              <w:autoSpaceDE w:val="0"/>
              <w:autoSpaceDN w:val="0"/>
              <w:adjustRightInd w:val="0"/>
              <w:rPr>
                <w:bCs/>
                <w:iCs/>
                <w:lang w:val="de-DE" w:eastAsia="de-DE"/>
              </w:rPr>
            </w:pPr>
          </w:p>
          <w:p w14:paraId="0FAC37D3" w14:textId="77777777" w:rsidR="006E5CE9" w:rsidRPr="00C75FC5" w:rsidRDefault="006E5CE9" w:rsidP="00550A04">
            <w:pPr>
              <w:numPr>
                <w:ilvl w:val="0"/>
                <w:numId w:val="258"/>
              </w:numPr>
              <w:contextualSpacing w:val="0"/>
            </w:pPr>
            <w:r w:rsidRPr="00C75FC5">
              <w:rPr>
                <w:rFonts w:ascii="TimesNewRomanPS-BoldItalicMT" w:hAnsi="TimesNewRomanPS-BoldItalicMT" w:cs="TimesNewRomanPS-BoldItalicMT"/>
                <w:bCs/>
                <w:iCs/>
                <w:lang w:val="de-DE" w:eastAsia="de-DE"/>
              </w:rPr>
              <w:t>rozumí obsahu jednoduchého krátkého mluveného textu, který je pronášen</w:t>
            </w:r>
            <w:r>
              <w:t xml:space="preserve"> </w:t>
            </w:r>
            <w:r w:rsidRPr="00C75FC5">
              <w:rPr>
                <w:rFonts w:ascii="TimesNewRomanPS-BoldItalicMT" w:hAnsi="TimesNewRomanPS-BoldItalicMT" w:cs="TimesNewRomanPS-BoldItalicMT"/>
                <w:bCs/>
                <w:iCs/>
                <w:lang w:val="de-DE" w:eastAsia="de-DE"/>
              </w:rPr>
              <w:t>pomalu, zřetelně a s pečlivou výslovností, pokud má k dispozici vizuální oporu</w:t>
            </w:r>
            <w:r>
              <w:rPr>
                <w:rFonts w:ascii="TimesNewRomanPS-BoldItalicMT" w:hAnsi="TimesNewRomanPS-BoldItalicMT" w:cs="TimesNewRomanPS-BoldItalicMT"/>
                <w:b/>
                <w:bCs/>
                <w:i/>
                <w:iCs/>
                <w:lang w:val="de-DE" w:eastAsia="de-DE"/>
              </w:rPr>
              <w:t xml:space="preserve"> </w:t>
            </w:r>
          </w:p>
          <w:p w14:paraId="5CE65D76" w14:textId="77777777" w:rsidR="006E5CE9" w:rsidRDefault="006E5CE9" w:rsidP="006E5CE9">
            <w:pPr>
              <w:pStyle w:val="Odstavecseseznamem"/>
              <w:rPr>
                <w:rFonts w:ascii="TimesNewRomanPS-BoldItalicMT" w:hAnsi="TimesNewRomanPS-BoldItalicMT" w:cs="TimesNewRomanPS-BoldItalicMT"/>
                <w:b/>
                <w:bCs/>
                <w:i/>
                <w:iCs/>
                <w:lang w:val="de-DE" w:eastAsia="de-DE"/>
              </w:rPr>
            </w:pPr>
          </w:p>
          <w:p w14:paraId="0C9C6078" w14:textId="77777777" w:rsidR="006E5CE9" w:rsidRPr="00C75FC5" w:rsidRDefault="006E5CE9" w:rsidP="00550A04">
            <w:pPr>
              <w:numPr>
                <w:ilvl w:val="0"/>
                <w:numId w:val="258"/>
              </w:numPr>
              <w:contextualSpacing w:val="0"/>
            </w:pPr>
            <w:r w:rsidRPr="00C75FC5">
              <w:rPr>
                <w:rFonts w:ascii="TimesNewRomanPS-BoldItalicMT" w:hAnsi="TimesNewRomanPS-BoldItalicMT" w:cs="TimesNewRomanPS-BoldItalicMT"/>
                <w:bCs/>
                <w:iCs/>
                <w:lang w:val="de-DE" w:eastAsia="de-DE"/>
              </w:rPr>
              <w:t>přiřadí mluvenou a psanou podobu téhož slova či slovního spojení</w:t>
            </w:r>
          </w:p>
          <w:p w14:paraId="662DA4F2" w14:textId="77777777" w:rsidR="006E5CE9" w:rsidRPr="00C75FC5" w:rsidRDefault="006E5CE9" w:rsidP="006E5CE9">
            <w:pPr>
              <w:pStyle w:val="Odstavecseseznamem"/>
            </w:pPr>
          </w:p>
          <w:p w14:paraId="001DD174" w14:textId="77777777" w:rsidR="006E5CE9" w:rsidRPr="00C75FC5" w:rsidRDefault="006E5CE9" w:rsidP="00550A04">
            <w:pPr>
              <w:numPr>
                <w:ilvl w:val="0"/>
                <w:numId w:val="258"/>
              </w:numPr>
              <w:contextualSpacing w:val="0"/>
            </w:pPr>
            <w:r w:rsidRPr="00C75FC5">
              <w:rPr>
                <w:rFonts w:ascii="TimesNewRomanPS-BoldItalicMT" w:hAnsi="TimesNewRomanPS-BoldItalicMT" w:cs="TimesNewRomanPS-BoldItalicMT"/>
                <w:bCs/>
                <w:iCs/>
                <w:lang w:val="de-DE" w:eastAsia="de-DE"/>
              </w:rPr>
              <w:t>píše slova a krátké věty na základě textové a vizuální předlohy</w:t>
            </w:r>
          </w:p>
          <w:p w14:paraId="12F8F415" w14:textId="77777777" w:rsidR="006E5CE9" w:rsidRPr="00C75FC5" w:rsidRDefault="006E5CE9" w:rsidP="006E5CE9">
            <w:pPr>
              <w:ind w:left="360"/>
            </w:pPr>
          </w:p>
          <w:p w14:paraId="73B89228" w14:textId="77777777" w:rsidR="006E5CE9" w:rsidRDefault="006E5CE9" w:rsidP="006E5CE9">
            <w:pPr>
              <w:ind w:left="360"/>
            </w:pPr>
          </w:p>
          <w:p w14:paraId="0ACC1083" w14:textId="77777777" w:rsidR="006E5CE9" w:rsidRPr="001F2C6D" w:rsidRDefault="006E5CE9" w:rsidP="006E5CE9">
            <w:pPr>
              <w:autoSpaceDE w:val="0"/>
              <w:autoSpaceDN w:val="0"/>
              <w:adjustRightInd w:val="0"/>
              <w:rPr>
                <w:b/>
                <w:bCs/>
                <w:i/>
                <w:szCs w:val="24"/>
                <w:u w:val="single"/>
                <w:lang w:val="de-DE" w:eastAsia="de-DE"/>
              </w:rPr>
            </w:pPr>
            <w:r w:rsidRPr="001F2C6D">
              <w:rPr>
                <w:rFonts w:ascii="TimesNewRomanPS-BoldMT" w:hAnsi="TimesNewRomanPS-BoldMT" w:cs="TimesNewRomanPS-BoldMT"/>
                <w:b/>
                <w:bCs/>
                <w:i/>
                <w:szCs w:val="24"/>
                <w:u w:val="single"/>
                <w:lang w:val="de-DE" w:eastAsia="de-DE"/>
              </w:rPr>
              <w:t>Minimální doporučená úroveň pro úpravy očekávaných výstupů v rámci podpůrných opatření</w:t>
            </w:r>
            <w:r w:rsidRPr="001F2C6D">
              <w:rPr>
                <w:b/>
                <w:bCs/>
                <w:i/>
                <w:szCs w:val="24"/>
                <w:u w:val="single"/>
                <w:lang w:val="de-DE" w:eastAsia="de-DE"/>
              </w:rPr>
              <w:t>:</w:t>
            </w:r>
          </w:p>
          <w:p w14:paraId="51A22092" w14:textId="77777777" w:rsidR="006E5CE9" w:rsidRPr="001F2C6D" w:rsidRDefault="006E5CE9" w:rsidP="006E5CE9">
            <w:pPr>
              <w:autoSpaceDE w:val="0"/>
              <w:autoSpaceDN w:val="0"/>
              <w:adjustRightInd w:val="0"/>
              <w:rPr>
                <w:b/>
                <w:bCs/>
                <w:i/>
                <w:szCs w:val="24"/>
                <w:u w:val="single"/>
                <w:lang w:val="de-DE" w:eastAsia="de-DE"/>
              </w:rPr>
            </w:pPr>
          </w:p>
          <w:p w14:paraId="53C8569B" w14:textId="77777777" w:rsidR="006E5CE9" w:rsidRPr="00C75FC5" w:rsidRDefault="006E5CE9" w:rsidP="00550A04">
            <w:pPr>
              <w:numPr>
                <w:ilvl w:val="0"/>
                <w:numId w:val="259"/>
              </w:numPr>
              <w:autoSpaceDE w:val="0"/>
              <w:autoSpaceDN w:val="0"/>
              <w:adjustRightInd w:val="0"/>
              <w:contextualSpacing w:val="0"/>
              <w:rPr>
                <w:bCs/>
                <w:sz w:val="22"/>
                <w:lang w:val="de-DE" w:eastAsia="de-DE"/>
              </w:rPr>
            </w:pPr>
            <w:r w:rsidRPr="00C75FC5">
              <w:rPr>
                <w:rFonts w:ascii="TimesNewRomanPS-ItalicMT" w:hAnsi="TimesNewRomanPS-ItalicMT" w:cs="TimesNewRomanPS-ItalicMT"/>
                <w:iCs/>
                <w:lang w:val="de-DE" w:eastAsia="de-DE"/>
              </w:rPr>
              <w:t xml:space="preserve"> je seznámen se zvukovou podobou cizího jazyka</w:t>
            </w:r>
          </w:p>
          <w:p w14:paraId="47AF62C8" w14:textId="77777777" w:rsidR="006E5CE9" w:rsidRPr="00C75FC5" w:rsidRDefault="006E5CE9" w:rsidP="006E5CE9">
            <w:pPr>
              <w:autoSpaceDE w:val="0"/>
              <w:autoSpaceDN w:val="0"/>
              <w:adjustRightInd w:val="0"/>
              <w:ind w:left="585"/>
              <w:rPr>
                <w:bCs/>
                <w:sz w:val="22"/>
                <w:lang w:val="de-DE" w:eastAsia="de-DE"/>
              </w:rPr>
            </w:pPr>
          </w:p>
          <w:p w14:paraId="2E6D70C5" w14:textId="77777777" w:rsidR="006E5CE9" w:rsidRDefault="006E5CE9" w:rsidP="006E5CE9">
            <w:pPr>
              <w:ind w:left="360"/>
            </w:pPr>
          </w:p>
          <w:p w14:paraId="378BEE70" w14:textId="77777777" w:rsidR="006E5CE9" w:rsidRDefault="006E5CE9" w:rsidP="006E5CE9">
            <w:pPr>
              <w:ind w:left="360"/>
            </w:pPr>
          </w:p>
          <w:p w14:paraId="31063A42" w14:textId="77777777" w:rsidR="0092449E" w:rsidRPr="004D1CE2" w:rsidRDefault="0092449E" w:rsidP="006E5CE9">
            <w:pPr>
              <w:contextualSpacing w:val="0"/>
            </w:pPr>
          </w:p>
        </w:tc>
        <w:tc>
          <w:tcPr>
            <w:tcW w:w="2648" w:type="dxa"/>
          </w:tcPr>
          <w:p w14:paraId="56F5B717" w14:textId="77777777" w:rsidR="00363B23" w:rsidRPr="004D1CE2" w:rsidRDefault="00363B23" w:rsidP="006E7491">
            <w:pPr>
              <w:ind w:left="360"/>
            </w:pPr>
          </w:p>
          <w:p w14:paraId="2B7DC147" w14:textId="77777777" w:rsidR="00FD30DC" w:rsidRPr="004D1CE2" w:rsidRDefault="00363B23" w:rsidP="00FD30DC">
            <w:r w:rsidRPr="004D1CE2">
              <w:t>Evropa a svět nás zajímá</w:t>
            </w:r>
            <w:r w:rsidR="00FD30DC" w:rsidRPr="004D1CE2">
              <w:t xml:space="preserve"> -  říkanky, básničky,  písně</w:t>
            </w:r>
          </w:p>
          <w:p w14:paraId="126C850E" w14:textId="77777777" w:rsidR="00845056" w:rsidRPr="004D1CE2" w:rsidRDefault="00845056" w:rsidP="00FD30DC"/>
          <w:p w14:paraId="68392FC4" w14:textId="77777777" w:rsidR="00845056" w:rsidRPr="004D1CE2" w:rsidRDefault="00845056" w:rsidP="00FD30DC">
            <w:r w:rsidRPr="004D1CE2">
              <w:t xml:space="preserve">Německy mluvící země, rozdíly mezi zeměmi, hlavní města, vlajka, </w:t>
            </w:r>
          </w:p>
        </w:tc>
      </w:tr>
    </w:tbl>
    <w:p w14:paraId="60C6965E" w14:textId="77777777" w:rsidR="00363B23" w:rsidRDefault="00363B23" w:rsidP="00363B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4"/>
        <w:gridCol w:w="7139"/>
        <w:gridCol w:w="2527"/>
      </w:tblGrid>
      <w:tr w:rsidR="006E5CE9" w:rsidRPr="004D1CE2" w14:paraId="3356E678" w14:textId="77777777" w:rsidTr="00617DA3">
        <w:tc>
          <w:tcPr>
            <w:tcW w:w="15356" w:type="dxa"/>
            <w:gridSpan w:val="3"/>
          </w:tcPr>
          <w:p w14:paraId="24426AD1" w14:textId="77777777" w:rsidR="006E5CE9" w:rsidRPr="004D1CE2" w:rsidRDefault="006E5CE9" w:rsidP="00617DA3">
            <w:pPr>
              <w:rPr>
                <w:b/>
              </w:rPr>
            </w:pPr>
            <w:r w:rsidRPr="004D1CE2">
              <w:rPr>
                <w:b/>
              </w:rPr>
              <w:lastRenderedPageBreak/>
              <w:t>Předmět: Německý jazyk</w:t>
            </w:r>
          </w:p>
          <w:p w14:paraId="2308AA8C" w14:textId="51AE5DA1" w:rsidR="006E5CE9" w:rsidRPr="004D1CE2" w:rsidRDefault="006E5CE9" w:rsidP="00617DA3">
            <w:pPr>
              <w:rPr>
                <w:b/>
              </w:rPr>
            </w:pPr>
            <w:r w:rsidRPr="004D1CE2">
              <w:rPr>
                <w:b/>
              </w:rPr>
              <w:t xml:space="preserve">Ročník: </w:t>
            </w:r>
            <w:r>
              <w:rPr>
                <w:b/>
              </w:rPr>
              <w:t>3</w:t>
            </w:r>
            <w:r w:rsidRPr="004D1CE2">
              <w:rPr>
                <w:b/>
              </w:rPr>
              <w:t>.</w:t>
            </w:r>
          </w:p>
          <w:p w14:paraId="1E836F70" w14:textId="7524F04D" w:rsidR="006E5CE9" w:rsidRPr="004D1CE2" w:rsidRDefault="006E5CE9" w:rsidP="00617DA3">
            <w:r w:rsidRPr="004D1CE2">
              <w:rPr>
                <w:b/>
              </w:rPr>
              <w:t xml:space="preserve">Hodinová dotace: </w:t>
            </w:r>
            <w:r w:rsidR="004A4685">
              <w:rPr>
                <w:b/>
              </w:rPr>
              <w:t>3</w:t>
            </w:r>
            <w:r w:rsidRPr="004D1CE2">
              <w:rPr>
                <w:b/>
              </w:rPr>
              <w:t xml:space="preserve"> hodin</w:t>
            </w:r>
            <w:r w:rsidR="004A4685">
              <w:rPr>
                <w:b/>
              </w:rPr>
              <w:t xml:space="preserve">y </w:t>
            </w:r>
            <w:r w:rsidRPr="004D1CE2">
              <w:rPr>
                <w:b/>
              </w:rPr>
              <w:t>týdně</w:t>
            </w:r>
          </w:p>
        </w:tc>
      </w:tr>
      <w:tr w:rsidR="006E5CE9" w:rsidRPr="004D1CE2" w14:paraId="11A3DECB" w14:textId="77777777" w:rsidTr="00617DA3">
        <w:tc>
          <w:tcPr>
            <w:tcW w:w="5118" w:type="dxa"/>
          </w:tcPr>
          <w:p w14:paraId="27D447B6" w14:textId="77777777" w:rsidR="006E5CE9" w:rsidRPr="004D1CE2" w:rsidRDefault="006E5CE9" w:rsidP="00617DA3">
            <w:r w:rsidRPr="004D1CE2">
              <w:t>Učivo:</w:t>
            </w:r>
          </w:p>
        </w:tc>
        <w:tc>
          <w:tcPr>
            <w:tcW w:w="7590" w:type="dxa"/>
          </w:tcPr>
          <w:p w14:paraId="15CFDAD9" w14:textId="77777777" w:rsidR="006E5CE9" w:rsidRPr="004D1CE2" w:rsidRDefault="006E5CE9" w:rsidP="00617DA3">
            <w:r w:rsidRPr="004D1CE2">
              <w:t>Očekávané výstupy:</w:t>
            </w:r>
          </w:p>
          <w:p w14:paraId="620B867B" w14:textId="77777777" w:rsidR="006E5CE9" w:rsidRPr="004D1CE2" w:rsidRDefault="006E5CE9" w:rsidP="00617DA3">
            <w:r w:rsidRPr="004D1CE2">
              <w:t>Žák:</w:t>
            </w:r>
          </w:p>
        </w:tc>
        <w:tc>
          <w:tcPr>
            <w:tcW w:w="2648" w:type="dxa"/>
          </w:tcPr>
          <w:p w14:paraId="6F32F9BE" w14:textId="77777777" w:rsidR="006E5CE9" w:rsidRPr="004D1CE2" w:rsidRDefault="006E5CE9" w:rsidP="00617DA3">
            <w:r w:rsidRPr="004D1CE2">
              <w:t>Průřezová témata:</w:t>
            </w:r>
          </w:p>
        </w:tc>
      </w:tr>
      <w:tr w:rsidR="006E5CE9" w:rsidRPr="004D1CE2" w14:paraId="7D4635A6" w14:textId="77777777" w:rsidTr="00617DA3">
        <w:trPr>
          <w:trHeight w:val="70"/>
        </w:trPr>
        <w:tc>
          <w:tcPr>
            <w:tcW w:w="5118" w:type="dxa"/>
          </w:tcPr>
          <w:p w14:paraId="2572A4C4" w14:textId="77777777" w:rsidR="006E5CE9" w:rsidRPr="00AA33F8" w:rsidRDefault="006E5CE9" w:rsidP="006E5CE9">
            <w:pPr>
              <w:autoSpaceDE w:val="0"/>
              <w:autoSpaceDN w:val="0"/>
              <w:adjustRightInd w:val="0"/>
              <w:rPr>
                <w:b/>
                <w:bCs/>
                <w:szCs w:val="24"/>
                <w:lang w:val="de-DE" w:eastAsia="de-DE"/>
              </w:rPr>
            </w:pPr>
            <w:r w:rsidRPr="00AA33F8">
              <w:rPr>
                <w:b/>
                <w:bCs/>
                <w:szCs w:val="24"/>
                <w:lang w:val="de-DE" w:eastAsia="de-DE"/>
              </w:rPr>
              <w:t xml:space="preserve">Zvuková a grafická podoba jazyka </w:t>
            </w:r>
          </w:p>
          <w:p w14:paraId="3A27B152" w14:textId="77777777" w:rsidR="006E5CE9" w:rsidRPr="00AA33F8" w:rsidRDefault="006E5CE9" w:rsidP="00550A04">
            <w:pPr>
              <w:numPr>
                <w:ilvl w:val="0"/>
                <w:numId w:val="260"/>
              </w:numPr>
              <w:autoSpaceDE w:val="0"/>
              <w:autoSpaceDN w:val="0"/>
              <w:adjustRightInd w:val="0"/>
              <w:contextualSpacing w:val="0"/>
              <w:rPr>
                <w:rFonts w:eastAsia="TimesNewRomanPSMT"/>
                <w:szCs w:val="24"/>
                <w:lang w:val="de-DE" w:eastAsia="de-DE"/>
              </w:rPr>
            </w:pPr>
            <w:r w:rsidRPr="00AA33F8">
              <w:rPr>
                <w:rFonts w:eastAsia="TimesNewRomanPSMT"/>
                <w:szCs w:val="24"/>
                <w:lang w:val="de-DE" w:eastAsia="de-DE"/>
              </w:rPr>
              <w:t xml:space="preserve">fonetické znaky (pasivně) </w:t>
            </w:r>
          </w:p>
          <w:p w14:paraId="1FCA6085" w14:textId="77777777" w:rsidR="006E5CE9" w:rsidRPr="00AA33F8" w:rsidRDefault="006E5CE9" w:rsidP="00550A04">
            <w:pPr>
              <w:numPr>
                <w:ilvl w:val="0"/>
                <w:numId w:val="260"/>
              </w:numPr>
              <w:autoSpaceDE w:val="0"/>
              <w:autoSpaceDN w:val="0"/>
              <w:adjustRightInd w:val="0"/>
              <w:contextualSpacing w:val="0"/>
              <w:rPr>
                <w:rFonts w:eastAsia="TimesNewRomanPSMT"/>
                <w:szCs w:val="24"/>
                <w:lang w:val="de-DE" w:eastAsia="de-DE"/>
              </w:rPr>
            </w:pPr>
            <w:r w:rsidRPr="00AA33F8">
              <w:rPr>
                <w:rFonts w:eastAsia="TimesNewRomanPSMT"/>
                <w:szCs w:val="24"/>
                <w:lang w:val="de-DE" w:eastAsia="de-DE"/>
              </w:rPr>
              <w:t>základní výslovnostní návyky</w:t>
            </w:r>
          </w:p>
          <w:p w14:paraId="31E59DF7" w14:textId="77777777" w:rsidR="006E5CE9" w:rsidRPr="00AA33F8" w:rsidRDefault="006E5CE9" w:rsidP="00550A04">
            <w:pPr>
              <w:numPr>
                <w:ilvl w:val="0"/>
                <w:numId w:val="260"/>
              </w:numPr>
              <w:autoSpaceDE w:val="0"/>
              <w:autoSpaceDN w:val="0"/>
              <w:adjustRightInd w:val="0"/>
              <w:contextualSpacing w:val="0"/>
              <w:rPr>
                <w:rFonts w:eastAsia="TimesNewRomanPSMT"/>
                <w:szCs w:val="24"/>
                <w:lang w:val="de-DE" w:eastAsia="de-DE"/>
              </w:rPr>
            </w:pPr>
            <w:r w:rsidRPr="00AA33F8">
              <w:rPr>
                <w:szCs w:val="24"/>
                <w:lang w:val="de-DE" w:eastAsia="de-DE"/>
              </w:rPr>
              <w:t>vztah mezi zvukovou a grafickou podobou slov</w:t>
            </w:r>
          </w:p>
          <w:p w14:paraId="50E9E9CA" w14:textId="77777777" w:rsidR="006E5CE9" w:rsidRPr="00AA33F8" w:rsidRDefault="006E5CE9" w:rsidP="006E5CE9">
            <w:pPr>
              <w:autoSpaceDE w:val="0"/>
              <w:autoSpaceDN w:val="0"/>
              <w:adjustRightInd w:val="0"/>
              <w:rPr>
                <w:szCs w:val="24"/>
                <w:lang w:val="de-DE" w:eastAsia="de-DE"/>
              </w:rPr>
            </w:pPr>
          </w:p>
          <w:p w14:paraId="38BADB27" w14:textId="77777777" w:rsidR="006E5CE9" w:rsidRPr="00AA33F8" w:rsidRDefault="006E5CE9" w:rsidP="006E5CE9">
            <w:pPr>
              <w:autoSpaceDE w:val="0"/>
              <w:autoSpaceDN w:val="0"/>
              <w:adjustRightInd w:val="0"/>
              <w:rPr>
                <w:rFonts w:eastAsia="TimesNewRomanPSMT"/>
                <w:szCs w:val="24"/>
                <w:lang w:val="de-DE" w:eastAsia="de-DE"/>
              </w:rPr>
            </w:pPr>
            <w:r w:rsidRPr="00AA33F8">
              <w:rPr>
                <w:b/>
                <w:bCs/>
                <w:szCs w:val="24"/>
                <w:lang w:val="de-DE" w:eastAsia="de-DE"/>
              </w:rPr>
              <w:t xml:space="preserve">Slovní zásoba </w:t>
            </w:r>
            <w:r w:rsidRPr="00AA33F8">
              <w:rPr>
                <w:rFonts w:eastAsia="TimesNewRomanPSMT"/>
                <w:szCs w:val="24"/>
                <w:lang w:val="de-DE" w:eastAsia="de-DE"/>
              </w:rPr>
              <w:t xml:space="preserve"> </w:t>
            </w:r>
          </w:p>
          <w:p w14:paraId="737628CD" w14:textId="77777777" w:rsidR="006E5CE9" w:rsidRPr="00AA33F8" w:rsidRDefault="006E5CE9" w:rsidP="00550A04">
            <w:pPr>
              <w:numPr>
                <w:ilvl w:val="0"/>
                <w:numId w:val="261"/>
              </w:numPr>
              <w:autoSpaceDE w:val="0"/>
              <w:autoSpaceDN w:val="0"/>
              <w:adjustRightInd w:val="0"/>
              <w:contextualSpacing w:val="0"/>
              <w:rPr>
                <w:rFonts w:eastAsia="TimesNewRomanPSMT"/>
                <w:szCs w:val="24"/>
                <w:lang w:val="de-DE" w:eastAsia="de-DE"/>
              </w:rPr>
            </w:pPr>
            <w:r w:rsidRPr="00AA33F8">
              <w:rPr>
                <w:rFonts w:eastAsia="TimesNewRomanPSMT"/>
                <w:szCs w:val="24"/>
                <w:lang w:val="de-DE" w:eastAsia="de-DE"/>
              </w:rPr>
              <w:t>základní slovní zásoba v komunikačních situacích probíraných tematických</w:t>
            </w:r>
          </w:p>
          <w:p w14:paraId="1708452C" w14:textId="77777777" w:rsidR="006E5CE9" w:rsidRPr="00AA33F8" w:rsidRDefault="006E5CE9" w:rsidP="006E5CE9">
            <w:pPr>
              <w:autoSpaceDE w:val="0"/>
              <w:autoSpaceDN w:val="0"/>
              <w:adjustRightInd w:val="0"/>
              <w:ind w:left="720"/>
              <w:rPr>
                <w:rFonts w:eastAsia="TimesNewRomanPSMT"/>
                <w:szCs w:val="24"/>
                <w:lang w:val="de-DE" w:eastAsia="de-DE"/>
              </w:rPr>
            </w:pPr>
            <w:r w:rsidRPr="00AA33F8">
              <w:rPr>
                <w:rFonts w:eastAsia="TimesNewRomanPSMT"/>
                <w:szCs w:val="24"/>
                <w:lang w:val="de-DE" w:eastAsia="de-DE"/>
              </w:rPr>
              <w:t>okruhů</w:t>
            </w:r>
          </w:p>
          <w:p w14:paraId="335276D6" w14:textId="77777777" w:rsidR="006E5CE9" w:rsidRPr="00AA33F8" w:rsidRDefault="006E5CE9" w:rsidP="00550A04">
            <w:pPr>
              <w:numPr>
                <w:ilvl w:val="0"/>
                <w:numId w:val="261"/>
              </w:numPr>
              <w:autoSpaceDE w:val="0"/>
              <w:autoSpaceDN w:val="0"/>
              <w:adjustRightInd w:val="0"/>
              <w:contextualSpacing w:val="0"/>
              <w:rPr>
                <w:rFonts w:eastAsia="TimesNewRomanPSMT"/>
                <w:szCs w:val="24"/>
                <w:lang w:val="de-DE" w:eastAsia="de-DE"/>
              </w:rPr>
            </w:pPr>
            <w:r w:rsidRPr="00AA33F8">
              <w:rPr>
                <w:rFonts w:eastAsia="TimesNewRomanPSMT"/>
                <w:szCs w:val="24"/>
                <w:lang w:val="de-DE" w:eastAsia="de-DE"/>
              </w:rPr>
              <w:t>práce se slovníkem</w:t>
            </w:r>
          </w:p>
          <w:p w14:paraId="7DA5BF03" w14:textId="77777777" w:rsidR="006E5CE9" w:rsidRPr="00AA33F8" w:rsidRDefault="006E5CE9" w:rsidP="006E5CE9">
            <w:pPr>
              <w:autoSpaceDE w:val="0"/>
              <w:autoSpaceDN w:val="0"/>
              <w:adjustRightInd w:val="0"/>
              <w:rPr>
                <w:rFonts w:eastAsia="TimesNewRomanPSMT"/>
                <w:szCs w:val="24"/>
                <w:lang w:val="de-DE" w:eastAsia="de-DE"/>
              </w:rPr>
            </w:pPr>
          </w:p>
          <w:p w14:paraId="5A9DDD09" w14:textId="77777777" w:rsidR="006E5CE9" w:rsidRPr="00AA33F8" w:rsidRDefault="006E5CE9" w:rsidP="006E5CE9">
            <w:pPr>
              <w:autoSpaceDE w:val="0"/>
              <w:autoSpaceDN w:val="0"/>
              <w:adjustRightInd w:val="0"/>
              <w:rPr>
                <w:b/>
                <w:bCs/>
                <w:szCs w:val="24"/>
                <w:lang w:val="de-DE" w:eastAsia="de-DE"/>
              </w:rPr>
            </w:pPr>
            <w:r w:rsidRPr="00AA33F8">
              <w:rPr>
                <w:b/>
                <w:bCs/>
                <w:szCs w:val="24"/>
                <w:lang w:val="de-DE" w:eastAsia="de-DE"/>
              </w:rPr>
              <w:t xml:space="preserve">Tematické okruhy </w:t>
            </w:r>
          </w:p>
          <w:p w14:paraId="7535815A" w14:textId="77777777" w:rsidR="006E5CE9" w:rsidRPr="00AA33F8" w:rsidRDefault="006E5CE9" w:rsidP="00550A04">
            <w:pPr>
              <w:numPr>
                <w:ilvl w:val="0"/>
                <w:numId w:val="262"/>
              </w:numPr>
              <w:autoSpaceDE w:val="0"/>
              <w:autoSpaceDN w:val="0"/>
              <w:adjustRightInd w:val="0"/>
              <w:contextualSpacing w:val="0"/>
              <w:rPr>
                <w:rFonts w:eastAsia="TimesNewRomanPSMT"/>
                <w:szCs w:val="24"/>
                <w:lang w:val="de-DE" w:eastAsia="de-DE"/>
              </w:rPr>
            </w:pPr>
            <w:r w:rsidRPr="00AA33F8">
              <w:rPr>
                <w:rFonts w:eastAsia="TimesNewRomanPSMT"/>
                <w:szCs w:val="24"/>
                <w:lang w:val="de-DE" w:eastAsia="de-DE"/>
              </w:rPr>
              <w:t>domov, bydliště</w:t>
            </w:r>
          </w:p>
          <w:p w14:paraId="20B046CB" w14:textId="77777777" w:rsidR="006E5CE9" w:rsidRPr="00AA33F8" w:rsidRDefault="006E5CE9" w:rsidP="00550A04">
            <w:pPr>
              <w:numPr>
                <w:ilvl w:val="0"/>
                <w:numId w:val="262"/>
              </w:numPr>
              <w:autoSpaceDE w:val="0"/>
              <w:autoSpaceDN w:val="0"/>
              <w:adjustRightInd w:val="0"/>
              <w:contextualSpacing w:val="0"/>
              <w:rPr>
                <w:rFonts w:eastAsia="TimesNewRomanPSMT"/>
                <w:szCs w:val="24"/>
                <w:lang w:val="de-DE" w:eastAsia="de-DE"/>
              </w:rPr>
            </w:pPr>
            <w:r w:rsidRPr="00AA33F8">
              <w:rPr>
                <w:rFonts w:eastAsia="TimesNewRomanPSMT"/>
                <w:szCs w:val="24"/>
                <w:lang w:val="de-DE" w:eastAsia="de-DE"/>
              </w:rPr>
              <w:t xml:space="preserve">rodina </w:t>
            </w:r>
          </w:p>
          <w:p w14:paraId="25989F35" w14:textId="77777777" w:rsidR="006E5CE9" w:rsidRPr="00AA33F8" w:rsidRDefault="006E5CE9" w:rsidP="00550A04">
            <w:pPr>
              <w:numPr>
                <w:ilvl w:val="0"/>
                <w:numId w:val="262"/>
              </w:numPr>
              <w:autoSpaceDE w:val="0"/>
              <w:autoSpaceDN w:val="0"/>
              <w:adjustRightInd w:val="0"/>
              <w:contextualSpacing w:val="0"/>
              <w:rPr>
                <w:rFonts w:eastAsia="TimesNewRomanPSMT"/>
                <w:szCs w:val="24"/>
                <w:lang w:val="de-DE" w:eastAsia="de-DE"/>
              </w:rPr>
            </w:pPr>
            <w:r w:rsidRPr="00AA33F8">
              <w:rPr>
                <w:rFonts w:eastAsia="TimesNewRomanPSMT"/>
                <w:szCs w:val="24"/>
                <w:lang w:val="de-DE" w:eastAsia="de-DE"/>
              </w:rPr>
              <w:t>škola</w:t>
            </w:r>
          </w:p>
          <w:p w14:paraId="6B207657" w14:textId="77777777" w:rsidR="006E5CE9" w:rsidRPr="00AA33F8" w:rsidRDefault="006E5CE9" w:rsidP="00550A04">
            <w:pPr>
              <w:numPr>
                <w:ilvl w:val="0"/>
                <w:numId w:val="262"/>
              </w:numPr>
              <w:autoSpaceDE w:val="0"/>
              <w:autoSpaceDN w:val="0"/>
              <w:adjustRightInd w:val="0"/>
              <w:contextualSpacing w:val="0"/>
              <w:rPr>
                <w:rFonts w:eastAsia="TimesNewRomanPSMT"/>
                <w:szCs w:val="24"/>
                <w:lang w:val="de-DE" w:eastAsia="de-DE"/>
              </w:rPr>
            </w:pPr>
            <w:r w:rsidRPr="00AA33F8">
              <w:rPr>
                <w:rFonts w:eastAsia="TimesNewRomanPSMT"/>
                <w:szCs w:val="24"/>
                <w:lang w:val="de-DE" w:eastAsia="de-DE"/>
              </w:rPr>
              <w:t>volný čas</w:t>
            </w:r>
          </w:p>
          <w:p w14:paraId="5768C963" w14:textId="77777777" w:rsidR="006E5CE9" w:rsidRPr="00AA33F8" w:rsidRDefault="006E5CE9" w:rsidP="00550A04">
            <w:pPr>
              <w:numPr>
                <w:ilvl w:val="0"/>
                <w:numId w:val="262"/>
              </w:numPr>
              <w:autoSpaceDE w:val="0"/>
              <w:autoSpaceDN w:val="0"/>
              <w:adjustRightInd w:val="0"/>
              <w:contextualSpacing w:val="0"/>
              <w:rPr>
                <w:rFonts w:eastAsia="TimesNewRomanPSMT"/>
                <w:szCs w:val="24"/>
                <w:lang w:val="de-DE" w:eastAsia="de-DE"/>
              </w:rPr>
            </w:pPr>
            <w:r w:rsidRPr="00AA33F8">
              <w:rPr>
                <w:rFonts w:eastAsia="TimesNewRomanPSMT"/>
                <w:szCs w:val="24"/>
                <w:lang w:val="de-DE" w:eastAsia="de-DE"/>
              </w:rPr>
              <w:t>jídlo</w:t>
            </w:r>
          </w:p>
          <w:p w14:paraId="6A02B673" w14:textId="77777777" w:rsidR="006E5CE9" w:rsidRPr="00AA33F8" w:rsidRDefault="006E5CE9" w:rsidP="00550A04">
            <w:pPr>
              <w:numPr>
                <w:ilvl w:val="0"/>
                <w:numId w:val="262"/>
              </w:numPr>
              <w:autoSpaceDE w:val="0"/>
              <w:autoSpaceDN w:val="0"/>
              <w:adjustRightInd w:val="0"/>
              <w:contextualSpacing w:val="0"/>
              <w:rPr>
                <w:rFonts w:eastAsia="TimesNewRomanPSMT"/>
                <w:szCs w:val="24"/>
                <w:lang w:val="de-DE" w:eastAsia="de-DE"/>
              </w:rPr>
            </w:pPr>
            <w:r w:rsidRPr="00AA33F8">
              <w:rPr>
                <w:rFonts w:eastAsia="TimesNewRomanPSMT"/>
                <w:szCs w:val="24"/>
                <w:lang w:val="de-DE" w:eastAsia="de-DE"/>
              </w:rPr>
              <w:t>oblékání</w:t>
            </w:r>
          </w:p>
          <w:p w14:paraId="051E51AB" w14:textId="77777777" w:rsidR="006E5CE9" w:rsidRPr="00AA33F8" w:rsidRDefault="006E5CE9" w:rsidP="00550A04">
            <w:pPr>
              <w:numPr>
                <w:ilvl w:val="0"/>
                <w:numId w:val="262"/>
              </w:numPr>
              <w:autoSpaceDE w:val="0"/>
              <w:autoSpaceDN w:val="0"/>
              <w:adjustRightInd w:val="0"/>
              <w:contextualSpacing w:val="0"/>
              <w:rPr>
                <w:rFonts w:eastAsia="TimesNewRomanPSMT"/>
                <w:szCs w:val="24"/>
                <w:lang w:val="de-DE" w:eastAsia="de-DE"/>
              </w:rPr>
            </w:pPr>
            <w:r w:rsidRPr="00AA33F8">
              <w:rPr>
                <w:rFonts w:eastAsia="TimesNewRomanPSMT"/>
                <w:szCs w:val="24"/>
                <w:lang w:val="de-DE" w:eastAsia="de-DE"/>
              </w:rPr>
              <w:t>kalendářní rok (měsíce)</w:t>
            </w:r>
          </w:p>
          <w:p w14:paraId="772FB235" w14:textId="77777777" w:rsidR="006E5CE9" w:rsidRPr="00AA33F8" w:rsidRDefault="006E5CE9" w:rsidP="00550A04">
            <w:pPr>
              <w:numPr>
                <w:ilvl w:val="0"/>
                <w:numId w:val="262"/>
              </w:numPr>
              <w:autoSpaceDE w:val="0"/>
              <w:autoSpaceDN w:val="0"/>
              <w:adjustRightInd w:val="0"/>
              <w:contextualSpacing w:val="0"/>
              <w:rPr>
                <w:rFonts w:eastAsia="TimesNewRomanPSMT"/>
                <w:szCs w:val="24"/>
                <w:lang w:val="de-DE" w:eastAsia="de-DE"/>
              </w:rPr>
            </w:pPr>
            <w:r w:rsidRPr="00AA33F8">
              <w:rPr>
                <w:rFonts w:eastAsia="TimesNewRomanPSMT"/>
                <w:szCs w:val="24"/>
                <w:lang w:val="de-DE" w:eastAsia="de-DE"/>
              </w:rPr>
              <w:t>dny v týdnu</w:t>
            </w:r>
          </w:p>
          <w:p w14:paraId="25DB4F26" w14:textId="011612A2" w:rsidR="006E5CE9" w:rsidRPr="006E5CE9" w:rsidRDefault="006E5CE9" w:rsidP="00550A04">
            <w:pPr>
              <w:numPr>
                <w:ilvl w:val="0"/>
                <w:numId w:val="262"/>
              </w:numPr>
              <w:autoSpaceDE w:val="0"/>
              <w:autoSpaceDN w:val="0"/>
              <w:adjustRightInd w:val="0"/>
              <w:contextualSpacing w:val="0"/>
              <w:rPr>
                <w:rFonts w:eastAsia="TimesNewRomanPSMT"/>
                <w:szCs w:val="24"/>
                <w:lang w:val="de-DE" w:eastAsia="de-DE"/>
              </w:rPr>
            </w:pPr>
            <w:r w:rsidRPr="00AA33F8">
              <w:rPr>
                <w:rFonts w:eastAsia="TimesNewRomanPSMT"/>
                <w:szCs w:val="24"/>
                <w:lang w:val="de-DE" w:eastAsia="de-DE"/>
              </w:rPr>
              <w:t>zvířata</w:t>
            </w:r>
          </w:p>
          <w:p w14:paraId="099E2C8B" w14:textId="77777777" w:rsidR="006E5CE9" w:rsidRDefault="006E5CE9" w:rsidP="006E5CE9">
            <w:pPr>
              <w:autoSpaceDE w:val="0"/>
              <w:autoSpaceDN w:val="0"/>
              <w:adjustRightInd w:val="0"/>
              <w:rPr>
                <w:b/>
                <w:bCs/>
                <w:szCs w:val="24"/>
                <w:lang w:val="de-DE" w:eastAsia="de-DE"/>
              </w:rPr>
            </w:pPr>
          </w:p>
          <w:p w14:paraId="69781F79" w14:textId="46D58D65" w:rsidR="006E5CE9" w:rsidRPr="00AA33F8" w:rsidRDefault="006E5CE9" w:rsidP="006E5CE9">
            <w:pPr>
              <w:autoSpaceDE w:val="0"/>
              <w:autoSpaceDN w:val="0"/>
              <w:adjustRightInd w:val="0"/>
              <w:rPr>
                <w:rFonts w:eastAsia="TimesNewRomanPSMT"/>
                <w:szCs w:val="24"/>
                <w:lang w:val="de-DE" w:eastAsia="de-DE"/>
              </w:rPr>
            </w:pPr>
            <w:r w:rsidRPr="00AA33F8">
              <w:rPr>
                <w:b/>
                <w:bCs/>
                <w:szCs w:val="24"/>
                <w:lang w:val="de-DE" w:eastAsia="de-DE"/>
              </w:rPr>
              <w:t xml:space="preserve">Mluvnice </w:t>
            </w:r>
          </w:p>
          <w:p w14:paraId="405C476A" w14:textId="3177F641" w:rsidR="006E5CE9" w:rsidRPr="00AA33F8" w:rsidRDefault="006E5CE9" w:rsidP="00550A04">
            <w:pPr>
              <w:numPr>
                <w:ilvl w:val="0"/>
                <w:numId w:val="263"/>
              </w:numPr>
              <w:autoSpaceDE w:val="0"/>
              <w:autoSpaceDN w:val="0"/>
              <w:adjustRightInd w:val="0"/>
              <w:contextualSpacing w:val="0"/>
              <w:rPr>
                <w:rFonts w:eastAsia="TimesNewRomanPSMT"/>
                <w:szCs w:val="24"/>
                <w:lang w:val="de-DE" w:eastAsia="de-DE"/>
              </w:rPr>
            </w:pPr>
            <w:r w:rsidRPr="00AA33F8">
              <w:rPr>
                <w:rFonts w:eastAsia="TimesNewRomanPSMT"/>
                <w:szCs w:val="24"/>
                <w:lang w:val="de-DE" w:eastAsia="de-DE"/>
              </w:rPr>
              <w:t>základní gramatické struktury a typy vět, jsou</w:t>
            </w:r>
            <w:r w:rsidRPr="00AA33F8">
              <w:rPr>
                <w:szCs w:val="24"/>
                <w:lang w:val="de-DE" w:eastAsia="de-DE"/>
              </w:rPr>
              <w:t>-</w:t>
            </w:r>
            <w:r w:rsidRPr="00AA33F8">
              <w:rPr>
                <w:rFonts w:eastAsia="TimesNewRomanPSMT"/>
                <w:szCs w:val="24"/>
                <w:lang w:val="de-DE" w:eastAsia="de-DE"/>
              </w:rPr>
              <w:t xml:space="preserve">li součástí pamětně osvojeného repertoáru </w:t>
            </w:r>
            <w:r w:rsidRPr="00AA33F8">
              <w:rPr>
                <w:szCs w:val="24"/>
                <w:lang w:val="de-DE" w:eastAsia="de-DE"/>
              </w:rPr>
              <w:t>(</w:t>
            </w:r>
            <w:r w:rsidRPr="00AA33F8">
              <w:rPr>
                <w:rFonts w:eastAsia="TimesNewRomanPSMT"/>
                <w:szCs w:val="24"/>
                <w:lang w:val="de-DE" w:eastAsia="de-DE"/>
              </w:rPr>
              <w:t>jsou tolerovány elementární chyby, které nenarušují smysl sdělení porozumění)</w:t>
            </w:r>
          </w:p>
          <w:p w14:paraId="3697EC09" w14:textId="77777777" w:rsidR="006E5CE9" w:rsidRPr="004D1CE2" w:rsidRDefault="006E5CE9" w:rsidP="006E5CE9">
            <w:pPr>
              <w:autoSpaceDE w:val="0"/>
              <w:autoSpaceDN w:val="0"/>
              <w:adjustRightInd w:val="0"/>
              <w:contextualSpacing w:val="0"/>
            </w:pPr>
          </w:p>
        </w:tc>
        <w:tc>
          <w:tcPr>
            <w:tcW w:w="7590" w:type="dxa"/>
          </w:tcPr>
          <w:p w14:paraId="73AAE1FC" w14:textId="77777777" w:rsidR="006E5CE9" w:rsidRPr="004F178D" w:rsidRDefault="006E5CE9" w:rsidP="006E5CE9">
            <w:pPr>
              <w:rPr>
                <w:b/>
              </w:rPr>
            </w:pPr>
            <w:r>
              <w:rPr>
                <w:b/>
              </w:rPr>
              <w:t>ŘEČOVÉ DOVEDNOSTI</w:t>
            </w:r>
          </w:p>
          <w:p w14:paraId="7DAC77C1" w14:textId="77777777" w:rsidR="006E5CE9" w:rsidRPr="00C75FC5" w:rsidRDefault="006E5CE9" w:rsidP="00550A04">
            <w:pPr>
              <w:numPr>
                <w:ilvl w:val="0"/>
                <w:numId w:val="264"/>
              </w:numPr>
              <w:contextualSpacing w:val="0"/>
            </w:pPr>
            <w:r w:rsidRPr="002C14EC">
              <w:rPr>
                <w:rFonts w:ascii="TimesNewRomanPS-BoldItalicMT" w:hAnsi="TimesNewRomanPS-BoldItalicMT" w:cs="TimesNewRomanPS-BoldItalicMT"/>
                <w:bCs/>
                <w:iCs/>
                <w:lang w:val="de-DE" w:eastAsia="de-DE"/>
              </w:rPr>
              <w:t>rozumí jednoduchým pokynům a otázkám učitele, které jsou sdělovány</w:t>
            </w:r>
            <w:r>
              <w:t xml:space="preserve"> </w:t>
            </w:r>
            <w:r w:rsidRPr="002C14EC">
              <w:rPr>
                <w:bCs/>
                <w:iCs/>
                <w:lang w:val="de-DE" w:eastAsia="de-DE"/>
              </w:rPr>
              <w:t xml:space="preserve">pomalu a s </w:t>
            </w:r>
            <w:r w:rsidRPr="002C14EC">
              <w:rPr>
                <w:rFonts w:ascii="TimesNewRomanPS-BoldItalicMT" w:hAnsi="TimesNewRomanPS-BoldItalicMT" w:cs="TimesNewRomanPS-BoldItalicMT"/>
                <w:bCs/>
                <w:iCs/>
                <w:lang w:val="de-DE" w:eastAsia="de-DE"/>
              </w:rPr>
              <w:t>pečlivou výslovností, a reaguje na ně verbálně i neverbálně</w:t>
            </w:r>
          </w:p>
          <w:p w14:paraId="5C7B2704" w14:textId="77777777" w:rsidR="006E5CE9" w:rsidRPr="002C14EC" w:rsidRDefault="006E5CE9" w:rsidP="006E5CE9">
            <w:pPr>
              <w:ind w:left="585"/>
            </w:pPr>
          </w:p>
          <w:p w14:paraId="7B94A0B0" w14:textId="77777777" w:rsidR="006E5CE9" w:rsidRPr="00C75FC5" w:rsidRDefault="006E5CE9" w:rsidP="00550A04">
            <w:pPr>
              <w:numPr>
                <w:ilvl w:val="0"/>
                <w:numId w:val="264"/>
              </w:numPr>
              <w:autoSpaceDE w:val="0"/>
              <w:autoSpaceDN w:val="0"/>
              <w:adjustRightInd w:val="0"/>
              <w:contextualSpacing w:val="0"/>
              <w:rPr>
                <w:rFonts w:ascii="TimesNewRomanPS-BoldItalicMT" w:hAnsi="TimesNewRomanPS-BoldItalicMT" w:cs="TimesNewRomanPS-BoldItalicMT"/>
                <w:bCs/>
                <w:iCs/>
                <w:lang w:val="de-DE" w:eastAsia="de-DE"/>
              </w:rPr>
            </w:pPr>
            <w:r w:rsidRPr="002C14EC">
              <w:rPr>
                <w:rFonts w:ascii="TimesNewRomanPS-BoldItalicMT" w:hAnsi="TimesNewRomanPS-BoldItalicMT" w:cs="TimesNewRomanPS-BoldItalicMT"/>
                <w:bCs/>
                <w:iCs/>
                <w:lang w:val="de-DE" w:eastAsia="de-DE"/>
              </w:rPr>
              <w:t>zopakuje a použije slova a slovní spojení, se kterými se v průběhu vý</w:t>
            </w:r>
            <w:r>
              <w:rPr>
                <w:rFonts w:ascii="TimesNewRomanPS-BoldItalicMT" w:hAnsi="TimesNewRomanPS-BoldItalicMT" w:cs="TimesNewRomanPS-BoldItalicMT"/>
                <w:bCs/>
                <w:iCs/>
                <w:lang w:val="de-DE" w:eastAsia="de-DE"/>
              </w:rPr>
              <w:t xml:space="preserve">uky </w:t>
            </w:r>
            <w:r>
              <w:rPr>
                <w:bCs/>
                <w:iCs/>
                <w:lang w:val="de-DE" w:eastAsia="de-DE"/>
              </w:rPr>
              <w:t>setkal</w:t>
            </w:r>
          </w:p>
          <w:p w14:paraId="0FE570C8" w14:textId="77777777" w:rsidR="006E5CE9" w:rsidRPr="002C14EC" w:rsidRDefault="006E5CE9" w:rsidP="006E5CE9">
            <w:pPr>
              <w:autoSpaceDE w:val="0"/>
              <w:autoSpaceDN w:val="0"/>
              <w:adjustRightInd w:val="0"/>
              <w:rPr>
                <w:rFonts w:ascii="TimesNewRomanPS-BoldItalicMT" w:hAnsi="TimesNewRomanPS-BoldItalicMT" w:cs="TimesNewRomanPS-BoldItalicMT"/>
                <w:bCs/>
                <w:iCs/>
                <w:lang w:val="de-DE" w:eastAsia="de-DE"/>
              </w:rPr>
            </w:pPr>
          </w:p>
          <w:p w14:paraId="70247169" w14:textId="77777777" w:rsidR="006E5CE9" w:rsidRPr="00C75FC5" w:rsidRDefault="006E5CE9" w:rsidP="00550A04">
            <w:pPr>
              <w:numPr>
                <w:ilvl w:val="0"/>
                <w:numId w:val="264"/>
              </w:numPr>
              <w:autoSpaceDE w:val="0"/>
              <w:autoSpaceDN w:val="0"/>
              <w:adjustRightInd w:val="0"/>
              <w:contextualSpacing w:val="0"/>
              <w:rPr>
                <w:bCs/>
                <w:iCs/>
                <w:lang w:val="de-DE" w:eastAsia="de-DE"/>
              </w:rPr>
            </w:pPr>
            <w:r w:rsidRPr="002C14EC">
              <w:rPr>
                <w:rFonts w:ascii="TimesNewRomanPS-BoldItalicMT" w:hAnsi="TimesNewRomanPS-BoldItalicMT" w:cs="TimesNewRomanPS-BoldItalicMT"/>
                <w:bCs/>
                <w:iCs/>
                <w:lang w:val="de-DE" w:eastAsia="de-DE"/>
              </w:rPr>
              <w:t xml:space="preserve">rozumí obsahu jednoduchého krátkého psaného textu, pokud má k </w:t>
            </w:r>
            <w:r w:rsidRPr="002C14EC">
              <w:rPr>
                <w:bCs/>
                <w:iCs/>
                <w:lang w:val="de-DE" w:eastAsia="de-DE"/>
              </w:rPr>
              <w:t xml:space="preserve">dispozici </w:t>
            </w:r>
            <w:r w:rsidRPr="002C14EC">
              <w:rPr>
                <w:rFonts w:ascii="TimesNewRomanPS-BoldItalicMT" w:hAnsi="TimesNewRomanPS-BoldItalicMT" w:cs="TimesNewRomanPS-BoldItalicMT"/>
                <w:bCs/>
                <w:iCs/>
                <w:lang w:val="de-DE" w:eastAsia="de-DE"/>
              </w:rPr>
              <w:t>vizuální oporu</w:t>
            </w:r>
          </w:p>
          <w:p w14:paraId="411FB14C" w14:textId="77777777" w:rsidR="006E5CE9" w:rsidRPr="002C14EC" w:rsidRDefault="006E5CE9" w:rsidP="006E5CE9">
            <w:pPr>
              <w:autoSpaceDE w:val="0"/>
              <w:autoSpaceDN w:val="0"/>
              <w:adjustRightInd w:val="0"/>
              <w:rPr>
                <w:bCs/>
                <w:iCs/>
                <w:lang w:val="de-DE" w:eastAsia="de-DE"/>
              </w:rPr>
            </w:pPr>
          </w:p>
          <w:p w14:paraId="77E176AA" w14:textId="77777777" w:rsidR="006E5CE9" w:rsidRPr="00C75FC5" w:rsidRDefault="006E5CE9" w:rsidP="00550A04">
            <w:pPr>
              <w:numPr>
                <w:ilvl w:val="0"/>
                <w:numId w:val="264"/>
              </w:numPr>
              <w:contextualSpacing w:val="0"/>
            </w:pPr>
            <w:r w:rsidRPr="00C75FC5">
              <w:rPr>
                <w:rFonts w:ascii="TimesNewRomanPS-BoldItalicMT" w:hAnsi="TimesNewRomanPS-BoldItalicMT" w:cs="TimesNewRomanPS-BoldItalicMT"/>
                <w:bCs/>
                <w:iCs/>
                <w:lang w:val="de-DE" w:eastAsia="de-DE"/>
              </w:rPr>
              <w:t>rozumí obsahu jednoduchého krátkého mluveného textu, který je pronášen</w:t>
            </w:r>
            <w:r>
              <w:t xml:space="preserve"> </w:t>
            </w:r>
            <w:r w:rsidRPr="00C75FC5">
              <w:rPr>
                <w:rFonts w:ascii="TimesNewRomanPS-BoldItalicMT" w:hAnsi="TimesNewRomanPS-BoldItalicMT" w:cs="TimesNewRomanPS-BoldItalicMT"/>
                <w:bCs/>
                <w:iCs/>
                <w:lang w:val="de-DE" w:eastAsia="de-DE"/>
              </w:rPr>
              <w:t>pomalu, zřetelně a s pečlivou výslovností, pokud má k dispozici vizuální oporu</w:t>
            </w:r>
            <w:r>
              <w:rPr>
                <w:rFonts w:ascii="TimesNewRomanPS-BoldItalicMT" w:hAnsi="TimesNewRomanPS-BoldItalicMT" w:cs="TimesNewRomanPS-BoldItalicMT"/>
                <w:b/>
                <w:bCs/>
                <w:i/>
                <w:iCs/>
                <w:lang w:val="de-DE" w:eastAsia="de-DE"/>
              </w:rPr>
              <w:t xml:space="preserve"> </w:t>
            </w:r>
          </w:p>
          <w:p w14:paraId="1F925198" w14:textId="77777777" w:rsidR="006E5CE9" w:rsidRDefault="006E5CE9" w:rsidP="006E5CE9">
            <w:pPr>
              <w:pStyle w:val="Odstavecseseznamem"/>
              <w:rPr>
                <w:rFonts w:ascii="TimesNewRomanPS-BoldItalicMT" w:hAnsi="TimesNewRomanPS-BoldItalicMT" w:cs="TimesNewRomanPS-BoldItalicMT"/>
                <w:b/>
                <w:bCs/>
                <w:i/>
                <w:iCs/>
                <w:lang w:val="de-DE" w:eastAsia="de-DE"/>
              </w:rPr>
            </w:pPr>
          </w:p>
          <w:p w14:paraId="4B50F52E" w14:textId="77777777" w:rsidR="006E5CE9" w:rsidRPr="00C75FC5" w:rsidRDefault="006E5CE9" w:rsidP="00550A04">
            <w:pPr>
              <w:numPr>
                <w:ilvl w:val="0"/>
                <w:numId w:val="264"/>
              </w:numPr>
              <w:contextualSpacing w:val="0"/>
            </w:pPr>
            <w:r w:rsidRPr="00C75FC5">
              <w:rPr>
                <w:rFonts w:ascii="TimesNewRomanPS-BoldItalicMT" w:hAnsi="TimesNewRomanPS-BoldItalicMT" w:cs="TimesNewRomanPS-BoldItalicMT"/>
                <w:bCs/>
                <w:iCs/>
                <w:lang w:val="de-DE" w:eastAsia="de-DE"/>
              </w:rPr>
              <w:t>přiřadí mluvenou a psanou podobu téhož slova či slovního spojení</w:t>
            </w:r>
          </w:p>
          <w:p w14:paraId="7BDAD20E" w14:textId="77777777" w:rsidR="006E5CE9" w:rsidRPr="00C75FC5" w:rsidRDefault="006E5CE9" w:rsidP="006E5CE9">
            <w:pPr>
              <w:pStyle w:val="Odstavecseseznamem"/>
            </w:pPr>
          </w:p>
          <w:p w14:paraId="14B955F4" w14:textId="77777777" w:rsidR="006E5CE9" w:rsidRPr="00C75FC5" w:rsidRDefault="006E5CE9" w:rsidP="00550A04">
            <w:pPr>
              <w:numPr>
                <w:ilvl w:val="0"/>
                <w:numId w:val="264"/>
              </w:numPr>
              <w:contextualSpacing w:val="0"/>
            </w:pPr>
            <w:r w:rsidRPr="00C75FC5">
              <w:rPr>
                <w:rFonts w:ascii="TimesNewRomanPS-BoldItalicMT" w:hAnsi="TimesNewRomanPS-BoldItalicMT" w:cs="TimesNewRomanPS-BoldItalicMT"/>
                <w:bCs/>
                <w:iCs/>
                <w:lang w:val="de-DE" w:eastAsia="de-DE"/>
              </w:rPr>
              <w:t>píše slova a krátké věty na základě textové a vizuální předlohy</w:t>
            </w:r>
          </w:p>
          <w:p w14:paraId="252336A7" w14:textId="77777777" w:rsidR="006E5CE9" w:rsidRPr="00C75FC5" w:rsidRDefault="006E5CE9" w:rsidP="006E5CE9">
            <w:pPr>
              <w:ind w:left="360"/>
            </w:pPr>
          </w:p>
          <w:p w14:paraId="52F4634F" w14:textId="77777777" w:rsidR="006E5CE9" w:rsidRDefault="006E5CE9" w:rsidP="006E5CE9">
            <w:pPr>
              <w:ind w:left="360"/>
            </w:pPr>
          </w:p>
          <w:p w14:paraId="0492A1D9" w14:textId="77777777" w:rsidR="006E5CE9" w:rsidRPr="001F2C6D" w:rsidRDefault="006E5CE9" w:rsidP="006E5CE9">
            <w:pPr>
              <w:autoSpaceDE w:val="0"/>
              <w:autoSpaceDN w:val="0"/>
              <w:adjustRightInd w:val="0"/>
              <w:rPr>
                <w:b/>
                <w:bCs/>
                <w:i/>
                <w:szCs w:val="24"/>
                <w:u w:val="single"/>
                <w:lang w:val="de-DE" w:eastAsia="de-DE"/>
              </w:rPr>
            </w:pPr>
            <w:r w:rsidRPr="001F2C6D">
              <w:rPr>
                <w:rFonts w:ascii="TimesNewRomanPS-BoldMT" w:hAnsi="TimesNewRomanPS-BoldMT" w:cs="TimesNewRomanPS-BoldMT"/>
                <w:b/>
                <w:bCs/>
                <w:i/>
                <w:szCs w:val="24"/>
                <w:u w:val="single"/>
                <w:lang w:val="de-DE" w:eastAsia="de-DE"/>
              </w:rPr>
              <w:t>Minimální doporučená úroveň pro úpravy očekávaných výstupů v rámci podpůrných opatření</w:t>
            </w:r>
            <w:r w:rsidRPr="001F2C6D">
              <w:rPr>
                <w:b/>
                <w:bCs/>
                <w:i/>
                <w:szCs w:val="24"/>
                <w:u w:val="single"/>
                <w:lang w:val="de-DE" w:eastAsia="de-DE"/>
              </w:rPr>
              <w:t>:</w:t>
            </w:r>
          </w:p>
          <w:p w14:paraId="0857B4A3" w14:textId="77777777" w:rsidR="006E5CE9" w:rsidRPr="00DB1316" w:rsidRDefault="006E5CE9" w:rsidP="006E5CE9">
            <w:pPr>
              <w:autoSpaceDE w:val="0"/>
              <w:autoSpaceDN w:val="0"/>
              <w:adjustRightInd w:val="0"/>
              <w:rPr>
                <w:b/>
                <w:bCs/>
                <w:i/>
                <w:szCs w:val="24"/>
                <w:lang w:val="de-DE" w:eastAsia="de-DE"/>
              </w:rPr>
            </w:pPr>
          </w:p>
          <w:p w14:paraId="27B98A89" w14:textId="443B6B7B" w:rsidR="006E5CE9" w:rsidRPr="00AA33F8" w:rsidRDefault="00DB1316" w:rsidP="00550A04">
            <w:pPr>
              <w:numPr>
                <w:ilvl w:val="0"/>
                <w:numId w:val="265"/>
              </w:numPr>
              <w:autoSpaceDE w:val="0"/>
              <w:autoSpaceDN w:val="0"/>
              <w:adjustRightInd w:val="0"/>
              <w:contextualSpacing w:val="0"/>
              <w:rPr>
                <w:bCs/>
                <w:szCs w:val="24"/>
                <w:lang w:val="de-DE" w:eastAsia="de-DE"/>
              </w:rPr>
            </w:pPr>
            <w:r>
              <w:rPr>
                <w:rFonts w:ascii="TimesNewRomanPS-ItalicMT" w:hAnsi="TimesNewRomanPS-ItalicMT" w:cs="TimesNewRomanPS-ItalicMT"/>
                <w:iCs/>
                <w:szCs w:val="24"/>
                <w:lang w:val="de-DE" w:eastAsia="de-DE"/>
              </w:rPr>
              <w:t>žák</w:t>
            </w:r>
            <w:r w:rsidR="006E5CE9" w:rsidRPr="00AA33F8">
              <w:rPr>
                <w:rFonts w:ascii="TimesNewRomanPS-ItalicMT" w:hAnsi="TimesNewRomanPS-ItalicMT" w:cs="TimesNewRomanPS-ItalicMT"/>
                <w:iCs/>
                <w:szCs w:val="24"/>
                <w:lang w:val="de-DE" w:eastAsia="de-DE"/>
              </w:rPr>
              <w:t xml:space="preserve"> je seznámen se zvukovou podobou cizího jazyka</w:t>
            </w:r>
          </w:p>
          <w:p w14:paraId="12042B93" w14:textId="77777777" w:rsidR="006E5CE9" w:rsidRDefault="006E5CE9" w:rsidP="006E5CE9"/>
          <w:p w14:paraId="45085994" w14:textId="77777777" w:rsidR="006E5CE9" w:rsidRDefault="006E5CE9" w:rsidP="006E5CE9">
            <w:pPr>
              <w:ind w:left="360"/>
            </w:pPr>
          </w:p>
          <w:p w14:paraId="23869C02" w14:textId="77777777" w:rsidR="006E5CE9" w:rsidRPr="00C75FC5" w:rsidRDefault="006E5CE9" w:rsidP="00617DA3">
            <w:pPr>
              <w:autoSpaceDE w:val="0"/>
              <w:autoSpaceDN w:val="0"/>
              <w:adjustRightInd w:val="0"/>
              <w:ind w:left="585"/>
              <w:rPr>
                <w:bCs/>
                <w:sz w:val="22"/>
                <w:lang w:val="de-DE" w:eastAsia="de-DE"/>
              </w:rPr>
            </w:pPr>
          </w:p>
          <w:p w14:paraId="0C3058F0" w14:textId="77777777" w:rsidR="006E5CE9" w:rsidRDefault="006E5CE9" w:rsidP="002401A0"/>
          <w:p w14:paraId="35D0A80F" w14:textId="77777777" w:rsidR="006E5CE9" w:rsidRPr="004D1CE2" w:rsidRDefault="006E5CE9" w:rsidP="00617DA3">
            <w:pPr>
              <w:contextualSpacing w:val="0"/>
            </w:pPr>
          </w:p>
        </w:tc>
        <w:tc>
          <w:tcPr>
            <w:tcW w:w="2648" w:type="dxa"/>
          </w:tcPr>
          <w:p w14:paraId="20CC1C1F" w14:textId="77777777" w:rsidR="006E5CE9" w:rsidRPr="004D1CE2" w:rsidRDefault="006E5CE9" w:rsidP="00617DA3">
            <w:pPr>
              <w:ind w:left="360"/>
            </w:pPr>
          </w:p>
          <w:p w14:paraId="515F8E7A" w14:textId="77777777" w:rsidR="006E5CE9" w:rsidRPr="004D1CE2" w:rsidRDefault="006E5CE9" w:rsidP="00617DA3">
            <w:r w:rsidRPr="004D1CE2">
              <w:t>Evropa a svět nás zajímá -  říkanky, básničky,  písně</w:t>
            </w:r>
          </w:p>
          <w:p w14:paraId="59E9C785" w14:textId="77777777" w:rsidR="006E5CE9" w:rsidRPr="004D1CE2" w:rsidRDefault="006E5CE9" w:rsidP="00617DA3"/>
          <w:p w14:paraId="7898140D" w14:textId="77777777" w:rsidR="006E5CE9" w:rsidRPr="004D1CE2" w:rsidRDefault="006E5CE9" w:rsidP="00617DA3">
            <w:r w:rsidRPr="004D1CE2">
              <w:t xml:space="preserve">Německy mluvící země, rozdíly mezi zeměmi, hlavní města, vlajka, </w:t>
            </w:r>
          </w:p>
        </w:tc>
      </w:tr>
    </w:tbl>
    <w:p w14:paraId="157A931F" w14:textId="77777777" w:rsidR="00363B23" w:rsidRDefault="00363B23" w:rsidP="00363B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7139"/>
        <w:gridCol w:w="2543"/>
      </w:tblGrid>
      <w:tr w:rsidR="00363B23" w:rsidRPr="004D1CE2" w14:paraId="4144044D" w14:textId="77777777" w:rsidTr="006E7491">
        <w:tc>
          <w:tcPr>
            <w:tcW w:w="14786" w:type="dxa"/>
            <w:gridSpan w:val="3"/>
          </w:tcPr>
          <w:p w14:paraId="1A6ABA92" w14:textId="77777777" w:rsidR="00363B23" w:rsidRPr="004D1CE2" w:rsidRDefault="00363B23" w:rsidP="006E7491">
            <w:pPr>
              <w:rPr>
                <w:b/>
              </w:rPr>
            </w:pPr>
            <w:r w:rsidRPr="004D1CE2">
              <w:rPr>
                <w:b/>
              </w:rPr>
              <w:t xml:space="preserve">Předmět: Německý jazyk </w:t>
            </w:r>
          </w:p>
          <w:p w14:paraId="0B843042" w14:textId="77777777" w:rsidR="00363B23" w:rsidRPr="004D1CE2" w:rsidRDefault="00363B23" w:rsidP="006E7491">
            <w:pPr>
              <w:rPr>
                <w:b/>
              </w:rPr>
            </w:pPr>
            <w:r w:rsidRPr="004D1CE2">
              <w:rPr>
                <w:b/>
              </w:rPr>
              <w:t xml:space="preserve">Ročník: 4. </w:t>
            </w:r>
          </w:p>
          <w:p w14:paraId="693C16CF" w14:textId="77777777" w:rsidR="00363B23" w:rsidRPr="004D1CE2" w:rsidRDefault="00363B23" w:rsidP="006E7491">
            <w:r w:rsidRPr="004D1CE2">
              <w:rPr>
                <w:b/>
              </w:rPr>
              <w:t>Hodinová dotace: 3 hodiny týdně</w:t>
            </w:r>
          </w:p>
        </w:tc>
      </w:tr>
      <w:tr w:rsidR="00363B23" w:rsidRPr="004D1CE2" w14:paraId="179FF93C" w14:textId="77777777" w:rsidTr="006E7491">
        <w:tc>
          <w:tcPr>
            <w:tcW w:w="4944" w:type="dxa"/>
          </w:tcPr>
          <w:p w14:paraId="6965D689" w14:textId="77777777" w:rsidR="00363B23" w:rsidRPr="004D1CE2" w:rsidRDefault="00363B23" w:rsidP="006E7491">
            <w:r w:rsidRPr="004D1CE2">
              <w:t>Učivo:</w:t>
            </w:r>
          </w:p>
        </w:tc>
        <w:tc>
          <w:tcPr>
            <w:tcW w:w="7269" w:type="dxa"/>
          </w:tcPr>
          <w:p w14:paraId="02E43A70" w14:textId="77777777" w:rsidR="00363B23" w:rsidRPr="004D1CE2" w:rsidRDefault="00363B23" w:rsidP="006E7491">
            <w:r w:rsidRPr="004D1CE2">
              <w:t>Očekávané výstupy:</w:t>
            </w:r>
          </w:p>
          <w:p w14:paraId="08A2870C" w14:textId="77777777" w:rsidR="00363B23" w:rsidRPr="004D1CE2" w:rsidRDefault="00363B23" w:rsidP="006E7491">
            <w:r w:rsidRPr="004D1CE2">
              <w:t>Žák:</w:t>
            </w:r>
          </w:p>
        </w:tc>
        <w:tc>
          <w:tcPr>
            <w:tcW w:w="2573" w:type="dxa"/>
          </w:tcPr>
          <w:p w14:paraId="5E239F37" w14:textId="77777777" w:rsidR="00363B23" w:rsidRPr="004D1CE2" w:rsidRDefault="00363B23" w:rsidP="006E7491">
            <w:r w:rsidRPr="004D1CE2">
              <w:t>Průřezová témata:</w:t>
            </w:r>
          </w:p>
        </w:tc>
      </w:tr>
      <w:tr w:rsidR="00F05B37" w:rsidRPr="004D1CE2" w14:paraId="39151DAB" w14:textId="77777777" w:rsidTr="006E7491">
        <w:tc>
          <w:tcPr>
            <w:tcW w:w="4944" w:type="dxa"/>
          </w:tcPr>
          <w:p w14:paraId="73644E84" w14:textId="77777777" w:rsidR="00F05B37" w:rsidRPr="00B97C08" w:rsidRDefault="00F05B37" w:rsidP="00F05B37">
            <w:pPr>
              <w:autoSpaceDE w:val="0"/>
              <w:autoSpaceDN w:val="0"/>
              <w:adjustRightInd w:val="0"/>
              <w:rPr>
                <w:b/>
                <w:bCs/>
                <w:szCs w:val="24"/>
                <w:lang w:val="de-DE" w:eastAsia="de-DE"/>
              </w:rPr>
            </w:pPr>
            <w:r w:rsidRPr="00B97C08">
              <w:rPr>
                <w:b/>
                <w:bCs/>
                <w:szCs w:val="24"/>
                <w:lang w:val="de-DE" w:eastAsia="de-DE"/>
              </w:rPr>
              <w:t xml:space="preserve">Zvuková a grafická podoba jazyka </w:t>
            </w:r>
          </w:p>
          <w:p w14:paraId="6A250B45" w14:textId="77777777" w:rsidR="00F05B37" w:rsidRPr="00B97C08" w:rsidRDefault="00F05B37" w:rsidP="00550A04">
            <w:pPr>
              <w:numPr>
                <w:ilvl w:val="0"/>
                <w:numId w:val="266"/>
              </w:numPr>
              <w:autoSpaceDE w:val="0"/>
              <w:autoSpaceDN w:val="0"/>
              <w:adjustRightInd w:val="0"/>
              <w:contextualSpacing w:val="0"/>
              <w:rPr>
                <w:rFonts w:eastAsia="TimesNewRomanPSMT"/>
                <w:szCs w:val="24"/>
                <w:lang w:val="de-DE" w:eastAsia="de-DE"/>
              </w:rPr>
            </w:pPr>
            <w:r w:rsidRPr="00B97C08">
              <w:rPr>
                <w:rFonts w:eastAsia="TimesNewRomanPSMT"/>
                <w:szCs w:val="24"/>
                <w:lang w:val="de-DE" w:eastAsia="de-DE"/>
              </w:rPr>
              <w:t xml:space="preserve">fonetické znaky (pasivně) </w:t>
            </w:r>
          </w:p>
          <w:p w14:paraId="2A2E56DF" w14:textId="77777777" w:rsidR="00F05B37" w:rsidRPr="00B97C08" w:rsidRDefault="00F05B37" w:rsidP="00550A04">
            <w:pPr>
              <w:numPr>
                <w:ilvl w:val="0"/>
                <w:numId w:val="266"/>
              </w:numPr>
              <w:autoSpaceDE w:val="0"/>
              <w:autoSpaceDN w:val="0"/>
              <w:adjustRightInd w:val="0"/>
              <w:contextualSpacing w:val="0"/>
              <w:rPr>
                <w:rFonts w:eastAsia="TimesNewRomanPSMT"/>
                <w:szCs w:val="24"/>
                <w:lang w:val="de-DE" w:eastAsia="de-DE"/>
              </w:rPr>
            </w:pPr>
            <w:r w:rsidRPr="00B97C08">
              <w:rPr>
                <w:rFonts w:eastAsia="TimesNewRomanPSMT"/>
                <w:szCs w:val="24"/>
                <w:lang w:val="de-DE" w:eastAsia="de-DE"/>
              </w:rPr>
              <w:t>základní výslovnostní návyky</w:t>
            </w:r>
          </w:p>
          <w:p w14:paraId="4EC765B4" w14:textId="77777777" w:rsidR="00F05B37" w:rsidRPr="00B97C08" w:rsidRDefault="00F05B37" w:rsidP="00550A04">
            <w:pPr>
              <w:numPr>
                <w:ilvl w:val="0"/>
                <w:numId w:val="266"/>
              </w:numPr>
              <w:autoSpaceDE w:val="0"/>
              <w:autoSpaceDN w:val="0"/>
              <w:adjustRightInd w:val="0"/>
              <w:contextualSpacing w:val="0"/>
              <w:rPr>
                <w:rFonts w:eastAsia="TimesNewRomanPSMT"/>
                <w:szCs w:val="24"/>
                <w:lang w:val="de-DE" w:eastAsia="de-DE"/>
              </w:rPr>
            </w:pPr>
            <w:r w:rsidRPr="00B97C08">
              <w:rPr>
                <w:szCs w:val="24"/>
                <w:lang w:val="de-DE" w:eastAsia="de-DE"/>
              </w:rPr>
              <w:t>vztah mezi zvukovou a grafickou podobou slov</w:t>
            </w:r>
          </w:p>
          <w:p w14:paraId="5295892D" w14:textId="77777777" w:rsidR="00F05B37" w:rsidRPr="00B97C08" w:rsidRDefault="00F05B37" w:rsidP="00F05B37">
            <w:pPr>
              <w:autoSpaceDE w:val="0"/>
              <w:autoSpaceDN w:val="0"/>
              <w:adjustRightInd w:val="0"/>
              <w:rPr>
                <w:szCs w:val="24"/>
                <w:lang w:val="de-DE" w:eastAsia="de-DE"/>
              </w:rPr>
            </w:pPr>
          </w:p>
          <w:p w14:paraId="4DBC5492" w14:textId="77777777" w:rsidR="00F05B37" w:rsidRPr="00B97C08" w:rsidRDefault="00F05B37" w:rsidP="00F05B37">
            <w:pPr>
              <w:autoSpaceDE w:val="0"/>
              <w:autoSpaceDN w:val="0"/>
              <w:adjustRightInd w:val="0"/>
              <w:rPr>
                <w:rFonts w:eastAsia="TimesNewRomanPSMT"/>
                <w:szCs w:val="24"/>
                <w:lang w:val="de-DE" w:eastAsia="de-DE"/>
              </w:rPr>
            </w:pPr>
            <w:r w:rsidRPr="00B97C08">
              <w:rPr>
                <w:b/>
                <w:bCs/>
                <w:szCs w:val="24"/>
                <w:lang w:val="de-DE" w:eastAsia="de-DE"/>
              </w:rPr>
              <w:t xml:space="preserve">Slovní zásoba </w:t>
            </w:r>
            <w:r w:rsidRPr="00B97C08">
              <w:rPr>
                <w:rFonts w:eastAsia="TimesNewRomanPSMT"/>
                <w:szCs w:val="24"/>
                <w:lang w:val="de-DE" w:eastAsia="de-DE"/>
              </w:rPr>
              <w:t xml:space="preserve"> </w:t>
            </w:r>
          </w:p>
          <w:p w14:paraId="4D053AFB" w14:textId="77777777" w:rsidR="00F05B37" w:rsidRPr="00B97C08" w:rsidRDefault="00F05B37" w:rsidP="00550A04">
            <w:pPr>
              <w:numPr>
                <w:ilvl w:val="0"/>
                <w:numId w:val="267"/>
              </w:numPr>
              <w:autoSpaceDE w:val="0"/>
              <w:autoSpaceDN w:val="0"/>
              <w:adjustRightInd w:val="0"/>
              <w:contextualSpacing w:val="0"/>
              <w:rPr>
                <w:rFonts w:eastAsia="TimesNewRomanPSMT"/>
                <w:szCs w:val="24"/>
                <w:lang w:val="de-DE" w:eastAsia="de-DE"/>
              </w:rPr>
            </w:pPr>
            <w:r w:rsidRPr="00B97C08">
              <w:rPr>
                <w:rFonts w:eastAsia="TimesNewRomanPSMT"/>
                <w:szCs w:val="24"/>
                <w:lang w:val="de-DE" w:eastAsia="de-DE"/>
              </w:rPr>
              <w:t>základní slovní zásoba v komunikačních situacích probíraných tematických</w:t>
            </w:r>
          </w:p>
          <w:p w14:paraId="5CB49622" w14:textId="77777777" w:rsidR="00F05B37" w:rsidRPr="00B97C08" w:rsidRDefault="00F05B37" w:rsidP="00F05B37">
            <w:pPr>
              <w:autoSpaceDE w:val="0"/>
              <w:autoSpaceDN w:val="0"/>
              <w:adjustRightInd w:val="0"/>
              <w:ind w:left="720"/>
              <w:rPr>
                <w:rFonts w:eastAsia="TimesNewRomanPSMT"/>
                <w:szCs w:val="24"/>
                <w:lang w:val="de-DE" w:eastAsia="de-DE"/>
              </w:rPr>
            </w:pPr>
            <w:r w:rsidRPr="00B97C08">
              <w:rPr>
                <w:rFonts w:eastAsia="TimesNewRomanPSMT"/>
                <w:szCs w:val="24"/>
                <w:lang w:val="de-DE" w:eastAsia="de-DE"/>
              </w:rPr>
              <w:t>okruhů</w:t>
            </w:r>
          </w:p>
          <w:p w14:paraId="16F08639" w14:textId="77777777" w:rsidR="00F05B37" w:rsidRPr="00B97C08" w:rsidRDefault="00F05B37" w:rsidP="00550A04">
            <w:pPr>
              <w:numPr>
                <w:ilvl w:val="0"/>
                <w:numId w:val="267"/>
              </w:numPr>
              <w:autoSpaceDE w:val="0"/>
              <w:autoSpaceDN w:val="0"/>
              <w:adjustRightInd w:val="0"/>
              <w:contextualSpacing w:val="0"/>
              <w:rPr>
                <w:rFonts w:eastAsia="TimesNewRomanPSMT"/>
                <w:szCs w:val="24"/>
                <w:lang w:val="de-DE" w:eastAsia="de-DE"/>
              </w:rPr>
            </w:pPr>
            <w:r w:rsidRPr="00B97C08">
              <w:rPr>
                <w:rFonts w:eastAsia="TimesNewRomanPSMT"/>
                <w:szCs w:val="24"/>
                <w:lang w:val="de-DE" w:eastAsia="de-DE"/>
              </w:rPr>
              <w:t>práce se slovníkem</w:t>
            </w:r>
          </w:p>
          <w:p w14:paraId="2459F374" w14:textId="532E2B59" w:rsidR="00F05B37" w:rsidRDefault="00F05B37" w:rsidP="00F05B37">
            <w:pPr>
              <w:autoSpaceDE w:val="0"/>
              <w:autoSpaceDN w:val="0"/>
              <w:adjustRightInd w:val="0"/>
              <w:rPr>
                <w:rFonts w:eastAsia="TimesNewRomanPSMT"/>
                <w:szCs w:val="24"/>
                <w:lang w:val="de-DE" w:eastAsia="de-DE"/>
              </w:rPr>
            </w:pPr>
          </w:p>
          <w:p w14:paraId="2D41D11F" w14:textId="5100594B" w:rsidR="00F05B37" w:rsidRDefault="00F05B37" w:rsidP="00F05B37">
            <w:pPr>
              <w:autoSpaceDE w:val="0"/>
              <w:autoSpaceDN w:val="0"/>
              <w:adjustRightInd w:val="0"/>
              <w:rPr>
                <w:rFonts w:eastAsia="TimesNewRomanPSMT"/>
                <w:szCs w:val="24"/>
                <w:lang w:val="de-DE" w:eastAsia="de-DE"/>
              </w:rPr>
            </w:pPr>
          </w:p>
          <w:p w14:paraId="156E7395" w14:textId="77777777" w:rsidR="00F05B37" w:rsidRPr="00B97C08" w:rsidRDefault="00F05B37" w:rsidP="00F05B37">
            <w:pPr>
              <w:autoSpaceDE w:val="0"/>
              <w:autoSpaceDN w:val="0"/>
              <w:adjustRightInd w:val="0"/>
              <w:rPr>
                <w:rFonts w:eastAsia="TimesNewRomanPSMT"/>
                <w:szCs w:val="24"/>
                <w:lang w:val="de-DE" w:eastAsia="de-DE"/>
              </w:rPr>
            </w:pPr>
          </w:p>
          <w:p w14:paraId="29DD6C34" w14:textId="77777777" w:rsidR="00F05B37" w:rsidRPr="00B97C08" w:rsidRDefault="00F05B37" w:rsidP="00F05B37">
            <w:pPr>
              <w:autoSpaceDE w:val="0"/>
              <w:autoSpaceDN w:val="0"/>
              <w:adjustRightInd w:val="0"/>
              <w:rPr>
                <w:b/>
                <w:bCs/>
                <w:szCs w:val="24"/>
                <w:lang w:val="de-DE" w:eastAsia="de-DE"/>
              </w:rPr>
            </w:pPr>
            <w:r w:rsidRPr="00B97C08">
              <w:rPr>
                <w:b/>
                <w:bCs/>
                <w:szCs w:val="24"/>
                <w:lang w:val="de-DE" w:eastAsia="de-DE"/>
              </w:rPr>
              <w:t xml:space="preserve">Tematické okruhy </w:t>
            </w:r>
          </w:p>
          <w:p w14:paraId="2E8CD02C" w14:textId="77777777" w:rsidR="00F05B37" w:rsidRPr="00B97C08" w:rsidRDefault="00F05B37" w:rsidP="00550A04">
            <w:pPr>
              <w:numPr>
                <w:ilvl w:val="0"/>
                <w:numId w:val="268"/>
              </w:numPr>
              <w:autoSpaceDE w:val="0"/>
              <w:autoSpaceDN w:val="0"/>
              <w:adjustRightInd w:val="0"/>
              <w:contextualSpacing w:val="0"/>
              <w:rPr>
                <w:rFonts w:eastAsia="TimesNewRomanPSMT"/>
                <w:szCs w:val="24"/>
                <w:lang w:val="de-DE" w:eastAsia="de-DE"/>
              </w:rPr>
            </w:pPr>
            <w:r w:rsidRPr="00B97C08">
              <w:rPr>
                <w:rFonts w:eastAsia="TimesNewRomanPSMT"/>
                <w:szCs w:val="24"/>
                <w:lang w:val="de-DE" w:eastAsia="de-DE"/>
              </w:rPr>
              <w:t>domov, bydliště</w:t>
            </w:r>
          </w:p>
          <w:p w14:paraId="6B1AF42F" w14:textId="77777777" w:rsidR="00F05B37" w:rsidRPr="00B97C08" w:rsidRDefault="00F05B37" w:rsidP="00550A04">
            <w:pPr>
              <w:numPr>
                <w:ilvl w:val="0"/>
                <w:numId w:val="268"/>
              </w:numPr>
              <w:autoSpaceDE w:val="0"/>
              <w:autoSpaceDN w:val="0"/>
              <w:adjustRightInd w:val="0"/>
              <w:contextualSpacing w:val="0"/>
              <w:rPr>
                <w:rFonts w:eastAsia="TimesNewRomanPSMT"/>
                <w:szCs w:val="24"/>
                <w:lang w:val="de-DE" w:eastAsia="de-DE"/>
              </w:rPr>
            </w:pPr>
            <w:r w:rsidRPr="00B97C08">
              <w:rPr>
                <w:rFonts w:eastAsia="TimesNewRomanPSMT"/>
                <w:szCs w:val="24"/>
                <w:lang w:val="de-DE" w:eastAsia="de-DE"/>
              </w:rPr>
              <w:t xml:space="preserve">rodina </w:t>
            </w:r>
          </w:p>
          <w:p w14:paraId="0416A4DE" w14:textId="77777777" w:rsidR="00F05B37" w:rsidRPr="00B97C08" w:rsidRDefault="00F05B37" w:rsidP="00550A04">
            <w:pPr>
              <w:numPr>
                <w:ilvl w:val="0"/>
                <w:numId w:val="268"/>
              </w:numPr>
              <w:autoSpaceDE w:val="0"/>
              <w:autoSpaceDN w:val="0"/>
              <w:adjustRightInd w:val="0"/>
              <w:contextualSpacing w:val="0"/>
              <w:rPr>
                <w:rFonts w:eastAsia="TimesNewRomanPSMT"/>
                <w:szCs w:val="24"/>
                <w:lang w:val="de-DE" w:eastAsia="de-DE"/>
              </w:rPr>
            </w:pPr>
            <w:r w:rsidRPr="00B97C08">
              <w:rPr>
                <w:rFonts w:eastAsia="TimesNewRomanPSMT"/>
                <w:szCs w:val="24"/>
                <w:lang w:val="de-DE" w:eastAsia="de-DE"/>
              </w:rPr>
              <w:t>škola</w:t>
            </w:r>
          </w:p>
          <w:p w14:paraId="73BF7A70" w14:textId="77777777" w:rsidR="00F05B37" w:rsidRPr="00B97C08" w:rsidRDefault="00F05B37" w:rsidP="00550A04">
            <w:pPr>
              <w:numPr>
                <w:ilvl w:val="0"/>
                <w:numId w:val="268"/>
              </w:numPr>
              <w:autoSpaceDE w:val="0"/>
              <w:autoSpaceDN w:val="0"/>
              <w:adjustRightInd w:val="0"/>
              <w:contextualSpacing w:val="0"/>
              <w:rPr>
                <w:rFonts w:eastAsia="TimesNewRomanPSMT"/>
                <w:szCs w:val="24"/>
                <w:lang w:val="de-DE" w:eastAsia="de-DE"/>
              </w:rPr>
            </w:pPr>
            <w:r w:rsidRPr="00B97C08">
              <w:rPr>
                <w:rFonts w:eastAsia="TimesNewRomanPSMT"/>
                <w:szCs w:val="24"/>
                <w:lang w:val="de-DE" w:eastAsia="de-DE"/>
              </w:rPr>
              <w:t>volný čas</w:t>
            </w:r>
          </w:p>
          <w:p w14:paraId="13C917D2" w14:textId="77777777" w:rsidR="00F05B37" w:rsidRPr="00B97C08" w:rsidRDefault="00F05B37" w:rsidP="00550A04">
            <w:pPr>
              <w:numPr>
                <w:ilvl w:val="0"/>
                <w:numId w:val="268"/>
              </w:numPr>
              <w:autoSpaceDE w:val="0"/>
              <w:autoSpaceDN w:val="0"/>
              <w:adjustRightInd w:val="0"/>
              <w:contextualSpacing w:val="0"/>
              <w:rPr>
                <w:rFonts w:eastAsia="TimesNewRomanPSMT"/>
                <w:szCs w:val="24"/>
                <w:lang w:val="de-DE" w:eastAsia="de-DE"/>
              </w:rPr>
            </w:pPr>
            <w:r w:rsidRPr="00B97C08">
              <w:rPr>
                <w:rFonts w:eastAsia="TimesNewRomanPSMT"/>
                <w:szCs w:val="24"/>
                <w:lang w:val="de-DE" w:eastAsia="de-DE"/>
              </w:rPr>
              <w:t>kalendářní rok (svátky, roční období, měsíce)</w:t>
            </w:r>
          </w:p>
          <w:p w14:paraId="24A393F4" w14:textId="77777777" w:rsidR="00F05B37" w:rsidRPr="00B97C08" w:rsidRDefault="00F05B37" w:rsidP="00550A04">
            <w:pPr>
              <w:numPr>
                <w:ilvl w:val="0"/>
                <w:numId w:val="268"/>
              </w:numPr>
              <w:autoSpaceDE w:val="0"/>
              <w:autoSpaceDN w:val="0"/>
              <w:adjustRightInd w:val="0"/>
              <w:contextualSpacing w:val="0"/>
              <w:rPr>
                <w:rFonts w:eastAsia="TimesNewRomanPSMT"/>
                <w:szCs w:val="24"/>
                <w:lang w:val="de-DE" w:eastAsia="de-DE"/>
              </w:rPr>
            </w:pPr>
            <w:r w:rsidRPr="00B97C08">
              <w:rPr>
                <w:rFonts w:eastAsia="TimesNewRomanPSMT"/>
                <w:szCs w:val="24"/>
                <w:lang w:val="de-DE" w:eastAsia="de-DE"/>
              </w:rPr>
              <w:t xml:space="preserve">dny v týdnu </w:t>
            </w:r>
          </w:p>
          <w:p w14:paraId="326FC81D" w14:textId="77777777" w:rsidR="00F05B37" w:rsidRPr="00B97C08" w:rsidRDefault="00F05B37" w:rsidP="00550A04">
            <w:pPr>
              <w:numPr>
                <w:ilvl w:val="0"/>
                <w:numId w:val="268"/>
              </w:numPr>
              <w:autoSpaceDE w:val="0"/>
              <w:autoSpaceDN w:val="0"/>
              <w:adjustRightInd w:val="0"/>
              <w:contextualSpacing w:val="0"/>
              <w:rPr>
                <w:rFonts w:eastAsia="TimesNewRomanPSMT"/>
                <w:szCs w:val="24"/>
                <w:lang w:val="de-DE" w:eastAsia="de-DE"/>
              </w:rPr>
            </w:pPr>
            <w:r w:rsidRPr="00B97C08">
              <w:rPr>
                <w:rFonts w:eastAsia="TimesNewRomanPSMT"/>
                <w:szCs w:val="24"/>
                <w:lang w:val="de-DE" w:eastAsia="de-DE"/>
              </w:rPr>
              <w:t>hodiny</w:t>
            </w:r>
          </w:p>
          <w:p w14:paraId="055CDD86" w14:textId="77777777" w:rsidR="00F05B37" w:rsidRPr="00B97C08" w:rsidRDefault="00F05B37" w:rsidP="00550A04">
            <w:pPr>
              <w:numPr>
                <w:ilvl w:val="0"/>
                <w:numId w:val="268"/>
              </w:numPr>
              <w:autoSpaceDE w:val="0"/>
              <w:autoSpaceDN w:val="0"/>
              <w:adjustRightInd w:val="0"/>
              <w:contextualSpacing w:val="0"/>
              <w:rPr>
                <w:rFonts w:eastAsia="TimesNewRomanPSMT"/>
                <w:szCs w:val="24"/>
                <w:lang w:val="de-DE" w:eastAsia="de-DE"/>
              </w:rPr>
            </w:pPr>
            <w:r w:rsidRPr="00B97C08">
              <w:rPr>
                <w:rFonts w:eastAsia="TimesNewRomanPSMT"/>
                <w:szCs w:val="24"/>
                <w:lang w:val="de-DE" w:eastAsia="de-DE"/>
              </w:rPr>
              <w:t>zvířata</w:t>
            </w:r>
          </w:p>
          <w:p w14:paraId="56AB211D" w14:textId="77777777" w:rsidR="00F05B37" w:rsidRPr="00B97C08" w:rsidRDefault="00F05B37" w:rsidP="00550A04">
            <w:pPr>
              <w:numPr>
                <w:ilvl w:val="0"/>
                <w:numId w:val="268"/>
              </w:numPr>
              <w:autoSpaceDE w:val="0"/>
              <w:autoSpaceDN w:val="0"/>
              <w:adjustRightInd w:val="0"/>
              <w:contextualSpacing w:val="0"/>
              <w:rPr>
                <w:rFonts w:eastAsia="TimesNewRomanPSMT"/>
                <w:szCs w:val="24"/>
                <w:lang w:val="de-DE" w:eastAsia="de-DE"/>
              </w:rPr>
            </w:pPr>
            <w:r w:rsidRPr="00B97C08">
              <w:rPr>
                <w:rFonts w:eastAsia="TimesNewRomanPSMT"/>
                <w:szCs w:val="24"/>
                <w:lang w:val="de-DE" w:eastAsia="de-DE"/>
              </w:rPr>
              <w:t>počasí</w:t>
            </w:r>
          </w:p>
          <w:p w14:paraId="7E2241A7" w14:textId="77777777" w:rsidR="00F05B37" w:rsidRPr="00B97C08" w:rsidRDefault="00F05B37" w:rsidP="00F05B37">
            <w:pPr>
              <w:autoSpaceDE w:val="0"/>
              <w:autoSpaceDN w:val="0"/>
              <w:adjustRightInd w:val="0"/>
              <w:ind w:left="225"/>
              <w:rPr>
                <w:rFonts w:eastAsia="TimesNewRomanPSMT"/>
                <w:szCs w:val="24"/>
                <w:lang w:val="de-DE" w:eastAsia="de-DE"/>
              </w:rPr>
            </w:pPr>
          </w:p>
          <w:p w14:paraId="38034BD9" w14:textId="77777777" w:rsidR="00F05B37" w:rsidRDefault="00F05B37" w:rsidP="00F05B37">
            <w:pPr>
              <w:autoSpaceDE w:val="0"/>
              <w:autoSpaceDN w:val="0"/>
              <w:adjustRightInd w:val="0"/>
              <w:rPr>
                <w:b/>
                <w:bCs/>
                <w:szCs w:val="24"/>
                <w:lang w:val="de-DE" w:eastAsia="de-DE"/>
              </w:rPr>
            </w:pPr>
          </w:p>
          <w:p w14:paraId="155B07BF" w14:textId="77777777" w:rsidR="00F05B37" w:rsidRDefault="00F05B37" w:rsidP="00F05B37">
            <w:pPr>
              <w:autoSpaceDE w:val="0"/>
              <w:autoSpaceDN w:val="0"/>
              <w:adjustRightInd w:val="0"/>
              <w:rPr>
                <w:b/>
                <w:bCs/>
                <w:szCs w:val="24"/>
                <w:lang w:val="de-DE" w:eastAsia="de-DE"/>
              </w:rPr>
            </w:pPr>
          </w:p>
          <w:p w14:paraId="4DA131B7" w14:textId="77777777" w:rsidR="00F05B37" w:rsidRDefault="00F05B37" w:rsidP="00F05B37">
            <w:pPr>
              <w:autoSpaceDE w:val="0"/>
              <w:autoSpaceDN w:val="0"/>
              <w:adjustRightInd w:val="0"/>
              <w:rPr>
                <w:b/>
                <w:bCs/>
                <w:szCs w:val="24"/>
                <w:lang w:val="de-DE" w:eastAsia="de-DE"/>
              </w:rPr>
            </w:pPr>
          </w:p>
          <w:p w14:paraId="76B2C445" w14:textId="77777777" w:rsidR="00F05B37" w:rsidRDefault="00F05B37" w:rsidP="00F05B37">
            <w:pPr>
              <w:autoSpaceDE w:val="0"/>
              <w:autoSpaceDN w:val="0"/>
              <w:adjustRightInd w:val="0"/>
              <w:rPr>
                <w:b/>
                <w:bCs/>
                <w:szCs w:val="24"/>
                <w:lang w:val="de-DE" w:eastAsia="de-DE"/>
              </w:rPr>
            </w:pPr>
          </w:p>
          <w:p w14:paraId="4FA04970" w14:textId="77777777" w:rsidR="00F05B37" w:rsidRDefault="00F05B37" w:rsidP="00F05B37">
            <w:pPr>
              <w:autoSpaceDE w:val="0"/>
              <w:autoSpaceDN w:val="0"/>
              <w:adjustRightInd w:val="0"/>
              <w:rPr>
                <w:b/>
                <w:bCs/>
                <w:szCs w:val="24"/>
                <w:lang w:val="de-DE" w:eastAsia="de-DE"/>
              </w:rPr>
            </w:pPr>
          </w:p>
          <w:p w14:paraId="033DA7FF" w14:textId="432077CA" w:rsidR="00F05B37" w:rsidRPr="00B97C08" w:rsidRDefault="00F05B37" w:rsidP="00F05B37">
            <w:pPr>
              <w:autoSpaceDE w:val="0"/>
              <w:autoSpaceDN w:val="0"/>
              <w:adjustRightInd w:val="0"/>
              <w:rPr>
                <w:rFonts w:eastAsia="TimesNewRomanPSMT"/>
                <w:szCs w:val="24"/>
                <w:lang w:val="de-DE" w:eastAsia="de-DE"/>
              </w:rPr>
            </w:pPr>
            <w:r w:rsidRPr="00B97C08">
              <w:rPr>
                <w:b/>
                <w:bCs/>
                <w:szCs w:val="24"/>
                <w:lang w:val="de-DE" w:eastAsia="de-DE"/>
              </w:rPr>
              <w:t xml:space="preserve">Mluvnice </w:t>
            </w:r>
          </w:p>
          <w:p w14:paraId="6F628CB8" w14:textId="77777777" w:rsidR="00F05B37" w:rsidRPr="00B97C08" w:rsidRDefault="00F05B37" w:rsidP="00550A04">
            <w:pPr>
              <w:numPr>
                <w:ilvl w:val="0"/>
                <w:numId w:val="269"/>
              </w:numPr>
              <w:autoSpaceDE w:val="0"/>
              <w:autoSpaceDN w:val="0"/>
              <w:adjustRightInd w:val="0"/>
              <w:contextualSpacing w:val="0"/>
              <w:rPr>
                <w:rFonts w:eastAsia="TimesNewRomanPSMT"/>
                <w:szCs w:val="24"/>
                <w:lang w:val="de-DE" w:eastAsia="de-DE"/>
              </w:rPr>
            </w:pPr>
            <w:r w:rsidRPr="00B97C08">
              <w:rPr>
                <w:rFonts w:eastAsia="TimesNewRomanPSMT"/>
                <w:szCs w:val="24"/>
                <w:lang w:val="de-DE" w:eastAsia="de-DE"/>
              </w:rPr>
              <w:t>základní gramatické struktury a typy vět, jsou</w:t>
            </w:r>
            <w:r w:rsidRPr="00B97C08">
              <w:rPr>
                <w:szCs w:val="24"/>
                <w:lang w:val="de-DE" w:eastAsia="de-DE"/>
              </w:rPr>
              <w:t>-</w:t>
            </w:r>
            <w:r w:rsidRPr="00B97C08">
              <w:rPr>
                <w:rFonts w:eastAsia="TimesNewRomanPSMT"/>
                <w:szCs w:val="24"/>
                <w:lang w:val="de-DE" w:eastAsia="de-DE"/>
              </w:rPr>
              <w:t xml:space="preserve">li součástí pamětně osvojeného repertoáru </w:t>
            </w:r>
            <w:r w:rsidRPr="00B97C08">
              <w:rPr>
                <w:szCs w:val="24"/>
                <w:lang w:val="de-DE" w:eastAsia="de-DE"/>
              </w:rPr>
              <w:t>(</w:t>
            </w:r>
            <w:r w:rsidRPr="00B97C08">
              <w:rPr>
                <w:rFonts w:eastAsia="TimesNewRomanPSMT"/>
                <w:szCs w:val="24"/>
                <w:lang w:val="de-DE" w:eastAsia="de-DE"/>
              </w:rPr>
              <w:t>jsou tolerovány elementární chyby, které nenarušují smysl sdělení a porozumění)</w:t>
            </w:r>
          </w:p>
          <w:p w14:paraId="32BD59B2" w14:textId="77777777" w:rsidR="00F05B37" w:rsidRPr="00B97C08" w:rsidRDefault="00F05B37" w:rsidP="00F05B37">
            <w:pPr>
              <w:rPr>
                <w:szCs w:val="24"/>
              </w:rPr>
            </w:pPr>
          </w:p>
          <w:p w14:paraId="2526CCF8" w14:textId="77777777" w:rsidR="00F05B37" w:rsidRPr="00B97C08" w:rsidRDefault="00F05B37" w:rsidP="00F05B37">
            <w:pPr>
              <w:rPr>
                <w:szCs w:val="24"/>
              </w:rPr>
            </w:pPr>
          </w:p>
          <w:p w14:paraId="5C920E9F" w14:textId="77777777" w:rsidR="00F05B37" w:rsidRPr="00B97C08" w:rsidRDefault="00F05B37" w:rsidP="00F05B37">
            <w:pPr>
              <w:rPr>
                <w:szCs w:val="24"/>
              </w:rPr>
            </w:pPr>
          </w:p>
          <w:p w14:paraId="4A138B4E" w14:textId="77777777" w:rsidR="00F05B37" w:rsidRPr="004D1CE2" w:rsidRDefault="00F05B37" w:rsidP="00F05B37"/>
        </w:tc>
        <w:tc>
          <w:tcPr>
            <w:tcW w:w="7269" w:type="dxa"/>
          </w:tcPr>
          <w:p w14:paraId="73B91D93" w14:textId="77777777" w:rsidR="00F05B37" w:rsidRPr="00B97C08" w:rsidRDefault="00F05B37" w:rsidP="00F05B37">
            <w:pPr>
              <w:rPr>
                <w:b/>
                <w:szCs w:val="24"/>
              </w:rPr>
            </w:pPr>
            <w:r w:rsidRPr="00B97C08">
              <w:rPr>
                <w:b/>
                <w:szCs w:val="24"/>
              </w:rPr>
              <w:lastRenderedPageBreak/>
              <w:t>POSLECH S POROZUMĚNÍM</w:t>
            </w:r>
          </w:p>
          <w:p w14:paraId="507520FD" w14:textId="24800B34" w:rsidR="00F05B37" w:rsidRPr="00F05B37" w:rsidRDefault="00F05B37" w:rsidP="00550A04">
            <w:pPr>
              <w:numPr>
                <w:ilvl w:val="0"/>
                <w:numId w:val="269"/>
              </w:numPr>
              <w:contextualSpacing w:val="0"/>
              <w:rPr>
                <w:szCs w:val="24"/>
              </w:rPr>
            </w:pPr>
            <w:r w:rsidRPr="00B97C08">
              <w:rPr>
                <w:bCs/>
                <w:iCs/>
                <w:szCs w:val="24"/>
                <w:lang w:val="de-DE" w:eastAsia="de-DE"/>
              </w:rPr>
              <w:t>rozumí jednoduchým pokynům a otázkám učitele, které jsou</w:t>
            </w:r>
            <w:r>
              <w:rPr>
                <w:bCs/>
                <w:iCs/>
                <w:szCs w:val="24"/>
                <w:lang w:val="de-DE" w:eastAsia="de-DE"/>
              </w:rPr>
              <w:t xml:space="preserve"> </w:t>
            </w:r>
            <w:r w:rsidRPr="00B97C08">
              <w:rPr>
                <w:bCs/>
                <w:iCs/>
                <w:szCs w:val="24"/>
                <w:lang w:val="de-DE" w:eastAsia="de-DE"/>
              </w:rPr>
              <w:t>sdělovány</w:t>
            </w:r>
            <w:r w:rsidRPr="00B97C08">
              <w:rPr>
                <w:szCs w:val="24"/>
              </w:rPr>
              <w:t xml:space="preserve"> </w:t>
            </w:r>
            <w:r w:rsidRPr="00B97C08">
              <w:rPr>
                <w:bCs/>
                <w:iCs/>
                <w:szCs w:val="24"/>
                <w:lang w:val="de-DE" w:eastAsia="de-DE"/>
              </w:rPr>
              <w:t xml:space="preserve">pomalu a s pečlivou výslovností, </w:t>
            </w:r>
          </w:p>
          <w:p w14:paraId="387F627A" w14:textId="77777777" w:rsidR="00F05B37" w:rsidRPr="00B97C08" w:rsidRDefault="00F05B37" w:rsidP="00550A04">
            <w:pPr>
              <w:numPr>
                <w:ilvl w:val="0"/>
                <w:numId w:val="269"/>
              </w:numPr>
              <w:autoSpaceDE w:val="0"/>
              <w:autoSpaceDN w:val="0"/>
              <w:adjustRightInd w:val="0"/>
              <w:contextualSpacing w:val="0"/>
              <w:rPr>
                <w:bCs/>
                <w:iCs/>
                <w:szCs w:val="24"/>
                <w:lang w:val="de-DE" w:eastAsia="de-DE"/>
              </w:rPr>
            </w:pPr>
            <w:r w:rsidRPr="00B97C08">
              <w:rPr>
                <w:bCs/>
                <w:iCs/>
                <w:szCs w:val="24"/>
                <w:lang w:val="de-DE" w:eastAsia="de-DE"/>
              </w:rPr>
              <w:t>rozumí slovům a jednoduchým větám, pokud jsou pronášeny pomalu</w:t>
            </w:r>
          </w:p>
          <w:p w14:paraId="1811967C" w14:textId="398036E1" w:rsidR="00F05B37" w:rsidRPr="00B97C08" w:rsidRDefault="00F05B37" w:rsidP="00F05B37">
            <w:pPr>
              <w:autoSpaceDE w:val="0"/>
              <w:autoSpaceDN w:val="0"/>
              <w:adjustRightInd w:val="0"/>
              <w:ind w:left="720"/>
              <w:rPr>
                <w:bCs/>
                <w:iCs/>
                <w:szCs w:val="24"/>
                <w:lang w:val="de-DE" w:eastAsia="de-DE"/>
              </w:rPr>
            </w:pPr>
            <w:r w:rsidRPr="00B97C08">
              <w:rPr>
                <w:bCs/>
                <w:iCs/>
                <w:szCs w:val="24"/>
                <w:lang w:val="de-DE" w:eastAsia="de-DE"/>
              </w:rPr>
              <w:t>a zřetelně a týkají se osvojovaných témat, zejména pokud  má k  dispozici vizuální oporu</w:t>
            </w:r>
          </w:p>
          <w:p w14:paraId="75C6DAE6" w14:textId="77777777" w:rsidR="00F05B37" w:rsidRPr="00B97C08" w:rsidRDefault="00F05B37" w:rsidP="00550A04">
            <w:pPr>
              <w:numPr>
                <w:ilvl w:val="0"/>
                <w:numId w:val="269"/>
              </w:numPr>
              <w:autoSpaceDE w:val="0"/>
              <w:autoSpaceDN w:val="0"/>
              <w:adjustRightInd w:val="0"/>
              <w:contextualSpacing w:val="0"/>
              <w:rPr>
                <w:bCs/>
                <w:iCs/>
                <w:szCs w:val="24"/>
                <w:lang w:val="de-DE" w:eastAsia="de-DE"/>
              </w:rPr>
            </w:pPr>
            <w:r w:rsidRPr="00B97C08">
              <w:rPr>
                <w:bCs/>
                <w:iCs/>
                <w:szCs w:val="24"/>
                <w:lang w:val="de-DE" w:eastAsia="de-DE"/>
              </w:rPr>
              <w:t>rozumí jednoduchému poslechovému textu, pokud je pronášen pomalu a zřetelně a má k dispozici vizuální oporu</w:t>
            </w:r>
          </w:p>
          <w:p w14:paraId="68C8B12C" w14:textId="77777777" w:rsidR="00F05B37" w:rsidRPr="00B97C08" w:rsidRDefault="00F05B37" w:rsidP="00F05B37">
            <w:pPr>
              <w:autoSpaceDE w:val="0"/>
              <w:autoSpaceDN w:val="0"/>
              <w:adjustRightInd w:val="0"/>
              <w:rPr>
                <w:bCs/>
                <w:iCs/>
                <w:szCs w:val="24"/>
                <w:lang w:val="de-DE" w:eastAsia="de-DE"/>
              </w:rPr>
            </w:pPr>
          </w:p>
          <w:p w14:paraId="7641DC7E" w14:textId="77777777" w:rsidR="00F05B37" w:rsidRPr="001F2C6D" w:rsidRDefault="00F05B37" w:rsidP="00F05B37">
            <w:pPr>
              <w:autoSpaceDE w:val="0"/>
              <w:autoSpaceDN w:val="0"/>
              <w:adjustRightInd w:val="0"/>
              <w:rPr>
                <w:b/>
                <w:bCs/>
                <w:i/>
                <w:szCs w:val="24"/>
                <w:u w:val="single"/>
                <w:lang w:val="de-DE" w:eastAsia="de-DE"/>
              </w:rPr>
            </w:pPr>
            <w:r w:rsidRPr="001F2C6D">
              <w:rPr>
                <w:b/>
                <w:bCs/>
                <w:i/>
                <w:szCs w:val="24"/>
                <w:u w:val="single"/>
                <w:lang w:val="de-DE" w:eastAsia="de-DE"/>
              </w:rPr>
              <w:t>Minimální doporučená úroveň pro úpravy očekávaných výstupů v rámci podpůrných opatření</w:t>
            </w:r>
          </w:p>
          <w:p w14:paraId="57B4C31C" w14:textId="77777777" w:rsidR="00F05B37" w:rsidRPr="00B97C08" w:rsidRDefault="00F05B37" w:rsidP="00F05B37">
            <w:pPr>
              <w:autoSpaceDE w:val="0"/>
              <w:autoSpaceDN w:val="0"/>
              <w:adjustRightInd w:val="0"/>
              <w:rPr>
                <w:b/>
                <w:bCs/>
                <w:szCs w:val="24"/>
                <w:lang w:val="de-DE" w:eastAsia="de-DE"/>
              </w:rPr>
            </w:pPr>
          </w:p>
          <w:p w14:paraId="4CADF465" w14:textId="712A1A8B" w:rsidR="00F05B37" w:rsidRPr="00B97C08" w:rsidRDefault="00DB1316" w:rsidP="00550A04">
            <w:pPr>
              <w:numPr>
                <w:ilvl w:val="0"/>
                <w:numId w:val="270"/>
              </w:numPr>
              <w:autoSpaceDE w:val="0"/>
              <w:autoSpaceDN w:val="0"/>
              <w:adjustRightInd w:val="0"/>
              <w:contextualSpacing w:val="0"/>
              <w:rPr>
                <w:iCs/>
                <w:szCs w:val="24"/>
                <w:lang w:val="de-DE" w:eastAsia="de-DE"/>
              </w:rPr>
            </w:pPr>
            <w:r>
              <w:rPr>
                <w:iCs/>
                <w:szCs w:val="24"/>
                <w:lang w:val="de-DE" w:eastAsia="de-DE"/>
              </w:rPr>
              <w:t xml:space="preserve">žák </w:t>
            </w:r>
            <w:r w:rsidR="00F05B37" w:rsidRPr="00B97C08">
              <w:rPr>
                <w:iCs/>
                <w:szCs w:val="24"/>
                <w:lang w:val="de-DE" w:eastAsia="de-DE"/>
              </w:rPr>
              <w:t>rozumí jednoduchým pokynům učitele, které jsou sdělovány pomalu</w:t>
            </w:r>
          </w:p>
          <w:p w14:paraId="4901F7DD" w14:textId="23AAA74D" w:rsidR="00F05B37" w:rsidRPr="00B97C08" w:rsidRDefault="00F05B37" w:rsidP="00F05B37">
            <w:pPr>
              <w:autoSpaceDE w:val="0"/>
              <w:autoSpaceDN w:val="0"/>
              <w:adjustRightInd w:val="0"/>
              <w:ind w:left="720"/>
              <w:rPr>
                <w:iCs/>
                <w:szCs w:val="24"/>
                <w:lang w:val="de-DE" w:eastAsia="de-DE"/>
              </w:rPr>
            </w:pPr>
            <w:r w:rsidRPr="00B97C08">
              <w:rPr>
                <w:iCs/>
                <w:szCs w:val="24"/>
                <w:lang w:val="de-DE" w:eastAsia="de-DE"/>
              </w:rPr>
              <w:t>a s pečlivou výslovností</w:t>
            </w:r>
          </w:p>
          <w:p w14:paraId="5C4406C1" w14:textId="5367359A" w:rsidR="00F05B37" w:rsidRPr="00F05B37" w:rsidRDefault="00F05B37" w:rsidP="00550A04">
            <w:pPr>
              <w:numPr>
                <w:ilvl w:val="0"/>
                <w:numId w:val="270"/>
              </w:numPr>
              <w:autoSpaceDE w:val="0"/>
              <w:autoSpaceDN w:val="0"/>
              <w:adjustRightInd w:val="0"/>
              <w:contextualSpacing w:val="0"/>
              <w:rPr>
                <w:iCs/>
                <w:szCs w:val="24"/>
                <w:lang w:val="de-DE" w:eastAsia="de-DE"/>
              </w:rPr>
            </w:pPr>
            <w:r w:rsidRPr="00B97C08">
              <w:rPr>
                <w:iCs/>
                <w:szCs w:val="24"/>
                <w:lang w:val="de-DE" w:eastAsia="de-DE"/>
              </w:rPr>
              <w:t>rozumí slovům a frázím, se kterými se v rámci tematických okruhů opakovaně setkal (zejména má-li k dispozici vizuální oporu)</w:t>
            </w:r>
          </w:p>
          <w:p w14:paraId="38C3F527" w14:textId="77777777" w:rsidR="00F05B37" w:rsidRPr="00B97C08" w:rsidRDefault="00F05B37" w:rsidP="00550A04">
            <w:pPr>
              <w:numPr>
                <w:ilvl w:val="0"/>
                <w:numId w:val="270"/>
              </w:numPr>
              <w:autoSpaceDE w:val="0"/>
              <w:autoSpaceDN w:val="0"/>
              <w:adjustRightInd w:val="0"/>
              <w:contextualSpacing w:val="0"/>
              <w:rPr>
                <w:iCs/>
                <w:szCs w:val="24"/>
                <w:lang w:val="de-DE" w:eastAsia="de-DE"/>
              </w:rPr>
            </w:pPr>
            <w:r w:rsidRPr="00B97C08">
              <w:rPr>
                <w:iCs/>
                <w:szCs w:val="24"/>
                <w:lang w:val="de-DE" w:eastAsia="de-DE"/>
              </w:rPr>
              <w:t>rozumí výrazům pro pozdrav a poděkování</w:t>
            </w:r>
          </w:p>
          <w:p w14:paraId="50A0A73E" w14:textId="77777777" w:rsidR="00F05B37" w:rsidRPr="00B97C08" w:rsidRDefault="00F05B37" w:rsidP="00F05B37">
            <w:pPr>
              <w:pStyle w:val="Odstavecseseznamem"/>
              <w:rPr>
                <w:iCs/>
                <w:lang w:val="de-DE" w:eastAsia="de-DE"/>
              </w:rPr>
            </w:pPr>
          </w:p>
          <w:p w14:paraId="3E3CD9B4" w14:textId="77777777" w:rsidR="00F05B37" w:rsidRPr="00B97C08" w:rsidRDefault="00F05B37" w:rsidP="00F05B37">
            <w:pPr>
              <w:autoSpaceDE w:val="0"/>
              <w:autoSpaceDN w:val="0"/>
              <w:adjustRightInd w:val="0"/>
              <w:rPr>
                <w:b/>
                <w:iCs/>
                <w:szCs w:val="24"/>
                <w:lang w:val="de-DE" w:eastAsia="de-DE"/>
              </w:rPr>
            </w:pPr>
            <w:r w:rsidRPr="00B97C08">
              <w:rPr>
                <w:b/>
                <w:iCs/>
                <w:szCs w:val="24"/>
                <w:lang w:val="de-DE" w:eastAsia="de-DE"/>
              </w:rPr>
              <w:t>MLUVENÍ</w:t>
            </w:r>
          </w:p>
          <w:p w14:paraId="12031ACF" w14:textId="418EC12B" w:rsidR="00F05B37" w:rsidRPr="00F05B37" w:rsidRDefault="00F05B37" w:rsidP="00550A04">
            <w:pPr>
              <w:numPr>
                <w:ilvl w:val="0"/>
                <w:numId w:val="271"/>
              </w:numPr>
              <w:autoSpaceDE w:val="0"/>
              <w:autoSpaceDN w:val="0"/>
              <w:adjustRightInd w:val="0"/>
              <w:contextualSpacing w:val="0"/>
              <w:rPr>
                <w:bCs/>
                <w:iCs/>
                <w:szCs w:val="24"/>
                <w:lang w:val="de-DE" w:eastAsia="de-DE"/>
              </w:rPr>
            </w:pPr>
            <w:r w:rsidRPr="00B97C08">
              <w:rPr>
                <w:bCs/>
                <w:iCs/>
                <w:szCs w:val="24"/>
                <w:lang w:val="de-DE" w:eastAsia="de-DE"/>
              </w:rPr>
              <w:t>se zapojí do jednoduchých rozhovorů</w:t>
            </w:r>
          </w:p>
          <w:p w14:paraId="4C3C1D8B" w14:textId="049E3A5F" w:rsidR="00F05B37" w:rsidRPr="00F05B37" w:rsidRDefault="00F05B37" w:rsidP="00550A04">
            <w:pPr>
              <w:numPr>
                <w:ilvl w:val="0"/>
                <w:numId w:val="271"/>
              </w:numPr>
              <w:autoSpaceDE w:val="0"/>
              <w:autoSpaceDN w:val="0"/>
              <w:adjustRightInd w:val="0"/>
              <w:contextualSpacing w:val="0"/>
              <w:rPr>
                <w:bCs/>
                <w:iCs/>
                <w:szCs w:val="24"/>
                <w:lang w:val="de-DE" w:eastAsia="de-DE"/>
              </w:rPr>
            </w:pPr>
            <w:r w:rsidRPr="00B97C08">
              <w:rPr>
                <w:bCs/>
                <w:iCs/>
                <w:szCs w:val="24"/>
                <w:lang w:val="de-DE" w:eastAsia="de-DE"/>
              </w:rPr>
              <w:t>sdělí jednoduchým způsobem základní informace týkající se jeho samotného, rodiny, školy, volného času a dalších osvojovaných témat</w:t>
            </w:r>
          </w:p>
          <w:p w14:paraId="42DE1A6C" w14:textId="425DCDBD" w:rsidR="00F05B37" w:rsidRPr="00F05B37" w:rsidRDefault="00F05B37" w:rsidP="00550A04">
            <w:pPr>
              <w:numPr>
                <w:ilvl w:val="0"/>
                <w:numId w:val="271"/>
              </w:numPr>
              <w:autoSpaceDE w:val="0"/>
              <w:autoSpaceDN w:val="0"/>
              <w:adjustRightInd w:val="0"/>
              <w:contextualSpacing w:val="0"/>
              <w:rPr>
                <w:bCs/>
                <w:iCs/>
                <w:szCs w:val="24"/>
                <w:lang w:val="de-DE" w:eastAsia="de-DE"/>
              </w:rPr>
            </w:pPr>
            <w:r w:rsidRPr="00B97C08">
              <w:rPr>
                <w:bCs/>
                <w:iCs/>
                <w:szCs w:val="24"/>
                <w:lang w:val="de-DE" w:eastAsia="de-DE"/>
              </w:rPr>
              <w:t>odpovídá na jednoduché otázky týkající se jeho samotného, rodiny, školy, volného času a dalších osvojovaných témat a podobné otázky pokládá</w:t>
            </w:r>
          </w:p>
          <w:p w14:paraId="252A06B2" w14:textId="1C955FEC" w:rsidR="00F05B37" w:rsidRPr="001F2C6D" w:rsidRDefault="00F05B37" w:rsidP="00F05B37">
            <w:pPr>
              <w:autoSpaceDE w:val="0"/>
              <w:autoSpaceDN w:val="0"/>
              <w:adjustRightInd w:val="0"/>
              <w:rPr>
                <w:b/>
                <w:bCs/>
                <w:i/>
                <w:szCs w:val="24"/>
                <w:u w:val="single"/>
                <w:lang w:val="de-DE" w:eastAsia="de-DE"/>
              </w:rPr>
            </w:pPr>
            <w:r w:rsidRPr="001F2C6D">
              <w:rPr>
                <w:b/>
                <w:bCs/>
                <w:i/>
                <w:szCs w:val="24"/>
                <w:u w:val="single"/>
                <w:lang w:val="de-DE" w:eastAsia="de-DE"/>
              </w:rPr>
              <w:lastRenderedPageBreak/>
              <w:t>Minimální doporučená úroveň pro úpravy očekávaných výstupů v rámci podpůrných opatření</w:t>
            </w:r>
          </w:p>
          <w:p w14:paraId="00CD3894" w14:textId="1DA321A0" w:rsidR="00F05B37" w:rsidRPr="00F05B37" w:rsidRDefault="00DB1316" w:rsidP="00550A04">
            <w:pPr>
              <w:numPr>
                <w:ilvl w:val="0"/>
                <w:numId w:val="272"/>
              </w:numPr>
              <w:autoSpaceDE w:val="0"/>
              <w:autoSpaceDN w:val="0"/>
              <w:adjustRightInd w:val="0"/>
              <w:contextualSpacing w:val="0"/>
              <w:rPr>
                <w:iCs/>
                <w:szCs w:val="24"/>
                <w:lang w:val="de-DE" w:eastAsia="de-DE"/>
              </w:rPr>
            </w:pPr>
            <w:r>
              <w:rPr>
                <w:iCs/>
                <w:szCs w:val="24"/>
                <w:lang w:val="de-DE" w:eastAsia="de-DE"/>
              </w:rPr>
              <w:t xml:space="preserve">žák </w:t>
            </w:r>
            <w:r w:rsidR="00F05B37" w:rsidRPr="00B97C08">
              <w:rPr>
                <w:iCs/>
                <w:szCs w:val="24"/>
                <w:lang w:val="de-DE" w:eastAsia="de-DE"/>
              </w:rPr>
              <w:t>pozdraví a poděkuje</w:t>
            </w:r>
          </w:p>
          <w:p w14:paraId="10F401F0" w14:textId="4A6DC3FB" w:rsidR="00F05B37" w:rsidRPr="00F05B37" w:rsidRDefault="00F05B37" w:rsidP="00550A04">
            <w:pPr>
              <w:numPr>
                <w:ilvl w:val="0"/>
                <w:numId w:val="272"/>
              </w:numPr>
              <w:autoSpaceDE w:val="0"/>
              <w:autoSpaceDN w:val="0"/>
              <w:adjustRightInd w:val="0"/>
              <w:contextualSpacing w:val="0"/>
              <w:rPr>
                <w:iCs/>
                <w:szCs w:val="24"/>
                <w:lang w:val="de-DE" w:eastAsia="de-DE"/>
              </w:rPr>
            </w:pPr>
            <w:r w:rsidRPr="00B97C08">
              <w:rPr>
                <w:iCs/>
                <w:szCs w:val="24"/>
                <w:lang w:val="de-DE" w:eastAsia="de-DE"/>
              </w:rPr>
              <w:t>sdělí své jméno a věk</w:t>
            </w:r>
          </w:p>
          <w:p w14:paraId="7BFB1F1D" w14:textId="77777777" w:rsidR="00F05B37" w:rsidRPr="00B97C08" w:rsidRDefault="00F05B37" w:rsidP="00550A04">
            <w:pPr>
              <w:numPr>
                <w:ilvl w:val="0"/>
                <w:numId w:val="272"/>
              </w:numPr>
              <w:autoSpaceDE w:val="0"/>
              <w:autoSpaceDN w:val="0"/>
              <w:adjustRightInd w:val="0"/>
              <w:contextualSpacing w:val="0"/>
              <w:rPr>
                <w:i/>
                <w:iCs/>
                <w:szCs w:val="24"/>
                <w:lang w:val="de-DE" w:eastAsia="de-DE"/>
              </w:rPr>
            </w:pPr>
            <w:r w:rsidRPr="00B97C08">
              <w:rPr>
                <w:iCs/>
                <w:szCs w:val="24"/>
                <w:lang w:val="de-DE" w:eastAsia="de-DE"/>
              </w:rPr>
              <w:t>vyjádří souhlas či nesouhlas, reaguje na jednoduché otázky (zejména pokud má k dispozici vizuální oporu)</w:t>
            </w:r>
          </w:p>
          <w:p w14:paraId="6BE58DF3" w14:textId="77777777" w:rsidR="00F05B37" w:rsidRPr="00B97C08" w:rsidRDefault="00F05B37" w:rsidP="00F05B37">
            <w:pPr>
              <w:pStyle w:val="Odstavecseseznamem"/>
              <w:rPr>
                <w:i/>
                <w:iCs/>
                <w:lang w:val="de-DE" w:eastAsia="de-DE"/>
              </w:rPr>
            </w:pPr>
          </w:p>
          <w:p w14:paraId="60838B34" w14:textId="77777777" w:rsidR="00F05B37" w:rsidRPr="00B97C08" w:rsidRDefault="00F05B37" w:rsidP="00F05B37">
            <w:pPr>
              <w:autoSpaceDE w:val="0"/>
              <w:autoSpaceDN w:val="0"/>
              <w:adjustRightInd w:val="0"/>
              <w:rPr>
                <w:b/>
                <w:bCs/>
                <w:iCs/>
                <w:szCs w:val="24"/>
                <w:lang w:val="de-DE" w:eastAsia="de-DE"/>
              </w:rPr>
            </w:pPr>
            <w:r w:rsidRPr="00B97C08">
              <w:rPr>
                <w:b/>
                <w:bCs/>
                <w:iCs/>
                <w:szCs w:val="24"/>
                <w:lang w:val="de-DE" w:eastAsia="de-DE"/>
              </w:rPr>
              <w:t>ČTENÍ S POROZUMĚNÍM</w:t>
            </w:r>
          </w:p>
          <w:p w14:paraId="31802155" w14:textId="77777777" w:rsidR="00F05B37" w:rsidRPr="00B97C08" w:rsidRDefault="00F05B37" w:rsidP="00550A04">
            <w:pPr>
              <w:numPr>
                <w:ilvl w:val="0"/>
                <w:numId w:val="273"/>
              </w:numPr>
              <w:autoSpaceDE w:val="0"/>
              <w:autoSpaceDN w:val="0"/>
              <w:adjustRightInd w:val="0"/>
              <w:contextualSpacing w:val="0"/>
              <w:rPr>
                <w:bCs/>
                <w:iCs/>
                <w:szCs w:val="24"/>
                <w:lang w:val="de-DE" w:eastAsia="de-DE"/>
              </w:rPr>
            </w:pPr>
            <w:r w:rsidRPr="00B97C08">
              <w:rPr>
                <w:bCs/>
                <w:iCs/>
                <w:szCs w:val="24"/>
                <w:lang w:val="de-DE" w:eastAsia="de-DE"/>
              </w:rPr>
              <w:t>vyhledá potřebnou informaci v jednoduchém textu, který se vztahuje</w:t>
            </w:r>
          </w:p>
          <w:p w14:paraId="1B8B92BF" w14:textId="77777777" w:rsidR="00F05B37" w:rsidRPr="00B97C08" w:rsidRDefault="00F05B37" w:rsidP="00F05B37">
            <w:pPr>
              <w:autoSpaceDE w:val="0"/>
              <w:autoSpaceDN w:val="0"/>
              <w:adjustRightInd w:val="0"/>
              <w:ind w:left="720"/>
              <w:rPr>
                <w:bCs/>
                <w:iCs/>
                <w:szCs w:val="24"/>
                <w:lang w:val="de-DE" w:eastAsia="de-DE"/>
              </w:rPr>
            </w:pPr>
            <w:r w:rsidRPr="00B97C08">
              <w:rPr>
                <w:bCs/>
                <w:iCs/>
                <w:szCs w:val="24"/>
                <w:lang w:val="de-DE" w:eastAsia="de-DE"/>
              </w:rPr>
              <w:t>k osvojovaným tématům</w:t>
            </w:r>
          </w:p>
          <w:p w14:paraId="54896D32" w14:textId="77777777" w:rsidR="00F05B37" w:rsidRPr="00B97C08" w:rsidRDefault="00F05B37" w:rsidP="00F05B37">
            <w:pPr>
              <w:autoSpaceDE w:val="0"/>
              <w:autoSpaceDN w:val="0"/>
              <w:adjustRightInd w:val="0"/>
              <w:ind w:left="585"/>
              <w:rPr>
                <w:bCs/>
                <w:iCs/>
                <w:szCs w:val="24"/>
                <w:lang w:val="de-DE" w:eastAsia="de-DE"/>
              </w:rPr>
            </w:pPr>
          </w:p>
          <w:p w14:paraId="372EFFC4" w14:textId="77777777" w:rsidR="00F05B37" w:rsidRPr="00B97C08" w:rsidRDefault="00F05B37" w:rsidP="00550A04">
            <w:pPr>
              <w:numPr>
                <w:ilvl w:val="0"/>
                <w:numId w:val="273"/>
              </w:numPr>
              <w:autoSpaceDE w:val="0"/>
              <w:autoSpaceDN w:val="0"/>
              <w:adjustRightInd w:val="0"/>
              <w:contextualSpacing w:val="0"/>
              <w:rPr>
                <w:bCs/>
                <w:iCs/>
                <w:szCs w:val="24"/>
                <w:lang w:val="de-DE" w:eastAsia="de-DE"/>
              </w:rPr>
            </w:pPr>
            <w:r w:rsidRPr="00B97C08">
              <w:rPr>
                <w:bCs/>
                <w:iCs/>
                <w:szCs w:val="24"/>
                <w:lang w:val="de-DE" w:eastAsia="de-DE"/>
              </w:rPr>
              <w:t>rozumí jednoduchým krátkým textům z běžného života, zejména pokud má k dispozici vizuální oporu</w:t>
            </w:r>
          </w:p>
          <w:p w14:paraId="2116CB8F" w14:textId="77777777" w:rsidR="00F05B37" w:rsidRPr="00B97C08" w:rsidRDefault="00F05B37" w:rsidP="00F05B37">
            <w:pPr>
              <w:autoSpaceDE w:val="0"/>
              <w:autoSpaceDN w:val="0"/>
              <w:adjustRightInd w:val="0"/>
              <w:rPr>
                <w:szCs w:val="24"/>
              </w:rPr>
            </w:pPr>
          </w:p>
          <w:p w14:paraId="028C0020" w14:textId="77777777" w:rsidR="00F05B37" w:rsidRPr="001F2C6D" w:rsidRDefault="00F05B37" w:rsidP="00F05B37">
            <w:pPr>
              <w:autoSpaceDE w:val="0"/>
              <w:autoSpaceDN w:val="0"/>
              <w:adjustRightInd w:val="0"/>
              <w:rPr>
                <w:b/>
                <w:bCs/>
                <w:i/>
                <w:szCs w:val="24"/>
                <w:u w:val="single"/>
                <w:lang w:val="de-DE" w:eastAsia="de-DE"/>
              </w:rPr>
            </w:pPr>
            <w:r w:rsidRPr="001F2C6D">
              <w:rPr>
                <w:b/>
                <w:bCs/>
                <w:i/>
                <w:szCs w:val="24"/>
                <w:u w:val="single"/>
                <w:lang w:val="de-DE" w:eastAsia="de-DE"/>
              </w:rPr>
              <w:t>Minimální doporučená úroveň pro úpravy očekávaných výstupů v rámci podpůrných opatření</w:t>
            </w:r>
          </w:p>
          <w:p w14:paraId="4FED7090" w14:textId="77777777" w:rsidR="00F05B37" w:rsidRPr="00B97C08" w:rsidRDefault="00F05B37" w:rsidP="00F05B37">
            <w:pPr>
              <w:autoSpaceDE w:val="0"/>
              <w:autoSpaceDN w:val="0"/>
              <w:adjustRightInd w:val="0"/>
              <w:rPr>
                <w:bCs/>
                <w:iCs/>
                <w:szCs w:val="24"/>
                <w:lang w:val="de-DE" w:eastAsia="de-DE"/>
              </w:rPr>
            </w:pPr>
          </w:p>
          <w:p w14:paraId="63043335" w14:textId="7B413B5F" w:rsidR="00F05B37" w:rsidRPr="00B97C08" w:rsidRDefault="00DB1316" w:rsidP="00550A04">
            <w:pPr>
              <w:numPr>
                <w:ilvl w:val="0"/>
                <w:numId w:val="274"/>
              </w:numPr>
              <w:autoSpaceDE w:val="0"/>
              <w:autoSpaceDN w:val="0"/>
              <w:adjustRightInd w:val="0"/>
              <w:contextualSpacing w:val="0"/>
              <w:rPr>
                <w:iCs/>
                <w:szCs w:val="24"/>
                <w:lang w:val="de-DE" w:eastAsia="de-DE"/>
              </w:rPr>
            </w:pPr>
            <w:r>
              <w:rPr>
                <w:iCs/>
                <w:szCs w:val="24"/>
                <w:lang w:val="de-DE" w:eastAsia="de-DE"/>
              </w:rPr>
              <w:t xml:space="preserve">žák </w:t>
            </w:r>
            <w:r w:rsidR="00F05B37" w:rsidRPr="00B97C08">
              <w:rPr>
                <w:iCs/>
                <w:szCs w:val="24"/>
                <w:lang w:val="de-DE" w:eastAsia="de-DE"/>
              </w:rPr>
              <w:t>rozumí slovům, se kterými se v rámci tematických okruhů opakovaně setkal (zejména má-li k dispozici vizuální oporu)</w:t>
            </w:r>
          </w:p>
          <w:p w14:paraId="332D6281" w14:textId="77777777" w:rsidR="00F05B37" w:rsidRPr="00B97C08" w:rsidRDefault="00F05B37" w:rsidP="00F05B37">
            <w:pPr>
              <w:autoSpaceDE w:val="0"/>
              <w:autoSpaceDN w:val="0"/>
              <w:adjustRightInd w:val="0"/>
              <w:rPr>
                <w:iCs/>
                <w:szCs w:val="24"/>
                <w:lang w:val="de-DE" w:eastAsia="de-DE"/>
              </w:rPr>
            </w:pPr>
          </w:p>
          <w:p w14:paraId="6F28B811" w14:textId="77777777" w:rsidR="00F05B37" w:rsidRPr="00B97C08" w:rsidRDefault="00F05B37" w:rsidP="00F05B37">
            <w:pPr>
              <w:autoSpaceDE w:val="0"/>
              <w:autoSpaceDN w:val="0"/>
              <w:adjustRightInd w:val="0"/>
              <w:rPr>
                <w:b/>
                <w:iCs/>
                <w:szCs w:val="24"/>
                <w:lang w:val="de-DE" w:eastAsia="de-DE"/>
              </w:rPr>
            </w:pPr>
            <w:r w:rsidRPr="00B97C08">
              <w:rPr>
                <w:b/>
                <w:iCs/>
                <w:szCs w:val="24"/>
                <w:lang w:val="de-DE" w:eastAsia="de-DE"/>
              </w:rPr>
              <w:t>PSANÍ</w:t>
            </w:r>
          </w:p>
          <w:p w14:paraId="082A4FC7" w14:textId="77777777" w:rsidR="00F05B37" w:rsidRPr="00B97C08" w:rsidRDefault="00F05B37" w:rsidP="00550A04">
            <w:pPr>
              <w:numPr>
                <w:ilvl w:val="0"/>
                <w:numId w:val="275"/>
              </w:numPr>
              <w:autoSpaceDE w:val="0"/>
              <w:autoSpaceDN w:val="0"/>
              <w:adjustRightInd w:val="0"/>
              <w:contextualSpacing w:val="0"/>
              <w:rPr>
                <w:bCs/>
                <w:iCs/>
                <w:szCs w:val="24"/>
                <w:lang w:val="de-DE" w:eastAsia="de-DE"/>
              </w:rPr>
            </w:pPr>
            <w:r w:rsidRPr="00B97C08">
              <w:rPr>
                <w:bCs/>
                <w:iCs/>
                <w:szCs w:val="24"/>
                <w:lang w:val="de-DE" w:eastAsia="de-DE"/>
              </w:rPr>
              <w:t>napíše krátký text s použitím jednoduchých vět a slovních spojení o sobě, rodině, činnostech a událostech z oblasti svých zájmů a každodenního života</w:t>
            </w:r>
          </w:p>
          <w:p w14:paraId="5A433279" w14:textId="77777777" w:rsidR="00F05B37" w:rsidRPr="00B97C08" w:rsidRDefault="00F05B37" w:rsidP="00F05B37">
            <w:pPr>
              <w:autoSpaceDE w:val="0"/>
              <w:autoSpaceDN w:val="0"/>
              <w:adjustRightInd w:val="0"/>
              <w:rPr>
                <w:bCs/>
                <w:iCs/>
                <w:szCs w:val="24"/>
                <w:lang w:val="de-DE" w:eastAsia="de-DE"/>
              </w:rPr>
            </w:pPr>
          </w:p>
          <w:p w14:paraId="5EF43A1A" w14:textId="77777777" w:rsidR="00F05B37" w:rsidRPr="00B97C08" w:rsidRDefault="00F05B37" w:rsidP="00550A04">
            <w:pPr>
              <w:numPr>
                <w:ilvl w:val="0"/>
                <w:numId w:val="275"/>
              </w:numPr>
              <w:autoSpaceDE w:val="0"/>
              <w:autoSpaceDN w:val="0"/>
              <w:adjustRightInd w:val="0"/>
              <w:contextualSpacing w:val="0"/>
              <w:rPr>
                <w:iCs/>
                <w:szCs w:val="24"/>
                <w:lang w:val="de-DE" w:eastAsia="de-DE"/>
              </w:rPr>
            </w:pPr>
            <w:r w:rsidRPr="00B97C08">
              <w:rPr>
                <w:bCs/>
                <w:iCs/>
                <w:szCs w:val="24"/>
                <w:lang w:val="de-DE" w:eastAsia="de-DE"/>
              </w:rPr>
              <w:t>vyplní osobní údaje do formuláře</w:t>
            </w:r>
          </w:p>
          <w:p w14:paraId="0F2BEE6B" w14:textId="77777777" w:rsidR="00F05B37" w:rsidRPr="00B97C08" w:rsidRDefault="00F05B37" w:rsidP="00F05B37">
            <w:pPr>
              <w:autoSpaceDE w:val="0"/>
              <w:autoSpaceDN w:val="0"/>
              <w:adjustRightInd w:val="0"/>
              <w:rPr>
                <w:iCs/>
                <w:szCs w:val="24"/>
                <w:lang w:val="de-DE" w:eastAsia="de-DE"/>
              </w:rPr>
            </w:pPr>
          </w:p>
          <w:p w14:paraId="23663F89" w14:textId="77777777" w:rsidR="00F05B37" w:rsidRPr="001F2C6D" w:rsidRDefault="00F05B37" w:rsidP="00F05B37">
            <w:pPr>
              <w:autoSpaceDE w:val="0"/>
              <w:autoSpaceDN w:val="0"/>
              <w:adjustRightInd w:val="0"/>
              <w:rPr>
                <w:b/>
                <w:bCs/>
                <w:i/>
                <w:szCs w:val="24"/>
                <w:u w:val="single"/>
                <w:lang w:val="de-DE" w:eastAsia="de-DE"/>
              </w:rPr>
            </w:pPr>
            <w:r w:rsidRPr="001F2C6D">
              <w:rPr>
                <w:b/>
                <w:bCs/>
                <w:i/>
                <w:szCs w:val="24"/>
                <w:u w:val="single"/>
                <w:lang w:val="de-DE" w:eastAsia="de-DE"/>
              </w:rPr>
              <w:t>Minimální doporučená úroveň pro úpravy očekávaných výstupů v rámci podpůrných opatření</w:t>
            </w:r>
          </w:p>
          <w:p w14:paraId="24A03B3F" w14:textId="77777777" w:rsidR="00F05B37" w:rsidRPr="00B97C08" w:rsidRDefault="00F05B37" w:rsidP="00F05B37">
            <w:pPr>
              <w:autoSpaceDE w:val="0"/>
              <w:autoSpaceDN w:val="0"/>
              <w:adjustRightInd w:val="0"/>
              <w:rPr>
                <w:bCs/>
                <w:szCs w:val="24"/>
                <w:lang w:val="de-DE" w:eastAsia="de-DE"/>
              </w:rPr>
            </w:pPr>
          </w:p>
          <w:p w14:paraId="0339494E" w14:textId="3F5045EE" w:rsidR="00F05B37" w:rsidRPr="00F05B37" w:rsidRDefault="00DB1316" w:rsidP="00550A04">
            <w:pPr>
              <w:numPr>
                <w:ilvl w:val="0"/>
                <w:numId w:val="276"/>
              </w:numPr>
              <w:autoSpaceDE w:val="0"/>
              <w:autoSpaceDN w:val="0"/>
              <w:adjustRightInd w:val="0"/>
              <w:contextualSpacing w:val="0"/>
              <w:rPr>
                <w:bCs/>
                <w:szCs w:val="24"/>
                <w:lang w:val="de-DE" w:eastAsia="de-DE"/>
              </w:rPr>
            </w:pPr>
            <w:r>
              <w:rPr>
                <w:iCs/>
                <w:szCs w:val="24"/>
                <w:lang w:val="de-DE" w:eastAsia="de-DE"/>
              </w:rPr>
              <w:t xml:space="preserve">žák </w:t>
            </w:r>
            <w:r w:rsidR="00F05B37" w:rsidRPr="00B97C08">
              <w:rPr>
                <w:iCs/>
                <w:szCs w:val="24"/>
                <w:lang w:val="de-DE" w:eastAsia="de-DE"/>
              </w:rPr>
              <w:t>je seznámen s grafickou podobou cizího jazyk</w:t>
            </w:r>
            <w:r w:rsidR="00F05B37">
              <w:rPr>
                <w:iCs/>
                <w:szCs w:val="24"/>
                <w:lang w:val="de-DE" w:eastAsia="de-DE"/>
              </w:rPr>
              <w:t>a</w:t>
            </w:r>
          </w:p>
          <w:p w14:paraId="47BDECEF" w14:textId="77777777" w:rsidR="00F05B37" w:rsidRPr="00B97C08" w:rsidRDefault="00F05B37" w:rsidP="00F05B37">
            <w:pPr>
              <w:rPr>
                <w:szCs w:val="24"/>
              </w:rPr>
            </w:pPr>
          </w:p>
          <w:p w14:paraId="5322BF2D" w14:textId="77777777" w:rsidR="00F05B37" w:rsidRPr="00B97C08" w:rsidRDefault="00F05B37" w:rsidP="00F05B37">
            <w:pPr>
              <w:rPr>
                <w:szCs w:val="24"/>
              </w:rPr>
            </w:pPr>
          </w:p>
          <w:p w14:paraId="277B1556" w14:textId="40B908F8" w:rsidR="00F05B37" w:rsidRPr="004D1CE2" w:rsidRDefault="00F05B37" w:rsidP="00F05B37">
            <w:pPr>
              <w:contextualSpacing w:val="0"/>
            </w:pPr>
          </w:p>
        </w:tc>
        <w:tc>
          <w:tcPr>
            <w:tcW w:w="2573" w:type="dxa"/>
          </w:tcPr>
          <w:p w14:paraId="37EE4967" w14:textId="77777777" w:rsidR="00F05B37" w:rsidRPr="004D1CE2" w:rsidRDefault="00F05B37" w:rsidP="00F05B37">
            <w:r w:rsidRPr="004D1CE2">
              <w:lastRenderedPageBreak/>
              <w:t>Komunikace – jednoduché rozhovory</w:t>
            </w:r>
          </w:p>
          <w:p w14:paraId="4B82C0FF" w14:textId="77777777" w:rsidR="00F05B37" w:rsidRPr="004D1CE2" w:rsidRDefault="00F05B37" w:rsidP="00F05B37"/>
          <w:p w14:paraId="7232C289" w14:textId="77777777" w:rsidR="00F05B37" w:rsidRPr="004D1CE2" w:rsidRDefault="00F05B37" w:rsidP="00F05B37"/>
          <w:p w14:paraId="205E020D" w14:textId="77777777" w:rsidR="00F05B37" w:rsidRPr="004D1CE2" w:rsidRDefault="00F05B37" w:rsidP="00F05B37"/>
          <w:p w14:paraId="51815F00" w14:textId="77777777" w:rsidR="00F05B37" w:rsidRPr="004D1CE2" w:rsidRDefault="00F05B37" w:rsidP="00F05B37"/>
          <w:p w14:paraId="6B265844" w14:textId="77777777" w:rsidR="00F05B37" w:rsidRPr="004D1CE2" w:rsidRDefault="00F05B37" w:rsidP="00F05B37">
            <w:r w:rsidRPr="004D1CE2">
              <w:t>Objevujeme Evropu a svět – německy mluvící země, významná města, zajímavé  informace o Německu, Rakousku a Švýcarsku</w:t>
            </w:r>
          </w:p>
        </w:tc>
      </w:tr>
    </w:tbl>
    <w:p w14:paraId="1DB4A84D" w14:textId="77777777" w:rsidR="00363B23" w:rsidRDefault="00363B23" w:rsidP="00363B23"/>
    <w:p w14:paraId="36A94EAA" w14:textId="77777777" w:rsidR="00363B23" w:rsidRDefault="00363B23" w:rsidP="00363B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3"/>
        <w:gridCol w:w="7134"/>
        <w:gridCol w:w="2543"/>
      </w:tblGrid>
      <w:tr w:rsidR="00363B23" w:rsidRPr="004D1CE2" w14:paraId="3A9EC0F9" w14:textId="77777777" w:rsidTr="006E7491">
        <w:tc>
          <w:tcPr>
            <w:tcW w:w="15356" w:type="dxa"/>
            <w:gridSpan w:val="3"/>
          </w:tcPr>
          <w:p w14:paraId="183BAE8B" w14:textId="77777777" w:rsidR="00363B23" w:rsidRPr="004D1CE2" w:rsidRDefault="00363B23" w:rsidP="006E7491">
            <w:pPr>
              <w:rPr>
                <w:b/>
              </w:rPr>
            </w:pPr>
            <w:r w:rsidRPr="004D1CE2">
              <w:rPr>
                <w:b/>
              </w:rPr>
              <w:t>Předmět: Německý jazyk</w:t>
            </w:r>
          </w:p>
          <w:p w14:paraId="44A3DBB8" w14:textId="77777777" w:rsidR="00363B23" w:rsidRPr="004D1CE2" w:rsidRDefault="00363B23" w:rsidP="006E7491">
            <w:pPr>
              <w:rPr>
                <w:b/>
              </w:rPr>
            </w:pPr>
            <w:r w:rsidRPr="004D1CE2">
              <w:rPr>
                <w:b/>
              </w:rPr>
              <w:t xml:space="preserve">Ročník: 5. </w:t>
            </w:r>
          </w:p>
          <w:p w14:paraId="5D30F7C9" w14:textId="77777777" w:rsidR="00363B23" w:rsidRPr="004D1CE2" w:rsidRDefault="00363B23" w:rsidP="006E7491">
            <w:r w:rsidRPr="004D1CE2">
              <w:rPr>
                <w:b/>
              </w:rPr>
              <w:t>Hodinová dotace: 3 hodiny týdně</w:t>
            </w:r>
          </w:p>
        </w:tc>
      </w:tr>
      <w:tr w:rsidR="00363B23" w:rsidRPr="004D1CE2" w14:paraId="47CDC44E" w14:textId="77777777" w:rsidTr="006E7491">
        <w:tc>
          <w:tcPr>
            <w:tcW w:w="5118" w:type="dxa"/>
          </w:tcPr>
          <w:p w14:paraId="775DD9F5" w14:textId="77777777" w:rsidR="00363B23" w:rsidRPr="004D1CE2" w:rsidRDefault="00363B23" w:rsidP="006E7491">
            <w:r w:rsidRPr="004D1CE2">
              <w:t>Učivo:</w:t>
            </w:r>
          </w:p>
        </w:tc>
        <w:tc>
          <w:tcPr>
            <w:tcW w:w="7590" w:type="dxa"/>
          </w:tcPr>
          <w:p w14:paraId="667F9379" w14:textId="77777777" w:rsidR="00363B23" w:rsidRPr="004D1CE2" w:rsidRDefault="00363B23" w:rsidP="006E7491">
            <w:r w:rsidRPr="004D1CE2">
              <w:t>Očekávané výstupy:</w:t>
            </w:r>
          </w:p>
          <w:p w14:paraId="47497262" w14:textId="77777777" w:rsidR="00363B23" w:rsidRPr="004D1CE2" w:rsidRDefault="00363B23" w:rsidP="006E7491">
            <w:r w:rsidRPr="004D1CE2">
              <w:t>Žák:</w:t>
            </w:r>
          </w:p>
        </w:tc>
        <w:tc>
          <w:tcPr>
            <w:tcW w:w="2648" w:type="dxa"/>
          </w:tcPr>
          <w:p w14:paraId="67B5E2E1" w14:textId="77777777" w:rsidR="00363B23" w:rsidRPr="004D1CE2" w:rsidRDefault="00363B23" w:rsidP="006E7491">
            <w:r w:rsidRPr="004D1CE2">
              <w:t>Průřezová témata:</w:t>
            </w:r>
          </w:p>
        </w:tc>
      </w:tr>
      <w:tr w:rsidR="00363B23" w:rsidRPr="004D1CE2" w14:paraId="3608B080" w14:textId="77777777" w:rsidTr="006E7491">
        <w:tc>
          <w:tcPr>
            <w:tcW w:w="5118" w:type="dxa"/>
          </w:tcPr>
          <w:p w14:paraId="5DFFBF5B" w14:textId="77777777" w:rsidR="00046E3E" w:rsidRPr="00C91F3A" w:rsidRDefault="00046E3E" w:rsidP="00046E3E">
            <w:pPr>
              <w:autoSpaceDE w:val="0"/>
              <w:autoSpaceDN w:val="0"/>
              <w:adjustRightInd w:val="0"/>
              <w:rPr>
                <w:b/>
                <w:bCs/>
                <w:szCs w:val="24"/>
                <w:lang w:val="de-DE" w:eastAsia="de-DE"/>
              </w:rPr>
            </w:pPr>
            <w:r w:rsidRPr="00C91F3A">
              <w:rPr>
                <w:b/>
                <w:bCs/>
                <w:szCs w:val="24"/>
                <w:lang w:val="de-DE" w:eastAsia="de-DE"/>
              </w:rPr>
              <w:t xml:space="preserve">Zvuková a grafická podoba jazyka </w:t>
            </w:r>
          </w:p>
          <w:p w14:paraId="375CE957" w14:textId="77777777" w:rsidR="00046E3E" w:rsidRPr="00C91F3A" w:rsidRDefault="00046E3E" w:rsidP="00550A04">
            <w:pPr>
              <w:numPr>
                <w:ilvl w:val="0"/>
                <w:numId w:val="277"/>
              </w:numPr>
              <w:autoSpaceDE w:val="0"/>
              <w:autoSpaceDN w:val="0"/>
              <w:adjustRightInd w:val="0"/>
              <w:contextualSpacing w:val="0"/>
              <w:rPr>
                <w:rFonts w:eastAsia="TimesNewRomanPSMT"/>
                <w:szCs w:val="24"/>
                <w:lang w:val="de-DE" w:eastAsia="de-DE"/>
              </w:rPr>
            </w:pPr>
            <w:r w:rsidRPr="00C91F3A">
              <w:rPr>
                <w:rFonts w:eastAsia="TimesNewRomanPSMT"/>
                <w:szCs w:val="24"/>
                <w:lang w:val="de-DE" w:eastAsia="de-DE"/>
              </w:rPr>
              <w:t xml:space="preserve">fonetické znaky (pasivně) </w:t>
            </w:r>
          </w:p>
          <w:p w14:paraId="02707BF0" w14:textId="77777777" w:rsidR="00046E3E" w:rsidRPr="00C91F3A" w:rsidRDefault="00046E3E" w:rsidP="00550A04">
            <w:pPr>
              <w:numPr>
                <w:ilvl w:val="0"/>
                <w:numId w:val="277"/>
              </w:numPr>
              <w:autoSpaceDE w:val="0"/>
              <w:autoSpaceDN w:val="0"/>
              <w:adjustRightInd w:val="0"/>
              <w:contextualSpacing w:val="0"/>
              <w:rPr>
                <w:rFonts w:eastAsia="TimesNewRomanPSMT"/>
                <w:szCs w:val="24"/>
                <w:lang w:val="de-DE" w:eastAsia="de-DE"/>
              </w:rPr>
            </w:pPr>
            <w:r w:rsidRPr="00C91F3A">
              <w:rPr>
                <w:rFonts w:eastAsia="TimesNewRomanPSMT"/>
                <w:szCs w:val="24"/>
                <w:lang w:val="de-DE" w:eastAsia="de-DE"/>
              </w:rPr>
              <w:t>základní výslovnostní návyky</w:t>
            </w:r>
          </w:p>
          <w:p w14:paraId="304F44AF" w14:textId="77777777" w:rsidR="00046E3E" w:rsidRPr="00C91F3A" w:rsidRDefault="00046E3E" w:rsidP="00550A04">
            <w:pPr>
              <w:numPr>
                <w:ilvl w:val="0"/>
                <w:numId w:val="277"/>
              </w:numPr>
              <w:autoSpaceDE w:val="0"/>
              <w:autoSpaceDN w:val="0"/>
              <w:adjustRightInd w:val="0"/>
              <w:contextualSpacing w:val="0"/>
              <w:rPr>
                <w:rFonts w:eastAsia="TimesNewRomanPSMT"/>
                <w:szCs w:val="24"/>
                <w:lang w:val="de-DE" w:eastAsia="de-DE"/>
              </w:rPr>
            </w:pPr>
            <w:r w:rsidRPr="00C91F3A">
              <w:rPr>
                <w:szCs w:val="24"/>
                <w:lang w:val="de-DE" w:eastAsia="de-DE"/>
              </w:rPr>
              <w:t>vztah mezi zvukovou a grafickou podobou slov</w:t>
            </w:r>
          </w:p>
          <w:p w14:paraId="6C0AC4A4" w14:textId="77777777" w:rsidR="00046E3E" w:rsidRPr="00C91F3A" w:rsidRDefault="00046E3E" w:rsidP="00046E3E">
            <w:pPr>
              <w:autoSpaceDE w:val="0"/>
              <w:autoSpaceDN w:val="0"/>
              <w:adjustRightInd w:val="0"/>
              <w:rPr>
                <w:szCs w:val="24"/>
                <w:lang w:val="de-DE" w:eastAsia="de-DE"/>
              </w:rPr>
            </w:pPr>
          </w:p>
          <w:p w14:paraId="7426BAF7" w14:textId="77777777" w:rsidR="00046E3E" w:rsidRPr="00C91F3A" w:rsidRDefault="00046E3E" w:rsidP="00046E3E">
            <w:pPr>
              <w:autoSpaceDE w:val="0"/>
              <w:autoSpaceDN w:val="0"/>
              <w:adjustRightInd w:val="0"/>
              <w:rPr>
                <w:rFonts w:eastAsia="TimesNewRomanPSMT"/>
                <w:szCs w:val="24"/>
                <w:lang w:val="de-DE" w:eastAsia="de-DE"/>
              </w:rPr>
            </w:pPr>
            <w:r w:rsidRPr="00C91F3A">
              <w:rPr>
                <w:b/>
                <w:bCs/>
                <w:szCs w:val="24"/>
                <w:lang w:val="de-DE" w:eastAsia="de-DE"/>
              </w:rPr>
              <w:t xml:space="preserve">Slovní zásoba </w:t>
            </w:r>
            <w:r w:rsidRPr="00C91F3A">
              <w:rPr>
                <w:rFonts w:eastAsia="TimesNewRomanPSMT"/>
                <w:szCs w:val="24"/>
                <w:lang w:val="de-DE" w:eastAsia="de-DE"/>
              </w:rPr>
              <w:t xml:space="preserve"> </w:t>
            </w:r>
          </w:p>
          <w:p w14:paraId="0CDF8B72" w14:textId="77777777" w:rsidR="00046E3E" w:rsidRPr="00C91F3A" w:rsidRDefault="00046E3E" w:rsidP="00550A04">
            <w:pPr>
              <w:numPr>
                <w:ilvl w:val="0"/>
                <w:numId w:val="278"/>
              </w:numPr>
              <w:autoSpaceDE w:val="0"/>
              <w:autoSpaceDN w:val="0"/>
              <w:adjustRightInd w:val="0"/>
              <w:contextualSpacing w:val="0"/>
              <w:rPr>
                <w:rFonts w:eastAsia="TimesNewRomanPSMT"/>
                <w:szCs w:val="24"/>
                <w:lang w:val="de-DE" w:eastAsia="de-DE"/>
              </w:rPr>
            </w:pPr>
            <w:r w:rsidRPr="00C91F3A">
              <w:rPr>
                <w:rFonts w:eastAsia="TimesNewRomanPSMT"/>
                <w:szCs w:val="24"/>
                <w:lang w:val="de-DE" w:eastAsia="de-DE"/>
              </w:rPr>
              <w:t>základní slovní zásoba v komunikačních situacích probíraných tematických</w:t>
            </w:r>
          </w:p>
          <w:p w14:paraId="76F555AC" w14:textId="77777777" w:rsidR="00046E3E" w:rsidRPr="00C91F3A" w:rsidRDefault="00046E3E" w:rsidP="00046E3E">
            <w:pPr>
              <w:autoSpaceDE w:val="0"/>
              <w:autoSpaceDN w:val="0"/>
              <w:adjustRightInd w:val="0"/>
              <w:ind w:left="720"/>
              <w:rPr>
                <w:rFonts w:eastAsia="TimesNewRomanPSMT"/>
                <w:szCs w:val="24"/>
                <w:lang w:val="de-DE" w:eastAsia="de-DE"/>
              </w:rPr>
            </w:pPr>
            <w:r w:rsidRPr="00C91F3A">
              <w:rPr>
                <w:rFonts w:eastAsia="TimesNewRomanPSMT"/>
                <w:szCs w:val="24"/>
                <w:lang w:val="de-DE" w:eastAsia="de-DE"/>
              </w:rPr>
              <w:t>okruhů</w:t>
            </w:r>
          </w:p>
          <w:p w14:paraId="3CE4AFB4" w14:textId="77777777" w:rsidR="00046E3E" w:rsidRPr="00C91F3A" w:rsidRDefault="00046E3E" w:rsidP="00550A04">
            <w:pPr>
              <w:numPr>
                <w:ilvl w:val="0"/>
                <w:numId w:val="278"/>
              </w:numPr>
              <w:autoSpaceDE w:val="0"/>
              <w:autoSpaceDN w:val="0"/>
              <w:adjustRightInd w:val="0"/>
              <w:contextualSpacing w:val="0"/>
              <w:rPr>
                <w:rFonts w:eastAsia="TimesNewRomanPSMT"/>
                <w:szCs w:val="24"/>
                <w:lang w:val="de-DE" w:eastAsia="de-DE"/>
              </w:rPr>
            </w:pPr>
            <w:r w:rsidRPr="00C91F3A">
              <w:rPr>
                <w:rFonts w:eastAsia="TimesNewRomanPSMT"/>
                <w:szCs w:val="24"/>
                <w:lang w:val="de-DE" w:eastAsia="de-DE"/>
              </w:rPr>
              <w:t>práce se slovníkem</w:t>
            </w:r>
          </w:p>
          <w:p w14:paraId="2C356EEC" w14:textId="77777777" w:rsidR="00046E3E" w:rsidRPr="00C91F3A" w:rsidRDefault="00046E3E" w:rsidP="00046E3E">
            <w:pPr>
              <w:autoSpaceDE w:val="0"/>
              <w:autoSpaceDN w:val="0"/>
              <w:adjustRightInd w:val="0"/>
              <w:rPr>
                <w:rFonts w:eastAsia="TimesNewRomanPSMT"/>
                <w:szCs w:val="24"/>
                <w:lang w:val="de-DE" w:eastAsia="de-DE"/>
              </w:rPr>
            </w:pPr>
          </w:p>
          <w:p w14:paraId="18ED281B" w14:textId="77777777" w:rsidR="00046E3E" w:rsidRPr="00C91F3A" w:rsidRDefault="00046E3E" w:rsidP="00046E3E">
            <w:pPr>
              <w:autoSpaceDE w:val="0"/>
              <w:autoSpaceDN w:val="0"/>
              <w:adjustRightInd w:val="0"/>
              <w:rPr>
                <w:b/>
                <w:bCs/>
                <w:szCs w:val="24"/>
                <w:lang w:val="de-DE" w:eastAsia="de-DE"/>
              </w:rPr>
            </w:pPr>
            <w:r w:rsidRPr="00C91F3A">
              <w:rPr>
                <w:b/>
                <w:bCs/>
                <w:szCs w:val="24"/>
                <w:lang w:val="de-DE" w:eastAsia="de-DE"/>
              </w:rPr>
              <w:t xml:space="preserve">Tematické okruhy </w:t>
            </w:r>
          </w:p>
          <w:p w14:paraId="5D285B83" w14:textId="77777777" w:rsidR="00046E3E" w:rsidRPr="00C91F3A" w:rsidRDefault="00046E3E" w:rsidP="00550A04">
            <w:pPr>
              <w:numPr>
                <w:ilvl w:val="0"/>
                <w:numId w:val="279"/>
              </w:numPr>
              <w:autoSpaceDE w:val="0"/>
              <w:autoSpaceDN w:val="0"/>
              <w:adjustRightInd w:val="0"/>
              <w:contextualSpacing w:val="0"/>
              <w:rPr>
                <w:rFonts w:eastAsia="TimesNewRomanPSMT"/>
                <w:szCs w:val="24"/>
                <w:lang w:val="de-DE" w:eastAsia="de-DE"/>
              </w:rPr>
            </w:pPr>
            <w:r w:rsidRPr="00C91F3A">
              <w:rPr>
                <w:rFonts w:eastAsia="TimesNewRomanPSMT"/>
                <w:szCs w:val="24"/>
                <w:lang w:val="de-DE" w:eastAsia="de-DE"/>
              </w:rPr>
              <w:t>domov, bydliště, rodina</w:t>
            </w:r>
          </w:p>
          <w:p w14:paraId="704BAA45" w14:textId="77777777" w:rsidR="00046E3E" w:rsidRPr="00C91F3A" w:rsidRDefault="00046E3E" w:rsidP="00550A04">
            <w:pPr>
              <w:numPr>
                <w:ilvl w:val="0"/>
                <w:numId w:val="279"/>
              </w:numPr>
              <w:autoSpaceDE w:val="0"/>
              <w:autoSpaceDN w:val="0"/>
              <w:adjustRightInd w:val="0"/>
              <w:contextualSpacing w:val="0"/>
              <w:rPr>
                <w:rFonts w:eastAsia="TimesNewRomanPSMT"/>
                <w:szCs w:val="24"/>
                <w:lang w:val="de-DE" w:eastAsia="de-DE"/>
              </w:rPr>
            </w:pPr>
            <w:r w:rsidRPr="00C91F3A">
              <w:rPr>
                <w:rFonts w:eastAsia="TimesNewRomanPSMT"/>
                <w:szCs w:val="24"/>
                <w:lang w:val="de-DE" w:eastAsia="de-DE"/>
              </w:rPr>
              <w:t>škola</w:t>
            </w:r>
          </w:p>
          <w:p w14:paraId="21D018AC" w14:textId="77777777" w:rsidR="00046E3E" w:rsidRPr="00C91F3A" w:rsidRDefault="00046E3E" w:rsidP="00550A04">
            <w:pPr>
              <w:numPr>
                <w:ilvl w:val="0"/>
                <w:numId w:val="279"/>
              </w:numPr>
              <w:autoSpaceDE w:val="0"/>
              <w:autoSpaceDN w:val="0"/>
              <w:adjustRightInd w:val="0"/>
              <w:contextualSpacing w:val="0"/>
              <w:rPr>
                <w:rFonts w:eastAsia="TimesNewRomanPSMT"/>
                <w:szCs w:val="24"/>
                <w:lang w:val="de-DE" w:eastAsia="de-DE"/>
              </w:rPr>
            </w:pPr>
            <w:r w:rsidRPr="00C91F3A">
              <w:rPr>
                <w:rFonts w:eastAsia="TimesNewRomanPSMT"/>
                <w:szCs w:val="24"/>
                <w:lang w:val="de-DE" w:eastAsia="de-DE"/>
              </w:rPr>
              <w:t>volný čas</w:t>
            </w:r>
          </w:p>
          <w:p w14:paraId="474F3ED9" w14:textId="77777777" w:rsidR="00046E3E" w:rsidRPr="00C91F3A" w:rsidRDefault="00046E3E" w:rsidP="00550A04">
            <w:pPr>
              <w:numPr>
                <w:ilvl w:val="0"/>
                <w:numId w:val="279"/>
              </w:numPr>
              <w:autoSpaceDE w:val="0"/>
              <w:autoSpaceDN w:val="0"/>
              <w:adjustRightInd w:val="0"/>
              <w:contextualSpacing w:val="0"/>
              <w:rPr>
                <w:rFonts w:eastAsia="TimesNewRomanPSMT"/>
                <w:szCs w:val="24"/>
                <w:lang w:val="de-DE" w:eastAsia="de-DE"/>
              </w:rPr>
            </w:pPr>
            <w:r w:rsidRPr="00C91F3A">
              <w:rPr>
                <w:rFonts w:eastAsia="TimesNewRomanPSMT"/>
                <w:szCs w:val="24"/>
                <w:lang w:val="de-DE" w:eastAsia="de-DE"/>
              </w:rPr>
              <w:t>povolání</w:t>
            </w:r>
          </w:p>
          <w:p w14:paraId="462AE5CC" w14:textId="77777777" w:rsidR="00046E3E" w:rsidRPr="00C91F3A" w:rsidRDefault="00046E3E" w:rsidP="00550A04">
            <w:pPr>
              <w:numPr>
                <w:ilvl w:val="0"/>
                <w:numId w:val="279"/>
              </w:numPr>
              <w:autoSpaceDE w:val="0"/>
              <w:autoSpaceDN w:val="0"/>
              <w:adjustRightInd w:val="0"/>
              <w:contextualSpacing w:val="0"/>
              <w:rPr>
                <w:rFonts w:eastAsia="TimesNewRomanPSMT"/>
                <w:szCs w:val="24"/>
                <w:lang w:val="de-DE" w:eastAsia="de-DE"/>
              </w:rPr>
            </w:pPr>
            <w:r w:rsidRPr="00C91F3A">
              <w:rPr>
                <w:rFonts w:eastAsia="TimesNewRomanPSMT"/>
                <w:szCs w:val="24"/>
                <w:lang w:val="de-DE" w:eastAsia="de-DE"/>
              </w:rPr>
              <w:t>lidské tělo</w:t>
            </w:r>
          </w:p>
          <w:p w14:paraId="76BE8A37" w14:textId="77777777" w:rsidR="00046E3E" w:rsidRPr="00C91F3A" w:rsidRDefault="00046E3E" w:rsidP="00550A04">
            <w:pPr>
              <w:numPr>
                <w:ilvl w:val="0"/>
                <w:numId w:val="279"/>
              </w:numPr>
              <w:autoSpaceDE w:val="0"/>
              <w:autoSpaceDN w:val="0"/>
              <w:adjustRightInd w:val="0"/>
              <w:contextualSpacing w:val="0"/>
              <w:rPr>
                <w:rFonts w:eastAsia="TimesNewRomanPSMT"/>
                <w:szCs w:val="24"/>
                <w:lang w:val="de-DE" w:eastAsia="de-DE"/>
              </w:rPr>
            </w:pPr>
            <w:r w:rsidRPr="00C91F3A">
              <w:rPr>
                <w:rFonts w:eastAsia="TimesNewRomanPSMT"/>
                <w:szCs w:val="24"/>
                <w:lang w:val="de-DE" w:eastAsia="de-DE"/>
              </w:rPr>
              <w:t>jídlo, oblékání</w:t>
            </w:r>
          </w:p>
          <w:p w14:paraId="06C94849" w14:textId="77777777" w:rsidR="00046E3E" w:rsidRPr="00C91F3A" w:rsidRDefault="00046E3E" w:rsidP="00550A04">
            <w:pPr>
              <w:numPr>
                <w:ilvl w:val="0"/>
                <w:numId w:val="279"/>
              </w:numPr>
              <w:autoSpaceDE w:val="0"/>
              <w:autoSpaceDN w:val="0"/>
              <w:adjustRightInd w:val="0"/>
              <w:contextualSpacing w:val="0"/>
              <w:rPr>
                <w:rFonts w:eastAsia="TimesNewRomanPSMT"/>
                <w:szCs w:val="24"/>
                <w:lang w:val="de-DE" w:eastAsia="de-DE"/>
              </w:rPr>
            </w:pPr>
            <w:r w:rsidRPr="00C91F3A">
              <w:rPr>
                <w:rFonts w:eastAsia="TimesNewRomanPSMT"/>
                <w:szCs w:val="24"/>
                <w:lang w:val="de-DE" w:eastAsia="de-DE"/>
              </w:rPr>
              <w:t>nákupy</w:t>
            </w:r>
          </w:p>
          <w:p w14:paraId="72E6C600" w14:textId="77777777" w:rsidR="00046E3E" w:rsidRPr="00C91F3A" w:rsidRDefault="00046E3E" w:rsidP="00550A04">
            <w:pPr>
              <w:numPr>
                <w:ilvl w:val="0"/>
                <w:numId w:val="279"/>
              </w:numPr>
              <w:autoSpaceDE w:val="0"/>
              <w:autoSpaceDN w:val="0"/>
              <w:adjustRightInd w:val="0"/>
              <w:contextualSpacing w:val="0"/>
              <w:rPr>
                <w:rFonts w:eastAsia="TimesNewRomanPSMT"/>
                <w:szCs w:val="24"/>
                <w:lang w:val="de-DE" w:eastAsia="de-DE"/>
              </w:rPr>
            </w:pPr>
            <w:r w:rsidRPr="00C91F3A">
              <w:rPr>
                <w:rFonts w:eastAsia="TimesNewRomanPSMT"/>
                <w:szCs w:val="24"/>
                <w:lang w:val="de-DE" w:eastAsia="de-DE"/>
              </w:rPr>
              <w:t>dopravní prostředky</w:t>
            </w:r>
          </w:p>
          <w:p w14:paraId="1A46D1A8" w14:textId="77777777" w:rsidR="00046E3E" w:rsidRPr="00C91F3A" w:rsidRDefault="00046E3E" w:rsidP="00550A04">
            <w:pPr>
              <w:numPr>
                <w:ilvl w:val="0"/>
                <w:numId w:val="279"/>
              </w:numPr>
              <w:autoSpaceDE w:val="0"/>
              <w:autoSpaceDN w:val="0"/>
              <w:adjustRightInd w:val="0"/>
              <w:contextualSpacing w:val="0"/>
              <w:rPr>
                <w:rFonts w:eastAsia="TimesNewRomanPSMT"/>
                <w:szCs w:val="24"/>
                <w:lang w:val="de-DE" w:eastAsia="de-DE"/>
              </w:rPr>
            </w:pPr>
            <w:r w:rsidRPr="00C91F3A">
              <w:rPr>
                <w:rFonts w:eastAsia="TimesNewRomanPSMT"/>
                <w:szCs w:val="24"/>
                <w:lang w:val="de-DE" w:eastAsia="de-DE"/>
              </w:rPr>
              <w:t>kalendářní rok (svátky, roční období, měsíce)</w:t>
            </w:r>
          </w:p>
          <w:p w14:paraId="29E5E3FD" w14:textId="77777777" w:rsidR="00046E3E" w:rsidRPr="00C91F3A" w:rsidRDefault="00046E3E" w:rsidP="00550A04">
            <w:pPr>
              <w:numPr>
                <w:ilvl w:val="0"/>
                <w:numId w:val="279"/>
              </w:numPr>
              <w:autoSpaceDE w:val="0"/>
              <w:autoSpaceDN w:val="0"/>
              <w:adjustRightInd w:val="0"/>
              <w:contextualSpacing w:val="0"/>
              <w:rPr>
                <w:rFonts w:eastAsia="TimesNewRomanPSMT"/>
                <w:szCs w:val="24"/>
                <w:lang w:val="de-DE" w:eastAsia="de-DE"/>
              </w:rPr>
            </w:pPr>
            <w:r w:rsidRPr="00C91F3A">
              <w:rPr>
                <w:rFonts w:eastAsia="TimesNewRomanPSMT"/>
                <w:szCs w:val="24"/>
                <w:lang w:val="de-DE" w:eastAsia="de-DE"/>
              </w:rPr>
              <w:t xml:space="preserve">dny v týdnu </w:t>
            </w:r>
          </w:p>
          <w:p w14:paraId="73681F19" w14:textId="77777777" w:rsidR="00046E3E" w:rsidRPr="00C91F3A" w:rsidRDefault="00046E3E" w:rsidP="00550A04">
            <w:pPr>
              <w:numPr>
                <w:ilvl w:val="0"/>
                <w:numId w:val="279"/>
              </w:numPr>
              <w:autoSpaceDE w:val="0"/>
              <w:autoSpaceDN w:val="0"/>
              <w:adjustRightInd w:val="0"/>
              <w:contextualSpacing w:val="0"/>
              <w:rPr>
                <w:rFonts w:eastAsia="TimesNewRomanPSMT"/>
                <w:szCs w:val="24"/>
                <w:lang w:val="de-DE" w:eastAsia="de-DE"/>
              </w:rPr>
            </w:pPr>
            <w:r w:rsidRPr="00C91F3A">
              <w:rPr>
                <w:rFonts w:eastAsia="TimesNewRomanPSMT"/>
                <w:szCs w:val="24"/>
                <w:lang w:val="de-DE" w:eastAsia="de-DE"/>
              </w:rPr>
              <w:t>hodiny</w:t>
            </w:r>
          </w:p>
          <w:p w14:paraId="7C7DF924" w14:textId="77777777" w:rsidR="00046E3E" w:rsidRPr="00C91F3A" w:rsidRDefault="00046E3E" w:rsidP="00550A04">
            <w:pPr>
              <w:numPr>
                <w:ilvl w:val="0"/>
                <w:numId w:val="279"/>
              </w:numPr>
              <w:autoSpaceDE w:val="0"/>
              <w:autoSpaceDN w:val="0"/>
              <w:adjustRightInd w:val="0"/>
              <w:contextualSpacing w:val="0"/>
              <w:rPr>
                <w:rFonts w:eastAsia="TimesNewRomanPSMT"/>
                <w:szCs w:val="24"/>
                <w:lang w:val="de-DE" w:eastAsia="de-DE"/>
              </w:rPr>
            </w:pPr>
            <w:r w:rsidRPr="00C91F3A">
              <w:rPr>
                <w:rFonts w:eastAsia="TimesNewRomanPSMT"/>
                <w:szCs w:val="24"/>
                <w:lang w:val="de-DE" w:eastAsia="de-DE"/>
              </w:rPr>
              <w:t>počasí</w:t>
            </w:r>
          </w:p>
          <w:p w14:paraId="07CBCC0C" w14:textId="04ABA260" w:rsidR="00046E3E" w:rsidRDefault="00046E3E" w:rsidP="00046E3E">
            <w:pPr>
              <w:autoSpaceDE w:val="0"/>
              <w:autoSpaceDN w:val="0"/>
              <w:adjustRightInd w:val="0"/>
              <w:ind w:left="225"/>
              <w:rPr>
                <w:rFonts w:eastAsia="TimesNewRomanPSMT"/>
                <w:szCs w:val="24"/>
                <w:lang w:val="de-DE" w:eastAsia="de-DE"/>
              </w:rPr>
            </w:pPr>
          </w:p>
          <w:p w14:paraId="4780F393" w14:textId="77777777" w:rsidR="00046E3E" w:rsidRPr="00C91F3A" w:rsidRDefault="00046E3E" w:rsidP="00046E3E">
            <w:pPr>
              <w:autoSpaceDE w:val="0"/>
              <w:autoSpaceDN w:val="0"/>
              <w:adjustRightInd w:val="0"/>
              <w:ind w:left="225"/>
              <w:rPr>
                <w:rFonts w:eastAsia="TimesNewRomanPSMT"/>
                <w:szCs w:val="24"/>
                <w:lang w:val="de-DE" w:eastAsia="de-DE"/>
              </w:rPr>
            </w:pPr>
          </w:p>
          <w:p w14:paraId="305FA67A" w14:textId="77777777" w:rsidR="00046E3E" w:rsidRPr="00C91F3A" w:rsidRDefault="00046E3E" w:rsidP="00046E3E">
            <w:pPr>
              <w:autoSpaceDE w:val="0"/>
              <w:autoSpaceDN w:val="0"/>
              <w:adjustRightInd w:val="0"/>
              <w:rPr>
                <w:rFonts w:eastAsia="TimesNewRomanPSMT"/>
                <w:szCs w:val="24"/>
                <w:lang w:val="de-DE" w:eastAsia="de-DE"/>
              </w:rPr>
            </w:pPr>
            <w:r w:rsidRPr="00C91F3A">
              <w:rPr>
                <w:b/>
                <w:bCs/>
                <w:szCs w:val="24"/>
                <w:lang w:val="de-DE" w:eastAsia="de-DE"/>
              </w:rPr>
              <w:lastRenderedPageBreak/>
              <w:t xml:space="preserve">Mluvnice </w:t>
            </w:r>
          </w:p>
          <w:p w14:paraId="6082600C" w14:textId="77777777" w:rsidR="00046E3E" w:rsidRPr="00C91F3A" w:rsidRDefault="00046E3E" w:rsidP="00550A04">
            <w:pPr>
              <w:numPr>
                <w:ilvl w:val="0"/>
                <w:numId w:val="280"/>
              </w:numPr>
              <w:autoSpaceDE w:val="0"/>
              <w:autoSpaceDN w:val="0"/>
              <w:adjustRightInd w:val="0"/>
              <w:contextualSpacing w:val="0"/>
              <w:rPr>
                <w:rFonts w:eastAsia="TimesNewRomanPSMT"/>
                <w:szCs w:val="24"/>
                <w:lang w:val="de-DE" w:eastAsia="de-DE"/>
              </w:rPr>
            </w:pPr>
            <w:r w:rsidRPr="00C91F3A">
              <w:rPr>
                <w:rFonts w:eastAsia="TimesNewRomanPSMT"/>
                <w:szCs w:val="24"/>
                <w:lang w:val="de-DE" w:eastAsia="de-DE"/>
              </w:rPr>
              <w:t>základní gramatické struktury a typy vět, jsou</w:t>
            </w:r>
            <w:r w:rsidRPr="00C91F3A">
              <w:rPr>
                <w:szCs w:val="24"/>
                <w:lang w:val="de-DE" w:eastAsia="de-DE"/>
              </w:rPr>
              <w:t>-</w:t>
            </w:r>
            <w:r w:rsidRPr="00C91F3A">
              <w:rPr>
                <w:rFonts w:eastAsia="TimesNewRomanPSMT"/>
                <w:szCs w:val="24"/>
                <w:lang w:val="de-DE" w:eastAsia="de-DE"/>
              </w:rPr>
              <w:t xml:space="preserve">li součástí pamětně osvojeného repertoáru </w:t>
            </w:r>
            <w:r w:rsidRPr="00C91F3A">
              <w:rPr>
                <w:szCs w:val="24"/>
                <w:lang w:val="de-DE" w:eastAsia="de-DE"/>
              </w:rPr>
              <w:t>(</w:t>
            </w:r>
            <w:r w:rsidRPr="00C91F3A">
              <w:rPr>
                <w:rFonts w:eastAsia="TimesNewRomanPSMT"/>
                <w:szCs w:val="24"/>
                <w:lang w:val="de-DE" w:eastAsia="de-DE"/>
              </w:rPr>
              <w:t>jsou tolerovány elementární chyby, které nenarušují smysl sdělení a porozumění)</w:t>
            </w:r>
          </w:p>
          <w:p w14:paraId="56FBA9A5" w14:textId="77777777" w:rsidR="00363B23" w:rsidRPr="004D1CE2" w:rsidRDefault="00363B23" w:rsidP="00046E3E"/>
        </w:tc>
        <w:tc>
          <w:tcPr>
            <w:tcW w:w="7590" w:type="dxa"/>
          </w:tcPr>
          <w:p w14:paraId="56133008" w14:textId="77777777" w:rsidR="00046E3E" w:rsidRPr="00C91F3A" w:rsidRDefault="00046E3E" w:rsidP="00046E3E">
            <w:pPr>
              <w:rPr>
                <w:b/>
                <w:szCs w:val="24"/>
              </w:rPr>
            </w:pPr>
            <w:r w:rsidRPr="00C91F3A">
              <w:rPr>
                <w:b/>
                <w:szCs w:val="24"/>
              </w:rPr>
              <w:lastRenderedPageBreak/>
              <w:t>POSLECH S POROZUMĚNÍM</w:t>
            </w:r>
          </w:p>
          <w:p w14:paraId="39268FA1" w14:textId="77777777" w:rsidR="00046E3E" w:rsidRPr="00C91F3A" w:rsidRDefault="00046E3E" w:rsidP="00550A04">
            <w:pPr>
              <w:numPr>
                <w:ilvl w:val="0"/>
                <w:numId w:val="281"/>
              </w:numPr>
              <w:contextualSpacing w:val="0"/>
              <w:rPr>
                <w:szCs w:val="24"/>
              </w:rPr>
            </w:pPr>
            <w:r w:rsidRPr="00C91F3A">
              <w:rPr>
                <w:bCs/>
                <w:iCs/>
                <w:szCs w:val="24"/>
                <w:lang w:val="de-DE" w:eastAsia="de-DE"/>
              </w:rPr>
              <w:t>rozumí jednoduchým pokynům a otázkám učitele, které jsou sdělovány</w:t>
            </w:r>
            <w:r w:rsidRPr="00C91F3A">
              <w:rPr>
                <w:szCs w:val="24"/>
              </w:rPr>
              <w:t xml:space="preserve"> </w:t>
            </w:r>
            <w:r w:rsidRPr="00C91F3A">
              <w:rPr>
                <w:bCs/>
                <w:iCs/>
                <w:szCs w:val="24"/>
                <w:lang w:val="de-DE" w:eastAsia="de-DE"/>
              </w:rPr>
              <w:t xml:space="preserve">pomalu a s pečlivou výslovností, </w:t>
            </w:r>
          </w:p>
          <w:p w14:paraId="1760DC79" w14:textId="77777777" w:rsidR="00046E3E" w:rsidRPr="00C91F3A" w:rsidRDefault="00046E3E" w:rsidP="00046E3E">
            <w:pPr>
              <w:rPr>
                <w:bCs/>
                <w:iCs/>
                <w:szCs w:val="24"/>
                <w:lang w:val="de-DE" w:eastAsia="de-DE"/>
              </w:rPr>
            </w:pPr>
          </w:p>
          <w:p w14:paraId="79F6BE48" w14:textId="77777777" w:rsidR="00046E3E" w:rsidRPr="00C91F3A" w:rsidRDefault="00046E3E" w:rsidP="00550A04">
            <w:pPr>
              <w:numPr>
                <w:ilvl w:val="0"/>
                <w:numId w:val="281"/>
              </w:numPr>
              <w:autoSpaceDE w:val="0"/>
              <w:autoSpaceDN w:val="0"/>
              <w:adjustRightInd w:val="0"/>
              <w:contextualSpacing w:val="0"/>
              <w:rPr>
                <w:bCs/>
                <w:iCs/>
                <w:szCs w:val="24"/>
                <w:lang w:val="de-DE" w:eastAsia="de-DE"/>
              </w:rPr>
            </w:pPr>
            <w:r w:rsidRPr="00C91F3A">
              <w:rPr>
                <w:bCs/>
                <w:iCs/>
                <w:szCs w:val="24"/>
                <w:lang w:val="de-DE" w:eastAsia="de-DE"/>
              </w:rPr>
              <w:t>rozumí slovům a jednoduchým větám, pokud jsou pronášeny pomalu</w:t>
            </w:r>
          </w:p>
          <w:p w14:paraId="09EED66E" w14:textId="77777777" w:rsidR="00046E3E" w:rsidRPr="00C91F3A" w:rsidRDefault="00046E3E" w:rsidP="00046E3E">
            <w:pPr>
              <w:autoSpaceDE w:val="0"/>
              <w:autoSpaceDN w:val="0"/>
              <w:adjustRightInd w:val="0"/>
              <w:ind w:left="720"/>
              <w:rPr>
                <w:bCs/>
                <w:iCs/>
                <w:szCs w:val="24"/>
                <w:lang w:val="de-DE" w:eastAsia="de-DE"/>
              </w:rPr>
            </w:pPr>
            <w:r w:rsidRPr="00C91F3A">
              <w:rPr>
                <w:bCs/>
                <w:iCs/>
                <w:szCs w:val="24"/>
                <w:lang w:val="de-DE" w:eastAsia="de-DE"/>
              </w:rPr>
              <w:t>a zřetelně a týkají se osvojovaných témat, zejména pokud  má k  dispozici vizuální oporu</w:t>
            </w:r>
          </w:p>
          <w:p w14:paraId="2AA5009F" w14:textId="77777777" w:rsidR="00046E3E" w:rsidRPr="00C91F3A" w:rsidRDefault="00046E3E" w:rsidP="00046E3E">
            <w:pPr>
              <w:autoSpaceDE w:val="0"/>
              <w:autoSpaceDN w:val="0"/>
              <w:adjustRightInd w:val="0"/>
              <w:ind w:left="585"/>
              <w:rPr>
                <w:bCs/>
                <w:iCs/>
                <w:szCs w:val="24"/>
                <w:lang w:val="de-DE" w:eastAsia="de-DE"/>
              </w:rPr>
            </w:pPr>
          </w:p>
          <w:p w14:paraId="17159241" w14:textId="77777777" w:rsidR="00046E3E" w:rsidRPr="00C91F3A" w:rsidRDefault="00046E3E" w:rsidP="00550A04">
            <w:pPr>
              <w:numPr>
                <w:ilvl w:val="0"/>
                <w:numId w:val="281"/>
              </w:numPr>
              <w:autoSpaceDE w:val="0"/>
              <w:autoSpaceDN w:val="0"/>
              <w:adjustRightInd w:val="0"/>
              <w:contextualSpacing w:val="0"/>
              <w:rPr>
                <w:bCs/>
                <w:iCs/>
                <w:szCs w:val="24"/>
                <w:lang w:val="de-DE" w:eastAsia="de-DE"/>
              </w:rPr>
            </w:pPr>
            <w:r w:rsidRPr="00C91F3A">
              <w:rPr>
                <w:bCs/>
                <w:iCs/>
                <w:szCs w:val="24"/>
                <w:lang w:val="de-DE" w:eastAsia="de-DE"/>
              </w:rPr>
              <w:t>rozumí jednoduchému poslechovému textu, pokud je pronášen pomalu a zřetelně a má k dispozici vizuální oporu</w:t>
            </w:r>
          </w:p>
          <w:p w14:paraId="31988DD3" w14:textId="77777777" w:rsidR="00046E3E" w:rsidRPr="00C91F3A" w:rsidRDefault="00046E3E" w:rsidP="00046E3E">
            <w:pPr>
              <w:autoSpaceDE w:val="0"/>
              <w:autoSpaceDN w:val="0"/>
              <w:adjustRightInd w:val="0"/>
              <w:rPr>
                <w:bCs/>
                <w:iCs/>
                <w:szCs w:val="24"/>
                <w:lang w:val="de-DE" w:eastAsia="de-DE"/>
              </w:rPr>
            </w:pPr>
          </w:p>
          <w:p w14:paraId="53599599" w14:textId="67257421" w:rsidR="00046E3E" w:rsidRPr="001F2C6D" w:rsidRDefault="00046E3E" w:rsidP="00046E3E">
            <w:pPr>
              <w:autoSpaceDE w:val="0"/>
              <w:autoSpaceDN w:val="0"/>
              <w:adjustRightInd w:val="0"/>
              <w:rPr>
                <w:b/>
                <w:bCs/>
                <w:i/>
                <w:szCs w:val="24"/>
                <w:u w:val="single"/>
                <w:lang w:val="de-DE" w:eastAsia="de-DE"/>
              </w:rPr>
            </w:pPr>
            <w:r w:rsidRPr="001F2C6D">
              <w:rPr>
                <w:b/>
                <w:bCs/>
                <w:i/>
                <w:szCs w:val="24"/>
                <w:u w:val="single"/>
                <w:lang w:val="de-DE" w:eastAsia="de-DE"/>
              </w:rPr>
              <w:t>Minimální doporučená úroveň pro úpravy očekávaných výstupů v rámci podpůrných opatření</w:t>
            </w:r>
          </w:p>
          <w:p w14:paraId="2ECCEDBE" w14:textId="075DA662" w:rsidR="00046E3E" w:rsidRPr="00C91F3A" w:rsidRDefault="00DB1316" w:rsidP="00550A04">
            <w:pPr>
              <w:numPr>
                <w:ilvl w:val="0"/>
                <w:numId w:val="282"/>
              </w:numPr>
              <w:autoSpaceDE w:val="0"/>
              <w:autoSpaceDN w:val="0"/>
              <w:adjustRightInd w:val="0"/>
              <w:contextualSpacing w:val="0"/>
              <w:rPr>
                <w:iCs/>
                <w:szCs w:val="24"/>
                <w:lang w:val="de-DE" w:eastAsia="de-DE"/>
              </w:rPr>
            </w:pPr>
            <w:r>
              <w:rPr>
                <w:iCs/>
                <w:szCs w:val="24"/>
                <w:lang w:val="de-DE" w:eastAsia="de-DE"/>
              </w:rPr>
              <w:t xml:space="preserve">žák </w:t>
            </w:r>
            <w:r w:rsidR="00046E3E" w:rsidRPr="00C91F3A">
              <w:rPr>
                <w:iCs/>
                <w:szCs w:val="24"/>
                <w:lang w:val="de-DE" w:eastAsia="de-DE"/>
              </w:rPr>
              <w:t>rozumí jednoduchým pokynům učitele, které jsou sdělovány pomalu</w:t>
            </w:r>
          </w:p>
          <w:p w14:paraId="766A23E8" w14:textId="4E9A9507" w:rsidR="00046E3E" w:rsidRPr="00C91F3A" w:rsidRDefault="00046E3E" w:rsidP="00046E3E">
            <w:pPr>
              <w:autoSpaceDE w:val="0"/>
              <w:autoSpaceDN w:val="0"/>
              <w:adjustRightInd w:val="0"/>
              <w:ind w:left="720"/>
              <w:rPr>
                <w:iCs/>
                <w:szCs w:val="24"/>
                <w:lang w:val="de-DE" w:eastAsia="de-DE"/>
              </w:rPr>
            </w:pPr>
            <w:r w:rsidRPr="00C91F3A">
              <w:rPr>
                <w:iCs/>
                <w:szCs w:val="24"/>
                <w:lang w:val="de-DE" w:eastAsia="de-DE"/>
              </w:rPr>
              <w:t>a s pečlivou výslovností</w:t>
            </w:r>
          </w:p>
          <w:p w14:paraId="013D3E26" w14:textId="22095379" w:rsidR="00046E3E" w:rsidRPr="00046E3E" w:rsidRDefault="00046E3E" w:rsidP="00550A04">
            <w:pPr>
              <w:numPr>
                <w:ilvl w:val="0"/>
                <w:numId w:val="282"/>
              </w:numPr>
              <w:autoSpaceDE w:val="0"/>
              <w:autoSpaceDN w:val="0"/>
              <w:adjustRightInd w:val="0"/>
              <w:contextualSpacing w:val="0"/>
              <w:rPr>
                <w:iCs/>
                <w:szCs w:val="24"/>
                <w:lang w:val="de-DE" w:eastAsia="de-DE"/>
              </w:rPr>
            </w:pPr>
            <w:r w:rsidRPr="00C91F3A">
              <w:rPr>
                <w:iCs/>
                <w:szCs w:val="24"/>
                <w:lang w:val="de-DE" w:eastAsia="de-DE"/>
              </w:rPr>
              <w:t>rozumí slovům a frázím, se kterými se v rámci tematických okruhů opakovaně setkal (zejména má-li k dispozici vizuální oporu)</w:t>
            </w:r>
          </w:p>
          <w:p w14:paraId="2585DF38" w14:textId="77777777" w:rsidR="00046E3E" w:rsidRPr="00C91F3A" w:rsidRDefault="00046E3E" w:rsidP="00550A04">
            <w:pPr>
              <w:numPr>
                <w:ilvl w:val="0"/>
                <w:numId w:val="282"/>
              </w:numPr>
              <w:autoSpaceDE w:val="0"/>
              <w:autoSpaceDN w:val="0"/>
              <w:adjustRightInd w:val="0"/>
              <w:contextualSpacing w:val="0"/>
              <w:rPr>
                <w:iCs/>
                <w:szCs w:val="24"/>
                <w:lang w:val="de-DE" w:eastAsia="de-DE"/>
              </w:rPr>
            </w:pPr>
            <w:r w:rsidRPr="00C91F3A">
              <w:rPr>
                <w:iCs/>
                <w:szCs w:val="24"/>
                <w:lang w:val="de-DE" w:eastAsia="de-DE"/>
              </w:rPr>
              <w:t>rozumí výrazům pro pozdrav a poděkování</w:t>
            </w:r>
          </w:p>
          <w:p w14:paraId="1BD12FA7" w14:textId="77777777" w:rsidR="00046E3E" w:rsidRPr="00C91F3A" w:rsidRDefault="00046E3E" w:rsidP="00046E3E">
            <w:pPr>
              <w:pStyle w:val="Odstavecseseznamem"/>
              <w:rPr>
                <w:iCs/>
                <w:lang w:val="de-DE" w:eastAsia="de-DE"/>
              </w:rPr>
            </w:pPr>
          </w:p>
          <w:p w14:paraId="55101CE1" w14:textId="77777777" w:rsidR="00046E3E" w:rsidRPr="00C91F3A" w:rsidRDefault="00046E3E" w:rsidP="00046E3E">
            <w:pPr>
              <w:autoSpaceDE w:val="0"/>
              <w:autoSpaceDN w:val="0"/>
              <w:adjustRightInd w:val="0"/>
              <w:rPr>
                <w:b/>
                <w:iCs/>
                <w:szCs w:val="24"/>
                <w:lang w:val="de-DE" w:eastAsia="de-DE"/>
              </w:rPr>
            </w:pPr>
            <w:r w:rsidRPr="00C91F3A">
              <w:rPr>
                <w:b/>
                <w:iCs/>
                <w:szCs w:val="24"/>
                <w:lang w:val="de-DE" w:eastAsia="de-DE"/>
              </w:rPr>
              <w:t>MLUVENÍ</w:t>
            </w:r>
          </w:p>
          <w:p w14:paraId="6630B69B" w14:textId="77777777" w:rsidR="00046E3E" w:rsidRPr="00C91F3A" w:rsidRDefault="00046E3E" w:rsidP="00550A04">
            <w:pPr>
              <w:numPr>
                <w:ilvl w:val="0"/>
                <w:numId w:val="283"/>
              </w:numPr>
              <w:autoSpaceDE w:val="0"/>
              <w:autoSpaceDN w:val="0"/>
              <w:adjustRightInd w:val="0"/>
              <w:contextualSpacing w:val="0"/>
              <w:rPr>
                <w:bCs/>
                <w:iCs/>
                <w:szCs w:val="24"/>
                <w:lang w:val="de-DE" w:eastAsia="de-DE"/>
              </w:rPr>
            </w:pPr>
            <w:r w:rsidRPr="00C91F3A">
              <w:rPr>
                <w:bCs/>
                <w:iCs/>
                <w:szCs w:val="24"/>
                <w:lang w:val="de-DE" w:eastAsia="de-DE"/>
              </w:rPr>
              <w:t>se zapojí do jednoduchých rozhovorů</w:t>
            </w:r>
          </w:p>
          <w:p w14:paraId="75DA5476" w14:textId="77777777" w:rsidR="00046E3E" w:rsidRPr="00C91F3A" w:rsidRDefault="00046E3E" w:rsidP="00046E3E">
            <w:pPr>
              <w:autoSpaceDE w:val="0"/>
              <w:autoSpaceDN w:val="0"/>
              <w:adjustRightInd w:val="0"/>
              <w:rPr>
                <w:bCs/>
                <w:iCs/>
                <w:szCs w:val="24"/>
                <w:lang w:val="de-DE" w:eastAsia="de-DE"/>
              </w:rPr>
            </w:pPr>
          </w:p>
          <w:p w14:paraId="677F6CA2" w14:textId="54BBE554" w:rsidR="00046E3E" w:rsidRPr="00046E3E" w:rsidRDefault="00046E3E" w:rsidP="00550A04">
            <w:pPr>
              <w:numPr>
                <w:ilvl w:val="0"/>
                <w:numId w:val="283"/>
              </w:numPr>
              <w:autoSpaceDE w:val="0"/>
              <w:autoSpaceDN w:val="0"/>
              <w:adjustRightInd w:val="0"/>
              <w:contextualSpacing w:val="0"/>
              <w:rPr>
                <w:bCs/>
                <w:iCs/>
                <w:szCs w:val="24"/>
                <w:lang w:val="de-DE" w:eastAsia="de-DE"/>
              </w:rPr>
            </w:pPr>
            <w:r w:rsidRPr="00C91F3A">
              <w:rPr>
                <w:bCs/>
                <w:iCs/>
                <w:szCs w:val="24"/>
                <w:lang w:val="de-DE" w:eastAsia="de-DE"/>
              </w:rPr>
              <w:t xml:space="preserve"> sdělí jednoduchým způsobem základní informace týkající se jeho samotného, rodiny, školy, volného času a dalších osvojovaných témat</w:t>
            </w:r>
          </w:p>
          <w:p w14:paraId="1E776336" w14:textId="23FC491C" w:rsidR="00046E3E" w:rsidRDefault="00046E3E" w:rsidP="00550A04">
            <w:pPr>
              <w:numPr>
                <w:ilvl w:val="0"/>
                <w:numId w:val="283"/>
              </w:numPr>
              <w:autoSpaceDE w:val="0"/>
              <w:autoSpaceDN w:val="0"/>
              <w:adjustRightInd w:val="0"/>
              <w:contextualSpacing w:val="0"/>
              <w:rPr>
                <w:bCs/>
                <w:iCs/>
                <w:szCs w:val="24"/>
                <w:lang w:val="de-DE" w:eastAsia="de-DE"/>
              </w:rPr>
            </w:pPr>
            <w:r w:rsidRPr="00C91F3A">
              <w:rPr>
                <w:bCs/>
                <w:iCs/>
                <w:szCs w:val="24"/>
                <w:lang w:val="de-DE" w:eastAsia="de-DE"/>
              </w:rPr>
              <w:lastRenderedPageBreak/>
              <w:t>odpovídá na jednoduché otázky týkající se jeho samotného, rodiny, školy, volného času a dalších osvojovaných témat a podobné otázky pokládá</w:t>
            </w:r>
          </w:p>
          <w:p w14:paraId="51817C6E" w14:textId="7EA5A256" w:rsidR="00046E3E" w:rsidRPr="001F2C6D" w:rsidRDefault="00046E3E" w:rsidP="00046E3E">
            <w:pPr>
              <w:autoSpaceDE w:val="0"/>
              <w:autoSpaceDN w:val="0"/>
              <w:adjustRightInd w:val="0"/>
              <w:rPr>
                <w:b/>
                <w:bCs/>
                <w:i/>
                <w:szCs w:val="24"/>
                <w:u w:val="single"/>
                <w:lang w:val="de-DE" w:eastAsia="de-DE"/>
              </w:rPr>
            </w:pPr>
            <w:r w:rsidRPr="001F2C6D">
              <w:rPr>
                <w:b/>
                <w:bCs/>
                <w:i/>
                <w:szCs w:val="24"/>
                <w:u w:val="single"/>
                <w:lang w:val="de-DE" w:eastAsia="de-DE"/>
              </w:rPr>
              <w:t>Minimální doporučená úroveň pro úpravy očekávaných výstupů v rámci podpůrných opatření</w:t>
            </w:r>
          </w:p>
          <w:p w14:paraId="6C6832F8" w14:textId="43C827B8" w:rsidR="00046E3E" w:rsidRPr="00046E3E" w:rsidRDefault="00DB1316" w:rsidP="00550A04">
            <w:pPr>
              <w:numPr>
                <w:ilvl w:val="0"/>
                <w:numId w:val="284"/>
              </w:numPr>
              <w:autoSpaceDE w:val="0"/>
              <w:autoSpaceDN w:val="0"/>
              <w:adjustRightInd w:val="0"/>
              <w:contextualSpacing w:val="0"/>
              <w:rPr>
                <w:iCs/>
                <w:szCs w:val="24"/>
                <w:lang w:val="de-DE" w:eastAsia="de-DE"/>
              </w:rPr>
            </w:pPr>
            <w:r>
              <w:rPr>
                <w:iCs/>
                <w:szCs w:val="24"/>
                <w:lang w:val="de-DE" w:eastAsia="de-DE"/>
              </w:rPr>
              <w:t xml:space="preserve">žák </w:t>
            </w:r>
            <w:r w:rsidR="00046E3E" w:rsidRPr="00C91F3A">
              <w:rPr>
                <w:iCs/>
                <w:szCs w:val="24"/>
                <w:lang w:val="de-DE" w:eastAsia="de-DE"/>
              </w:rPr>
              <w:t>pozdraví a poděkuje</w:t>
            </w:r>
          </w:p>
          <w:p w14:paraId="42DFEC0D" w14:textId="085771EA" w:rsidR="00046E3E" w:rsidRPr="00046E3E" w:rsidRDefault="00046E3E" w:rsidP="00550A04">
            <w:pPr>
              <w:numPr>
                <w:ilvl w:val="0"/>
                <w:numId w:val="284"/>
              </w:numPr>
              <w:autoSpaceDE w:val="0"/>
              <w:autoSpaceDN w:val="0"/>
              <w:adjustRightInd w:val="0"/>
              <w:contextualSpacing w:val="0"/>
              <w:rPr>
                <w:iCs/>
                <w:szCs w:val="24"/>
                <w:lang w:val="de-DE" w:eastAsia="de-DE"/>
              </w:rPr>
            </w:pPr>
            <w:r w:rsidRPr="00C91F3A">
              <w:rPr>
                <w:iCs/>
                <w:szCs w:val="24"/>
                <w:lang w:val="de-DE" w:eastAsia="de-DE"/>
              </w:rPr>
              <w:t>sdělí své jméno a věk</w:t>
            </w:r>
          </w:p>
          <w:p w14:paraId="236F935A" w14:textId="77777777" w:rsidR="00046E3E" w:rsidRPr="00C91F3A" w:rsidRDefault="00046E3E" w:rsidP="00550A04">
            <w:pPr>
              <w:numPr>
                <w:ilvl w:val="0"/>
                <w:numId w:val="284"/>
              </w:numPr>
              <w:autoSpaceDE w:val="0"/>
              <w:autoSpaceDN w:val="0"/>
              <w:adjustRightInd w:val="0"/>
              <w:contextualSpacing w:val="0"/>
              <w:rPr>
                <w:i/>
                <w:iCs/>
                <w:szCs w:val="24"/>
                <w:lang w:val="de-DE" w:eastAsia="de-DE"/>
              </w:rPr>
            </w:pPr>
            <w:r w:rsidRPr="00C91F3A">
              <w:rPr>
                <w:iCs/>
                <w:szCs w:val="24"/>
                <w:lang w:val="de-DE" w:eastAsia="de-DE"/>
              </w:rPr>
              <w:t>vyjádří souhlas či nesouhlas, reaguje na jednoduché otázky (zejména pokud má k dispozici vizuální oporu)</w:t>
            </w:r>
          </w:p>
          <w:p w14:paraId="0A74BB5D" w14:textId="77777777" w:rsidR="00046E3E" w:rsidRPr="00C91F3A" w:rsidRDefault="00046E3E" w:rsidP="00046E3E">
            <w:pPr>
              <w:pStyle w:val="Odstavecseseznamem"/>
              <w:rPr>
                <w:i/>
                <w:iCs/>
                <w:lang w:val="de-DE" w:eastAsia="de-DE"/>
              </w:rPr>
            </w:pPr>
          </w:p>
          <w:p w14:paraId="3B44A631" w14:textId="77777777" w:rsidR="00046E3E" w:rsidRPr="00C91F3A" w:rsidRDefault="00046E3E" w:rsidP="00046E3E">
            <w:pPr>
              <w:autoSpaceDE w:val="0"/>
              <w:autoSpaceDN w:val="0"/>
              <w:adjustRightInd w:val="0"/>
              <w:rPr>
                <w:b/>
                <w:bCs/>
                <w:iCs/>
                <w:szCs w:val="24"/>
                <w:lang w:val="de-DE" w:eastAsia="de-DE"/>
              </w:rPr>
            </w:pPr>
            <w:r w:rsidRPr="00C91F3A">
              <w:rPr>
                <w:b/>
                <w:bCs/>
                <w:iCs/>
                <w:szCs w:val="24"/>
                <w:lang w:val="de-DE" w:eastAsia="de-DE"/>
              </w:rPr>
              <w:t>ČTENÍ S POROZUMĚNÍM</w:t>
            </w:r>
          </w:p>
          <w:p w14:paraId="53A8839C" w14:textId="77777777" w:rsidR="00046E3E" w:rsidRPr="00C91F3A" w:rsidRDefault="00046E3E" w:rsidP="00550A04">
            <w:pPr>
              <w:numPr>
                <w:ilvl w:val="0"/>
                <w:numId w:val="285"/>
              </w:numPr>
              <w:autoSpaceDE w:val="0"/>
              <w:autoSpaceDN w:val="0"/>
              <w:adjustRightInd w:val="0"/>
              <w:contextualSpacing w:val="0"/>
              <w:rPr>
                <w:bCs/>
                <w:iCs/>
                <w:szCs w:val="24"/>
                <w:lang w:val="de-DE" w:eastAsia="de-DE"/>
              </w:rPr>
            </w:pPr>
            <w:r w:rsidRPr="00C91F3A">
              <w:rPr>
                <w:bCs/>
                <w:iCs/>
                <w:szCs w:val="24"/>
                <w:lang w:val="de-DE" w:eastAsia="de-DE"/>
              </w:rPr>
              <w:t>vyhledá potřebnou informaci v jednoduchém textu, který se vztahuje</w:t>
            </w:r>
          </w:p>
          <w:p w14:paraId="02CDE166" w14:textId="77777777" w:rsidR="00046E3E" w:rsidRPr="00C91F3A" w:rsidRDefault="00046E3E" w:rsidP="00046E3E">
            <w:pPr>
              <w:autoSpaceDE w:val="0"/>
              <w:autoSpaceDN w:val="0"/>
              <w:adjustRightInd w:val="0"/>
              <w:ind w:left="720"/>
              <w:rPr>
                <w:bCs/>
                <w:iCs/>
                <w:szCs w:val="24"/>
                <w:lang w:val="de-DE" w:eastAsia="de-DE"/>
              </w:rPr>
            </w:pPr>
            <w:r w:rsidRPr="00C91F3A">
              <w:rPr>
                <w:bCs/>
                <w:iCs/>
                <w:szCs w:val="24"/>
                <w:lang w:val="de-DE" w:eastAsia="de-DE"/>
              </w:rPr>
              <w:t>k osvojovaným tématům</w:t>
            </w:r>
          </w:p>
          <w:p w14:paraId="2F4CC4D9" w14:textId="77777777" w:rsidR="00046E3E" w:rsidRPr="00C91F3A" w:rsidRDefault="00046E3E" w:rsidP="00046E3E">
            <w:pPr>
              <w:autoSpaceDE w:val="0"/>
              <w:autoSpaceDN w:val="0"/>
              <w:adjustRightInd w:val="0"/>
              <w:ind w:left="585"/>
              <w:rPr>
                <w:bCs/>
                <w:iCs/>
                <w:szCs w:val="24"/>
                <w:lang w:val="de-DE" w:eastAsia="de-DE"/>
              </w:rPr>
            </w:pPr>
          </w:p>
          <w:p w14:paraId="2F28748E" w14:textId="77777777" w:rsidR="00046E3E" w:rsidRPr="00C91F3A" w:rsidRDefault="00046E3E" w:rsidP="00550A04">
            <w:pPr>
              <w:numPr>
                <w:ilvl w:val="0"/>
                <w:numId w:val="285"/>
              </w:numPr>
              <w:autoSpaceDE w:val="0"/>
              <w:autoSpaceDN w:val="0"/>
              <w:adjustRightInd w:val="0"/>
              <w:contextualSpacing w:val="0"/>
              <w:rPr>
                <w:bCs/>
                <w:iCs/>
                <w:szCs w:val="24"/>
                <w:lang w:val="de-DE" w:eastAsia="de-DE"/>
              </w:rPr>
            </w:pPr>
            <w:r w:rsidRPr="00C91F3A">
              <w:rPr>
                <w:bCs/>
                <w:iCs/>
                <w:szCs w:val="24"/>
                <w:lang w:val="de-DE" w:eastAsia="de-DE"/>
              </w:rPr>
              <w:t>rozumí jednoduchým krátkým textům z běžného života, zejména pokud má k dispozici vizuální oporu</w:t>
            </w:r>
          </w:p>
          <w:p w14:paraId="3E0C2D26" w14:textId="77777777" w:rsidR="00046E3E" w:rsidRPr="00C91F3A" w:rsidRDefault="00046E3E" w:rsidP="00046E3E">
            <w:pPr>
              <w:autoSpaceDE w:val="0"/>
              <w:autoSpaceDN w:val="0"/>
              <w:adjustRightInd w:val="0"/>
              <w:rPr>
                <w:szCs w:val="24"/>
              </w:rPr>
            </w:pPr>
          </w:p>
          <w:p w14:paraId="78ED83E1" w14:textId="1DB9E3D8" w:rsidR="00046E3E" w:rsidRPr="001F2C6D" w:rsidRDefault="00046E3E" w:rsidP="00046E3E">
            <w:pPr>
              <w:autoSpaceDE w:val="0"/>
              <w:autoSpaceDN w:val="0"/>
              <w:adjustRightInd w:val="0"/>
              <w:rPr>
                <w:b/>
                <w:bCs/>
                <w:i/>
                <w:szCs w:val="24"/>
                <w:u w:val="single"/>
                <w:lang w:val="de-DE" w:eastAsia="de-DE"/>
              </w:rPr>
            </w:pPr>
            <w:r w:rsidRPr="001F2C6D">
              <w:rPr>
                <w:b/>
                <w:bCs/>
                <w:i/>
                <w:szCs w:val="24"/>
                <w:u w:val="single"/>
                <w:lang w:val="de-DE" w:eastAsia="de-DE"/>
              </w:rPr>
              <w:t>Minimální doporučená úroveň pro úpravy očekávaných výstupů v rámci podpůrných opatření</w:t>
            </w:r>
          </w:p>
          <w:p w14:paraId="4AE93D1B" w14:textId="216CC43B" w:rsidR="00046E3E" w:rsidRPr="00C91F3A" w:rsidRDefault="00DB1316" w:rsidP="00550A04">
            <w:pPr>
              <w:numPr>
                <w:ilvl w:val="0"/>
                <w:numId w:val="286"/>
              </w:numPr>
              <w:autoSpaceDE w:val="0"/>
              <w:autoSpaceDN w:val="0"/>
              <w:adjustRightInd w:val="0"/>
              <w:contextualSpacing w:val="0"/>
              <w:rPr>
                <w:iCs/>
                <w:szCs w:val="24"/>
                <w:lang w:val="de-DE" w:eastAsia="de-DE"/>
              </w:rPr>
            </w:pPr>
            <w:r>
              <w:rPr>
                <w:iCs/>
                <w:szCs w:val="24"/>
                <w:lang w:val="de-DE" w:eastAsia="de-DE"/>
              </w:rPr>
              <w:t xml:space="preserve">žák </w:t>
            </w:r>
            <w:r w:rsidR="00046E3E" w:rsidRPr="00C91F3A">
              <w:rPr>
                <w:iCs/>
                <w:szCs w:val="24"/>
                <w:lang w:val="de-DE" w:eastAsia="de-DE"/>
              </w:rPr>
              <w:t>rozumí slovům, se kterými se v rámci tematických okruhů opakovaně setkal (zejména má-li k dispozici vizuální oporu)</w:t>
            </w:r>
          </w:p>
          <w:p w14:paraId="70DA2413" w14:textId="77777777" w:rsidR="00046E3E" w:rsidRPr="00C91F3A" w:rsidRDefault="00046E3E" w:rsidP="00046E3E">
            <w:pPr>
              <w:autoSpaceDE w:val="0"/>
              <w:autoSpaceDN w:val="0"/>
              <w:adjustRightInd w:val="0"/>
              <w:rPr>
                <w:iCs/>
                <w:szCs w:val="24"/>
                <w:lang w:val="de-DE" w:eastAsia="de-DE"/>
              </w:rPr>
            </w:pPr>
          </w:p>
          <w:p w14:paraId="7BA6E2FC" w14:textId="77777777" w:rsidR="00046E3E" w:rsidRPr="00C91F3A" w:rsidRDefault="00046E3E" w:rsidP="00046E3E">
            <w:pPr>
              <w:autoSpaceDE w:val="0"/>
              <w:autoSpaceDN w:val="0"/>
              <w:adjustRightInd w:val="0"/>
              <w:rPr>
                <w:b/>
                <w:iCs/>
                <w:szCs w:val="24"/>
                <w:lang w:val="de-DE" w:eastAsia="de-DE"/>
              </w:rPr>
            </w:pPr>
            <w:r w:rsidRPr="00C91F3A">
              <w:rPr>
                <w:b/>
                <w:iCs/>
                <w:szCs w:val="24"/>
                <w:lang w:val="de-DE" w:eastAsia="de-DE"/>
              </w:rPr>
              <w:t>PSANÍ</w:t>
            </w:r>
          </w:p>
          <w:p w14:paraId="4C5EE7F0" w14:textId="77777777" w:rsidR="00046E3E" w:rsidRPr="00C91F3A" w:rsidRDefault="00046E3E" w:rsidP="00550A04">
            <w:pPr>
              <w:numPr>
                <w:ilvl w:val="0"/>
                <w:numId w:val="287"/>
              </w:numPr>
              <w:autoSpaceDE w:val="0"/>
              <w:autoSpaceDN w:val="0"/>
              <w:adjustRightInd w:val="0"/>
              <w:contextualSpacing w:val="0"/>
              <w:rPr>
                <w:bCs/>
                <w:iCs/>
                <w:szCs w:val="24"/>
                <w:lang w:val="de-DE" w:eastAsia="de-DE"/>
              </w:rPr>
            </w:pPr>
            <w:r w:rsidRPr="00C91F3A">
              <w:rPr>
                <w:bCs/>
                <w:iCs/>
                <w:szCs w:val="24"/>
                <w:lang w:val="de-DE" w:eastAsia="de-DE"/>
              </w:rPr>
              <w:t>napíše krátký text s použitím jednoduchých vět a slovních spojení o sobě, rodině, činnostech a událostech z oblasti svých zájmů a každodenního života</w:t>
            </w:r>
          </w:p>
          <w:p w14:paraId="6FF4CEE8" w14:textId="77777777" w:rsidR="00046E3E" w:rsidRPr="00C91F3A" w:rsidRDefault="00046E3E" w:rsidP="00046E3E">
            <w:pPr>
              <w:autoSpaceDE w:val="0"/>
              <w:autoSpaceDN w:val="0"/>
              <w:adjustRightInd w:val="0"/>
              <w:rPr>
                <w:bCs/>
                <w:iCs/>
                <w:szCs w:val="24"/>
                <w:lang w:val="de-DE" w:eastAsia="de-DE"/>
              </w:rPr>
            </w:pPr>
          </w:p>
          <w:p w14:paraId="45C41293" w14:textId="040DC39B" w:rsidR="00046E3E" w:rsidRPr="00046E3E" w:rsidRDefault="00046E3E" w:rsidP="00550A04">
            <w:pPr>
              <w:numPr>
                <w:ilvl w:val="0"/>
                <w:numId w:val="287"/>
              </w:numPr>
              <w:autoSpaceDE w:val="0"/>
              <w:autoSpaceDN w:val="0"/>
              <w:adjustRightInd w:val="0"/>
              <w:contextualSpacing w:val="0"/>
              <w:rPr>
                <w:iCs/>
                <w:szCs w:val="24"/>
                <w:lang w:val="de-DE" w:eastAsia="de-DE"/>
              </w:rPr>
            </w:pPr>
            <w:r w:rsidRPr="00C91F3A">
              <w:rPr>
                <w:bCs/>
                <w:iCs/>
                <w:szCs w:val="24"/>
                <w:lang w:val="de-DE" w:eastAsia="de-DE"/>
              </w:rPr>
              <w:t>vyplní osobní údaje do formuláře</w:t>
            </w:r>
          </w:p>
          <w:p w14:paraId="1C07A851" w14:textId="3D167835" w:rsidR="00046E3E" w:rsidRPr="001F2C6D" w:rsidRDefault="00046E3E" w:rsidP="00046E3E">
            <w:pPr>
              <w:autoSpaceDE w:val="0"/>
              <w:autoSpaceDN w:val="0"/>
              <w:adjustRightInd w:val="0"/>
              <w:rPr>
                <w:b/>
                <w:bCs/>
                <w:i/>
                <w:szCs w:val="24"/>
                <w:u w:val="single"/>
                <w:lang w:val="de-DE" w:eastAsia="de-DE"/>
              </w:rPr>
            </w:pPr>
            <w:r w:rsidRPr="001F2C6D">
              <w:rPr>
                <w:b/>
                <w:bCs/>
                <w:i/>
                <w:szCs w:val="24"/>
                <w:u w:val="single"/>
                <w:lang w:val="de-DE" w:eastAsia="de-DE"/>
              </w:rPr>
              <w:t>Minimální doporučená úroveň pro úpravy očekávaných výstupů v rámci podpůrných opatření</w:t>
            </w:r>
          </w:p>
          <w:p w14:paraId="6525D8B8" w14:textId="399955D2" w:rsidR="00046E3E" w:rsidRPr="00046E3E" w:rsidRDefault="00DB1316" w:rsidP="00550A04">
            <w:pPr>
              <w:numPr>
                <w:ilvl w:val="0"/>
                <w:numId w:val="288"/>
              </w:numPr>
              <w:autoSpaceDE w:val="0"/>
              <w:autoSpaceDN w:val="0"/>
              <w:adjustRightInd w:val="0"/>
              <w:contextualSpacing w:val="0"/>
              <w:rPr>
                <w:bCs/>
                <w:szCs w:val="24"/>
                <w:lang w:val="de-DE" w:eastAsia="de-DE"/>
              </w:rPr>
            </w:pPr>
            <w:r>
              <w:rPr>
                <w:iCs/>
                <w:szCs w:val="24"/>
                <w:lang w:val="de-DE" w:eastAsia="de-DE"/>
              </w:rPr>
              <w:t xml:space="preserve">žák </w:t>
            </w:r>
            <w:r w:rsidR="00046E3E" w:rsidRPr="00C91F3A">
              <w:rPr>
                <w:iCs/>
                <w:szCs w:val="24"/>
                <w:lang w:val="de-DE" w:eastAsia="de-DE"/>
              </w:rPr>
              <w:t>je seznámen s grafickou podobou cizího jazyka</w:t>
            </w:r>
          </w:p>
          <w:p w14:paraId="772AAF70" w14:textId="3267D982" w:rsidR="00046E3E" w:rsidRPr="00C91F3A" w:rsidRDefault="00046E3E" w:rsidP="00046E3E">
            <w:pPr>
              <w:autoSpaceDE w:val="0"/>
              <w:autoSpaceDN w:val="0"/>
              <w:adjustRightInd w:val="0"/>
              <w:ind w:left="585"/>
              <w:contextualSpacing w:val="0"/>
              <w:rPr>
                <w:b/>
                <w:bCs/>
                <w:szCs w:val="24"/>
                <w:lang w:val="de-DE" w:eastAsia="de-DE"/>
              </w:rPr>
            </w:pPr>
          </w:p>
          <w:p w14:paraId="332FE813" w14:textId="390D18CF" w:rsidR="00363B23" w:rsidRPr="004D1CE2" w:rsidRDefault="0092449E" w:rsidP="0092449E">
            <w:r>
              <w:rPr>
                <w:i/>
              </w:rPr>
              <w:t xml:space="preserve"> </w:t>
            </w:r>
          </w:p>
        </w:tc>
        <w:tc>
          <w:tcPr>
            <w:tcW w:w="2648" w:type="dxa"/>
          </w:tcPr>
          <w:p w14:paraId="4FE6F2E0" w14:textId="77777777" w:rsidR="00363B23" w:rsidRPr="004D1CE2" w:rsidRDefault="00363B23" w:rsidP="006E7491">
            <w:r w:rsidRPr="004D1CE2">
              <w:lastRenderedPageBreak/>
              <w:t>Komunikace</w:t>
            </w:r>
            <w:r w:rsidR="00A7247B" w:rsidRPr="004D1CE2">
              <w:t xml:space="preserve"> – konverzace dle jednotlivých témat</w:t>
            </w:r>
            <w:r w:rsidR="00845056" w:rsidRPr="004D1CE2">
              <w:t>, dialogy</w:t>
            </w:r>
          </w:p>
          <w:p w14:paraId="6A004A46" w14:textId="77777777" w:rsidR="000B33AD" w:rsidRPr="004D1CE2" w:rsidRDefault="000B33AD" w:rsidP="006E7491"/>
          <w:p w14:paraId="282E4389" w14:textId="77777777" w:rsidR="000B33AD" w:rsidRPr="004D1CE2" w:rsidRDefault="000B33AD" w:rsidP="006E7491"/>
          <w:p w14:paraId="11E1AC06" w14:textId="77777777" w:rsidR="00363B23" w:rsidRPr="004D1CE2" w:rsidRDefault="00363B23" w:rsidP="006E7491"/>
          <w:p w14:paraId="19912013" w14:textId="77777777" w:rsidR="00363B23" w:rsidRPr="004D1CE2" w:rsidRDefault="00363B23" w:rsidP="006E7491">
            <w:r w:rsidRPr="004D1CE2">
              <w:t>Evropa a svět nás zajímá</w:t>
            </w:r>
            <w:r w:rsidR="000B33AD" w:rsidRPr="004D1CE2">
              <w:t xml:space="preserve"> – německy mluvící země, </w:t>
            </w:r>
            <w:r w:rsidR="00845056" w:rsidRPr="004D1CE2">
              <w:t>tradice, zvyky, turistické zajímavosti</w:t>
            </w:r>
          </w:p>
          <w:p w14:paraId="6F882DB9" w14:textId="77777777" w:rsidR="00363B23" w:rsidRPr="004D1CE2" w:rsidRDefault="00363B23" w:rsidP="006E7491"/>
          <w:p w14:paraId="564F1495" w14:textId="77777777" w:rsidR="00363B23" w:rsidRPr="004D1CE2" w:rsidRDefault="00363B23" w:rsidP="006E7491"/>
          <w:p w14:paraId="32D57411" w14:textId="77777777" w:rsidR="00363B23" w:rsidRPr="004D1CE2" w:rsidRDefault="00363B23" w:rsidP="006E7491">
            <w:r w:rsidRPr="004D1CE2">
              <w:t>Objevujeme Evropu a svět</w:t>
            </w:r>
            <w:r w:rsidR="00845056" w:rsidRPr="004D1CE2">
              <w:t xml:space="preserve"> </w:t>
            </w:r>
          </w:p>
          <w:p w14:paraId="41D28525" w14:textId="77777777" w:rsidR="00363B23" w:rsidRPr="004D1CE2" w:rsidRDefault="00363B23" w:rsidP="006E7491"/>
          <w:p w14:paraId="444AB588" w14:textId="77777777" w:rsidR="00363B23" w:rsidRPr="004D1CE2" w:rsidRDefault="00363B23" w:rsidP="006E7491"/>
          <w:p w14:paraId="0122FB20" w14:textId="77777777" w:rsidR="00363B23" w:rsidRPr="004D1CE2" w:rsidRDefault="00363B23" w:rsidP="00845056">
            <w:r w:rsidRPr="004D1CE2">
              <w:t>Tvorba mediálního sdělení</w:t>
            </w:r>
            <w:r w:rsidR="000B33AD" w:rsidRPr="004D1CE2">
              <w:t xml:space="preserve"> – </w:t>
            </w:r>
            <w:r w:rsidR="00845056" w:rsidRPr="004D1CE2">
              <w:t>reklama, inzerze (nákupy, móda)</w:t>
            </w:r>
          </w:p>
        </w:tc>
      </w:tr>
    </w:tbl>
    <w:p w14:paraId="5B61B940" w14:textId="77777777" w:rsidR="00363B23" w:rsidRDefault="00363B23" w:rsidP="00363B23">
      <w:pPr>
        <w:sectPr w:rsidR="00363B23" w:rsidSect="006E7491">
          <w:pgSz w:w="16838" w:h="11906" w:orient="landscape" w:code="9"/>
          <w:pgMar w:top="851" w:right="1134" w:bottom="567" w:left="1134" w:header="709" w:footer="709" w:gutter="0"/>
          <w:cols w:space="708"/>
          <w:titlePg/>
          <w:docGrid w:linePitch="360"/>
        </w:sectPr>
      </w:pPr>
    </w:p>
    <w:p w14:paraId="4F0CC4CF" w14:textId="77777777" w:rsidR="00363B23" w:rsidRDefault="00363B23" w:rsidP="00363B23">
      <w:pPr>
        <w:pStyle w:val="Nadpis3"/>
      </w:pPr>
      <w:bookmarkStart w:id="44" w:name="_Toc112485011"/>
      <w:r>
        <w:lastRenderedPageBreak/>
        <w:t xml:space="preserve">Předmět:  </w:t>
      </w:r>
      <w:r w:rsidRPr="00AB6E15">
        <w:t>Člověk a jeho svět</w:t>
      </w:r>
      <w:bookmarkEnd w:id="44"/>
    </w:p>
    <w:p w14:paraId="37E71D01" w14:textId="77777777" w:rsidR="00363B23" w:rsidRDefault="00363B23" w:rsidP="00363B23">
      <w:pPr>
        <w:pStyle w:val="Nadpis3"/>
      </w:pPr>
    </w:p>
    <w:p w14:paraId="3850871B" w14:textId="77777777" w:rsidR="00363B23" w:rsidRDefault="00363B23" w:rsidP="00363B23">
      <w:pPr>
        <w:rPr>
          <w:b/>
        </w:rPr>
      </w:pPr>
      <w:r>
        <w:rPr>
          <w:b/>
        </w:rPr>
        <w:t>Charakteristika předmětu</w:t>
      </w:r>
    </w:p>
    <w:p w14:paraId="045BE530" w14:textId="77777777" w:rsidR="00363B23" w:rsidRDefault="00363B23" w:rsidP="00363B23">
      <w:pPr>
        <w:rPr>
          <w:b/>
        </w:rPr>
      </w:pPr>
    </w:p>
    <w:p w14:paraId="547415C3" w14:textId="77777777" w:rsidR="00363B23" w:rsidRDefault="00363B23" w:rsidP="00363B23">
      <w:pPr>
        <w:rPr>
          <w:b/>
        </w:rPr>
      </w:pPr>
    </w:p>
    <w:p w14:paraId="0473C3F1" w14:textId="77777777" w:rsidR="00363B23" w:rsidRPr="001A3829" w:rsidRDefault="00363B23" w:rsidP="00363B23">
      <w:r>
        <w:t>V 1.-3. ročníku je tato oblast koncipována do předmětu prvouky.</w:t>
      </w:r>
    </w:p>
    <w:p w14:paraId="6830AFD1" w14:textId="77777777" w:rsidR="00363B23" w:rsidRDefault="00363B23" w:rsidP="00363B23">
      <w:pPr>
        <w:pStyle w:val="odrazky-delsi"/>
        <w:tabs>
          <w:tab w:val="clear" w:pos="660"/>
          <w:tab w:val="left" w:pos="709"/>
        </w:tabs>
        <w:ind w:left="0" w:firstLine="0"/>
      </w:pPr>
      <w:r w:rsidRPr="001A3829">
        <w:t>Cíle jsou naplňovány prostřednictvím využívání vlastních zkušeností žáků. V tomto období využíváme co nejvíce regionálních přírodních i společenských jevů.</w:t>
      </w:r>
      <w:r w:rsidRPr="00B530FB">
        <w:t xml:space="preserve"> </w:t>
      </w:r>
      <w:r>
        <w:t>Učíme žáky pozorovat přírodní jevy a orientovat se v prostoru a čase.</w:t>
      </w:r>
      <w:r w:rsidRPr="00B530FB">
        <w:t xml:space="preserve"> </w:t>
      </w:r>
      <w:r>
        <w:t>Na základě činností a pozorování si žáci vytváří nové představy o jednoduchých, chápání žáků dostupných ale podstatných věcech a jevech, které je obklopují doma, ve škole, v obci.</w:t>
      </w:r>
      <w:r w:rsidRPr="00B530FB">
        <w:t xml:space="preserve"> </w:t>
      </w:r>
      <w:r>
        <w:t>Vedeme žáky k tomu, aby předměty a jevy pojmenovávali a vyjadřovali o nich své myšlenky, soudy, názory. Učíme žáky, aby na základě svých vlastních zkušeností docházeli k jednoduchým pojmům a objevování souvislostí. Vytváříme u žáků pozitivní vztah k rodině, spolužákům, škole, domovu i k přírodě a rozvíjíme pozitivní vlastnosti žáků. Dáváme žákům základní poučení o lidském těle a ochraně zdraví. Naučíme žáky cílevědomému osvojování základních hygienických návyků a návyků kulturních.</w:t>
      </w:r>
    </w:p>
    <w:p w14:paraId="2ED5D8C4" w14:textId="77777777" w:rsidR="00363B23" w:rsidRDefault="00363B23" w:rsidP="00363B23">
      <w:r>
        <w:t>Ve 4.-5. navazuje na prvouku předmět přírodovědy a vlastivědy.</w:t>
      </w:r>
    </w:p>
    <w:p w14:paraId="5CE9A9FF" w14:textId="77777777" w:rsidR="00363B23" w:rsidRDefault="00363B23" w:rsidP="00363B23">
      <w:r w:rsidRPr="001A3829">
        <w:t xml:space="preserve">Vyučovací předmět vlastivěda zahrnuje ve </w:t>
      </w:r>
      <w:smartTag w:uri="urn:schemas-microsoft-com:office:smarttags" w:element="metricconverter">
        <w:smartTagPr>
          <w:attr w:name="ProductID" w:val="4. a"/>
        </w:smartTagPr>
        <w:r w:rsidRPr="001A3829">
          <w:t>4. a</w:t>
        </w:r>
      </w:smartTag>
      <w:r w:rsidRPr="001A3829">
        <w:t xml:space="preserve"> 5. ročníku učivo zeměpisné a historické.</w:t>
      </w:r>
    </w:p>
    <w:p w14:paraId="0B2B90D4" w14:textId="77777777" w:rsidR="00363B23" w:rsidRDefault="00363B23" w:rsidP="00363B23">
      <w:r w:rsidRPr="001A3829">
        <w:t>Každý historický jev probíhá v určitém zeměpisném prostředí, proto je vhodné dávat obě tyto složky vlastivědy do vzájemné souvislosti.</w:t>
      </w:r>
      <w:r w:rsidRPr="005E2ACE">
        <w:t xml:space="preserve"> </w:t>
      </w:r>
    </w:p>
    <w:p w14:paraId="215FCBCA" w14:textId="77777777" w:rsidR="00363B23" w:rsidRDefault="00363B23" w:rsidP="00363B23"/>
    <w:p w14:paraId="7319D5C1" w14:textId="77777777" w:rsidR="00363B23" w:rsidRDefault="00363B23" w:rsidP="00363B23">
      <w:r>
        <w:t>Hodinová dotace : 1.a 2. ročník : 2 hod.</w:t>
      </w:r>
    </w:p>
    <w:p w14:paraId="412A30FE" w14:textId="77777777" w:rsidR="00363B23" w:rsidRDefault="00363B23" w:rsidP="00363B23">
      <w:r>
        <w:t xml:space="preserve">                              3. ročník : 3 hod.</w:t>
      </w:r>
    </w:p>
    <w:p w14:paraId="0AA65F10" w14:textId="6B5F1774" w:rsidR="00363B23" w:rsidRDefault="00363B23" w:rsidP="00363B23">
      <w:r>
        <w:t xml:space="preserve">                              4. ročník : PŘ</w:t>
      </w:r>
      <w:r w:rsidR="00D37AD1">
        <w:t>,</w:t>
      </w:r>
      <w:r>
        <w:t xml:space="preserve"> VL – </w:t>
      </w:r>
      <w:r w:rsidR="00BB0EEC">
        <w:t xml:space="preserve">2 </w:t>
      </w:r>
      <w:r>
        <w:t>hod.</w:t>
      </w:r>
    </w:p>
    <w:p w14:paraId="2B9993AC" w14:textId="77777777" w:rsidR="00363B23" w:rsidRDefault="00363B23" w:rsidP="00363B23">
      <w:r>
        <w:tab/>
      </w:r>
      <w:r>
        <w:tab/>
        <w:t xml:space="preserve">      5. ročník : PŘ,VL – 2 hod.</w:t>
      </w:r>
    </w:p>
    <w:p w14:paraId="3DC3036D" w14:textId="77777777" w:rsidR="00363B23" w:rsidRDefault="00363B23" w:rsidP="00363B23"/>
    <w:p w14:paraId="7D67538C" w14:textId="77777777" w:rsidR="00363B23" w:rsidRDefault="00363B23" w:rsidP="00363B23">
      <w:pPr>
        <w:rPr>
          <w:b/>
        </w:rPr>
      </w:pPr>
      <w:r w:rsidRPr="002B1BFC">
        <w:rPr>
          <w:b/>
        </w:rPr>
        <w:t>Výchovně vzdělávací strategie</w:t>
      </w:r>
    </w:p>
    <w:p w14:paraId="7FFD11B9" w14:textId="77777777" w:rsidR="00363B23" w:rsidRDefault="00363B23" w:rsidP="00363B23">
      <w:pPr>
        <w:rPr>
          <w:b/>
        </w:rPr>
      </w:pPr>
    </w:p>
    <w:p w14:paraId="2A9DEDC1" w14:textId="77777777" w:rsidR="00363B23" w:rsidRDefault="00363B23" w:rsidP="00363B23">
      <w:pPr>
        <w:rPr>
          <w:b/>
        </w:rPr>
      </w:pPr>
      <w:r>
        <w:rPr>
          <w:b/>
        </w:rPr>
        <w:t>Kompetence k učení</w:t>
      </w:r>
    </w:p>
    <w:p w14:paraId="07B6CF39" w14:textId="77777777" w:rsidR="00363B23" w:rsidRPr="001A3829" w:rsidRDefault="00363B23" w:rsidP="00363B23">
      <w:r w:rsidRPr="001A3829">
        <w:t>Pro rozvíjení této kompetence</w:t>
      </w:r>
      <w:r w:rsidRPr="002B1BFC">
        <w:t xml:space="preserve"> </w:t>
      </w:r>
      <w:r w:rsidRPr="001A3829">
        <w:t>je třeba:</w:t>
      </w:r>
    </w:p>
    <w:p w14:paraId="0B386379" w14:textId="77777777" w:rsidR="00363B23" w:rsidRPr="001A3829" w:rsidRDefault="00363B23" w:rsidP="00363B23">
      <w:r w:rsidRPr="001A3829">
        <w:t>- dát žákům k učivu, pokud je to možné, vždy konkrétní názor, aby bylo učivo žákům</w:t>
      </w:r>
    </w:p>
    <w:p w14:paraId="0D4CE16B" w14:textId="77777777" w:rsidR="00363B23" w:rsidRPr="001A3829" w:rsidRDefault="00363B23" w:rsidP="00363B23">
      <w:r w:rsidRPr="001A3829">
        <w:t xml:space="preserve">   předkládáno s využitím co nejvíce smyslů, zejména zraku, hmatu a sluchu</w:t>
      </w:r>
    </w:p>
    <w:p w14:paraId="59706BC9" w14:textId="77777777" w:rsidR="00363B23" w:rsidRPr="001A3829" w:rsidRDefault="00363B23" w:rsidP="00363B23">
      <w:r w:rsidRPr="001A3829">
        <w:t>- nechat žáky individuálně s názornými pomůckami manipulovat, pozorovat, třídit a rozlišovat</w:t>
      </w:r>
    </w:p>
    <w:p w14:paraId="48E3D469" w14:textId="77777777" w:rsidR="00363B23" w:rsidRPr="001A3829" w:rsidRDefault="00363B23" w:rsidP="00363B23">
      <w:r w:rsidRPr="001A3829">
        <w:t>- klást důraz na porozumění učivu a návaznost mezi jednotlivými poznatky</w:t>
      </w:r>
    </w:p>
    <w:p w14:paraId="6758AA8A" w14:textId="77777777" w:rsidR="00363B23" w:rsidRPr="001A3829" w:rsidRDefault="00363B23" w:rsidP="00363B23">
      <w:r w:rsidRPr="001A3829">
        <w:t>- dát příležitost k využívání žákovských zkušeností ve výuce</w:t>
      </w:r>
    </w:p>
    <w:p w14:paraId="4F936DA3" w14:textId="77777777" w:rsidR="00363B23" w:rsidRPr="001A3829" w:rsidRDefault="00363B23" w:rsidP="00363B23">
      <w:r w:rsidRPr="001A3829">
        <w:t>- podporovat tvořivou činnost žáků</w:t>
      </w:r>
    </w:p>
    <w:p w14:paraId="65E1E991" w14:textId="77777777" w:rsidR="00363B23" w:rsidRPr="001A3829" w:rsidRDefault="00363B23" w:rsidP="00363B23">
      <w:r>
        <w:t>-</w:t>
      </w:r>
      <w:r w:rsidRPr="001A3829">
        <w:t xml:space="preserve"> vést je k dobrému zvládnutí základního učiva</w:t>
      </w:r>
      <w:r>
        <w:t xml:space="preserve">           </w:t>
      </w:r>
      <w:r w:rsidRPr="001A3829">
        <w:t xml:space="preserve"> </w:t>
      </w:r>
      <w:r>
        <w:t xml:space="preserve">   </w:t>
      </w:r>
    </w:p>
    <w:p w14:paraId="26CA5A56" w14:textId="77777777" w:rsidR="00363B23" w:rsidRPr="001A3829" w:rsidRDefault="00363B23" w:rsidP="00363B23">
      <w:r w:rsidRPr="001A3829">
        <w:t>- upozorňovat na konkrétní využití vědomostí a dovedností v životě</w:t>
      </w:r>
    </w:p>
    <w:p w14:paraId="3BF855FB" w14:textId="77777777" w:rsidR="00363B23" w:rsidRPr="001A3829" w:rsidRDefault="00363B23" w:rsidP="00363B23">
      <w:r w:rsidRPr="001A3829">
        <w:t>- individuálně vést žáky k získávání poznatků i z jiných zdrojů, než jsou školní materiály</w:t>
      </w:r>
    </w:p>
    <w:p w14:paraId="410755A0" w14:textId="77777777" w:rsidR="00363B23" w:rsidRDefault="00363B23" w:rsidP="00363B23"/>
    <w:p w14:paraId="516CB3FD" w14:textId="77777777" w:rsidR="00363B23" w:rsidRDefault="00363B23" w:rsidP="00363B23"/>
    <w:p w14:paraId="5241DB15" w14:textId="77777777" w:rsidR="00363B23" w:rsidRPr="002B1BFC" w:rsidRDefault="00363B23" w:rsidP="00363B23">
      <w:pPr>
        <w:rPr>
          <w:b/>
        </w:rPr>
      </w:pPr>
      <w:r w:rsidRPr="002B1BFC">
        <w:rPr>
          <w:b/>
        </w:rPr>
        <w:t>Kompetence k řešení problémů</w:t>
      </w:r>
    </w:p>
    <w:p w14:paraId="437E9D3B" w14:textId="77777777" w:rsidR="00363B23" w:rsidRDefault="00363B23" w:rsidP="00363B23">
      <w:r>
        <w:t>Učitel dbá na to aby :</w:t>
      </w:r>
    </w:p>
    <w:p w14:paraId="6B62A9C9" w14:textId="77777777" w:rsidR="00363B23" w:rsidRPr="001A3829" w:rsidRDefault="00363B23" w:rsidP="00363B23">
      <w:r>
        <w:t>-</w:t>
      </w:r>
      <w:r w:rsidRPr="001A3829">
        <w:t xml:space="preserve"> se ž</w:t>
      </w:r>
      <w:r>
        <w:t xml:space="preserve">áci v úkolu orientovali a na základě pochopení sami navrhovali a prováděli </w:t>
      </w:r>
      <w:r w:rsidRPr="001A3829">
        <w:t xml:space="preserve">obměny </w:t>
      </w:r>
      <w:r>
        <w:t xml:space="preserve"> </w:t>
      </w:r>
    </w:p>
    <w:p w14:paraId="43187D8E" w14:textId="77777777" w:rsidR="00363B23" w:rsidRPr="001A3829" w:rsidRDefault="00363B23" w:rsidP="00363B23">
      <w:r w:rsidRPr="001A3829">
        <w:t xml:space="preserve">  </w:t>
      </w:r>
      <w:r>
        <w:t>činností</w:t>
      </w:r>
    </w:p>
    <w:p w14:paraId="1D957C0B" w14:textId="77777777" w:rsidR="00363B23" w:rsidRPr="001A3829" w:rsidRDefault="00363B23" w:rsidP="00363B23">
      <w:r w:rsidRPr="001A3829">
        <w:t>- objevené pozna</w:t>
      </w:r>
      <w:r>
        <w:t>tky aplikovali</w:t>
      </w:r>
      <w:r w:rsidRPr="001A3829">
        <w:t xml:space="preserve"> v obdobných situacích, kt</w:t>
      </w:r>
      <w:r>
        <w:t xml:space="preserve">eré sami vymýšlejí, využívali </w:t>
      </w:r>
      <w:r w:rsidRPr="001A3829">
        <w:t xml:space="preserve">své </w:t>
      </w:r>
    </w:p>
    <w:p w14:paraId="0AC4621B" w14:textId="77777777" w:rsidR="00363B23" w:rsidRPr="001A3829" w:rsidRDefault="00363B23" w:rsidP="00363B23">
      <w:r w:rsidRPr="001A3829">
        <w:t xml:space="preserve">  dosavadní individuální poznatky, dovednosti a zkušenosti</w:t>
      </w:r>
    </w:p>
    <w:p w14:paraId="2AF44A73" w14:textId="77777777" w:rsidR="00363B23" w:rsidRPr="001A3829" w:rsidRDefault="00363B23" w:rsidP="00363B23">
      <w:r>
        <w:t>- podporoval</w:t>
      </w:r>
      <w:r w:rsidRPr="001A3829">
        <w:t xml:space="preserve"> účast žáků, podle jejich schopností, v různých soutěžích, zvláště tvořivých, tj.</w:t>
      </w:r>
    </w:p>
    <w:p w14:paraId="78D8F0CB" w14:textId="77777777" w:rsidR="00363B23" w:rsidRPr="001A3829" w:rsidRDefault="00363B23" w:rsidP="00363B23">
      <w:r w:rsidRPr="001A3829">
        <w:t xml:space="preserve">  takových, kde je třeba uvažovat a hledat nové způsoby řešení úloh nebo zpracovávání údajů</w:t>
      </w:r>
    </w:p>
    <w:p w14:paraId="359AA5D7" w14:textId="77777777" w:rsidR="00363B23" w:rsidRPr="001A3829" w:rsidRDefault="00363B23" w:rsidP="00363B23">
      <w:r>
        <w:lastRenderedPageBreak/>
        <w:t>- postupoval</w:t>
      </w:r>
      <w:r w:rsidRPr="001A3829">
        <w:t xml:space="preserve"> od jednoduchých problémů ke složitějším</w:t>
      </w:r>
    </w:p>
    <w:p w14:paraId="08D8F9F5" w14:textId="77777777" w:rsidR="00363B23" w:rsidRPr="001A3829" w:rsidRDefault="00363B23" w:rsidP="00363B23">
      <w:r w:rsidRPr="001A3829">
        <w:t>- různé závěr</w:t>
      </w:r>
      <w:r>
        <w:t>y, řešení a rozhodnutí žáci sami obhajovali</w:t>
      </w:r>
    </w:p>
    <w:p w14:paraId="06F9DF1C" w14:textId="77777777" w:rsidR="00363B23" w:rsidRDefault="00363B23" w:rsidP="00363B23">
      <w:r>
        <w:t>- žáci jednoduchým způsobem zaznamenávali svá</w:t>
      </w:r>
      <w:r w:rsidRPr="001A3829">
        <w:t xml:space="preserve"> pozorování a obje</w:t>
      </w:r>
      <w:r>
        <w:t>vy</w:t>
      </w:r>
    </w:p>
    <w:p w14:paraId="3AF0E401" w14:textId="77777777" w:rsidR="00363B23" w:rsidRDefault="00363B23" w:rsidP="00363B23"/>
    <w:p w14:paraId="4667C1FF" w14:textId="77777777" w:rsidR="00363B23" w:rsidRPr="001A3829" w:rsidRDefault="00363B23" w:rsidP="00363B23"/>
    <w:p w14:paraId="158A1FFE" w14:textId="77777777" w:rsidR="00363B23" w:rsidRPr="007F7C66" w:rsidRDefault="00363B23" w:rsidP="00363B23">
      <w:pPr>
        <w:rPr>
          <w:b/>
        </w:rPr>
      </w:pPr>
      <w:r w:rsidRPr="007F7C66">
        <w:rPr>
          <w:b/>
        </w:rPr>
        <w:t xml:space="preserve">Kompetence komunikativní </w:t>
      </w:r>
    </w:p>
    <w:p w14:paraId="6EFA0A45" w14:textId="77777777" w:rsidR="00363B23" w:rsidRPr="001A3829" w:rsidRDefault="00363B23" w:rsidP="00363B23">
      <w:r>
        <w:t>J</w:t>
      </w:r>
      <w:r w:rsidRPr="001A3829">
        <w:t xml:space="preserve">elikož s každou činností je spojena komunikace mezi žáky </w:t>
      </w:r>
      <w:r>
        <w:t>navzájem i mezi žáky a učitelem,</w:t>
      </w:r>
      <w:r w:rsidRPr="001A3829">
        <w:t xml:space="preserve"> je nutné:</w:t>
      </w:r>
    </w:p>
    <w:p w14:paraId="0968DF59" w14:textId="77777777" w:rsidR="00363B23" w:rsidRPr="001A3829" w:rsidRDefault="00363B23" w:rsidP="00363B23">
      <w:r w:rsidRPr="001A3829">
        <w:t>- dávat žákům prostor k vyjádření vlastního názoru</w:t>
      </w:r>
    </w:p>
    <w:p w14:paraId="174D0A90" w14:textId="77777777" w:rsidR="00363B23" w:rsidRPr="001A3829" w:rsidRDefault="00363B23" w:rsidP="00363B23">
      <w:r w:rsidRPr="001A3829">
        <w:t>- přijímat často neodborně vyjádřené žákovské názory, upřesňovat je, vyjadřovat uspokojení</w:t>
      </w:r>
    </w:p>
    <w:p w14:paraId="019AF6C1" w14:textId="77777777" w:rsidR="00363B23" w:rsidRPr="001A3829" w:rsidRDefault="00363B23" w:rsidP="00363B23">
      <w:r w:rsidRPr="001A3829">
        <w:t xml:space="preserve">  nad správnými závěry žáků a povyšovat je na objev</w:t>
      </w:r>
    </w:p>
    <w:p w14:paraId="30F905AF" w14:textId="77777777" w:rsidR="00363B23" w:rsidRPr="001A3829" w:rsidRDefault="00363B23" w:rsidP="00363B23">
      <w:r w:rsidRPr="001A3829">
        <w:t>- učit žáky naslouchat názorům spolužáků, využívat možností o názorech diskutovat,</w:t>
      </w:r>
    </w:p>
    <w:p w14:paraId="5C5BCD8F" w14:textId="77777777" w:rsidR="00363B23" w:rsidRPr="001A3829" w:rsidRDefault="00363B23" w:rsidP="00363B23">
      <w:r w:rsidRPr="001A3829">
        <w:t xml:space="preserve">  respektovat se navzájem </w:t>
      </w:r>
    </w:p>
    <w:p w14:paraId="48E9DB20" w14:textId="77777777" w:rsidR="00363B23" w:rsidRPr="001A3829" w:rsidRDefault="00363B23" w:rsidP="00363B23">
      <w:r w:rsidRPr="001A3829">
        <w:t>- zkusit hovořit o pozorováních v přírodě, o zajímavých poznatcích z četby nebo ze sledování</w:t>
      </w:r>
    </w:p>
    <w:p w14:paraId="4E8839A2" w14:textId="77777777" w:rsidR="00363B23" w:rsidRDefault="00363B23" w:rsidP="00363B23">
      <w:r w:rsidRPr="001A3829">
        <w:t xml:space="preserve">  naučných pořadů </w:t>
      </w:r>
    </w:p>
    <w:p w14:paraId="5B17E1FA" w14:textId="77777777" w:rsidR="00363B23" w:rsidRDefault="00363B23" w:rsidP="00363B23"/>
    <w:p w14:paraId="3E4523C3" w14:textId="77777777" w:rsidR="00363B23" w:rsidRPr="001A3829" w:rsidRDefault="00363B23" w:rsidP="00363B23"/>
    <w:p w14:paraId="7D79D7E9" w14:textId="77777777" w:rsidR="00363B23" w:rsidRDefault="00363B23" w:rsidP="00363B23">
      <w:pPr>
        <w:rPr>
          <w:b/>
        </w:rPr>
      </w:pPr>
      <w:r w:rsidRPr="007F7C66">
        <w:rPr>
          <w:b/>
        </w:rPr>
        <w:t>Kompetence sociální a personální</w:t>
      </w:r>
    </w:p>
    <w:p w14:paraId="465D1150" w14:textId="77777777" w:rsidR="00363B23" w:rsidRPr="007F7C66" w:rsidRDefault="00363B23" w:rsidP="00363B23">
      <w:r>
        <w:t>Učitel vede k tomu aby:</w:t>
      </w:r>
    </w:p>
    <w:p w14:paraId="7B6DF3B7" w14:textId="77777777" w:rsidR="00363B23" w:rsidRPr="001A3829" w:rsidRDefault="00363B23" w:rsidP="00363B23">
      <w:r w:rsidRPr="001A3829">
        <w:t xml:space="preserve">- se žáci podíleli na stanovení pravidel pro práci v různě velkých skupinách a aby tato </w:t>
      </w:r>
      <w:r>
        <w:t xml:space="preserve">   </w:t>
      </w:r>
    </w:p>
    <w:p w14:paraId="442BA286" w14:textId="77777777" w:rsidR="00363B23" w:rsidRDefault="00363B23" w:rsidP="00363B23">
      <w:r w:rsidRPr="001A3829">
        <w:t xml:space="preserve">  </w:t>
      </w:r>
      <w:r>
        <w:t>pravidla respektovali</w:t>
      </w:r>
    </w:p>
    <w:p w14:paraId="5906D003" w14:textId="77777777" w:rsidR="00363B23" w:rsidRPr="001A3829" w:rsidRDefault="00363B23" w:rsidP="00363B23">
      <w:r w:rsidRPr="001A3829">
        <w:t>- se učili vzájemné toleranci a zodpovědnosti za plnění dílčích částí společného úkolu</w:t>
      </w:r>
    </w:p>
    <w:p w14:paraId="7566DB0D" w14:textId="77777777" w:rsidR="00363B23" w:rsidRPr="001A3829" w:rsidRDefault="00363B23" w:rsidP="00363B23">
      <w:r w:rsidRPr="001A3829">
        <w:t>- v případě potřeby dokázali požádat o pomoc a sami byli ochotni pomoc podle svých</w:t>
      </w:r>
    </w:p>
    <w:p w14:paraId="05EE8B5F" w14:textId="77777777" w:rsidR="00363B23" w:rsidRDefault="00363B23" w:rsidP="00363B23">
      <w:r w:rsidRPr="001A3829">
        <w:t xml:space="preserve">  možností poskytnout</w:t>
      </w:r>
    </w:p>
    <w:p w14:paraId="2B65628D" w14:textId="77777777" w:rsidR="00363B23" w:rsidRDefault="00363B23" w:rsidP="00363B23"/>
    <w:p w14:paraId="6B82870C" w14:textId="77777777" w:rsidR="00363B23" w:rsidRPr="001A3829" w:rsidRDefault="00363B23" w:rsidP="00363B23"/>
    <w:p w14:paraId="0983D0AC" w14:textId="77777777" w:rsidR="00363B23" w:rsidRDefault="00363B23" w:rsidP="00363B23">
      <w:pPr>
        <w:rPr>
          <w:b/>
        </w:rPr>
      </w:pPr>
      <w:r w:rsidRPr="007F7C66">
        <w:rPr>
          <w:b/>
        </w:rPr>
        <w:t>Kompetence občanská</w:t>
      </w:r>
    </w:p>
    <w:p w14:paraId="20E90CF6" w14:textId="77777777" w:rsidR="00363B23" w:rsidRPr="007F7C66" w:rsidRDefault="00363B23" w:rsidP="00363B23">
      <w:r w:rsidRPr="007F7C66">
        <w:t>Učitel se zaměřuje</w:t>
      </w:r>
      <w:r>
        <w:t xml:space="preserve"> na to aby:</w:t>
      </w:r>
    </w:p>
    <w:p w14:paraId="27A2EEDE" w14:textId="77777777" w:rsidR="00363B23" w:rsidRPr="001A3829" w:rsidRDefault="00363B23" w:rsidP="00363B23">
      <w:r>
        <w:t xml:space="preserve">- žáci cítili </w:t>
      </w:r>
      <w:r w:rsidRPr="001A3829">
        <w:t xml:space="preserve">sounáležitost s třídním kolektivem, neboť vzájemně komunikují, dotazují se </w:t>
      </w:r>
      <w:r>
        <w:t xml:space="preserve">            </w:t>
      </w:r>
    </w:p>
    <w:p w14:paraId="30B288A6" w14:textId="77777777" w:rsidR="00363B23" w:rsidRPr="001A3829" w:rsidRDefault="00363B23" w:rsidP="00363B23">
      <w:r w:rsidRPr="001A3829">
        <w:t xml:space="preserve">  navzájem, diskutují o řešení problémů, vyprávějí si různé zku</w:t>
      </w:r>
      <w:r>
        <w:t>šenosti aj.</w:t>
      </w:r>
    </w:p>
    <w:p w14:paraId="4C312584" w14:textId="77777777" w:rsidR="00363B23" w:rsidRPr="001A3829" w:rsidRDefault="00363B23" w:rsidP="00363B23">
      <w:r w:rsidRPr="001A3829">
        <w:t xml:space="preserve">- </w:t>
      </w:r>
      <w:r>
        <w:t>se žáci k sobě navzájem slušně chovali,</w:t>
      </w:r>
      <w:r w:rsidRPr="001A3829">
        <w:t xml:space="preserve"> bez hrubostí a násilí</w:t>
      </w:r>
    </w:p>
    <w:p w14:paraId="1479114C" w14:textId="77777777" w:rsidR="00363B23" w:rsidRPr="001A3829" w:rsidRDefault="00363B23" w:rsidP="00363B23">
      <w:r>
        <w:t>- si mezi sebou pomáhali, uznávali se a oceňovali</w:t>
      </w:r>
      <w:r w:rsidRPr="001A3829">
        <w:t xml:space="preserve"> nápady druhých</w:t>
      </w:r>
    </w:p>
    <w:p w14:paraId="03994A02" w14:textId="77777777" w:rsidR="00363B23" w:rsidRDefault="00363B23" w:rsidP="00363B23">
      <w:r>
        <w:t>- se žáci snažili</w:t>
      </w:r>
      <w:r w:rsidRPr="001A3829">
        <w:t xml:space="preserve"> o co nejlepší plnění svých povinností i uvědomování si svých práv</w:t>
      </w:r>
    </w:p>
    <w:p w14:paraId="2AB8E773" w14:textId="77777777" w:rsidR="00363B23" w:rsidRDefault="00363B23" w:rsidP="00363B23"/>
    <w:p w14:paraId="1293ED83" w14:textId="77777777" w:rsidR="00363B23" w:rsidRPr="001A3829" w:rsidRDefault="00363B23" w:rsidP="00363B23"/>
    <w:p w14:paraId="500B800C" w14:textId="77777777" w:rsidR="00363B23" w:rsidRDefault="00363B23" w:rsidP="00363B23">
      <w:pPr>
        <w:rPr>
          <w:b/>
        </w:rPr>
      </w:pPr>
      <w:r w:rsidRPr="00713531">
        <w:rPr>
          <w:b/>
        </w:rPr>
        <w:t>Kompetence pracovn</w:t>
      </w:r>
      <w:r>
        <w:rPr>
          <w:b/>
        </w:rPr>
        <w:t>í</w:t>
      </w:r>
    </w:p>
    <w:p w14:paraId="643C34CF" w14:textId="77777777" w:rsidR="00363B23" w:rsidRPr="00713531" w:rsidRDefault="00363B23" w:rsidP="00363B23">
      <w:r w:rsidRPr="00713531">
        <w:t>Cílem této kompetence je</w:t>
      </w:r>
      <w:r>
        <w:t xml:space="preserve"> :</w:t>
      </w:r>
    </w:p>
    <w:p w14:paraId="74C2CAFA" w14:textId="77777777" w:rsidR="00363B23" w:rsidRPr="001A3829" w:rsidRDefault="00363B23" w:rsidP="00363B23">
      <w:r w:rsidRPr="001A3829">
        <w:t>- dosažení zručnosti žáků</w:t>
      </w:r>
      <w:r w:rsidRPr="002B1BFC">
        <w:t xml:space="preserve"> </w:t>
      </w:r>
      <w:r w:rsidRPr="001A3829">
        <w:t>při práci s různými materiá</w:t>
      </w:r>
      <w:r>
        <w:t>ly, provádění činností a pokusů</w:t>
      </w:r>
      <w:r w:rsidRPr="001A3829">
        <w:t xml:space="preserve"> </w:t>
      </w:r>
    </w:p>
    <w:p w14:paraId="6FF1DA98" w14:textId="77777777" w:rsidR="00363B23" w:rsidRPr="001A3829" w:rsidRDefault="00363B23" w:rsidP="00363B23">
      <w:r>
        <w:t>-</w:t>
      </w:r>
      <w:r w:rsidRPr="001A3829">
        <w:t xml:space="preserve"> udržování pořádku na pracovním místě, systém v ukládání pomůcek a nářadí</w:t>
      </w:r>
    </w:p>
    <w:p w14:paraId="2C5BEA23" w14:textId="77777777" w:rsidR="00363B23" w:rsidRPr="001A3829" w:rsidRDefault="00363B23" w:rsidP="00363B23">
      <w:r>
        <w:t xml:space="preserve">- samostatná žákovská příprava </w:t>
      </w:r>
      <w:r w:rsidRPr="001A3829">
        <w:t>jed</w:t>
      </w:r>
      <w:r>
        <w:t>noduchých pomůcek pro výuku</w:t>
      </w:r>
    </w:p>
    <w:p w14:paraId="5D32105D" w14:textId="77777777" w:rsidR="00363B23" w:rsidRPr="001A3829" w:rsidRDefault="00363B23" w:rsidP="00363B23">
      <w:r w:rsidRPr="001A3829">
        <w:t>- dodržování zásad bezpečnosti a ochrany zdraví při pracovních činnostech</w:t>
      </w:r>
    </w:p>
    <w:p w14:paraId="64AA9CD8" w14:textId="29E1DB75" w:rsidR="00363B23" w:rsidRDefault="00363B23" w:rsidP="00363B23">
      <w:r w:rsidRPr="001A3829">
        <w:t>- poznávání různých oborů lidské činnosti, jejich výsledků a významu pro ostatní lidi</w:t>
      </w:r>
    </w:p>
    <w:p w14:paraId="58ACE547" w14:textId="7BE4C375" w:rsidR="00D561CA" w:rsidRDefault="00D561CA" w:rsidP="00363B23"/>
    <w:p w14:paraId="26A441AD" w14:textId="77777777" w:rsidR="00D561CA" w:rsidRDefault="00D561CA" w:rsidP="00D561CA">
      <w:pPr>
        <w:widowControl w:val="0"/>
        <w:suppressAutoHyphens/>
        <w:contextualSpacing w:val="0"/>
        <w:rPr>
          <w:b/>
          <w:szCs w:val="24"/>
        </w:rPr>
      </w:pPr>
      <w:r w:rsidRPr="00133843">
        <w:rPr>
          <w:b/>
          <w:szCs w:val="24"/>
        </w:rPr>
        <w:t xml:space="preserve">Kompetence digitální </w:t>
      </w:r>
    </w:p>
    <w:p w14:paraId="06784D23" w14:textId="62FDDBF4" w:rsidR="00D561CA" w:rsidRPr="00D561CA" w:rsidRDefault="00D561CA" w:rsidP="00D561CA">
      <w:pPr>
        <w:widowControl w:val="0"/>
        <w:suppressAutoHyphens/>
        <w:contextualSpacing w:val="0"/>
        <w:rPr>
          <w:szCs w:val="24"/>
        </w:rPr>
      </w:pPr>
      <w:r>
        <w:rPr>
          <w:szCs w:val="24"/>
        </w:rPr>
        <w:t xml:space="preserve">- žáci jsou vedeni </w:t>
      </w:r>
      <w:r>
        <w:t>k  využívání digitálních zařízení, aplikací a služeb; využívají je při učení i při zapojení do života školy a do společnosti</w:t>
      </w:r>
    </w:p>
    <w:p w14:paraId="5033EF89" w14:textId="156BB3FA" w:rsidR="00D561CA" w:rsidRDefault="00D561CA" w:rsidP="00D561CA">
      <w:pPr>
        <w:widowControl w:val="0"/>
        <w:suppressAutoHyphens/>
        <w:contextualSpacing w:val="0"/>
      </w:pPr>
      <w:r>
        <w:t xml:space="preserve">- k  získávání, vyhledávání různých informací z digitálních zařízení, k tomu volí postupy, způsoby a prostředky, které odpovídají konkrétní situaci a účelu </w:t>
      </w:r>
    </w:p>
    <w:p w14:paraId="737940F8" w14:textId="77777777" w:rsidR="00D561CA" w:rsidRPr="004D0BC9" w:rsidRDefault="00D561CA" w:rsidP="00D561CA">
      <w:pPr>
        <w:jc w:val="both"/>
      </w:pPr>
    </w:p>
    <w:p w14:paraId="122B6A93" w14:textId="77777777" w:rsidR="00D561CA" w:rsidRPr="001A3829" w:rsidRDefault="00D561CA" w:rsidP="00363B23"/>
    <w:p w14:paraId="004FFB3D" w14:textId="77777777" w:rsidR="00363B23" w:rsidRPr="002B1BFC" w:rsidRDefault="00363B23" w:rsidP="00363B23"/>
    <w:p w14:paraId="176614CD" w14:textId="77777777" w:rsidR="00363B23" w:rsidRDefault="00363B23" w:rsidP="00363B23">
      <w:pPr>
        <w:sectPr w:rsidR="00363B23" w:rsidSect="006E7491">
          <w:pgSz w:w="11906" w:h="16838"/>
          <w:pgMar w:top="1418" w:right="1134" w:bottom="1134" w:left="1134" w:header="709" w:footer="709" w:gutter="0"/>
          <w:cols w:space="708"/>
          <w:docGrid w:linePitch="360"/>
        </w:sectPr>
      </w:pPr>
    </w:p>
    <w:tbl>
      <w:tblPr>
        <w:tblW w:w="5120"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31"/>
        <w:gridCol w:w="8337"/>
        <w:gridCol w:w="1941"/>
      </w:tblGrid>
      <w:tr w:rsidR="00363B23" w:rsidRPr="004D1CE2" w14:paraId="3328D804" w14:textId="77777777" w:rsidTr="006E7491">
        <w:tc>
          <w:tcPr>
            <w:tcW w:w="5000" w:type="pct"/>
            <w:gridSpan w:val="3"/>
          </w:tcPr>
          <w:p w14:paraId="4238B472" w14:textId="77777777" w:rsidR="00363B23" w:rsidRPr="004D1CE2" w:rsidRDefault="00363B23" w:rsidP="006E7491">
            <w:pPr>
              <w:rPr>
                <w:b/>
              </w:rPr>
            </w:pPr>
            <w:r w:rsidRPr="004D1CE2">
              <w:rPr>
                <w:b/>
              </w:rPr>
              <w:lastRenderedPageBreak/>
              <w:t xml:space="preserve">Předmět:  Prvouka </w:t>
            </w:r>
          </w:p>
          <w:p w14:paraId="146F558F" w14:textId="77777777" w:rsidR="00363B23" w:rsidRPr="004D1CE2" w:rsidRDefault="00363B23" w:rsidP="006E7491">
            <w:pPr>
              <w:rPr>
                <w:b/>
              </w:rPr>
            </w:pPr>
            <w:r w:rsidRPr="004D1CE2">
              <w:rPr>
                <w:b/>
              </w:rPr>
              <w:t>Ročník:   1.</w:t>
            </w:r>
          </w:p>
          <w:p w14:paraId="0E321A55" w14:textId="77777777" w:rsidR="00363B23" w:rsidRPr="004D1CE2" w:rsidRDefault="00363B23" w:rsidP="006E7491">
            <w:pPr>
              <w:rPr>
                <w:b/>
                <w:bCs/>
              </w:rPr>
            </w:pPr>
            <w:r w:rsidRPr="004D1CE2">
              <w:rPr>
                <w:b/>
              </w:rPr>
              <w:t>Hodinová dotace:  2 hodiny  týdně</w:t>
            </w:r>
          </w:p>
        </w:tc>
      </w:tr>
      <w:tr w:rsidR="00363B23" w:rsidRPr="004D1CE2" w14:paraId="2E2A462A" w14:textId="77777777" w:rsidTr="006E7491">
        <w:tc>
          <w:tcPr>
            <w:tcW w:w="1553" w:type="pct"/>
            <w:tcBorders>
              <w:bottom w:val="single" w:sz="4" w:space="0" w:color="auto"/>
            </w:tcBorders>
          </w:tcPr>
          <w:p w14:paraId="40F3E094" w14:textId="77777777" w:rsidR="00363B23" w:rsidRPr="004D1CE2" w:rsidRDefault="00363B23" w:rsidP="006E7491">
            <w:r w:rsidRPr="004D1CE2">
              <w:t xml:space="preserve">Učivo: </w:t>
            </w:r>
          </w:p>
        </w:tc>
        <w:tc>
          <w:tcPr>
            <w:tcW w:w="2796" w:type="pct"/>
            <w:tcBorders>
              <w:bottom w:val="single" w:sz="4" w:space="0" w:color="auto"/>
            </w:tcBorders>
          </w:tcPr>
          <w:p w14:paraId="66FB6069" w14:textId="77777777" w:rsidR="00363B23" w:rsidRPr="004D1CE2" w:rsidRDefault="00363B23" w:rsidP="006E7491">
            <w:r w:rsidRPr="004D1CE2">
              <w:t>Očekávané výstupy:</w:t>
            </w:r>
          </w:p>
          <w:p w14:paraId="54AE8365" w14:textId="77777777" w:rsidR="00363B23" w:rsidRPr="004D1CE2" w:rsidRDefault="00363B23" w:rsidP="006E7491">
            <w:r w:rsidRPr="004D1CE2">
              <w:t>Žák:</w:t>
            </w:r>
          </w:p>
        </w:tc>
        <w:tc>
          <w:tcPr>
            <w:tcW w:w="650" w:type="pct"/>
            <w:tcBorders>
              <w:bottom w:val="single" w:sz="4" w:space="0" w:color="auto"/>
            </w:tcBorders>
          </w:tcPr>
          <w:p w14:paraId="45F39F12" w14:textId="77777777" w:rsidR="00363B23" w:rsidRPr="004D1CE2" w:rsidRDefault="00363B23" w:rsidP="006E7491">
            <w:r w:rsidRPr="004D1CE2">
              <w:t>Průřezová témata:</w:t>
            </w:r>
          </w:p>
        </w:tc>
      </w:tr>
      <w:tr w:rsidR="00363B23" w:rsidRPr="004D1CE2" w14:paraId="3E1CB54B" w14:textId="77777777" w:rsidTr="006E7491">
        <w:tc>
          <w:tcPr>
            <w:tcW w:w="1553" w:type="pct"/>
            <w:tcBorders>
              <w:bottom w:val="nil"/>
            </w:tcBorders>
          </w:tcPr>
          <w:p w14:paraId="26D27DD2" w14:textId="77777777" w:rsidR="00363B23" w:rsidRPr="004D1CE2" w:rsidRDefault="00363B23" w:rsidP="005941D6">
            <w:pPr>
              <w:pStyle w:val="Odstavecseseznamem"/>
              <w:numPr>
                <w:ilvl w:val="0"/>
                <w:numId w:val="39"/>
              </w:numPr>
              <w:rPr>
                <w:i/>
              </w:rPr>
            </w:pPr>
            <w:r w:rsidRPr="001C4D67">
              <w:rPr>
                <w:b/>
                <w:i/>
                <w:u w:val="single"/>
              </w:rPr>
              <w:t>Místo, kde žijem</w:t>
            </w:r>
            <w:r w:rsidRPr="004D1CE2">
              <w:rPr>
                <w:i/>
              </w:rPr>
              <w:t>e</w:t>
            </w:r>
          </w:p>
          <w:p w14:paraId="74319C7B" w14:textId="77777777" w:rsidR="00363B23" w:rsidRPr="004D1CE2" w:rsidRDefault="00363B23" w:rsidP="005941D6">
            <w:pPr>
              <w:numPr>
                <w:ilvl w:val="0"/>
                <w:numId w:val="16"/>
              </w:numPr>
              <w:contextualSpacing w:val="0"/>
            </w:pPr>
            <w:r w:rsidRPr="004D1CE2">
              <w:t xml:space="preserve">Domov          </w:t>
            </w:r>
          </w:p>
          <w:p w14:paraId="2E4D078E" w14:textId="77777777" w:rsidR="00363B23" w:rsidRPr="004D1CE2" w:rsidRDefault="00363B23" w:rsidP="006E7491"/>
          <w:p w14:paraId="5C27A994" w14:textId="47FB2527" w:rsidR="00F054CE" w:rsidRDefault="00F054CE" w:rsidP="006E7491"/>
          <w:p w14:paraId="08CD2B1A" w14:textId="77777777" w:rsidR="001C4D67" w:rsidRPr="004D1CE2" w:rsidRDefault="001C4D67" w:rsidP="006E7491"/>
          <w:p w14:paraId="78A1682E" w14:textId="77777777" w:rsidR="00F054CE" w:rsidRPr="004D1CE2" w:rsidRDefault="00F054CE" w:rsidP="006E7491"/>
          <w:p w14:paraId="6326AF9C" w14:textId="77777777" w:rsidR="00363B23" w:rsidRPr="004D1CE2" w:rsidRDefault="00363B23" w:rsidP="005941D6">
            <w:pPr>
              <w:numPr>
                <w:ilvl w:val="0"/>
                <w:numId w:val="16"/>
              </w:numPr>
              <w:contextualSpacing w:val="0"/>
            </w:pPr>
            <w:r w:rsidRPr="004D1CE2">
              <w:t xml:space="preserve">Škola </w:t>
            </w:r>
          </w:p>
          <w:p w14:paraId="5E2BDA19" w14:textId="77777777" w:rsidR="00363B23" w:rsidRPr="004D1CE2" w:rsidRDefault="00363B23" w:rsidP="006E7491"/>
          <w:p w14:paraId="535AD689" w14:textId="77777777" w:rsidR="00363B23" w:rsidRPr="004D1CE2" w:rsidRDefault="00363B23" w:rsidP="006E7491"/>
          <w:p w14:paraId="2424DA77" w14:textId="77777777" w:rsidR="00363B23" w:rsidRDefault="00363B23" w:rsidP="005941D6">
            <w:pPr>
              <w:numPr>
                <w:ilvl w:val="0"/>
                <w:numId w:val="16"/>
              </w:numPr>
              <w:contextualSpacing w:val="0"/>
            </w:pPr>
            <w:r w:rsidRPr="004D1CE2">
              <w:t>Obec</w:t>
            </w:r>
          </w:p>
          <w:p w14:paraId="580EA291" w14:textId="77777777" w:rsidR="001C4D67" w:rsidRDefault="001C4D67" w:rsidP="001C4D67">
            <w:pPr>
              <w:contextualSpacing w:val="0"/>
            </w:pPr>
          </w:p>
          <w:p w14:paraId="1C09CC8D" w14:textId="77777777" w:rsidR="004935A5" w:rsidRDefault="004935A5" w:rsidP="001C4D67">
            <w:pPr>
              <w:contextualSpacing w:val="0"/>
            </w:pPr>
          </w:p>
          <w:p w14:paraId="5EE51D5C" w14:textId="43EDFCD8" w:rsidR="004935A5" w:rsidRPr="004D1CE2" w:rsidRDefault="004935A5" w:rsidP="001C4D67">
            <w:pPr>
              <w:contextualSpacing w:val="0"/>
            </w:pPr>
          </w:p>
        </w:tc>
        <w:tc>
          <w:tcPr>
            <w:tcW w:w="2796" w:type="pct"/>
            <w:tcBorders>
              <w:bottom w:val="nil"/>
            </w:tcBorders>
          </w:tcPr>
          <w:p w14:paraId="16A4393A" w14:textId="77777777" w:rsidR="00363B23" w:rsidRPr="004D1CE2" w:rsidRDefault="00363B23" w:rsidP="006E7491"/>
          <w:p w14:paraId="59F06297" w14:textId="77777777" w:rsidR="001C4D67" w:rsidRDefault="001C4D67" w:rsidP="005941D6">
            <w:pPr>
              <w:numPr>
                <w:ilvl w:val="0"/>
                <w:numId w:val="15"/>
              </w:numPr>
              <w:contextualSpacing w:val="0"/>
            </w:pPr>
            <w:r w:rsidRPr="004D1CE2">
              <w:t>orientu</w:t>
            </w:r>
            <w:r>
              <w:t xml:space="preserve">je v nejbližším okolí bydliště, </w:t>
            </w:r>
            <w:r w:rsidRPr="004D1CE2">
              <w:t>umí se zeptat na cestu</w:t>
            </w:r>
          </w:p>
          <w:p w14:paraId="760325ED" w14:textId="77777777" w:rsidR="001C4D67" w:rsidRPr="004D1CE2" w:rsidRDefault="001C4D67" w:rsidP="005941D6">
            <w:pPr>
              <w:numPr>
                <w:ilvl w:val="0"/>
                <w:numId w:val="15"/>
              </w:numPr>
              <w:contextualSpacing w:val="0"/>
            </w:pPr>
            <w:r w:rsidRPr="004D1CE2">
              <w:t>orientuje se v</w:t>
            </w:r>
            <w:r>
              <w:t> členění domu a bytu</w:t>
            </w:r>
          </w:p>
          <w:p w14:paraId="71D2E497" w14:textId="77777777" w:rsidR="001C4D67" w:rsidRPr="004D1CE2" w:rsidRDefault="001C4D67" w:rsidP="005941D6">
            <w:pPr>
              <w:numPr>
                <w:ilvl w:val="0"/>
                <w:numId w:val="15"/>
              </w:numPr>
              <w:contextualSpacing w:val="0"/>
            </w:pPr>
            <w:r w:rsidRPr="004D1CE2">
              <w:t>určí vhodná místa pro hru a trávení volného času</w:t>
            </w:r>
            <w:r>
              <w:t>, rozliší možná nebezpečí v nejbližším okolí</w:t>
            </w:r>
          </w:p>
          <w:p w14:paraId="4298597C" w14:textId="77777777" w:rsidR="001C4D67" w:rsidRPr="004D1CE2" w:rsidRDefault="001C4D67" w:rsidP="005941D6">
            <w:pPr>
              <w:numPr>
                <w:ilvl w:val="0"/>
                <w:numId w:val="15"/>
              </w:numPr>
              <w:contextualSpacing w:val="0"/>
            </w:pPr>
            <w:r w:rsidRPr="004D1CE2">
              <w:t>orientuje se ve škole, třídě, v okolí škol</w:t>
            </w:r>
            <w:r>
              <w:t>y</w:t>
            </w:r>
          </w:p>
          <w:p w14:paraId="69ADC1C9" w14:textId="77777777" w:rsidR="001C4D67" w:rsidRPr="004D1CE2" w:rsidRDefault="001C4D67" w:rsidP="005941D6">
            <w:pPr>
              <w:numPr>
                <w:ilvl w:val="0"/>
                <w:numId w:val="15"/>
              </w:numPr>
              <w:contextualSpacing w:val="0"/>
            </w:pPr>
            <w:r>
              <w:t>rozlišuje činnosti ve škole</w:t>
            </w:r>
          </w:p>
          <w:p w14:paraId="49F030C2" w14:textId="77777777" w:rsidR="001C4D67" w:rsidRPr="004D1CE2" w:rsidRDefault="001C4D67" w:rsidP="005941D6">
            <w:pPr>
              <w:numPr>
                <w:ilvl w:val="0"/>
                <w:numId w:val="15"/>
              </w:numPr>
              <w:contextualSpacing w:val="0"/>
            </w:pPr>
            <w:r>
              <w:t xml:space="preserve">umí se obrátit </w:t>
            </w:r>
            <w:r w:rsidRPr="004D1CE2">
              <w:t>na učitele o radu a pomoc</w:t>
            </w:r>
          </w:p>
          <w:p w14:paraId="1E8B5C2B" w14:textId="77777777" w:rsidR="001C4D67" w:rsidRPr="004D1CE2" w:rsidRDefault="001C4D67" w:rsidP="005941D6">
            <w:pPr>
              <w:numPr>
                <w:ilvl w:val="0"/>
                <w:numId w:val="15"/>
              </w:numPr>
              <w:contextualSpacing w:val="0"/>
            </w:pPr>
            <w:r w:rsidRPr="004D1CE2">
              <w:t>dbá na bezpečnost při cestě do školy a ze školy</w:t>
            </w:r>
          </w:p>
          <w:p w14:paraId="635BA15B" w14:textId="77777777" w:rsidR="001C4D67" w:rsidRDefault="001C4D67" w:rsidP="005941D6">
            <w:pPr>
              <w:numPr>
                <w:ilvl w:val="0"/>
                <w:numId w:val="15"/>
              </w:numPr>
              <w:contextualSpacing w:val="0"/>
            </w:pPr>
            <w:r>
              <w:t xml:space="preserve">pojmenuje obec a ulici, </w:t>
            </w:r>
            <w:r w:rsidRPr="004D1CE2">
              <w:t>ve kt</w:t>
            </w:r>
            <w:r>
              <w:t>eré žije</w:t>
            </w:r>
          </w:p>
          <w:p w14:paraId="05263698" w14:textId="26C19ED0" w:rsidR="00363B23" w:rsidRPr="004D1CE2" w:rsidRDefault="001C4D67" w:rsidP="005941D6">
            <w:pPr>
              <w:numPr>
                <w:ilvl w:val="0"/>
                <w:numId w:val="15"/>
              </w:numPr>
              <w:contextualSpacing w:val="0"/>
            </w:pPr>
            <w:r>
              <w:t>seznamuje se s pojmem vlast, pojmenuje j</w:t>
            </w:r>
            <w:r w:rsidR="004935A5">
              <w:t>i</w:t>
            </w:r>
          </w:p>
        </w:tc>
        <w:tc>
          <w:tcPr>
            <w:tcW w:w="650" w:type="pct"/>
            <w:tcBorders>
              <w:bottom w:val="nil"/>
            </w:tcBorders>
          </w:tcPr>
          <w:p w14:paraId="260927FB" w14:textId="77777777" w:rsidR="00363B23" w:rsidRPr="004D1CE2" w:rsidRDefault="00363B23" w:rsidP="006E7491"/>
          <w:p w14:paraId="484F9BF4" w14:textId="77777777" w:rsidR="00363B23" w:rsidRPr="004D1CE2" w:rsidRDefault="00363B23" w:rsidP="006E7491"/>
          <w:p w14:paraId="311EBC54" w14:textId="77777777" w:rsidR="00363B23" w:rsidRPr="004D1CE2" w:rsidRDefault="00363B23" w:rsidP="006E7491"/>
          <w:p w14:paraId="032BB072" w14:textId="77777777" w:rsidR="00363B23" w:rsidRPr="004D1CE2" w:rsidRDefault="00363B23" w:rsidP="00BB0EEC">
            <w:r w:rsidRPr="004D1CE2">
              <w:t>Občanská společnost a škola</w:t>
            </w:r>
            <w:r w:rsidR="009455E2" w:rsidRPr="004D1CE2">
              <w:t xml:space="preserve">- </w:t>
            </w:r>
            <w:r w:rsidR="00BB0EEC" w:rsidRPr="004D1CE2">
              <w:t>práce třídní samosprávy, význam školního řádu</w:t>
            </w:r>
          </w:p>
        </w:tc>
      </w:tr>
      <w:tr w:rsidR="00363B23" w:rsidRPr="004D1CE2" w14:paraId="0A1A2D51" w14:textId="77777777" w:rsidTr="006E7491">
        <w:trPr>
          <w:trHeight w:val="4630"/>
        </w:trPr>
        <w:tc>
          <w:tcPr>
            <w:tcW w:w="1553" w:type="pct"/>
            <w:tcBorders>
              <w:top w:val="nil"/>
              <w:bottom w:val="single" w:sz="4" w:space="0" w:color="auto"/>
            </w:tcBorders>
          </w:tcPr>
          <w:p w14:paraId="6E63DAB5" w14:textId="77777777" w:rsidR="00363B23" w:rsidRPr="001C4D67" w:rsidRDefault="00363B23" w:rsidP="005941D6">
            <w:pPr>
              <w:numPr>
                <w:ilvl w:val="0"/>
                <w:numId w:val="16"/>
              </w:numPr>
              <w:contextualSpacing w:val="0"/>
              <w:rPr>
                <w:b/>
                <w:i/>
                <w:u w:val="single"/>
              </w:rPr>
            </w:pPr>
            <w:r w:rsidRPr="001C4D67">
              <w:rPr>
                <w:b/>
                <w:i/>
                <w:u w:val="single"/>
              </w:rPr>
              <w:t>Lidé kolem nás</w:t>
            </w:r>
          </w:p>
          <w:p w14:paraId="52F3978F" w14:textId="2D55E696" w:rsidR="00363B23" w:rsidRPr="004D1CE2" w:rsidRDefault="00363B23" w:rsidP="005941D6">
            <w:pPr>
              <w:numPr>
                <w:ilvl w:val="0"/>
                <w:numId w:val="16"/>
              </w:numPr>
              <w:contextualSpacing w:val="0"/>
            </w:pPr>
            <w:r w:rsidRPr="004D1CE2">
              <w:t>Rodina</w:t>
            </w:r>
          </w:p>
          <w:p w14:paraId="3052551F" w14:textId="77777777" w:rsidR="00363B23" w:rsidRPr="004D1CE2" w:rsidRDefault="00363B23" w:rsidP="001C4D67"/>
          <w:p w14:paraId="619857DB" w14:textId="77777777" w:rsidR="00363B23" w:rsidRPr="004D1CE2" w:rsidRDefault="00363B23" w:rsidP="005941D6">
            <w:pPr>
              <w:numPr>
                <w:ilvl w:val="0"/>
                <w:numId w:val="16"/>
              </w:numPr>
              <w:contextualSpacing w:val="0"/>
            </w:pPr>
            <w:r w:rsidRPr="004D1CE2">
              <w:t>Soužití lidí</w:t>
            </w:r>
          </w:p>
          <w:p w14:paraId="2C6F6558" w14:textId="77777777" w:rsidR="00363B23" w:rsidRPr="004D1CE2" w:rsidRDefault="00363B23" w:rsidP="006E7491">
            <w:pPr>
              <w:ind w:left="360"/>
            </w:pPr>
          </w:p>
          <w:p w14:paraId="488FB351" w14:textId="77777777" w:rsidR="00363B23" w:rsidRPr="004D1CE2" w:rsidRDefault="00363B23" w:rsidP="006E7491">
            <w:pPr>
              <w:ind w:left="360"/>
            </w:pPr>
          </w:p>
          <w:p w14:paraId="4BDEF5CE" w14:textId="77777777" w:rsidR="00363B23" w:rsidRPr="004D1CE2" w:rsidRDefault="00363B23" w:rsidP="006E7491"/>
          <w:p w14:paraId="4388AF56" w14:textId="6862994F" w:rsidR="00363B23" w:rsidRDefault="00363B23" w:rsidP="005941D6">
            <w:pPr>
              <w:numPr>
                <w:ilvl w:val="0"/>
                <w:numId w:val="16"/>
              </w:numPr>
              <w:contextualSpacing w:val="0"/>
            </w:pPr>
            <w:r w:rsidRPr="004D1CE2">
              <w:t>Chování lidí</w:t>
            </w:r>
          </w:p>
          <w:p w14:paraId="29A05C18" w14:textId="2A45E630" w:rsidR="001C4D67" w:rsidRPr="004D1CE2" w:rsidRDefault="001C4D67" w:rsidP="005941D6">
            <w:pPr>
              <w:numPr>
                <w:ilvl w:val="0"/>
                <w:numId w:val="16"/>
              </w:numPr>
              <w:contextualSpacing w:val="0"/>
            </w:pPr>
            <w:r>
              <w:t>Právo a sprvadnost</w:t>
            </w:r>
          </w:p>
          <w:p w14:paraId="6DBB455D" w14:textId="77777777" w:rsidR="00363B23" w:rsidRPr="004D1CE2" w:rsidRDefault="00363B23" w:rsidP="006E7491"/>
          <w:p w14:paraId="4460F9CB" w14:textId="77777777" w:rsidR="00363B23" w:rsidRPr="004D1CE2" w:rsidRDefault="00363B23" w:rsidP="006E7491"/>
          <w:p w14:paraId="575BC812" w14:textId="77777777" w:rsidR="00363B23" w:rsidRPr="004D1CE2" w:rsidRDefault="00363B23" w:rsidP="006E7491"/>
          <w:p w14:paraId="771746E2" w14:textId="77777777" w:rsidR="00363B23" w:rsidRPr="004D1CE2" w:rsidRDefault="00363B23" w:rsidP="006E7491"/>
          <w:p w14:paraId="53073EF7" w14:textId="77777777" w:rsidR="00363B23" w:rsidRPr="004D1CE2" w:rsidRDefault="00363B23" w:rsidP="006E7491"/>
          <w:p w14:paraId="5807751A" w14:textId="77777777" w:rsidR="00363B23" w:rsidRPr="004D1CE2" w:rsidRDefault="00363B23" w:rsidP="006E7491"/>
        </w:tc>
        <w:tc>
          <w:tcPr>
            <w:tcW w:w="2796" w:type="pct"/>
            <w:tcBorders>
              <w:top w:val="nil"/>
              <w:bottom w:val="single" w:sz="4" w:space="0" w:color="auto"/>
            </w:tcBorders>
          </w:tcPr>
          <w:p w14:paraId="73EA2BCD" w14:textId="65146C96" w:rsidR="004935A5" w:rsidRDefault="004935A5" w:rsidP="001C4D67">
            <w:r>
              <w:rPr>
                <w:b/>
                <w:i/>
                <w:u w:val="single"/>
              </w:rPr>
              <w:t>Mi</w:t>
            </w:r>
            <w:r w:rsidR="00491D42">
              <w:rPr>
                <w:b/>
                <w:i/>
                <w:u w:val="single"/>
              </w:rPr>
              <w:t>nimální úroveň pro úpravy očekávaných výstupů v rámci podpůrných opatření: žák:</w:t>
            </w:r>
            <w:r w:rsidR="00491D42">
              <w:t xml:space="preserve"> </w:t>
            </w:r>
            <w:r w:rsidRPr="005F705F">
              <w:t>orientuje se v okolí svého bydliště a v okolí školy</w:t>
            </w:r>
          </w:p>
          <w:p w14:paraId="59E3EE81" w14:textId="77777777" w:rsidR="001C4D67" w:rsidRPr="004D1CE2" w:rsidRDefault="001C4D67" w:rsidP="005941D6">
            <w:pPr>
              <w:numPr>
                <w:ilvl w:val="0"/>
                <w:numId w:val="15"/>
              </w:numPr>
              <w:contextualSpacing w:val="0"/>
            </w:pPr>
            <w:r w:rsidRPr="004D1CE2">
              <w:t>rozlišuje příbuzenské vztahy, umí pojmenovat členy rodiny, seřadí je podle věku</w:t>
            </w:r>
          </w:p>
          <w:p w14:paraId="1841BA96" w14:textId="77777777" w:rsidR="001C4D67" w:rsidRPr="004D1CE2" w:rsidRDefault="001C4D67" w:rsidP="005941D6">
            <w:pPr>
              <w:numPr>
                <w:ilvl w:val="0"/>
                <w:numId w:val="15"/>
              </w:numPr>
              <w:contextualSpacing w:val="0"/>
            </w:pPr>
            <w:r w:rsidRPr="004D1CE2">
              <w:t>charakterizuje rozdělení rolí v rodině</w:t>
            </w:r>
          </w:p>
          <w:p w14:paraId="2C9FB94D" w14:textId="77777777" w:rsidR="001C4D67" w:rsidRPr="004D1CE2" w:rsidRDefault="001C4D67" w:rsidP="005941D6">
            <w:pPr>
              <w:numPr>
                <w:ilvl w:val="0"/>
                <w:numId w:val="15"/>
              </w:numPr>
              <w:contextualSpacing w:val="0"/>
            </w:pPr>
            <w:r>
              <w:t xml:space="preserve">rozlišuje role </w:t>
            </w:r>
            <w:r w:rsidRPr="004D1CE2">
              <w:t>členů rodiny</w:t>
            </w:r>
            <w:r>
              <w:t>, vypráví o zálibách členů rodiny</w:t>
            </w:r>
          </w:p>
          <w:p w14:paraId="06948A48" w14:textId="77777777" w:rsidR="001C4D67" w:rsidRPr="004D1CE2" w:rsidRDefault="001C4D67" w:rsidP="005941D6">
            <w:pPr>
              <w:numPr>
                <w:ilvl w:val="0"/>
                <w:numId w:val="15"/>
              </w:numPr>
              <w:contextualSpacing w:val="0"/>
            </w:pPr>
            <w:r>
              <w:t>orientuje se rámcově v zaměstnání</w:t>
            </w:r>
            <w:r w:rsidRPr="004D1CE2">
              <w:t xml:space="preserve"> svých rodičů</w:t>
            </w:r>
          </w:p>
          <w:p w14:paraId="0B898E54" w14:textId="77777777" w:rsidR="001C4D67" w:rsidRPr="004D1CE2" w:rsidRDefault="001C4D67" w:rsidP="005941D6">
            <w:pPr>
              <w:numPr>
                <w:ilvl w:val="0"/>
                <w:numId w:val="15"/>
              </w:numPr>
              <w:contextualSpacing w:val="0"/>
            </w:pPr>
            <w:r w:rsidRPr="004D1CE2">
              <w:t>dodržuje pravidla pro soužití ve škole, mezi chlapci a dívkami, v rodině, v obci</w:t>
            </w:r>
          </w:p>
          <w:p w14:paraId="3725D966" w14:textId="77777777" w:rsidR="001C4D67" w:rsidRDefault="001C4D67" w:rsidP="005941D6">
            <w:pPr>
              <w:numPr>
                <w:ilvl w:val="0"/>
                <w:numId w:val="15"/>
              </w:numPr>
              <w:contextualSpacing w:val="0"/>
            </w:pPr>
            <w:r>
              <w:t>projevuje toleranci k přirozeným odlišnostem spolužáků i jiných lidí</w:t>
            </w:r>
          </w:p>
          <w:p w14:paraId="4211F053" w14:textId="77777777" w:rsidR="001C4D67" w:rsidRPr="004D1CE2" w:rsidRDefault="001C4D67" w:rsidP="005941D6">
            <w:pPr>
              <w:numPr>
                <w:ilvl w:val="0"/>
                <w:numId w:val="15"/>
              </w:numPr>
              <w:contextualSpacing w:val="0"/>
            </w:pPr>
            <w:r w:rsidRPr="004D1CE2">
              <w:t>dodržuje pravidla slušného chování</w:t>
            </w:r>
          </w:p>
          <w:p w14:paraId="453D8AED" w14:textId="77777777" w:rsidR="001C4D67" w:rsidRDefault="001C4D67" w:rsidP="005941D6">
            <w:pPr>
              <w:numPr>
                <w:ilvl w:val="0"/>
                <w:numId w:val="15"/>
              </w:numPr>
              <w:contextualSpacing w:val="0"/>
            </w:pPr>
            <w:r w:rsidRPr="004D1CE2">
              <w:t>rozliší nesprávné chování u sebe i jiných</w:t>
            </w:r>
          </w:p>
          <w:p w14:paraId="650779B7" w14:textId="77777777" w:rsidR="001C4D67" w:rsidRDefault="001C4D67" w:rsidP="005941D6">
            <w:pPr>
              <w:numPr>
                <w:ilvl w:val="0"/>
                <w:numId w:val="15"/>
              </w:numPr>
              <w:contextualSpacing w:val="0"/>
            </w:pPr>
            <w:r>
              <w:t>seznamuje se s právy a povinnostmi žáků školy, třídy</w:t>
            </w:r>
          </w:p>
          <w:p w14:paraId="18C1C1B2" w14:textId="729427F9" w:rsidR="004935A5" w:rsidRPr="004935A5" w:rsidRDefault="004935A5" w:rsidP="001C4D67">
            <w:pPr>
              <w:rPr>
                <w:sz w:val="22"/>
              </w:rPr>
            </w:pPr>
            <w:r w:rsidRPr="002445B6">
              <w:rPr>
                <w:b/>
                <w:i/>
                <w:u w:val="single"/>
              </w:rPr>
              <w:t>M</w:t>
            </w:r>
            <w:r w:rsidRPr="005F705F">
              <w:rPr>
                <w:b/>
                <w:i/>
                <w:u w:val="single"/>
              </w:rPr>
              <w:t>inimální úroveň pro úpravy očekávaných výstupů v rámci podpůrných opatření: žák:</w:t>
            </w:r>
            <w:r>
              <w:rPr>
                <w:sz w:val="22"/>
              </w:rPr>
              <w:t xml:space="preserve"> </w:t>
            </w:r>
            <w:r w:rsidRPr="004935A5">
              <w:rPr>
                <w:szCs w:val="24"/>
              </w:rPr>
              <w:t>rozlišuje role rodinných příslušníků a vztahy mezi nimi, rozlišuje blízké příbuzenské vztahy, dodržuje základní pravidla společenského chování, při setkání s neznámými lidmi se chová adekvátně</w:t>
            </w:r>
          </w:p>
        </w:tc>
        <w:tc>
          <w:tcPr>
            <w:tcW w:w="650" w:type="pct"/>
            <w:tcBorders>
              <w:top w:val="nil"/>
              <w:bottom w:val="single" w:sz="4" w:space="0" w:color="auto"/>
            </w:tcBorders>
          </w:tcPr>
          <w:p w14:paraId="5C308D2C" w14:textId="77777777" w:rsidR="00363B23" w:rsidRPr="004D1CE2" w:rsidRDefault="00363B23" w:rsidP="006E7491"/>
          <w:p w14:paraId="4DA4C413" w14:textId="77777777" w:rsidR="00363B23" w:rsidRDefault="00B84DD7" w:rsidP="006E7491">
            <w:r w:rsidRPr="004D1CE2">
              <w:t xml:space="preserve">Poznávání lidí, </w:t>
            </w:r>
            <w:r w:rsidR="00363B23" w:rsidRPr="004D1CE2">
              <w:t>praktická etika</w:t>
            </w:r>
            <w:r w:rsidR="00BB0EEC" w:rsidRPr="004D1CE2">
              <w:t xml:space="preserve"> – dramatizace různých situací školního života – řešení problémů</w:t>
            </w:r>
          </w:p>
          <w:p w14:paraId="4502E6BE" w14:textId="77777777" w:rsidR="003A3384" w:rsidRDefault="003A3384" w:rsidP="006E7491"/>
          <w:p w14:paraId="1B5AD8B3" w14:textId="77777777" w:rsidR="003A3384" w:rsidRDefault="003A3384" w:rsidP="006E7491"/>
          <w:p w14:paraId="0737FE0F" w14:textId="77777777" w:rsidR="003A3384" w:rsidRPr="004D1CE2" w:rsidRDefault="003A3384" w:rsidP="006E7491">
            <w:r>
              <w:t>Princip soc. smíru a solidarity-vztahy mezi spolužáky, vzájemná pomoc</w:t>
            </w:r>
          </w:p>
        </w:tc>
      </w:tr>
      <w:tr w:rsidR="00363B23" w:rsidRPr="004D1CE2" w14:paraId="26ADC926" w14:textId="77777777" w:rsidTr="006E7491">
        <w:tc>
          <w:tcPr>
            <w:tcW w:w="1553" w:type="pct"/>
            <w:tcBorders>
              <w:bottom w:val="nil"/>
            </w:tcBorders>
          </w:tcPr>
          <w:p w14:paraId="26D55040" w14:textId="77777777" w:rsidR="001C4D67" w:rsidRDefault="001C4D67" w:rsidP="004935A5">
            <w:pPr>
              <w:contextualSpacing w:val="0"/>
              <w:rPr>
                <w:i/>
              </w:rPr>
            </w:pPr>
          </w:p>
          <w:p w14:paraId="294921D1" w14:textId="6EFE919D" w:rsidR="00363B23" w:rsidRPr="001C4D67" w:rsidRDefault="00363B23" w:rsidP="005941D6">
            <w:pPr>
              <w:numPr>
                <w:ilvl w:val="0"/>
                <w:numId w:val="17"/>
              </w:numPr>
              <w:contextualSpacing w:val="0"/>
              <w:rPr>
                <w:b/>
                <w:i/>
                <w:u w:val="single"/>
              </w:rPr>
            </w:pPr>
            <w:r w:rsidRPr="001C4D67">
              <w:rPr>
                <w:b/>
                <w:i/>
                <w:u w:val="single"/>
              </w:rPr>
              <w:t>Lidé a čas</w:t>
            </w:r>
          </w:p>
          <w:p w14:paraId="3561BD11" w14:textId="2FB1F6AE" w:rsidR="00363B23" w:rsidRPr="004D1CE2" w:rsidRDefault="00363B23" w:rsidP="005941D6">
            <w:pPr>
              <w:numPr>
                <w:ilvl w:val="0"/>
                <w:numId w:val="17"/>
              </w:numPr>
              <w:contextualSpacing w:val="0"/>
            </w:pPr>
            <w:r w:rsidRPr="004D1CE2">
              <w:t>Orientace v čase</w:t>
            </w:r>
          </w:p>
          <w:p w14:paraId="019F11CB" w14:textId="77777777" w:rsidR="00363B23" w:rsidRPr="004D1CE2" w:rsidRDefault="00363B23" w:rsidP="006E7491"/>
          <w:p w14:paraId="65C37BE5" w14:textId="77777777" w:rsidR="00363B23" w:rsidRDefault="00363B23" w:rsidP="005941D6">
            <w:pPr>
              <w:numPr>
                <w:ilvl w:val="0"/>
                <w:numId w:val="17"/>
              </w:numPr>
              <w:contextualSpacing w:val="0"/>
            </w:pPr>
            <w:r w:rsidRPr="004D1CE2">
              <w:t>Současnost a minulost v našem životě</w:t>
            </w:r>
          </w:p>
          <w:p w14:paraId="1774FB60" w14:textId="77777777" w:rsidR="001C4D67" w:rsidRDefault="001C4D67" w:rsidP="001C4D67">
            <w:pPr>
              <w:pStyle w:val="Odstavecseseznamem"/>
            </w:pPr>
          </w:p>
          <w:p w14:paraId="09E9B681" w14:textId="77777777" w:rsidR="001C4D67" w:rsidRDefault="001C4D67" w:rsidP="001C4D67">
            <w:pPr>
              <w:ind w:left="720"/>
              <w:contextualSpacing w:val="0"/>
            </w:pPr>
          </w:p>
          <w:p w14:paraId="4E7A3957" w14:textId="7DDC5D06" w:rsidR="001C4D67" w:rsidRPr="004D1CE2" w:rsidRDefault="001C4D67" w:rsidP="001C4D67">
            <w:pPr>
              <w:ind w:left="720"/>
              <w:contextualSpacing w:val="0"/>
            </w:pPr>
          </w:p>
        </w:tc>
        <w:tc>
          <w:tcPr>
            <w:tcW w:w="2796" w:type="pct"/>
            <w:tcBorders>
              <w:bottom w:val="nil"/>
            </w:tcBorders>
          </w:tcPr>
          <w:p w14:paraId="1D923ABF" w14:textId="77777777" w:rsidR="001C4D67" w:rsidRDefault="001C4D67" w:rsidP="004935A5">
            <w:pPr>
              <w:contextualSpacing w:val="0"/>
            </w:pPr>
          </w:p>
          <w:p w14:paraId="2B98ED77" w14:textId="77777777" w:rsidR="004935A5" w:rsidRDefault="004935A5" w:rsidP="005941D6">
            <w:pPr>
              <w:numPr>
                <w:ilvl w:val="0"/>
                <w:numId w:val="18"/>
              </w:numPr>
              <w:contextualSpacing w:val="0"/>
            </w:pPr>
            <w:r w:rsidRPr="009100B4">
              <w:t xml:space="preserve">využívá časové údaje při řešení </w:t>
            </w:r>
            <w:r>
              <w:t>různých situací v denním životě</w:t>
            </w:r>
          </w:p>
          <w:p w14:paraId="24DAC393" w14:textId="77777777" w:rsidR="004935A5" w:rsidRPr="004D1CE2" w:rsidRDefault="004935A5" w:rsidP="005941D6">
            <w:pPr>
              <w:pStyle w:val="Odstavecseseznamem"/>
              <w:numPr>
                <w:ilvl w:val="0"/>
                <w:numId w:val="17"/>
              </w:numPr>
              <w:contextualSpacing w:val="0"/>
            </w:pPr>
            <w:r w:rsidRPr="004D1CE2">
              <w:t>pojmenuje dny v týdnu,</w:t>
            </w:r>
            <w:r>
              <w:t xml:space="preserve"> měsíce, rozlišuje </w:t>
            </w:r>
            <w:r w:rsidRPr="004D1CE2">
              <w:t>čtyři roční období</w:t>
            </w:r>
          </w:p>
          <w:p w14:paraId="778DB3F8" w14:textId="77777777" w:rsidR="004935A5" w:rsidRPr="004D1CE2" w:rsidRDefault="004935A5" w:rsidP="005941D6">
            <w:pPr>
              <w:numPr>
                <w:ilvl w:val="0"/>
                <w:numId w:val="15"/>
              </w:numPr>
              <w:contextualSpacing w:val="0"/>
            </w:pPr>
            <w:r w:rsidRPr="004D1CE2">
              <w:t>rozlišuje čas práce a odpočinku</w:t>
            </w:r>
          </w:p>
          <w:p w14:paraId="123E1B92" w14:textId="77777777" w:rsidR="004935A5" w:rsidRDefault="004935A5" w:rsidP="005941D6">
            <w:pPr>
              <w:numPr>
                <w:ilvl w:val="0"/>
                <w:numId w:val="15"/>
              </w:numPr>
              <w:contextualSpacing w:val="0"/>
            </w:pPr>
            <w:r>
              <w:t xml:space="preserve">uvědomuje si a rozlišuje </w:t>
            </w:r>
            <w:r w:rsidRPr="004D1CE2">
              <w:t xml:space="preserve">základní činnosti denního režimu </w:t>
            </w:r>
          </w:p>
          <w:p w14:paraId="0DD8E294" w14:textId="77777777" w:rsidR="001C4D67" w:rsidRPr="004D1CE2" w:rsidRDefault="001C4D67" w:rsidP="001C4D67">
            <w:r w:rsidRPr="002445B6">
              <w:rPr>
                <w:b/>
                <w:i/>
                <w:u w:val="single"/>
              </w:rPr>
              <w:t>M</w:t>
            </w:r>
            <w:r w:rsidRPr="005F705F">
              <w:rPr>
                <w:b/>
                <w:i/>
                <w:u w:val="single"/>
              </w:rPr>
              <w:t>inimální úroveň pro úpravy očekávaných výstupů v rámci podpůrných opatření: žák:</w:t>
            </w:r>
            <w:r>
              <w:t xml:space="preserve"> zná rozvržení svých denních činností, orientuje se v čase</w:t>
            </w:r>
          </w:p>
          <w:p w14:paraId="503E7460" w14:textId="4FD6944B" w:rsidR="001C4D67" w:rsidRPr="004D1CE2" w:rsidRDefault="001C4D67" w:rsidP="001C4D67">
            <w:pPr>
              <w:ind w:left="720"/>
              <w:contextualSpacing w:val="0"/>
            </w:pPr>
          </w:p>
        </w:tc>
        <w:tc>
          <w:tcPr>
            <w:tcW w:w="650" w:type="pct"/>
            <w:tcBorders>
              <w:bottom w:val="nil"/>
            </w:tcBorders>
          </w:tcPr>
          <w:p w14:paraId="07035A59" w14:textId="77777777" w:rsidR="00363B23" w:rsidRPr="004D1CE2" w:rsidRDefault="00363B23" w:rsidP="006E7491"/>
        </w:tc>
      </w:tr>
      <w:tr w:rsidR="00363B23" w:rsidRPr="004D1CE2" w14:paraId="6802EE65" w14:textId="77777777" w:rsidTr="006E7491">
        <w:tc>
          <w:tcPr>
            <w:tcW w:w="1553" w:type="pct"/>
            <w:tcBorders>
              <w:top w:val="nil"/>
              <w:bottom w:val="nil"/>
            </w:tcBorders>
          </w:tcPr>
          <w:p w14:paraId="740A6ED9" w14:textId="77777777" w:rsidR="00363B23" w:rsidRPr="001C4D67" w:rsidRDefault="00363B23" w:rsidP="005941D6">
            <w:pPr>
              <w:numPr>
                <w:ilvl w:val="0"/>
                <w:numId w:val="17"/>
              </w:numPr>
              <w:contextualSpacing w:val="0"/>
              <w:rPr>
                <w:b/>
                <w:i/>
                <w:u w:val="single"/>
              </w:rPr>
            </w:pPr>
            <w:r w:rsidRPr="001C4D67">
              <w:rPr>
                <w:b/>
                <w:i/>
                <w:u w:val="single"/>
              </w:rPr>
              <w:t>Rozmanitost neživé a živé přírody</w:t>
            </w:r>
          </w:p>
          <w:p w14:paraId="4F4B75F0" w14:textId="77777777" w:rsidR="00363B23" w:rsidRPr="004D1CE2" w:rsidRDefault="00363B23" w:rsidP="005941D6">
            <w:pPr>
              <w:numPr>
                <w:ilvl w:val="0"/>
                <w:numId w:val="17"/>
              </w:numPr>
              <w:contextualSpacing w:val="0"/>
            </w:pPr>
            <w:r w:rsidRPr="004D1CE2">
              <w:t>Látky a jejich vlastnosti</w:t>
            </w:r>
          </w:p>
          <w:p w14:paraId="1CF862D0" w14:textId="77777777" w:rsidR="00363B23" w:rsidRPr="004D1CE2" w:rsidRDefault="00363B23" w:rsidP="005941D6">
            <w:pPr>
              <w:numPr>
                <w:ilvl w:val="0"/>
                <w:numId w:val="17"/>
              </w:numPr>
              <w:contextualSpacing w:val="0"/>
            </w:pPr>
            <w:r w:rsidRPr="004D1CE2">
              <w:t>Vesmír a Země</w:t>
            </w:r>
          </w:p>
          <w:p w14:paraId="7FF38B3E" w14:textId="77777777" w:rsidR="00363B23" w:rsidRPr="004D1CE2" w:rsidRDefault="00363B23" w:rsidP="006E7491"/>
          <w:p w14:paraId="3D31C6E1" w14:textId="77777777" w:rsidR="00363B23" w:rsidRPr="004D1CE2" w:rsidRDefault="00363B23" w:rsidP="006E7491"/>
          <w:p w14:paraId="39A77B3B" w14:textId="77777777" w:rsidR="00363B23" w:rsidRPr="004D1CE2" w:rsidRDefault="00363B23" w:rsidP="005941D6">
            <w:pPr>
              <w:numPr>
                <w:ilvl w:val="0"/>
                <w:numId w:val="17"/>
              </w:numPr>
              <w:contextualSpacing w:val="0"/>
            </w:pPr>
            <w:r w:rsidRPr="004D1CE2">
              <w:t>Rostliny</w:t>
            </w:r>
          </w:p>
          <w:p w14:paraId="5AFFFE6B" w14:textId="77777777" w:rsidR="00363B23" w:rsidRPr="004D1CE2" w:rsidRDefault="00363B23" w:rsidP="006E7491"/>
          <w:p w14:paraId="29D02DBB" w14:textId="77777777" w:rsidR="00363B23" w:rsidRPr="004D1CE2" w:rsidRDefault="00363B23" w:rsidP="006E7491"/>
          <w:p w14:paraId="4F696DC4" w14:textId="717E371D" w:rsidR="004935A5" w:rsidRDefault="00363B23" w:rsidP="005941D6">
            <w:pPr>
              <w:numPr>
                <w:ilvl w:val="0"/>
                <w:numId w:val="17"/>
              </w:numPr>
              <w:contextualSpacing w:val="0"/>
            </w:pPr>
            <w:r w:rsidRPr="004D1CE2">
              <w:t>Živočichové</w:t>
            </w:r>
          </w:p>
          <w:p w14:paraId="456ED03A" w14:textId="1D434A61" w:rsidR="001C4D67" w:rsidRPr="004D1CE2" w:rsidRDefault="001C4D67" w:rsidP="006E7491">
            <w:pPr>
              <w:ind w:left="3960"/>
            </w:pPr>
          </w:p>
        </w:tc>
        <w:tc>
          <w:tcPr>
            <w:tcW w:w="2796" w:type="pct"/>
            <w:tcBorders>
              <w:top w:val="nil"/>
              <w:bottom w:val="nil"/>
            </w:tcBorders>
          </w:tcPr>
          <w:p w14:paraId="5A9DA9E7" w14:textId="77777777" w:rsidR="004935A5" w:rsidRPr="004D1CE2" w:rsidRDefault="004935A5" w:rsidP="005941D6">
            <w:pPr>
              <w:numPr>
                <w:ilvl w:val="0"/>
                <w:numId w:val="18"/>
              </w:numPr>
              <w:contextualSpacing w:val="0"/>
            </w:pPr>
            <w:r w:rsidRPr="004D1CE2">
              <w:t xml:space="preserve">pozoruje, popíše a porovná </w:t>
            </w:r>
            <w:r>
              <w:t>viditelné proměny</w:t>
            </w:r>
            <w:r w:rsidRPr="004D1CE2">
              <w:t xml:space="preserve"> v přírodě v</w:t>
            </w:r>
            <w:r>
              <w:t xml:space="preserve"> jednotlivých </w:t>
            </w:r>
            <w:r w:rsidRPr="004D1CE2">
              <w:t>ročních obdobích</w:t>
            </w:r>
          </w:p>
          <w:p w14:paraId="6D8BE107" w14:textId="77777777" w:rsidR="004935A5" w:rsidRPr="004D1CE2" w:rsidRDefault="004935A5" w:rsidP="005941D6">
            <w:pPr>
              <w:numPr>
                <w:ilvl w:val="0"/>
                <w:numId w:val="15"/>
              </w:numPr>
              <w:contextualSpacing w:val="0"/>
            </w:pPr>
            <w:r w:rsidRPr="004D1CE2">
              <w:t>rozliší den a noc</w:t>
            </w:r>
          </w:p>
          <w:p w14:paraId="2A44A8C7" w14:textId="77777777" w:rsidR="004935A5" w:rsidRDefault="004935A5" w:rsidP="005941D6">
            <w:pPr>
              <w:numPr>
                <w:ilvl w:val="0"/>
                <w:numId w:val="15"/>
              </w:numPr>
              <w:contextualSpacing w:val="0"/>
            </w:pPr>
            <w:r>
              <w:t>roztřídí a poznává některé přírodniny podle nápadných určujících znaků</w:t>
            </w:r>
            <w:r w:rsidRPr="004D1CE2">
              <w:t xml:space="preserve"> </w:t>
            </w:r>
            <w:r>
              <w:t>(stromy, keře, ovoce, zelenina, zemědělské plodiny) a uvědomuje si jejich význam pro člověka</w:t>
            </w:r>
          </w:p>
          <w:p w14:paraId="270BAF0A" w14:textId="77777777" w:rsidR="004935A5" w:rsidRPr="004D1CE2" w:rsidRDefault="004935A5" w:rsidP="005941D6">
            <w:pPr>
              <w:numPr>
                <w:ilvl w:val="0"/>
                <w:numId w:val="15"/>
              </w:numPr>
              <w:contextualSpacing w:val="0"/>
            </w:pPr>
            <w:r>
              <w:t>roztřídí a poznává některé</w:t>
            </w:r>
            <w:r w:rsidRPr="004D1CE2">
              <w:t xml:space="preserve"> živočichy volně žijící a domácí, uvědomuje si jejich význam pro člověk</w:t>
            </w:r>
            <w:r>
              <w:t>a</w:t>
            </w:r>
          </w:p>
          <w:p w14:paraId="0646D6D2" w14:textId="77777777" w:rsidR="004935A5" w:rsidRPr="004D1CE2" w:rsidRDefault="004935A5" w:rsidP="005941D6">
            <w:pPr>
              <w:numPr>
                <w:ilvl w:val="0"/>
                <w:numId w:val="15"/>
              </w:numPr>
              <w:contextualSpacing w:val="0"/>
            </w:pPr>
            <w:r w:rsidRPr="004D1CE2">
              <w:t xml:space="preserve">porovná chování živočichů </w:t>
            </w:r>
            <w:r>
              <w:t xml:space="preserve">a rostlin </w:t>
            </w:r>
            <w:r w:rsidRPr="004D1CE2">
              <w:t>v závislosti na ročním období</w:t>
            </w:r>
          </w:p>
          <w:p w14:paraId="66ABF501" w14:textId="77777777" w:rsidR="004935A5" w:rsidRDefault="004935A5" w:rsidP="005941D6">
            <w:pPr>
              <w:numPr>
                <w:ilvl w:val="0"/>
                <w:numId w:val="15"/>
              </w:numPr>
              <w:contextualSpacing w:val="0"/>
            </w:pPr>
            <w:r w:rsidRPr="004D1CE2">
              <w:t xml:space="preserve">dodržuje pravidla správného chování v přírodě   </w:t>
            </w:r>
          </w:p>
          <w:p w14:paraId="428D657A" w14:textId="77777777" w:rsidR="004935A5" w:rsidRDefault="004935A5" w:rsidP="004935A5">
            <w:pPr>
              <w:contextualSpacing w:val="0"/>
              <w:rPr>
                <w:b/>
                <w:i/>
                <w:u w:val="single"/>
              </w:rPr>
            </w:pPr>
          </w:p>
          <w:p w14:paraId="14A90E48" w14:textId="5355A91A" w:rsidR="00363B23" w:rsidRPr="004D1CE2" w:rsidRDefault="001C4D67" w:rsidP="004935A5">
            <w:pPr>
              <w:contextualSpacing w:val="0"/>
            </w:pPr>
            <w:r w:rsidRPr="002445B6">
              <w:rPr>
                <w:b/>
                <w:i/>
                <w:u w:val="single"/>
              </w:rPr>
              <w:t>M</w:t>
            </w:r>
            <w:r w:rsidRPr="005F705F">
              <w:rPr>
                <w:b/>
                <w:i/>
                <w:u w:val="single"/>
              </w:rPr>
              <w:t>inimální úroveň pro úpravy očekávaných výstupů v rámci podpůrných opatření: žák:</w:t>
            </w:r>
            <w:r>
              <w:t xml:space="preserve"> pozoruje a na základě toho popíše některé viditelné proměny v přírodě v jednotlivých ročních obdobích</w:t>
            </w:r>
            <w:r w:rsidRPr="004D1CE2">
              <w:t xml:space="preserve">                                                                 </w:t>
            </w:r>
            <w:r>
              <w:t xml:space="preserve">                        </w:t>
            </w:r>
            <w:r w:rsidRPr="004D1CE2">
              <w:t xml:space="preserve">                                                                                                                    </w:t>
            </w:r>
            <w:r w:rsidR="00363B23" w:rsidRPr="004D1CE2">
              <w:t xml:space="preserve">                                                                                                                                                                                                                          </w:t>
            </w:r>
          </w:p>
        </w:tc>
        <w:tc>
          <w:tcPr>
            <w:tcW w:w="650" w:type="pct"/>
            <w:tcBorders>
              <w:top w:val="nil"/>
              <w:bottom w:val="nil"/>
            </w:tcBorders>
          </w:tcPr>
          <w:p w14:paraId="34958B04" w14:textId="77777777" w:rsidR="00363B23" w:rsidRPr="004D1CE2" w:rsidRDefault="00363B23" w:rsidP="006E7491"/>
        </w:tc>
      </w:tr>
      <w:tr w:rsidR="00363B23" w:rsidRPr="004D1CE2" w14:paraId="19076285" w14:textId="77777777" w:rsidTr="006E7491">
        <w:tc>
          <w:tcPr>
            <w:tcW w:w="1553" w:type="pct"/>
            <w:tcBorders>
              <w:top w:val="nil"/>
            </w:tcBorders>
          </w:tcPr>
          <w:p w14:paraId="53807FA4" w14:textId="77777777" w:rsidR="00363B23" w:rsidRPr="001C4D67" w:rsidRDefault="00363B23" w:rsidP="005941D6">
            <w:pPr>
              <w:numPr>
                <w:ilvl w:val="0"/>
                <w:numId w:val="17"/>
              </w:numPr>
              <w:contextualSpacing w:val="0"/>
              <w:rPr>
                <w:b/>
                <w:i/>
                <w:u w:val="single"/>
              </w:rPr>
            </w:pPr>
            <w:r w:rsidRPr="001C4D67">
              <w:rPr>
                <w:b/>
                <w:i/>
                <w:u w:val="single"/>
              </w:rPr>
              <w:t>Člověk a jeho zdraví</w:t>
            </w:r>
          </w:p>
          <w:p w14:paraId="0A0538D9" w14:textId="77777777" w:rsidR="001C4D67" w:rsidRPr="004D1CE2" w:rsidRDefault="001C4D67" w:rsidP="005941D6">
            <w:pPr>
              <w:numPr>
                <w:ilvl w:val="0"/>
                <w:numId w:val="17"/>
              </w:numPr>
              <w:contextualSpacing w:val="0"/>
            </w:pPr>
            <w:r>
              <w:t>Lidské tělo</w:t>
            </w:r>
          </w:p>
          <w:p w14:paraId="05628F1D" w14:textId="77777777" w:rsidR="001C4D67" w:rsidRPr="004D1CE2" w:rsidRDefault="001C4D67" w:rsidP="001C4D67"/>
          <w:p w14:paraId="3118FA71" w14:textId="77777777" w:rsidR="001C4D67" w:rsidRDefault="001C4D67" w:rsidP="005941D6">
            <w:pPr>
              <w:numPr>
                <w:ilvl w:val="0"/>
                <w:numId w:val="17"/>
              </w:numPr>
              <w:contextualSpacing w:val="0"/>
            </w:pPr>
            <w:r>
              <w:t>Péče o zdraví</w:t>
            </w:r>
          </w:p>
          <w:p w14:paraId="264C8FA7" w14:textId="77777777" w:rsidR="001C4D67" w:rsidRDefault="001C4D67" w:rsidP="001C4D67"/>
          <w:p w14:paraId="622FC1E6" w14:textId="77777777" w:rsidR="001C4D67" w:rsidRPr="004D1CE2" w:rsidRDefault="001C4D67" w:rsidP="001C4D67"/>
          <w:p w14:paraId="5D2E724A" w14:textId="77777777" w:rsidR="001C4D67" w:rsidRDefault="001C4D67" w:rsidP="005941D6">
            <w:pPr>
              <w:numPr>
                <w:ilvl w:val="0"/>
                <w:numId w:val="17"/>
              </w:numPr>
              <w:contextualSpacing w:val="0"/>
            </w:pPr>
            <w:r w:rsidRPr="004D1CE2">
              <w:t>Osobní bezpeč</w:t>
            </w:r>
            <w:r>
              <w:t>í</w:t>
            </w:r>
          </w:p>
          <w:p w14:paraId="59E363A3" w14:textId="77777777" w:rsidR="001C4D67" w:rsidRDefault="001C4D67" w:rsidP="001C4D67"/>
          <w:p w14:paraId="5313961E" w14:textId="77777777" w:rsidR="001C4D67" w:rsidRDefault="001C4D67" w:rsidP="005941D6">
            <w:pPr>
              <w:pStyle w:val="Odstavecseseznamem"/>
              <w:numPr>
                <w:ilvl w:val="0"/>
                <w:numId w:val="17"/>
              </w:numPr>
              <w:contextualSpacing w:val="0"/>
            </w:pPr>
            <w:r>
              <w:t>Mimořádné události</w:t>
            </w:r>
          </w:p>
          <w:p w14:paraId="3172D158" w14:textId="77777777" w:rsidR="001C4D67" w:rsidRPr="004D1CE2" w:rsidRDefault="001C4D67" w:rsidP="001C4D67">
            <w:pPr>
              <w:ind w:left="720"/>
            </w:pPr>
          </w:p>
          <w:p w14:paraId="433EA293" w14:textId="77777777" w:rsidR="0074535C" w:rsidRPr="004D1CE2" w:rsidRDefault="0074535C" w:rsidP="0074535C">
            <w:pPr>
              <w:pStyle w:val="Odstavecseseznamem"/>
              <w:rPr>
                <w:i/>
              </w:rPr>
            </w:pPr>
          </w:p>
        </w:tc>
        <w:tc>
          <w:tcPr>
            <w:tcW w:w="2796" w:type="pct"/>
            <w:tcBorders>
              <w:top w:val="nil"/>
            </w:tcBorders>
          </w:tcPr>
          <w:p w14:paraId="2053F80D" w14:textId="77777777" w:rsidR="001C4D67" w:rsidRDefault="001C4D67" w:rsidP="005941D6">
            <w:pPr>
              <w:pStyle w:val="Odstavecseseznamem"/>
              <w:numPr>
                <w:ilvl w:val="0"/>
                <w:numId w:val="17"/>
              </w:numPr>
              <w:contextualSpacing w:val="0"/>
            </w:pPr>
            <w:r>
              <w:t>osvojí si elementární znalosti o lidském těle</w:t>
            </w:r>
          </w:p>
          <w:p w14:paraId="505FBC1A" w14:textId="77777777" w:rsidR="001C4D67" w:rsidRDefault="001C4D67" w:rsidP="005941D6">
            <w:pPr>
              <w:pStyle w:val="Odstavecseseznamem"/>
              <w:numPr>
                <w:ilvl w:val="0"/>
                <w:numId w:val="17"/>
              </w:numPr>
              <w:contextualSpacing w:val="0"/>
            </w:pPr>
            <w:r>
              <w:t xml:space="preserve"> rozezná hlavní části těla</w:t>
            </w:r>
          </w:p>
          <w:p w14:paraId="77C5F4FA" w14:textId="50BCD31E" w:rsidR="001C4D67" w:rsidRDefault="001C4D67" w:rsidP="005941D6">
            <w:pPr>
              <w:pStyle w:val="Odstavecseseznamem"/>
              <w:numPr>
                <w:ilvl w:val="0"/>
                <w:numId w:val="19"/>
              </w:numPr>
              <w:contextualSpacing w:val="0"/>
            </w:pPr>
            <w:r w:rsidRPr="004D1CE2">
              <w:t>uplatňuje základní hygienické, režimové a jiné zdravotně preventivní návyky</w:t>
            </w:r>
            <w:r>
              <w:t xml:space="preserve"> projevuje vhodným chováním a činnostmi vztah ke zdraví</w:t>
            </w:r>
          </w:p>
          <w:p w14:paraId="005404EC" w14:textId="77777777" w:rsidR="001C4D67" w:rsidRDefault="001C4D67" w:rsidP="005941D6">
            <w:pPr>
              <w:numPr>
                <w:ilvl w:val="0"/>
                <w:numId w:val="19"/>
              </w:numPr>
              <w:contextualSpacing w:val="0"/>
            </w:pPr>
            <w:r>
              <w:t>využívá bezpečná místa pro hru a trávení volného času, uplatňuje základní pravidla bezpečného chování účastníka silničního provozu</w:t>
            </w:r>
          </w:p>
          <w:p w14:paraId="324D8D01" w14:textId="77777777" w:rsidR="001C4D67" w:rsidRDefault="001C4D67" w:rsidP="005941D6">
            <w:pPr>
              <w:numPr>
                <w:ilvl w:val="0"/>
                <w:numId w:val="19"/>
              </w:numPr>
              <w:contextualSpacing w:val="0"/>
            </w:pPr>
            <w:r>
              <w:t>chová se obezřetně při setkání s neznámými jedinci</w:t>
            </w:r>
          </w:p>
          <w:p w14:paraId="727832E0" w14:textId="6F58B36D" w:rsidR="001C4D67" w:rsidRPr="004935A5" w:rsidRDefault="001C4D67" w:rsidP="005941D6">
            <w:pPr>
              <w:pStyle w:val="Odstavecseseznamem"/>
              <w:numPr>
                <w:ilvl w:val="0"/>
                <w:numId w:val="19"/>
              </w:numPr>
              <w:contextualSpacing w:val="0"/>
            </w:pPr>
            <w:r>
              <w:t>reaguje adekvátně na pokyny dospělých při mimořádných událostech</w:t>
            </w:r>
          </w:p>
          <w:p w14:paraId="2011E4CA" w14:textId="77777777" w:rsidR="00D37AD1" w:rsidRDefault="00D37AD1" w:rsidP="001C4D67">
            <w:pPr>
              <w:rPr>
                <w:b/>
                <w:i/>
                <w:u w:val="single"/>
              </w:rPr>
            </w:pPr>
          </w:p>
          <w:p w14:paraId="618233E7" w14:textId="3A13AE48" w:rsidR="001C4D67" w:rsidRPr="004D1CE2" w:rsidRDefault="001C4D67" w:rsidP="001C4D67">
            <w:r w:rsidRPr="002445B6">
              <w:rPr>
                <w:b/>
                <w:i/>
                <w:u w:val="single"/>
              </w:rPr>
              <w:t>M</w:t>
            </w:r>
            <w:r w:rsidRPr="005F705F">
              <w:rPr>
                <w:b/>
                <w:i/>
                <w:u w:val="single"/>
              </w:rPr>
              <w:t>inimální úroveň pro úpravy očekávaných výstupů v rámci podpůrných opatření: žák:</w:t>
            </w:r>
            <w:r>
              <w:t xml:space="preserve"> uplatňuje hygienické návyky a zvládá sebeobsluhu, chová se obezřetně při setkání s neznámými jedinci, neohrožuje své zdraví ani jiných</w:t>
            </w:r>
          </w:p>
          <w:p w14:paraId="25E88CAC" w14:textId="3698BC4E" w:rsidR="00B81061" w:rsidRPr="005E71B0" w:rsidRDefault="00B81061" w:rsidP="001C4D67">
            <w:pPr>
              <w:contextualSpacing w:val="0"/>
              <w:rPr>
                <w:i/>
              </w:rPr>
            </w:pPr>
          </w:p>
        </w:tc>
        <w:tc>
          <w:tcPr>
            <w:tcW w:w="650" w:type="pct"/>
            <w:tcBorders>
              <w:top w:val="nil"/>
            </w:tcBorders>
          </w:tcPr>
          <w:p w14:paraId="65697055" w14:textId="77777777" w:rsidR="00363B23" w:rsidRPr="004D1CE2" w:rsidRDefault="00363B23" w:rsidP="006E7491"/>
        </w:tc>
      </w:tr>
    </w:tbl>
    <w:p w14:paraId="4B5B4289" w14:textId="77777777" w:rsidR="00363B23" w:rsidRDefault="00363B23" w:rsidP="00363B23">
      <w:pPr>
        <w:sectPr w:rsidR="00363B23" w:rsidSect="006E7491">
          <w:footerReference w:type="even" r:id="rId16"/>
          <w:footerReference w:type="default" r:id="rId17"/>
          <w:pgSz w:w="16838" w:h="11906" w:orient="landscape" w:code="9"/>
          <w:pgMar w:top="851" w:right="1134" w:bottom="567" w:left="1134" w:header="709" w:footer="709" w:gutter="0"/>
          <w:cols w:space="708"/>
          <w:titlePg/>
          <w:docGrid w:linePitch="360"/>
        </w:sectPr>
      </w:pPr>
    </w:p>
    <w:tbl>
      <w:tblPr>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0"/>
        <w:gridCol w:w="8100"/>
        <w:gridCol w:w="2142"/>
      </w:tblGrid>
      <w:tr w:rsidR="00363B23" w:rsidRPr="004D1CE2" w14:paraId="43A8E985" w14:textId="77777777" w:rsidTr="006E7491">
        <w:trPr>
          <w:cantSplit/>
          <w:trHeight w:val="898"/>
        </w:trPr>
        <w:tc>
          <w:tcPr>
            <w:tcW w:w="12670" w:type="dxa"/>
            <w:gridSpan w:val="2"/>
            <w:tcBorders>
              <w:top w:val="single" w:sz="4" w:space="0" w:color="auto"/>
              <w:left w:val="single" w:sz="4" w:space="0" w:color="auto"/>
              <w:bottom w:val="single" w:sz="4" w:space="0" w:color="auto"/>
              <w:right w:val="nil"/>
            </w:tcBorders>
          </w:tcPr>
          <w:p w14:paraId="071460C8" w14:textId="77777777" w:rsidR="00363B23" w:rsidRPr="004D1CE2" w:rsidRDefault="00363B23" w:rsidP="006E7491">
            <w:pPr>
              <w:rPr>
                <w:b/>
              </w:rPr>
            </w:pPr>
            <w:r w:rsidRPr="004D1CE2">
              <w:rPr>
                <w:b/>
              </w:rPr>
              <w:lastRenderedPageBreak/>
              <w:t xml:space="preserve">Předmět:  Prvouka </w:t>
            </w:r>
          </w:p>
          <w:p w14:paraId="33D1986C" w14:textId="77777777" w:rsidR="00363B23" w:rsidRPr="004D1CE2" w:rsidRDefault="00363B23" w:rsidP="006E7491">
            <w:pPr>
              <w:rPr>
                <w:b/>
              </w:rPr>
            </w:pPr>
            <w:r w:rsidRPr="004D1CE2">
              <w:rPr>
                <w:b/>
              </w:rPr>
              <w:t>Ročník:    2.</w:t>
            </w:r>
          </w:p>
          <w:p w14:paraId="0AD130D1" w14:textId="77777777" w:rsidR="00363B23" w:rsidRPr="004D1CE2" w:rsidRDefault="00363B23" w:rsidP="006E7491">
            <w:pPr>
              <w:rPr>
                <w:b/>
                <w:bCs/>
              </w:rPr>
            </w:pPr>
            <w:bookmarkStart w:id="45" w:name="_Toc174681723"/>
            <w:bookmarkStart w:id="46" w:name="_Toc174682155"/>
            <w:bookmarkStart w:id="47" w:name="_Toc174682260"/>
            <w:bookmarkStart w:id="48" w:name="_Toc174683034"/>
            <w:r w:rsidRPr="004D1CE2">
              <w:rPr>
                <w:b/>
              </w:rPr>
              <w:t>Hodinová dotace:  2 hodiny  týdně</w:t>
            </w:r>
            <w:bookmarkEnd w:id="45"/>
            <w:bookmarkEnd w:id="46"/>
            <w:bookmarkEnd w:id="47"/>
            <w:bookmarkEnd w:id="48"/>
          </w:p>
        </w:tc>
        <w:tc>
          <w:tcPr>
            <w:tcW w:w="2142" w:type="dxa"/>
            <w:tcBorders>
              <w:top w:val="single" w:sz="4" w:space="0" w:color="auto"/>
              <w:left w:val="nil"/>
              <w:bottom w:val="single" w:sz="4" w:space="0" w:color="auto"/>
              <w:right w:val="single" w:sz="4" w:space="0" w:color="auto"/>
            </w:tcBorders>
          </w:tcPr>
          <w:p w14:paraId="164A83A4" w14:textId="77777777" w:rsidR="00363B23" w:rsidRPr="004D1CE2" w:rsidRDefault="00363B23" w:rsidP="006E7491">
            <w:pPr>
              <w:pStyle w:val="Nadpis1"/>
            </w:pPr>
          </w:p>
        </w:tc>
      </w:tr>
      <w:tr w:rsidR="00363B23" w:rsidRPr="004D1CE2" w14:paraId="7EAF5922" w14:textId="77777777" w:rsidTr="006E7491">
        <w:tc>
          <w:tcPr>
            <w:tcW w:w="4570" w:type="dxa"/>
            <w:tcBorders>
              <w:top w:val="single" w:sz="4" w:space="0" w:color="auto"/>
              <w:left w:val="single" w:sz="4" w:space="0" w:color="auto"/>
              <w:bottom w:val="single" w:sz="4" w:space="0" w:color="auto"/>
              <w:right w:val="single" w:sz="4" w:space="0" w:color="auto"/>
            </w:tcBorders>
          </w:tcPr>
          <w:p w14:paraId="42135CF9" w14:textId="77777777" w:rsidR="00363B23" w:rsidRPr="004D1CE2" w:rsidRDefault="00363B23" w:rsidP="006E7491">
            <w:r w:rsidRPr="004D1CE2">
              <w:t>Učivo:</w:t>
            </w:r>
          </w:p>
          <w:p w14:paraId="7BE28522" w14:textId="77777777" w:rsidR="00363B23" w:rsidRPr="004D1CE2" w:rsidRDefault="00363B23" w:rsidP="006E7491"/>
        </w:tc>
        <w:tc>
          <w:tcPr>
            <w:tcW w:w="8100" w:type="dxa"/>
            <w:tcBorders>
              <w:top w:val="single" w:sz="4" w:space="0" w:color="auto"/>
              <w:left w:val="single" w:sz="4" w:space="0" w:color="auto"/>
              <w:bottom w:val="single" w:sz="4" w:space="0" w:color="auto"/>
              <w:right w:val="single" w:sz="4" w:space="0" w:color="auto"/>
            </w:tcBorders>
          </w:tcPr>
          <w:p w14:paraId="3C1A70E6" w14:textId="77777777" w:rsidR="00363B23" w:rsidRPr="004D1CE2" w:rsidRDefault="00363B23" w:rsidP="006E7491">
            <w:r w:rsidRPr="004D1CE2">
              <w:t>Očekávané výstupy:</w:t>
            </w:r>
          </w:p>
          <w:p w14:paraId="5D69F1A8" w14:textId="77777777" w:rsidR="00363B23" w:rsidRPr="004D1CE2" w:rsidRDefault="00363B23" w:rsidP="006E7491">
            <w:pPr>
              <w:rPr>
                <w:b/>
              </w:rPr>
            </w:pPr>
            <w:bookmarkStart w:id="49" w:name="_Toc174681724"/>
            <w:bookmarkStart w:id="50" w:name="_Toc174682156"/>
            <w:bookmarkStart w:id="51" w:name="_Toc174682261"/>
            <w:bookmarkStart w:id="52" w:name="_Toc174683035"/>
            <w:r w:rsidRPr="004D1CE2">
              <w:t>Žák</w:t>
            </w:r>
            <w:r w:rsidRPr="004D1CE2">
              <w:rPr>
                <w:b/>
              </w:rPr>
              <w:t>:</w:t>
            </w:r>
            <w:bookmarkEnd w:id="49"/>
            <w:bookmarkEnd w:id="50"/>
            <w:bookmarkEnd w:id="51"/>
            <w:bookmarkEnd w:id="52"/>
          </w:p>
        </w:tc>
        <w:tc>
          <w:tcPr>
            <w:tcW w:w="2142" w:type="dxa"/>
            <w:tcBorders>
              <w:top w:val="single" w:sz="4" w:space="0" w:color="auto"/>
              <w:left w:val="single" w:sz="4" w:space="0" w:color="auto"/>
              <w:bottom w:val="single" w:sz="4" w:space="0" w:color="auto"/>
              <w:right w:val="single" w:sz="4" w:space="0" w:color="auto"/>
            </w:tcBorders>
          </w:tcPr>
          <w:p w14:paraId="4468AC86" w14:textId="77777777" w:rsidR="00363B23" w:rsidRPr="004D1CE2" w:rsidRDefault="00363B23" w:rsidP="006E7491">
            <w:r w:rsidRPr="004D1CE2">
              <w:t>Průřezová témata:</w:t>
            </w:r>
          </w:p>
        </w:tc>
      </w:tr>
      <w:tr w:rsidR="00363B23" w:rsidRPr="004D1CE2" w14:paraId="6F3A2354" w14:textId="77777777" w:rsidTr="006E7491">
        <w:tc>
          <w:tcPr>
            <w:tcW w:w="4570" w:type="dxa"/>
            <w:tcBorders>
              <w:top w:val="single" w:sz="4" w:space="0" w:color="auto"/>
              <w:bottom w:val="nil"/>
            </w:tcBorders>
          </w:tcPr>
          <w:p w14:paraId="27FB5FFE" w14:textId="77777777" w:rsidR="00363B23" w:rsidRPr="00175D24" w:rsidRDefault="00363B23" w:rsidP="00DB577A">
            <w:pPr>
              <w:contextualSpacing w:val="0"/>
              <w:rPr>
                <w:b/>
                <w:i/>
                <w:u w:val="single"/>
              </w:rPr>
            </w:pPr>
            <w:r w:rsidRPr="00175D24">
              <w:rPr>
                <w:b/>
                <w:i/>
                <w:u w:val="single"/>
              </w:rPr>
              <w:t>Místo, kde žijeme</w:t>
            </w:r>
          </w:p>
          <w:p w14:paraId="719E69D0" w14:textId="77777777" w:rsidR="00363B23" w:rsidRPr="004D1CE2" w:rsidRDefault="00363B23" w:rsidP="005941D6">
            <w:pPr>
              <w:numPr>
                <w:ilvl w:val="0"/>
                <w:numId w:val="22"/>
              </w:numPr>
              <w:contextualSpacing w:val="0"/>
            </w:pPr>
            <w:r w:rsidRPr="004D1CE2">
              <w:t>Domov</w:t>
            </w:r>
          </w:p>
          <w:p w14:paraId="654E48E5" w14:textId="77777777" w:rsidR="00363B23" w:rsidRPr="004D1CE2" w:rsidRDefault="00363B23" w:rsidP="006E7491"/>
          <w:p w14:paraId="074F6E9C" w14:textId="77777777" w:rsidR="00363B23" w:rsidRPr="004D1CE2" w:rsidRDefault="00363B23" w:rsidP="006E7491"/>
          <w:p w14:paraId="0D52FBFD" w14:textId="77777777" w:rsidR="00363B23" w:rsidRPr="004D1CE2" w:rsidRDefault="00363B23" w:rsidP="005941D6">
            <w:pPr>
              <w:numPr>
                <w:ilvl w:val="0"/>
                <w:numId w:val="22"/>
              </w:numPr>
              <w:contextualSpacing w:val="0"/>
            </w:pPr>
            <w:r w:rsidRPr="004D1CE2">
              <w:t>Škola</w:t>
            </w:r>
          </w:p>
          <w:p w14:paraId="4399DDEB" w14:textId="77777777" w:rsidR="00363B23" w:rsidRPr="004D1CE2" w:rsidRDefault="00363B23" w:rsidP="006E7491"/>
          <w:p w14:paraId="00E36561" w14:textId="77777777" w:rsidR="00363B23" w:rsidRPr="004D1CE2" w:rsidRDefault="00363B23" w:rsidP="006E7491"/>
          <w:p w14:paraId="2EB4E805" w14:textId="77777777" w:rsidR="00363B23" w:rsidRPr="004D1CE2" w:rsidRDefault="00363B23" w:rsidP="006E7491">
            <w:r w:rsidRPr="004D1CE2">
              <w:t xml:space="preserve">            Obec</w:t>
            </w:r>
          </w:p>
          <w:p w14:paraId="6D35E0FB" w14:textId="77777777" w:rsidR="00363B23" w:rsidRPr="004D1CE2" w:rsidRDefault="00363B23" w:rsidP="005941D6">
            <w:pPr>
              <w:numPr>
                <w:ilvl w:val="0"/>
                <w:numId w:val="22"/>
              </w:numPr>
              <w:contextualSpacing w:val="0"/>
            </w:pPr>
            <w:r w:rsidRPr="004D1CE2">
              <w:t>Okolní krajina</w:t>
            </w:r>
          </w:p>
          <w:p w14:paraId="4704E85E" w14:textId="77777777" w:rsidR="00363B23" w:rsidRPr="004D1CE2" w:rsidRDefault="00363B23" w:rsidP="006E7491"/>
          <w:p w14:paraId="22534507" w14:textId="77777777" w:rsidR="00363B23" w:rsidRPr="004D1CE2" w:rsidRDefault="00363B23" w:rsidP="006E7491"/>
          <w:p w14:paraId="6F8BE014" w14:textId="77777777" w:rsidR="00363B23" w:rsidRPr="004D1CE2" w:rsidRDefault="00363B23" w:rsidP="005941D6">
            <w:pPr>
              <w:numPr>
                <w:ilvl w:val="0"/>
                <w:numId w:val="22"/>
              </w:numPr>
              <w:contextualSpacing w:val="0"/>
            </w:pPr>
            <w:r w:rsidRPr="004D1CE2">
              <w:t>Vlast</w:t>
            </w:r>
          </w:p>
        </w:tc>
        <w:tc>
          <w:tcPr>
            <w:tcW w:w="8100" w:type="dxa"/>
            <w:tcBorders>
              <w:top w:val="single" w:sz="4" w:space="0" w:color="auto"/>
              <w:bottom w:val="nil"/>
            </w:tcBorders>
          </w:tcPr>
          <w:p w14:paraId="6D377AFD" w14:textId="77777777" w:rsidR="00175D24" w:rsidRDefault="00175D24" w:rsidP="00550A04">
            <w:pPr>
              <w:pStyle w:val="Odstavecseseznamem"/>
              <w:numPr>
                <w:ilvl w:val="0"/>
                <w:numId w:val="238"/>
              </w:numPr>
              <w:contextualSpacing w:val="0"/>
            </w:pPr>
            <w:r>
              <w:t>vyznačí v jednoduchém plánu místo svého bydliště a školy</w:t>
            </w:r>
          </w:p>
          <w:p w14:paraId="047622A4" w14:textId="77777777" w:rsidR="00175D24" w:rsidRDefault="00175D24" w:rsidP="00550A04">
            <w:pPr>
              <w:pStyle w:val="Odstavecseseznamem"/>
              <w:numPr>
                <w:ilvl w:val="0"/>
                <w:numId w:val="238"/>
              </w:numPr>
              <w:contextualSpacing w:val="0"/>
            </w:pPr>
            <w:r>
              <w:t>zná okolí svého bydliště, orientuje se v něm</w:t>
            </w:r>
          </w:p>
          <w:p w14:paraId="431BA241" w14:textId="77777777" w:rsidR="00175D24" w:rsidRDefault="00175D24" w:rsidP="00550A04">
            <w:pPr>
              <w:numPr>
                <w:ilvl w:val="0"/>
                <w:numId w:val="239"/>
              </w:numPr>
              <w:contextualSpacing w:val="0"/>
            </w:pPr>
            <w:r>
              <w:t>přiměřeně svému věku se chová  na ulici, v parku, na hřišti</w:t>
            </w:r>
          </w:p>
          <w:p w14:paraId="162C65B1" w14:textId="77777777" w:rsidR="00175D24" w:rsidRDefault="00175D24" w:rsidP="00550A04">
            <w:pPr>
              <w:numPr>
                <w:ilvl w:val="0"/>
                <w:numId w:val="239"/>
              </w:numPr>
              <w:contextualSpacing w:val="0"/>
            </w:pPr>
            <w:r>
              <w:t>orientuje se ve škole a jejím okolí</w:t>
            </w:r>
          </w:p>
          <w:p w14:paraId="4045F51E" w14:textId="77777777" w:rsidR="00175D24" w:rsidRDefault="00175D24" w:rsidP="00550A04">
            <w:pPr>
              <w:numPr>
                <w:ilvl w:val="0"/>
                <w:numId w:val="239"/>
              </w:numPr>
              <w:contextualSpacing w:val="0"/>
            </w:pPr>
            <w:r>
              <w:t>bezpečně zvládá pohyb po budově školy</w:t>
            </w:r>
          </w:p>
          <w:p w14:paraId="56D9541E" w14:textId="77777777" w:rsidR="00175D24" w:rsidRDefault="00175D24" w:rsidP="00550A04">
            <w:pPr>
              <w:numPr>
                <w:ilvl w:val="0"/>
                <w:numId w:val="239"/>
              </w:numPr>
              <w:contextualSpacing w:val="0"/>
            </w:pPr>
            <w:r>
              <w:t>rozlišuje město a vesnici</w:t>
            </w:r>
          </w:p>
          <w:p w14:paraId="6A7CE307" w14:textId="77777777" w:rsidR="00175D24" w:rsidRDefault="00175D24" w:rsidP="00550A04">
            <w:pPr>
              <w:numPr>
                <w:ilvl w:val="0"/>
                <w:numId w:val="239"/>
              </w:numPr>
              <w:contextualSpacing w:val="0"/>
            </w:pPr>
            <w:r>
              <w:t>umí pojmenovat nejdůležitější části a místa obce, blízkého okolí</w:t>
            </w:r>
          </w:p>
          <w:p w14:paraId="541E8578" w14:textId="77777777" w:rsidR="00175D24" w:rsidRDefault="00175D24" w:rsidP="00550A04">
            <w:pPr>
              <w:numPr>
                <w:ilvl w:val="0"/>
                <w:numId w:val="239"/>
              </w:numPr>
              <w:contextualSpacing w:val="0"/>
            </w:pPr>
            <w:r>
              <w:t>popíše kulturní a společenský život v obci</w:t>
            </w:r>
          </w:p>
          <w:p w14:paraId="31F32516" w14:textId="77777777" w:rsidR="00175D24" w:rsidRDefault="00175D24" w:rsidP="00550A04">
            <w:pPr>
              <w:numPr>
                <w:ilvl w:val="0"/>
                <w:numId w:val="239"/>
              </w:numPr>
              <w:contextualSpacing w:val="0"/>
            </w:pPr>
            <w:r>
              <w:t>zná významná místa v obci, okolní krajině</w:t>
            </w:r>
          </w:p>
          <w:p w14:paraId="57E28453" w14:textId="77777777" w:rsidR="00175D24" w:rsidRDefault="00175D24" w:rsidP="00550A04">
            <w:pPr>
              <w:numPr>
                <w:ilvl w:val="0"/>
                <w:numId w:val="239"/>
              </w:numPr>
              <w:contextualSpacing w:val="0"/>
            </w:pPr>
            <w:r>
              <w:t>zná hlavní město, seznamuje se státními symboly</w:t>
            </w:r>
          </w:p>
          <w:p w14:paraId="1C5A8C44" w14:textId="77777777" w:rsidR="00363B23" w:rsidRDefault="00175D24" w:rsidP="00175D24">
            <w:pPr>
              <w:contextualSpacing w:val="0"/>
            </w:pPr>
            <w:r>
              <w:rPr>
                <w:b/>
                <w:i/>
                <w:u w:val="single"/>
              </w:rPr>
              <w:t>Minimální úroveň pro úpravy očekávaných výstupů v rámci podpůrných opatření: žák:</w:t>
            </w:r>
            <w:r>
              <w:rPr>
                <w:b/>
                <w:i/>
              </w:rPr>
              <w:t xml:space="preserve"> </w:t>
            </w:r>
            <w:r>
              <w:t>orientuje se v okolí svého bydliště a v okolí školy, zvládne cestu do školy</w:t>
            </w:r>
          </w:p>
          <w:p w14:paraId="7EC007B3" w14:textId="48EF3895" w:rsidR="00E1777F" w:rsidRPr="004D1CE2" w:rsidRDefault="00E1777F" w:rsidP="00175D24">
            <w:pPr>
              <w:contextualSpacing w:val="0"/>
            </w:pPr>
          </w:p>
        </w:tc>
        <w:tc>
          <w:tcPr>
            <w:tcW w:w="2142" w:type="dxa"/>
            <w:tcBorders>
              <w:top w:val="single" w:sz="4" w:space="0" w:color="auto"/>
              <w:bottom w:val="nil"/>
            </w:tcBorders>
          </w:tcPr>
          <w:p w14:paraId="27F44F8C" w14:textId="77777777" w:rsidR="00363B23" w:rsidRPr="004D1CE2" w:rsidRDefault="00363B23" w:rsidP="006E7491"/>
          <w:p w14:paraId="629C6887" w14:textId="77777777" w:rsidR="00363B23" w:rsidRPr="004D1CE2" w:rsidRDefault="00363B23" w:rsidP="006E7491"/>
          <w:p w14:paraId="2562E580" w14:textId="77777777" w:rsidR="00363B23" w:rsidRPr="004D1CE2" w:rsidRDefault="00363B23" w:rsidP="006E7491"/>
          <w:p w14:paraId="5E0B2CE6" w14:textId="77777777" w:rsidR="00363B23" w:rsidRPr="004D1CE2" w:rsidRDefault="00363B23" w:rsidP="006E7491"/>
          <w:p w14:paraId="6DC665BE" w14:textId="77777777" w:rsidR="00363B23" w:rsidRPr="004D1CE2" w:rsidRDefault="00363B23" w:rsidP="006E7491">
            <w:r w:rsidRPr="004D1CE2">
              <w:t>Občanská společnost a škola</w:t>
            </w:r>
            <w:r w:rsidR="009455E2" w:rsidRPr="004D1CE2">
              <w:t xml:space="preserve"> – třídní samospráva, školní časopis, rozhlasové vysílání</w:t>
            </w:r>
          </w:p>
        </w:tc>
      </w:tr>
      <w:tr w:rsidR="00363B23" w:rsidRPr="004D1CE2" w14:paraId="55C36A85" w14:textId="77777777" w:rsidTr="006E7491">
        <w:tc>
          <w:tcPr>
            <w:tcW w:w="4570" w:type="dxa"/>
            <w:tcBorders>
              <w:top w:val="nil"/>
              <w:bottom w:val="single" w:sz="4" w:space="0" w:color="auto"/>
            </w:tcBorders>
          </w:tcPr>
          <w:p w14:paraId="246A50B8" w14:textId="77777777" w:rsidR="00363B23" w:rsidRPr="00DB577A" w:rsidRDefault="00363B23" w:rsidP="00DB577A">
            <w:pPr>
              <w:contextualSpacing w:val="0"/>
              <w:rPr>
                <w:b/>
                <w:i/>
                <w:u w:val="single"/>
              </w:rPr>
            </w:pPr>
            <w:r w:rsidRPr="00DB577A">
              <w:rPr>
                <w:b/>
                <w:i/>
                <w:u w:val="single"/>
              </w:rPr>
              <w:t>Lidé kolem nás</w:t>
            </w:r>
          </w:p>
          <w:p w14:paraId="1DA7586B" w14:textId="77777777" w:rsidR="00363B23" w:rsidRPr="004D1CE2" w:rsidRDefault="00363B23" w:rsidP="005941D6">
            <w:pPr>
              <w:numPr>
                <w:ilvl w:val="0"/>
                <w:numId w:val="22"/>
              </w:numPr>
              <w:contextualSpacing w:val="0"/>
            </w:pPr>
            <w:r w:rsidRPr="004D1CE2">
              <w:t>Rodina</w:t>
            </w:r>
          </w:p>
          <w:p w14:paraId="37F7D5D7" w14:textId="77777777" w:rsidR="00F054CE" w:rsidRPr="004D1CE2" w:rsidRDefault="00F054CE" w:rsidP="00F054CE">
            <w:pPr>
              <w:ind w:left="720"/>
              <w:contextualSpacing w:val="0"/>
            </w:pPr>
          </w:p>
          <w:p w14:paraId="39D37232" w14:textId="77777777" w:rsidR="00F054CE" w:rsidRPr="004D1CE2" w:rsidRDefault="00F054CE" w:rsidP="00F054CE">
            <w:pPr>
              <w:ind w:left="720"/>
              <w:contextualSpacing w:val="0"/>
            </w:pPr>
          </w:p>
          <w:p w14:paraId="7FD0C0E0" w14:textId="77777777" w:rsidR="00F054CE" w:rsidRPr="004D1CE2" w:rsidRDefault="00F054CE" w:rsidP="00F054CE">
            <w:pPr>
              <w:ind w:left="720"/>
              <w:contextualSpacing w:val="0"/>
            </w:pPr>
          </w:p>
          <w:p w14:paraId="068453FB" w14:textId="77777777" w:rsidR="00F054CE" w:rsidRPr="004D1CE2" w:rsidRDefault="00F054CE" w:rsidP="00743963">
            <w:pPr>
              <w:contextualSpacing w:val="0"/>
            </w:pPr>
          </w:p>
          <w:p w14:paraId="1D966860" w14:textId="77777777" w:rsidR="00743963" w:rsidRDefault="00F054CE" w:rsidP="005941D6">
            <w:pPr>
              <w:numPr>
                <w:ilvl w:val="0"/>
                <w:numId w:val="22"/>
              </w:numPr>
              <w:contextualSpacing w:val="0"/>
            </w:pPr>
            <w:r w:rsidRPr="004D1CE2">
              <w:t>Rodina, rozpočet, příjmy a výdaje domácnosti</w:t>
            </w:r>
            <w:r w:rsidR="00582A5D" w:rsidRPr="004D1CE2">
              <w:t>.</w:t>
            </w:r>
          </w:p>
          <w:p w14:paraId="2E2EFA73" w14:textId="77777777" w:rsidR="00F054CE" w:rsidRPr="004D1CE2" w:rsidRDefault="00582A5D" w:rsidP="005941D6">
            <w:pPr>
              <w:numPr>
                <w:ilvl w:val="0"/>
                <w:numId w:val="22"/>
              </w:numPr>
              <w:contextualSpacing w:val="0"/>
            </w:pPr>
            <w:r w:rsidRPr="004D1CE2">
              <w:t>Finanční gramotnost.</w:t>
            </w:r>
          </w:p>
          <w:p w14:paraId="5B4AE3DE" w14:textId="77777777" w:rsidR="00363B23" w:rsidRPr="004D1CE2" w:rsidRDefault="00363B23" w:rsidP="006E7491"/>
          <w:p w14:paraId="6314B089" w14:textId="77777777" w:rsidR="00363B23" w:rsidRPr="004D1CE2" w:rsidRDefault="00363B23" w:rsidP="006E7491"/>
          <w:p w14:paraId="2BC55F66" w14:textId="77777777" w:rsidR="00363B23" w:rsidRPr="004D1CE2" w:rsidRDefault="00363B23" w:rsidP="005941D6">
            <w:pPr>
              <w:numPr>
                <w:ilvl w:val="0"/>
                <w:numId w:val="22"/>
              </w:numPr>
              <w:contextualSpacing w:val="0"/>
            </w:pPr>
            <w:r w:rsidRPr="004D1CE2">
              <w:t>Soužití lidí</w:t>
            </w:r>
          </w:p>
          <w:p w14:paraId="4DE9878C" w14:textId="77777777" w:rsidR="00363B23" w:rsidRPr="004D1CE2" w:rsidRDefault="00363B23" w:rsidP="006E7491"/>
          <w:p w14:paraId="1301E83E" w14:textId="77777777" w:rsidR="00363B23" w:rsidRPr="004D1CE2" w:rsidRDefault="00363B23" w:rsidP="006E7491"/>
          <w:p w14:paraId="4B3758F5" w14:textId="77777777" w:rsidR="00363B23" w:rsidRPr="004D1CE2" w:rsidRDefault="00363B23" w:rsidP="005941D6">
            <w:pPr>
              <w:numPr>
                <w:ilvl w:val="0"/>
                <w:numId w:val="22"/>
              </w:numPr>
              <w:contextualSpacing w:val="0"/>
            </w:pPr>
            <w:r w:rsidRPr="004D1CE2">
              <w:t>Chování lidí</w:t>
            </w:r>
          </w:p>
          <w:p w14:paraId="255C7EF4" w14:textId="77777777" w:rsidR="00363B23" w:rsidRPr="004D1CE2" w:rsidRDefault="00363B23" w:rsidP="005941D6">
            <w:pPr>
              <w:numPr>
                <w:ilvl w:val="0"/>
                <w:numId w:val="22"/>
              </w:numPr>
              <w:contextualSpacing w:val="0"/>
            </w:pPr>
            <w:r w:rsidRPr="004D1CE2">
              <w:t>Právo a spravedlnost</w:t>
            </w:r>
          </w:p>
        </w:tc>
        <w:tc>
          <w:tcPr>
            <w:tcW w:w="8100" w:type="dxa"/>
            <w:tcBorders>
              <w:top w:val="nil"/>
              <w:bottom w:val="single" w:sz="4" w:space="0" w:color="auto"/>
            </w:tcBorders>
          </w:tcPr>
          <w:p w14:paraId="2E7BA3C9" w14:textId="77777777" w:rsidR="00175D24" w:rsidRDefault="00175D24" w:rsidP="00550A04">
            <w:pPr>
              <w:pStyle w:val="Odstavecseseznamem"/>
              <w:numPr>
                <w:ilvl w:val="0"/>
                <w:numId w:val="238"/>
              </w:numPr>
              <w:contextualSpacing w:val="0"/>
            </w:pPr>
            <w:r>
              <w:t>rozlišuje blízké příbuzenské vztahy v rodině, uvědomuje si věkové rozdíly</w:t>
            </w:r>
          </w:p>
          <w:p w14:paraId="584720DF" w14:textId="77777777" w:rsidR="00175D24" w:rsidRDefault="00175D24" w:rsidP="00550A04">
            <w:pPr>
              <w:numPr>
                <w:ilvl w:val="0"/>
                <w:numId w:val="239"/>
              </w:numPr>
              <w:contextualSpacing w:val="0"/>
            </w:pPr>
            <w:r>
              <w:t>vysvětlí povolání rodičů a objasní další jemu známá povolání</w:t>
            </w:r>
          </w:p>
          <w:p w14:paraId="3BC4F676" w14:textId="77777777" w:rsidR="00175D24" w:rsidRDefault="00175D24" w:rsidP="00550A04">
            <w:pPr>
              <w:numPr>
                <w:ilvl w:val="0"/>
                <w:numId w:val="239"/>
              </w:numPr>
              <w:contextualSpacing w:val="0"/>
            </w:pPr>
            <w:r>
              <w:t>přiměřeně svému věku se chová k mladším a starším členům rodiny, k vlastnímu i společnému majetku, vhodně se stará o vybavení bytu, o pokojové květiny a domácí zvířata</w:t>
            </w:r>
          </w:p>
          <w:p w14:paraId="0E2FD27B" w14:textId="77777777" w:rsidR="00175D24" w:rsidRDefault="00175D24" w:rsidP="00550A04">
            <w:pPr>
              <w:numPr>
                <w:ilvl w:val="0"/>
                <w:numId w:val="239"/>
              </w:numPr>
              <w:contextualSpacing w:val="0"/>
            </w:pPr>
            <w:r>
              <w:t>umí vyprávět o významných událostech a dnech rodiny</w:t>
            </w:r>
          </w:p>
          <w:p w14:paraId="5BAA6258" w14:textId="77777777" w:rsidR="00175D24" w:rsidRDefault="00175D24" w:rsidP="00550A04">
            <w:pPr>
              <w:numPr>
                <w:ilvl w:val="0"/>
                <w:numId w:val="239"/>
              </w:numPr>
              <w:contextualSpacing w:val="0"/>
            </w:pPr>
            <w:r>
              <w:t>uvědomuje si nutnost pomoci starým, nemocným a zdravotně postiženým lidem</w:t>
            </w:r>
          </w:p>
          <w:p w14:paraId="328BA382" w14:textId="77777777" w:rsidR="00175D24" w:rsidRDefault="00175D24" w:rsidP="00550A04">
            <w:pPr>
              <w:numPr>
                <w:ilvl w:val="0"/>
                <w:numId w:val="239"/>
              </w:numPr>
              <w:contextualSpacing w:val="0"/>
            </w:pPr>
            <w:r>
              <w:t>umí pozdravit, přivítat a rozloučit se, představit se</w:t>
            </w:r>
          </w:p>
          <w:p w14:paraId="320C8E64" w14:textId="77777777" w:rsidR="00175D24" w:rsidRDefault="00175D24" w:rsidP="00550A04">
            <w:pPr>
              <w:numPr>
                <w:ilvl w:val="0"/>
                <w:numId w:val="239"/>
              </w:numPr>
              <w:contextualSpacing w:val="0"/>
            </w:pPr>
            <w:r>
              <w:t>chápe nevhodnost neslušných a urážlivých výrazů</w:t>
            </w:r>
          </w:p>
          <w:p w14:paraId="26BF55D7" w14:textId="77777777" w:rsidR="00175D24" w:rsidRDefault="00175D24" w:rsidP="00550A04">
            <w:pPr>
              <w:numPr>
                <w:ilvl w:val="0"/>
                <w:numId w:val="239"/>
              </w:numPr>
              <w:contextualSpacing w:val="0"/>
            </w:pPr>
            <w:r>
              <w:t>umí poukázat na nevhodné chování, diskutovat o něm</w:t>
            </w:r>
          </w:p>
          <w:p w14:paraId="154CE5D6" w14:textId="77777777" w:rsidR="00175D24" w:rsidRDefault="00175D24" w:rsidP="00550A04">
            <w:pPr>
              <w:numPr>
                <w:ilvl w:val="0"/>
                <w:numId w:val="239"/>
              </w:numPr>
              <w:contextualSpacing w:val="0"/>
            </w:pPr>
            <w:r>
              <w:t>zná práva a povinnosti žáka</w:t>
            </w:r>
          </w:p>
          <w:p w14:paraId="4219F638" w14:textId="77777777" w:rsidR="00175D24" w:rsidRDefault="00175D24" w:rsidP="00550A04">
            <w:pPr>
              <w:numPr>
                <w:ilvl w:val="0"/>
                <w:numId w:val="239"/>
              </w:numPr>
              <w:contextualSpacing w:val="0"/>
            </w:pPr>
            <w:r>
              <w:t>učí se obhajovat své názory</w:t>
            </w:r>
          </w:p>
          <w:p w14:paraId="6149A292" w14:textId="70B77422" w:rsidR="00363B23" w:rsidRPr="00DB577A" w:rsidRDefault="00175D24" w:rsidP="00DB577A">
            <w:pPr>
              <w:rPr>
                <w:b/>
                <w:i/>
                <w:u w:val="single"/>
              </w:rPr>
            </w:pPr>
            <w:r>
              <w:rPr>
                <w:b/>
                <w:i/>
                <w:u w:val="single"/>
              </w:rPr>
              <w:t>Minimální úroveň pro úpravy očekávaných výstupů v rámci podpůrných opatření: žák:</w:t>
            </w:r>
            <w:r>
              <w:rPr>
                <w:sz w:val="22"/>
              </w:rPr>
              <w:t xml:space="preserve"> rozlišuje role rodinných příslušníků a vztahy mezi nimi, dodržuje základní pravidla společenského chování, pojmenuje nejběžnější povolání a prac</w:t>
            </w:r>
            <w:r w:rsidR="00E1777F">
              <w:rPr>
                <w:sz w:val="22"/>
              </w:rPr>
              <w:t>.</w:t>
            </w:r>
            <w:r>
              <w:rPr>
                <w:sz w:val="22"/>
              </w:rPr>
              <w:t>činnosti</w:t>
            </w:r>
          </w:p>
        </w:tc>
        <w:tc>
          <w:tcPr>
            <w:tcW w:w="2142" w:type="dxa"/>
            <w:tcBorders>
              <w:top w:val="nil"/>
              <w:bottom w:val="single" w:sz="4" w:space="0" w:color="auto"/>
            </w:tcBorders>
          </w:tcPr>
          <w:p w14:paraId="60EE9C12" w14:textId="77777777" w:rsidR="00363B23" w:rsidRPr="004D1CE2" w:rsidRDefault="00363B23" w:rsidP="006E7491"/>
          <w:p w14:paraId="3CE640FF" w14:textId="77777777" w:rsidR="00363B23" w:rsidRPr="004D1CE2" w:rsidRDefault="00363B23" w:rsidP="006E7491"/>
          <w:p w14:paraId="68584409" w14:textId="77777777" w:rsidR="00363B23" w:rsidRPr="004D1CE2" w:rsidRDefault="00363B23" w:rsidP="006E7491"/>
          <w:p w14:paraId="1D36FF76" w14:textId="77777777" w:rsidR="00363B23" w:rsidRPr="004D1CE2" w:rsidRDefault="00363B23" w:rsidP="006E7491"/>
          <w:p w14:paraId="61F324D0" w14:textId="77777777" w:rsidR="00363B23" w:rsidRPr="004D1CE2" w:rsidRDefault="00363B23" w:rsidP="006E7491"/>
          <w:p w14:paraId="47D81C53" w14:textId="77777777" w:rsidR="00363B23" w:rsidRPr="004D1CE2" w:rsidRDefault="00363B23" w:rsidP="006E7491"/>
          <w:p w14:paraId="48C3710C" w14:textId="77777777" w:rsidR="00363B23" w:rsidRPr="004D1CE2" w:rsidRDefault="00363B23" w:rsidP="006E7491"/>
          <w:p w14:paraId="0CD4AB7C" w14:textId="77777777" w:rsidR="00363B23" w:rsidRPr="004D1CE2" w:rsidRDefault="00363B23" w:rsidP="006E7491">
            <w:r w:rsidRPr="004D1CE2">
              <w:t>Vztahy mezi lidmi</w:t>
            </w:r>
            <w:r w:rsidR="009455E2" w:rsidRPr="004D1CE2">
              <w:t>- dramatizace</w:t>
            </w:r>
            <w:r w:rsidR="00BB0EEC" w:rsidRPr="004D1CE2">
              <w:t xml:space="preserve"> běžných i mimoškolních situací ( u lékaře, v obchodě, pomoc starším a nemocným</w:t>
            </w:r>
          </w:p>
        </w:tc>
      </w:tr>
      <w:tr w:rsidR="00363B23" w:rsidRPr="004D1CE2" w14:paraId="640A747F" w14:textId="77777777" w:rsidTr="006E7491">
        <w:trPr>
          <w:trHeight w:val="3522"/>
        </w:trPr>
        <w:tc>
          <w:tcPr>
            <w:tcW w:w="4570" w:type="dxa"/>
          </w:tcPr>
          <w:p w14:paraId="44DA4C2E" w14:textId="77777777" w:rsidR="00363B23" w:rsidRPr="00DB577A" w:rsidRDefault="00363B23" w:rsidP="00DB577A">
            <w:pPr>
              <w:contextualSpacing w:val="0"/>
              <w:rPr>
                <w:b/>
                <w:i/>
                <w:u w:val="single"/>
              </w:rPr>
            </w:pPr>
            <w:r w:rsidRPr="00DB577A">
              <w:rPr>
                <w:b/>
                <w:i/>
                <w:u w:val="single"/>
              </w:rPr>
              <w:lastRenderedPageBreak/>
              <w:t>Lidé a čas</w:t>
            </w:r>
          </w:p>
          <w:p w14:paraId="05A94EB7" w14:textId="77777777" w:rsidR="00363B23" w:rsidRPr="004D1CE2" w:rsidRDefault="00363B23" w:rsidP="005941D6">
            <w:pPr>
              <w:numPr>
                <w:ilvl w:val="0"/>
                <w:numId w:val="18"/>
              </w:numPr>
              <w:contextualSpacing w:val="0"/>
            </w:pPr>
            <w:r w:rsidRPr="004D1CE2">
              <w:t>Orientace v čase a časový řád</w:t>
            </w:r>
          </w:p>
          <w:p w14:paraId="4B3D7954" w14:textId="77777777" w:rsidR="00363B23" w:rsidRPr="004D1CE2" w:rsidRDefault="00363B23" w:rsidP="006E7491"/>
          <w:p w14:paraId="106463DC" w14:textId="77777777" w:rsidR="00363B23" w:rsidRPr="004D1CE2" w:rsidRDefault="00363B23" w:rsidP="006E7491"/>
          <w:p w14:paraId="7657A850" w14:textId="77777777" w:rsidR="00363B23" w:rsidRPr="004D1CE2" w:rsidRDefault="00363B23" w:rsidP="005941D6">
            <w:pPr>
              <w:numPr>
                <w:ilvl w:val="0"/>
                <w:numId w:val="18"/>
              </w:numPr>
              <w:contextualSpacing w:val="0"/>
            </w:pPr>
            <w:r w:rsidRPr="004D1CE2">
              <w:t>Současnost a minulost v našem životě</w:t>
            </w:r>
          </w:p>
          <w:p w14:paraId="1BE10A83" w14:textId="735FA368" w:rsidR="00363B23" w:rsidRDefault="00363B23" w:rsidP="005941D6">
            <w:pPr>
              <w:numPr>
                <w:ilvl w:val="0"/>
                <w:numId w:val="18"/>
              </w:numPr>
              <w:contextualSpacing w:val="0"/>
            </w:pPr>
            <w:r w:rsidRPr="004D1CE2">
              <w:t>Regionální památky</w:t>
            </w:r>
          </w:p>
          <w:p w14:paraId="370CBA41" w14:textId="77777777" w:rsidR="00DB577A" w:rsidRPr="004D1CE2" w:rsidRDefault="00DB577A" w:rsidP="00DB577A">
            <w:pPr>
              <w:contextualSpacing w:val="0"/>
            </w:pPr>
          </w:p>
          <w:p w14:paraId="2D7B01F1" w14:textId="77777777" w:rsidR="00DB577A" w:rsidRDefault="00DB577A" w:rsidP="00DB577A">
            <w:pPr>
              <w:contextualSpacing w:val="0"/>
              <w:rPr>
                <w:b/>
                <w:i/>
                <w:u w:val="single"/>
              </w:rPr>
            </w:pPr>
          </w:p>
          <w:p w14:paraId="7FFB0A62" w14:textId="77777777" w:rsidR="00DB577A" w:rsidRDefault="00DB577A" w:rsidP="00DB577A">
            <w:pPr>
              <w:contextualSpacing w:val="0"/>
              <w:rPr>
                <w:b/>
                <w:i/>
                <w:u w:val="single"/>
              </w:rPr>
            </w:pPr>
          </w:p>
          <w:p w14:paraId="57AE6939" w14:textId="77777777" w:rsidR="00DB577A" w:rsidRDefault="00DB577A" w:rsidP="00DB577A">
            <w:pPr>
              <w:contextualSpacing w:val="0"/>
              <w:rPr>
                <w:b/>
                <w:i/>
                <w:u w:val="single"/>
              </w:rPr>
            </w:pPr>
          </w:p>
          <w:p w14:paraId="235D0A66" w14:textId="5CCA4B0F" w:rsidR="00363B23" w:rsidRPr="00DB577A" w:rsidRDefault="00363B23" w:rsidP="00DB577A">
            <w:pPr>
              <w:contextualSpacing w:val="0"/>
              <w:rPr>
                <w:b/>
                <w:i/>
                <w:u w:val="single"/>
              </w:rPr>
            </w:pPr>
            <w:r w:rsidRPr="00DB577A">
              <w:rPr>
                <w:b/>
                <w:i/>
                <w:u w:val="single"/>
              </w:rPr>
              <w:t>Rozmanitost přírody</w:t>
            </w:r>
          </w:p>
          <w:p w14:paraId="4364B77B" w14:textId="77777777" w:rsidR="00363B23" w:rsidRPr="004D1CE2" w:rsidRDefault="00363B23" w:rsidP="005941D6">
            <w:pPr>
              <w:numPr>
                <w:ilvl w:val="0"/>
                <w:numId w:val="18"/>
              </w:numPr>
              <w:contextualSpacing w:val="0"/>
            </w:pPr>
            <w:r w:rsidRPr="004D1CE2">
              <w:t>Látky a jejich vlastnosti</w:t>
            </w:r>
          </w:p>
          <w:p w14:paraId="09DFCE04" w14:textId="77777777" w:rsidR="00363B23" w:rsidRPr="004D1CE2" w:rsidRDefault="00363B23" w:rsidP="006E7491"/>
          <w:p w14:paraId="69EF2B3E" w14:textId="77777777" w:rsidR="00363B23" w:rsidRPr="004D1CE2" w:rsidRDefault="00363B23" w:rsidP="005941D6">
            <w:pPr>
              <w:numPr>
                <w:ilvl w:val="0"/>
                <w:numId w:val="18"/>
              </w:numPr>
              <w:contextualSpacing w:val="0"/>
            </w:pPr>
            <w:r w:rsidRPr="004D1CE2">
              <w:t>Vesmír a Země</w:t>
            </w:r>
          </w:p>
          <w:p w14:paraId="175AE7C8" w14:textId="77777777" w:rsidR="00363B23" w:rsidRPr="004D1CE2" w:rsidRDefault="00363B23" w:rsidP="005941D6">
            <w:pPr>
              <w:numPr>
                <w:ilvl w:val="0"/>
                <w:numId w:val="18"/>
              </w:numPr>
              <w:contextualSpacing w:val="0"/>
            </w:pPr>
            <w:r w:rsidRPr="004D1CE2">
              <w:t>Rostliny</w:t>
            </w:r>
          </w:p>
          <w:p w14:paraId="157A999C" w14:textId="77777777" w:rsidR="00363B23" w:rsidRPr="004D1CE2" w:rsidRDefault="00363B23" w:rsidP="006E7491"/>
          <w:p w14:paraId="1B63A0C2" w14:textId="77777777" w:rsidR="00363B23" w:rsidRPr="004D1CE2" w:rsidRDefault="00363B23" w:rsidP="006E7491"/>
          <w:p w14:paraId="581AF6F6" w14:textId="77777777" w:rsidR="00363B23" w:rsidRPr="004D1CE2" w:rsidRDefault="00363B23" w:rsidP="006E7491"/>
          <w:p w14:paraId="1D8115F5" w14:textId="77777777" w:rsidR="00363B23" w:rsidRPr="004D1CE2" w:rsidRDefault="00363B23" w:rsidP="006E7491"/>
          <w:p w14:paraId="7C3422A1" w14:textId="77777777" w:rsidR="00363B23" w:rsidRPr="004D1CE2" w:rsidRDefault="00363B23" w:rsidP="005941D6">
            <w:pPr>
              <w:numPr>
                <w:ilvl w:val="0"/>
                <w:numId w:val="18"/>
              </w:numPr>
              <w:contextualSpacing w:val="0"/>
            </w:pPr>
            <w:r w:rsidRPr="004D1CE2">
              <w:t>Živočichové</w:t>
            </w:r>
          </w:p>
          <w:p w14:paraId="77217764" w14:textId="77777777" w:rsidR="00363B23" w:rsidRPr="004D1CE2" w:rsidRDefault="00363B23" w:rsidP="006E7491"/>
          <w:p w14:paraId="59EE2FBD" w14:textId="77777777" w:rsidR="00363B23" w:rsidRPr="004D1CE2" w:rsidRDefault="00363B23" w:rsidP="006E7491"/>
          <w:p w14:paraId="21AA3B9B" w14:textId="77777777" w:rsidR="00363B23" w:rsidRPr="004D1CE2" w:rsidRDefault="00363B23" w:rsidP="005941D6">
            <w:pPr>
              <w:numPr>
                <w:ilvl w:val="0"/>
                <w:numId w:val="18"/>
              </w:numPr>
              <w:contextualSpacing w:val="0"/>
            </w:pPr>
            <w:r w:rsidRPr="004D1CE2">
              <w:t>Životní podmínky</w:t>
            </w:r>
          </w:p>
          <w:p w14:paraId="1ABD69E6" w14:textId="77777777" w:rsidR="00363B23" w:rsidRPr="004D1CE2" w:rsidRDefault="00363B23" w:rsidP="006E7491"/>
          <w:p w14:paraId="6F94660F" w14:textId="77777777" w:rsidR="00363B23" w:rsidRPr="004D1CE2" w:rsidRDefault="00363B23" w:rsidP="005941D6">
            <w:pPr>
              <w:numPr>
                <w:ilvl w:val="0"/>
                <w:numId w:val="18"/>
              </w:numPr>
              <w:contextualSpacing w:val="0"/>
            </w:pPr>
            <w:r w:rsidRPr="004D1CE2">
              <w:t>Rovnováha v přírodě</w:t>
            </w:r>
          </w:p>
          <w:p w14:paraId="2B1C2E8F" w14:textId="77777777" w:rsidR="00363B23" w:rsidRPr="004D1CE2" w:rsidRDefault="00363B23" w:rsidP="005941D6">
            <w:pPr>
              <w:numPr>
                <w:ilvl w:val="0"/>
                <w:numId w:val="18"/>
              </w:numPr>
              <w:contextualSpacing w:val="0"/>
            </w:pPr>
            <w:r w:rsidRPr="004D1CE2">
              <w:t>Ochrana přírody</w:t>
            </w:r>
          </w:p>
          <w:p w14:paraId="7332E702" w14:textId="77777777" w:rsidR="001B079C" w:rsidRPr="004D1CE2" w:rsidRDefault="001B079C" w:rsidP="001B079C">
            <w:pPr>
              <w:contextualSpacing w:val="0"/>
            </w:pPr>
          </w:p>
          <w:p w14:paraId="02D52760" w14:textId="77777777" w:rsidR="001B079C" w:rsidRPr="004D1CE2" w:rsidRDefault="001B079C" w:rsidP="001B079C">
            <w:pPr>
              <w:contextualSpacing w:val="0"/>
            </w:pPr>
          </w:p>
          <w:p w14:paraId="465433DD" w14:textId="2FCA79EC" w:rsidR="001B079C" w:rsidRDefault="001B079C" w:rsidP="001B079C">
            <w:pPr>
              <w:contextualSpacing w:val="0"/>
            </w:pPr>
          </w:p>
          <w:p w14:paraId="05B429F4" w14:textId="6BBA3999" w:rsidR="00DB577A" w:rsidRDefault="00DB577A" w:rsidP="001B079C">
            <w:pPr>
              <w:contextualSpacing w:val="0"/>
            </w:pPr>
          </w:p>
          <w:p w14:paraId="6240991E" w14:textId="633EFB86" w:rsidR="00DB577A" w:rsidRDefault="00DB577A" w:rsidP="001B079C">
            <w:pPr>
              <w:contextualSpacing w:val="0"/>
            </w:pPr>
          </w:p>
          <w:p w14:paraId="0244258A" w14:textId="0B60DB27" w:rsidR="00DB577A" w:rsidRDefault="00DB577A" w:rsidP="001B079C">
            <w:pPr>
              <w:contextualSpacing w:val="0"/>
            </w:pPr>
          </w:p>
          <w:p w14:paraId="1DC42D9B" w14:textId="0A1653E4" w:rsidR="00DB577A" w:rsidRDefault="00DB577A" w:rsidP="001B079C">
            <w:pPr>
              <w:contextualSpacing w:val="0"/>
            </w:pPr>
          </w:p>
          <w:p w14:paraId="159D0C16" w14:textId="77777777" w:rsidR="00DB577A" w:rsidRPr="004D1CE2" w:rsidRDefault="00DB577A" w:rsidP="001B079C">
            <w:pPr>
              <w:contextualSpacing w:val="0"/>
            </w:pPr>
          </w:p>
          <w:p w14:paraId="275682A6" w14:textId="77777777" w:rsidR="001B079C" w:rsidRPr="004D1CE2" w:rsidRDefault="001B079C" w:rsidP="001B079C">
            <w:pPr>
              <w:contextualSpacing w:val="0"/>
            </w:pPr>
          </w:p>
          <w:p w14:paraId="0ADC3926" w14:textId="77777777" w:rsidR="00DB577A" w:rsidRDefault="00DB577A" w:rsidP="00DB577A">
            <w:pPr>
              <w:contextualSpacing w:val="0"/>
              <w:rPr>
                <w:b/>
                <w:i/>
                <w:u w:val="single"/>
              </w:rPr>
            </w:pPr>
          </w:p>
          <w:p w14:paraId="3CDEF139" w14:textId="685B1FB4" w:rsidR="00363B23" w:rsidRPr="00DB577A" w:rsidRDefault="00363B23" w:rsidP="00DB577A">
            <w:pPr>
              <w:contextualSpacing w:val="0"/>
              <w:rPr>
                <w:b/>
                <w:i/>
                <w:u w:val="single"/>
              </w:rPr>
            </w:pPr>
            <w:r w:rsidRPr="00DB577A">
              <w:rPr>
                <w:b/>
                <w:i/>
                <w:u w:val="single"/>
              </w:rPr>
              <w:t>Člověk a jeho zdraví</w:t>
            </w:r>
          </w:p>
          <w:p w14:paraId="4FD8E628" w14:textId="77777777" w:rsidR="00363B23" w:rsidRPr="004D1CE2" w:rsidRDefault="00363B23" w:rsidP="005941D6">
            <w:pPr>
              <w:numPr>
                <w:ilvl w:val="0"/>
                <w:numId w:val="18"/>
              </w:numPr>
              <w:contextualSpacing w:val="0"/>
            </w:pPr>
            <w:r w:rsidRPr="004D1CE2">
              <w:t>Lidské tělo</w:t>
            </w:r>
          </w:p>
          <w:p w14:paraId="4F026D30" w14:textId="77777777" w:rsidR="00363B23" w:rsidRPr="004D1CE2" w:rsidRDefault="00363B23" w:rsidP="006E7491"/>
          <w:p w14:paraId="2B23B06B" w14:textId="77777777" w:rsidR="00363B23" w:rsidRPr="004D1CE2" w:rsidRDefault="00363B23" w:rsidP="006E7491"/>
          <w:p w14:paraId="1333B484" w14:textId="77777777" w:rsidR="00363B23" w:rsidRPr="004D1CE2" w:rsidRDefault="00363B23" w:rsidP="005941D6">
            <w:pPr>
              <w:numPr>
                <w:ilvl w:val="0"/>
                <w:numId w:val="18"/>
              </w:numPr>
              <w:contextualSpacing w:val="0"/>
            </w:pPr>
            <w:r w:rsidRPr="004D1CE2">
              <w:t>Péče o zdraví, zdravá výživa</w:t>
            </w:r>
          </w:p>
          <w:p w14:paraId="41A0F5E8" w14:textId="77777777" w:rsidR="00363B23" w:rsidRPr="004D1CE2" w:rsidRDefault="00363B23" w:rsidP="006E7491"/>
          <w:p w14:paraId="5706A9D5" w14:textId="77777777" w:rsidR="00363B23" w:rsidRPr="004D1CE2" w:rsidRDefault="00363B23" w:rsidP="006E7491"/>
          <w:p w14:paraId="35AE4771" w14:textId="77777777" w:rsidR="00363B23" w:rsidRPr="004D1CE2" w:rsidRDefault="00363B23" w:rsidP="006E7491"/>
          <w:p w14:paraId="79F78593" w14:textId="77777777" w:rsidR="00513418" w:rsidRPr="004D1CE2" w:rsidRDefault="00513418" w:rsidP="00513418">
            <w:pPr>
              <w:contextualSpacing w:val="0"/>
            </w:pPr>
          </w:p>
          <w:p w14:paraId="27CC5C34" w14:textId="77777777" w:rsidR="00363B23" w:rsidRPr="004D1CE2" w:rsidRDefault="00363B23" w:rsidP="005941D6">
            <w:pPr>
              <w:numPr>
                <w:ilvl w:val="0"/>
                <w:numId w:val="18"/>
              </w:numPr>
              <w:contextualSpacing w:val="0"/>
            </w:pPr>
            <w:r w:rsidRPr="004D1CE2">
              <w:t>Osobní bezpečí</w:t>
            </w:r>
          </w:p>
          <w:p w14:paraId="65F9FDD9" w14:textId="77777777" w:rsidR="00363B23" w:rsidRPr="004D1CE2" w:rsidRDefault="00363B23" w:rsidP="006E7491"/>
          <w:p w14:paraId="428C4832" w14:textId="77777777" w:rsidR="00363B23" w:rsidRPr="004D1CE2" w:rsidRDefault="00363B23" w:rsidP="006E7491"/>
          <w:p w14:paraId="1ABA8241" w14:textId="77777777" w:rsidR="00513418" w:rsidRPr="004D1CE2" w:rsidRDefault="00513418" w:rsidP="00513418">
            <w:pPr>
              <w:pStyle w:val="Odstavecseseznamem"/>
            </w:pPr>
          </w:p>
          <w:p w14:paraId="7F96E9B3" w14:textId="77777777" w:rsidR="00363B23" w:rsidRPr="004D1CE2" w:rsidRDefault="00363B23" w:rsidP="006E7491"/>
          <w:p w14:paraId="5B9081F8" w14:textId="77777777" w:rsidR="00363B23" w:rsidRPr="004D1CE2" w:rsidRDefault="00363B23" w:rsidP="006E7491"/>
          <w:p w14:paraId="746F7F9F" w14:textId="77777777" w:rsidR="00DB577A" w:rsidRDefault="00DB577A" w:rsidP="00550A04">
            <w:pPr>
              <w:pStyle w:val="Odstavecseseznamem"/>
              <w:numPr>
                <w:ilvl w:val="0"/>
                <w:numId w:val="241"/>
              </w:numPr>
            </w:pPr>
            <w:r>
              <w:t>Přivolání pomoci v případě ohrožení fyzického zdraví</w:t>
            </w:r>
          </w:p>
          <w:p w14:paraId="747FDD56" w14:textId="77777777" w:rsidR="00DB577A" w:rsidRDefault="00DB577A" w:rsidP="00DB577A"/>
          <w:p w14:paraId="0F7FE20B" w14:textId="77777777" w:rsidR="00363B23" w:rsidRPr="004D1CE2" w:rsidRDefault="00363B23" w:rsidP="00743963">
            <w:pPr>
              <w:ind w:left="720"/>
              <w:contextualSpacing w:val="0"/>
            </w:pPr>
          </w:p>
        </w:tc>
        <w:tc>
          <w:tcPr>
            <w:tcW w:w="8100" w:type="dxa"/>
            <w:tcBorders>
              <w:bottom w:val="single" w:sz="4" w:space="0" w:color="auto"/>
            </w:tcBorders>
          </w:tcPr>
          <w:p w14:paraId="380F68FC" w14:textId="77777777" w:rsidR="00363B23" w:rsidRPr="004D1CE2" w:rsidRDefault="00363B23" w:rsidP="006E7491">
            <w:pPr>
              <w:ind w:left="1080"/>
            </w:pPr>
          </w:p>
          <w:p w14:paraId="13640CD3" w14:textId="77777777" w:rsidR="00DB577A" w:rsidRDefault="00DB577A" w:rsidP="00550A04">
            <w:pPr>
              <w:numPr>
                <w:ilvl w:val="0"/>
                <w:numId w:val="239"/>
              </w:numPr>
              <w:contextualSpacing w:val="0"/>
              <w:rPr>
                <w:szCs w:val="24"/>
                <w:lang w:eastAsia="cs-CZ"/>
              </w:rPr>
            </w:pPr>
            <w:r>
              <w:t>využívá časové údaje při řešení různých situací v denním životě</w:t>
            </w:r>
          </w:p>
          <w:p w14:paraId="004CB507" w14:textId="77777777" w:rsidR="00DB577A" w:rsidRDefault="00DB577A" w:rsidP="00550A04">
            <w:pPr>
              <w:numPr>
                <w:ilvl w:val="0"/>
                <w:numId w:val="239"/>
              </w:numPr>
              <w:contextualSpacing w:val="0"/>
            </w:pPr>
            <w:r>
              <w:t>orientuje se v čase podle hodin a kalendáře</w:t>
            </w:r>
          </w:p>
          <w:p w14:paraId="19C96DC4" w14:textId="77777777" w:rsidR="00DB577A" w:rsidRDefault="00DB577A" w:rsidP="00550A04">
            <w:pPr>
              <w:numPr>
                <w:ilvl w:val="0"/>
                <w:numId w:val="239"/>
              </w:numPr>
              <w:contextualSpacing w:val="0"/>
            </w:pPr>
            <w:r>
              <w:t>posoudí posloupnost včera, dnes, zítra</w:t>
            </w:r>
          </w:p>
          <w:p w14:paraId="5F84AFBA" w14:textId="77777777" w:rsidR="00DB577A" w:rsidRDefault="00DB577A" w:rsidP="00550A04">
            <w:pPr>
              <w:numPr>
                <w:ilvl w:val="0"/>
                <w:numId w:val="239"/>
              </w:numPr>
              <w:contextualSpacing w:val="0"/>
            </w:pPr>
            <w:r>
              <w:t>rozlišuje děj v minulosti, současnosti a budoucnosti</w:t>
            </w:r>
          </w:p>
          <w:p w14:paraId="00564B45" w14:textId="77777777" w:rsidR="00DB577A" w:rsidRDefault="00DB577A" w:rsidP="00550A04">
            <w:pPr>
              <w:numPr>
                <w:ilvl w:val="0"/>
                <w:numId w:val="239"/>
              </w:numPr>
              <w:contextualSpacing w:val="0"/>
            </w:pPr>
            <w:r>
              <w:t>porovnává zvyky a práci lidí v minulosti a současnosti</w:t>
            </w:r>
          </w:p>
          <w:p w14:paraId="099253D0" w14:textId="77777777" w:rsidR="00DB577A" w:rsidRDefault="00DB577A" w:rsidP="00550A04">
            <w:pPr>
              <w:numPr>
                <w:ilvl w:val="0"/>
                <w:numId w:val="239"/>
              </w:numPr>
              <w:contextualSpacing w:val="0"/>
            </w:pPr>
            <w:r>
              <w:t>pojmenuje některé kulturní či historické památky místa, kde žije</w:t>
            </w:r>
          </w:p>
          <w:p w14:paraId="59A68958" w14:textId="77777777" w:rsidR="00D37AD1" w:rsidRDefault="00D37AD1" w:rsidP="00DB577A">
            <w:pPr>
              <w:rPr>
                <w:b/>
                <w:i/>
                <w:u w:val="single"/>
              </w:rPr>
            </w:pPr>
          </w:p>
          <w:p w14:paraId="4DA5F974" w14:textId="6982CAAF" w:rsidR="00DB577A" w:rsidRDefault="00DB577A" w:rsidP="00DB577A">
            <w:r>
              <w:rPr>
                <w:b/>
                <w:i/>
                <w:u w:val="single"/>
              </w:rPr>
              <w:t>Minimální úroveň pro úpravy očekávaných výstupů v rámci podpůrných opatření: žák:</w:t>
            </w:r>
            <w:r>
              <w:t xml:space="preserve"> pozná, kolik je hodin, orientuje se v čase, poznává různé lidské činnosti</w:t>
            </w:r>
          </w:p>
          <w:p w14:paraId="48C479BC" w14:textId="77777777" w:rsidR="00363B23" w:rsidRPr="004D1CE2" w:rsidRDefault="00363B23" w:rsidP="006E7491">
            <w:pPr>
              <w:ind w:left="360"/>
            </w:pPr>
          </w:p>
          <w:p w14:paraId="0B95CA6C" w14:textId="77777777" w:rsidR="00DB577A" w:rsidRDefault="00DB577A" w:rsidP="00550A04">
            <w:pPr>
              <w:numPr>
                <w:ilvl w:val="0"/>
                <w:numId w:val="239"/>
              </w:numPr>
              <w:contextualSpacing w:val="0"/>
              <w:rPr>
                <w:szCs w:val="24"/>
                <w:lang w:eastAsia="cs-CZ"/>
              </w:rPr>
            </w:pPr>
            <w:r>
              <w:t>roztřídí některé přírodniny podle nápadných určujících znaků</w:t>
            </w:r>
          </w:p>
          <w:p w14:paraId="0C834BE8" w14:textId="77777777" w:rsidR="00DB577A" w:rsidRDefault="00DB577A" w:rsidP="00550A04">
            <w:pPr>
              <w:numPr>
                <w:ilvl w:val="0"/>
                <w:numId w:val="239"/>
              </w:numPr>
              <w:contextualSpacing w:val="0"/>
            </w:pPr>
            <w:r>
              <w:t>rozlišuje některé materiály-suroviny a uvědomuje si jejich význam pro člověka</w:t>
            </w:r>
          </w:p>
          <w:p w14:paraId="2403CAE1" w14:textId="77777777" w:rsidR="00DB577A" w:rsidRDefault="00DB577A" w:rsidP="00550A04">
            <w:pPr>
              <w:numPr>
                <w:ilvl w:val="0"/>
                <w:numId w:val="239"/>
              </w:numPr>
              <w:contextualSpacing w:val="0"/>
            </w:pPr>
            <w:r>
              <w:t>pozoruje, popíše a porovná viditelné proměny v přírodě v jednotlivých ročních obdobích</w:t>
            </w:r>
          </w:p>
          <w:p w14:paraId="408ACF6D" w14:textId="77777777" w:rsidR="00DB577A" w:rsidRDefault="00DB577A" w:rsidP="00550A04">
            <w:pPr>
              <w:numPr>
                <w:ilvl w:val="0"/>
                <w:numId w:val="239"/>
              </w:numPr>
              <w:contextualSpacing w:val="0"/>
            </w:pPr>
            <w:r>
              <w:t xml:space="preserve">pozoruje, upevňuje a rozšiřuje si poznatky o rostlinách </w:t>
            </w:r>
          </w:p>
          <w:p w14:paraId="284454D7" w14:textId="77777777" w:rsidR="00DB577A" w:rsidRDefault="00DB577A" w:rsidP="00550A04">
            <w:pPr>
              <w:numPr>
                <w:ilvl w:val="0"/>
                <w:numId w:val="239"/>
              </w:numPr>
              <w:contextualSpacing w:val="0"/>
            </w:pPr>
            <w:r>
              <w:t>rozlišuje ovocné stromy a jejich plody, zeleninu, stromy jehličnaté a listnaté, některé zemědělské plodiny, uvědomuje si jejich význam pro člověka</w:t>
            </w:r>
          </w:p>
          <w:p w14:paraId="60777BCB" w14:textId="77777777" w:rsidR="00DB577A" w:rsidRDefault="00DB577A" w:rsidP="00550A04">
            <w:pPr>
              <w:numPr>
                <w:ilvl w:val="0"/>
                <w:numId w:val="239"/>
              </w:numPr>
              <w:contextualSpacing w:val="0"/>
            </w:pPr>
            <w:r>
              <w:t>uvědomuje si nebezpečí jedovatých hub a některých jedovatých bylin</w:t>
            </w:r>
          </w:p>
          <w:p w14:paraId="62D503B8" w14:textId="77777777" w:rsidR="00DB577A" w:rsidRDefault="00DB577A" w:rsidP="00550A04">
            <w:pPr>
              <w:numPr>
                <w:ilvl w:val="0"/>
                <w:numId w:val="239"/>
              </w:numPr>
              <w:contextualSpacing w:val="0"/>
            </w:pPr>
            <w:r>
              <w:t>pozoruje, upevňuje a rozšiřuje si poznatky o živočiších</w:t>
            </w:r>
          </w:p>
          <w:p w14:paraId="20FC960B" w14:textId="77777777" w:rsidR="00DB577A" w:rsidRDefault="00DB577A" w:rsidP="00550A04">
            <w:pPr>
              <w:numPr>
                <w:ilvl w:val="0"/>
                <w:numId w:val="239"/>
              </w:numPr>
              <w:contextualSpacing w:val="0"/>
            </w:pPr>
            <w:r>
              <w:t>rozlišuje základní skupiny živočichů, třídí je na volně žijící a domácí</w:t>
            </w:r>
          </w:p>
          <w:p w14:paraId="1514E290" w14:textId="77777777" w:rsidR="00DB577A" w:rsidRDefault="00DB577A" w:rsidP="00550A04">
            <w:pPr>
              <w:numPr>
                <w:ilvl w:val="0"/>
                <w:numId w:val="239"/>
              </w:numPr>
              <w:contextualSpacing w:val="0"/>
            </w:pPr>
            <w:r>
              <w:t>uvědomuje si jejich význam pro člověka</w:t>
            </w:r>
          </w:p>
          <w:p w14:paraId="5D447B7D" w14:textId="77777777" w:rsidR="00DB577A" w:rsidRDefault="00DB577A" w:rsidP="00550A04">
            <w:pPr>
              <w:numPr>
                <w:ilvl w:val="0"/>
                <w:numId w:val="239"/>
              </w:numPr>
              <w:contextualSpacing w:val="0"/>
            </w:pPr>
            <w:r>
              <w:t>uvědomuje si rozmanitost podmínek života na Zemi</w:t>
            </w:r>
          </w:p>
          <w:p w14:paraId="274247B3" w14:textId="77777777" w:rsidR="00DB577A" w:rsidRDefault="00DB577A" w:rsidP="00550A04">
            <w:pPr>
              <w:numPr>
                <w:ilvl w:val="0"/>
                <w:numId w:val="239"/>
              </w:numPr>
              <w:contextualSpacing w:val="0"/>
            </w:pPr>
            <w:r>
              <w:t>uvědomuje si vztahy mezi organismy, existenci různých společenstev rostlin a živočichů</w:t>
            </w:r>
          </w:p>
          <w:p w14:paraId="34C556F9" w14:textId="77777777" w:rsidR="00DB577A" w:rsidRDefault="00DB577A" w:rsidP="00550A04">
            <w:pPr>
              <w:numPr>
                <w:ilvl w:val="0"/>
                <w:numId w:val="239"/>
              </w:numPr>
              <w:contextualSpacing w:val="0"/>
            </w:pPr>
            <w:r>
              <w:t>uvědomuje si důležitost ochrany životního prostředí, aktivně se na něm podílí</w:t>
            </w:r>
          </w:p>
          <w:p w14:paraId="29CDEBFC" w14:textId="77777777" w:rsidR="00DB577A" w:rsidRDefault="00DB577A" w:rsidP="00DB577A">
            <w:pPr>
              <w:rPr>
                <w:b/>
                <w:i/>
                <w:u w:val="single"/>
              </w:rPr>
            </w:pPr>
          </w:p>
          <w:p w14:paraId="11A66A19" w14:textId="6CAFA806" w:rsidR="00DB577A" w:rsidRDefault="00DB577A" w:rsidP="00DB577A">
            <w:r>
              <w:rPr>
                <w:b/>
                <w:i/>
                <w:u w:val="single"/>
              </w:rPr>
              <w:t>Minimální úroveň pro úpravy očekávaných výstupů v rámci podpůrných opatření:žák:</w:t>
            </w:r>
            <w:r>
              <w:t xml:space="preserve"> pozoruje a na základě toho popíše některé viditelné proměny v přírodě v jednotlivých ročních obdobích, pozná nejběžnější druhy domácích a volně žijících zvířat, pojmenuje základní druhy ovoce a zeleniny</w:t>
            </w:r>
          </w:p>
          <w:p w14:paraId="3840FA2E" w14:textId="77777777" w:rsidR="00DB577A" w:rsidRDefault="00DB577A" w:rsidP="00DB577A">
            <w:pPr>
              <w:ind w:left="360"/>
            </w:pPr>
          </w:p>
          <w:p w14:paraId="523D513F" w14:textId="1562C13F" w:rsidR="00DB577A" w:rsidRDefault="00DB577A" w:rsidP="00DB577A">
            <w:pPr>
              <w:contextualSpacing w:val="0"/>
              <w:rPr>
                <w:szCs w:val="24"/>
                <w:lang w:eastAsia="cs-CZ"/>
              </w:rPr>
            </w:pPr>
          </w:p>
          <w:p w14:paraId="089C3BD2" w14:textId="77777777" w:rsidR="00DB577A" w:rsidRPr="00DB577A" w:rsidRDefault="00DB577A" w:rsidP="00DB577A">
            <w:pPr>
              <w:ind w:left="720"/>
              <w:contextualSpacing w:val="0"/>
              <w:rPr>
                <w:szCs w:val="24"/>
                <w:lang w:eastAsia="cs-CZ"/>
              </w:rPr>
            </w:pPr>
          </w:p>
          <w:p w14:paraId="3B4F8C55" w14:textId="3D892AD7" w:rsidR="00DB577A" w:rsidRDefault="00DB577A" w:rsidP="00550A04">
            <w:pPr>
              <w:numPr>
                <w:ilvl w:val="0"/>
                <w:numId w:val="240"/>
              </w:numPr>
              <w:contextualSpacing w:val="0"/>
              <w:rPr>
                <w:szCs w:val="24"/>
                <w:lang w:eastAsia="cs-CZ"/>
              </w:rPr>
            </w:pPr>
            <w:r>
              <w:t>uplatňuje základní hygienické, režimové a jiné zdravotně preventivní návyky s využitím elementárních znalostí o lidském těle</w:t>
            </w:r>
          </w:p>
          <w:p w14:paraId="75C77A48" w14:textId="77777777" w:rsidR="00DB577A" w:rsidRDefault="00DB577A" w:rsidP="00550A04">
            <w:pPr>
              <w:numPr>
                <w:ilvl w:val="0"/>
                <w:numId w:val="239"/>
              </w:numPr>
              <w:contextualSpacing w:val="0"/>
            </w:pPr>
            <w:r>
              <w:t>upevňuje a rozšiřuje si poznatky o částech lidského těla</w:t>
            </w:r>
          </w:p>
          <w:p w14:paraId="00AB2175" w14:textId="77777777" w:rsidR="00DB577A" w:rsidRDefault="00DB577A" w:rsidP="00550A04">
            <w:pPr>
              <w:numPr>
                <w:ilvl w:val="0"/>
                <w:numId w:val="239"/>
              </w:numPr>
              <w:contextualSpacing w:val="0"/>
            </w:pPr>
            <w:r>
              <w:t>uvědomuje si význam lidských smyslů</w:t>
            </w:r>
          </w:p>
          <w:p w14:paraId="402F3E60" w14:textId="77777777" w:rsidR="00DB577A" w:rsidRDefault="00DB577A" w:rsidP="00550A04">
            <w:pPr>
              <w:numPr>
                <w:ilvl w:val="0"/>
                <w:numId w:val="239"/>
              </w:numPr>
              <w:contextualSpacing w:val="0"/>
            </w:pPr>
            <w:r>
              <w:t>orientuje se v etapách průběhu lidského života</w:t>
            </w:r>
          </w:p>
          <w:p w14:paraId="6F78BD8B" w14:textId="77777777" w:rsidR="00DB577A" w:rsidRDefault="00DB577A" w:rsidP="00550A04">
            <w:pPr>
              <w:numPr>
                <w:ilvl w:val="0"/>
                <w:numId w:val="240"/>
              </w:numPr>
              <w:contextualSpacing w:val="0"/>
            </w:pPr>
            <w:r>
              <w:t>projevuje vhodným chováním a činnostmi vztah ke zdraví</w:t>
            </w:r>
          </w:p>
          <w:p w14:paraId="060C6C8B" w14:textId="77777777" w:rsidR="00DB577A" w:rsidRDefault="00DB577A" w:rsidP="00550A04">
            <w:pPr>
              <w:numPr>
                <w:ilvl w:val="0"/>
                <w:numId w:val="240"/>
              </w:numPr>
              <w:contextualSpacing w:val="0"/>
            </w:pPr>
            <w:r>
              <w:t>uvědomuje si vliv stravy na zdraví, orientuje se ve vhodné skladbě stravy</w:t>
            </w:r>
          </w:p>
          <w:p w14:paraId="25ACCB77" w14:textId="77777777" w:rsidR="00DB577A" w:rsidRDefault="00DB577A" w:rsidP="00550A04">
            <w:pPr>
              <w:numPr>
                <w:ilvl w:val="0"/>
                <w:numId w:val="239"/>
              </w:numPr>
              <w:contextualSpacing w:val="0"/>
            </w:pPr>
            <w:r>
              <w:t>dodržuje návyky osobní hygieny, denní pitný, stravovací a pohybový režim, rozpozná dobu práce a odpočinku</w:t>
            </w:r>
          </w:p>
          <w:p w14:paraId="71066C32" w14:textId="77777777" w:rsidR="00DB577A" w:rsidRDefault="00DB577A" w:rsidP="00550A04">
            <w:pPr>
              <w:numPr>
                <w:ilvl w:val="0"/>
                <w:numId w:val="240"/>
              </w:numPr>
              <w:contextualSpacing w:val="0"/>
            </w:pPr>
            <w:r>
              <w:t>rozezná nebezpečí různého charakteru, využívá bezpečná místa pro hru a trávení volného času, uplatňuje základní pravidla bezpečného chování účastníka silničního provozu</w:t>
            </w:r>
          </w:p>
          <w:p w14:paraId="1E719D72" w14:textId="77777777" w:rsidR="00DB577A" w:rsidRDefault="00DB577A" w:rsidP="00550A04">
            <w:pPr>
              <w:numPr>
                <w:ilvl w:val="0"/>
                <w:numId w:val="239"/>
              </w:numPr>
              <w:contextualSpacing w:val="0"/>
            </w:pPr>
            <w:r>
              <w:t>uvědomuje si nebezpečí při setkání s cizími lidmi</w:t>
            </w:r>
          </w:p>
          <w:p w14:paraId="07B1EBD2" w14:textId="77777777" w:rsidR="00DB577A" w:rsidRDefault="00DB577A" w:rsidP="00550A04">
            <w:pPr>
              <w:pStyle w:val="Odstavecseseznamem"/>
              <w:numPr>
                <w:ilvl w:val="0"/>
                <w:numId w:val="239"/>
              </w:numPr>
            </w:pPr>
            <w:r>
              <w:t>zná čísla tísňového volání, ovládá způsoby komunikace s operátory tísňových linek</w:t>
            </w:r>
          </w:p>
          <w:p w14:paraId="4FB07CC1" w14:textId="0CB0DB37" w:rsidR="00DB577A" w:rsidRDefault="00DB577A" w:rsidP="00550A04">
            <w:pPr>
              <w:numPr>
                <w:ilvl w:val="0"/>
                <w:numId w:val="239"/>
              </w:numPr>
              <w:contextualSpacing w:val="0"/>
            </w:pPr>
            <w:r>
              <w:t>uposlechne pokynů dospělých při mimořádných situacích, respektuje je a řídí se jimi</w:t>
            </w:r>
          </w:p>
          <w:p w14:paraId="77D67B82" w14:textId="7A4D22B5" w:rsidR="00DB577A" w:rsidRDefault="00DB577A" w:rsidP="00DB577A">
            <w:pPr>
              <w:contextualSpacing w:val="0"/>
            </w:pPr>
          </w:p>
          <w:p w14:paraId="4FCD9ACF" w14:textId="77777777" w:rsidR="00DB577A" w:rsidRDefault="00DB577A" w:rsidP="00DB577A">
            <w:pPr>
              <w:contextualSpacing w:val="0"/>
            </w:pPr>
          </w:p>
          <w:p w14:paraId="40AECB0F" w14:textId="77777777" w:rsidR="00DB577A" w:rsidRDefault="00DB577A" w:rsidP="00DB577A">
            <w:pPr>
              <w:rPr>
                <w:b/>
                <w:i/>
              </w:rPr>
            </w:pPr>
            <w:r>
              <w:rPr>
                <w:b/>
                <w:i/>
                <w:u w:val="single"/>
              </w:rPr>
              <w:t xml:space="preserve">Minimální úroveň pro úpravy očekávaných výstupů v rámci podpůrných opatření:žák </w:t>
            </w:r>
            <w:r>
              <w:t>pojmenuje hlavní části lidského těla, rozezná nebezpečí, dodržuje zásady bezpečného chování, neohrožuje své zdraví ani jiných, uplatňuje základní pravidla bezpečného chování účastníka silničního provozu, ovládá způsoby komunikace s operátory tísňových linek</w:t>
            </w:r>
          </w:p>
          <w:p w14:paraId="70112328" w14:textId="321EBC39" w:rsidR="0068278E" w:rsidRPr="0068278E" w:rsidRDefault="0068278E" w:rsidP="0068278E">
            <w:pPr>
              <w:rPr>
                <w:i/>
                <w:sz w:val="22"/>
              </w:rPr>
            </w:pPr>
          </w:p>
          <w:p w14:paraId="5C7EB68E" w14:textId="77777777" w:rsidR="0068278E" w:rsidRPr="004D1CE2" w:rsidRDefault="0068278E" w:rsidP="0068278E"/>
        </w:tc>
        <w:tc>
          <w:tcPr>
            <w:tcW w:w="2142" w:type="dxa"/>
          </w:tcPr>
          <w:p w14:paraId="042E5DB3" w14:textId="77777777" w:rsidR="00363B23" w:rsidRPr="004D1CE2" w:rsidRDefault="00363B23" w:rsidP="006E7491"/>
          <w:p w14:paraId="01CD5607" w14:textId="77777777" w:rsidR="00363B23" w:rsidRPr="004D1CE2" w:rsidRDefault="00363B23" w:rsidP="006E7491"/>
          <w:p w14:paraId="3D69EE49" w14:textId="77777777" w:rsidR="00363B23" w:rsidRPr="004D1CE2" w:rsidRDefault="00363B23" w:rsidP="006E7491"/>
          <w:p w14:paraId="23E732A7" w14:textId="77777777" w:rsidR="00363B23" w:rsidRPr="004D1CE2" w:rsidRDefault="00363B23" w:rsidP="006E7491"/>
          <w:p w14:paraId="778EE9C3" w14:textId="77777777" w:rsidR="00363B23" w:rsidRPr="004D1CE2" w:rsidRDefault="00363B23" w:rsidP="006E7491"/>
          <w:p w14:paraId="40AAC76A" w14:textId="77777777" w:rsidR="00363B23" w:rsidRPr="004D1CE2" w:rsidRDefault="00363B23" w:rsidP="006E7491"/>
          <w:p w14:paraId="72B104CC" w14:textId="77777777" w:rsidR="00363B23" w:rsidRPr="004D1CE2" w:rsidRDefault="00363B23" w:rsidP="006E7491"/>
          <w:p w14:paraId="0C11F768" w14:textId="77777777" w:rsidR="00363B23" w:rsidRPr="004D1CE2" w:rsidRDefault="00363B23" w:rsidP="006E7491"/>
          <w:p w14:paraId="284CF679" w14:textId="77777777" w:rsidR="00363B23" w:rsidRPr="004D1CE2" w:rsidRDefault="00363B23" w:rsidP="006E7491"/>
          <w:p w14:paraId="2B984172" w14:textId="77777777" w:rsidR="00363B23" w:rsidRPr="004D1CE2" w:rsidRDefault="00363B23" w:rsidP="006E7491"/>
          <w:p w14:paraId="0B1382D1" w14:textId="77777777" w:rsidR="00363B23" w:rsidRPr="004D1CE2" w:rsidRDefault="00363B23" w:rsidP="006E7491"/>
          <w:p w14:paraId="068E3B96" w14:textId="77777777" w:rsidR="00363B23" w:rsidRPr="004D1CE2" w:rsidRDefault="00363B23" w:rsidP="006E7491">
            <w:r w:rsidRPr="004D1CE2">
              <w:t>Vztah člověka k</w:t>
            </w:r>
            <w:r w:rsidR="00B84DD7" w:rsidRPr="004D1CE2">
              <w:t> </w:t>
            </w:r>
            <w:r w:rsidRPr="004D1CE2">
              <w:t>prostředí</w:t>
            </w:r>
            <w:r w:rsidR="00B84DD7" w:rsidRPr="004D1CE2">
              <w:t xml:space="preserve"> – péče o květiny, o domácí zvířata</w:t>
            </w:r>
          </w:p>
          <w:p w14:paraId="19908AB0" w14:textId="77777777" w:rsidR="00363B23" w:rsidRPr="004D1CE2" w:rsidRDefault="00363B23" w:rsidP="006E7491">
            <w:pPr>
              <w:ind w:left="360"/>
            </w:pPr>
          </w:p>
          <w:p w14:paraId="59254752" w14:textId="77777777" w:rsidR="009455E2" w:rsidRPr="004D1CE2" w:rsidRDefault="009455E2" w:rsidP="006E7491">
            <w:pPr>
              <w:ind w:left="360"/>
            </w:pPr>
          </w:p>
          <w:p w14:paraId="062DF646" w14:textId="77777777" w:rsidR="009455E2" w:rsidRPr="004D1CE2" w:rsidRDefault="009455E2" w:rsidP="006E7491">
            <w:pPr>
              <w:ind w:left="360"/>
            </w:pPr>
          </w:p>
          <w:p w14:paraId="2C4D9AF8" w14:textId="77777777" w:rsidR="009455E2" w:rsidRPr="004D1CE2" w:rsidRDefault="009455E2" w:rsidP="006E7491">
            <w:pPr>
              <w:ind w:left="360"/>
            </w:pPr>
          </w:p>
          <w:p w14:paraId="383EF722" w14:textId="77777777" w:rsidR="009455E2" w:rsidRPr="004D1CE2" w:rsidRDefault="009455E2" w:rsidP="006E7491">
            <w:pPr>
              <w:ind w:left="360"/>
            </w:pPr>
          </w:p>
          <w:p w14:paraId="629BA16D" w14:textId="77777777" w:rsidR="009455E2" w:rsidRPr="004D1CE2" w:rsidRDefault="009455E2" w:rsidP="006E7491">
            <w:pPr>
              <w:ind w:left="360"/>
            </w:pPr>
          </w:p>
          <w:p w14:paraId="078CB6C8" w14:textId="77777777" w:rsidR="009455E2" w:rsidRPr="004D1CE2" w:rsidRDefault="009455E2" w:rsidP="006E7491">
            <w:pPr>
              <w:ind w:left="360"/>
            </w:pPr>
          </w:p>
          <w:p w14:paraId="3C4CC483" w14:textId="77777777" w:rsidR="009455E2" w:rsidRPr="004D1CE2" w:rsidRDefault="009455E2" w:rsidP="006E7491">
            <w:pPr>
              <w:ind w:left="360"/>
            </w:pPr>
          </w:p>
          <w:p w14:paraId="681BB5B9" w14:textId="77777777" w:rsidR="009455E2" w:rsidRPr="004D1CE2" w:rsidRDefault="009455E2" w:rsidP="006E7491">
            <w:pPr>
              <w:ind w:left="360"/>
            </w:pPr>
          </w:p>
          <w:p w14:paraId="0A1755C6" w14:textId="77777777" w:rsidR="00BB0EEC" w:rsidRPr="004D1CE2" w:rsidRDefault="00BB0EEC" w:rsidP="006E7491"/>
          <w:p w14:paraId="3C423F0F" w14:textId="77777777" w:rsidR="00BB0EEC" w:rsidRPr="004D1CE2" w:rsidRDefault="00BB0EEC" w:rsidP="006E7491"/>
          <w:p w14:paraId="5479E9C8" w14:textId="77777777" w:rsidR="00363B23" w:rsidRPr="004D1CE2" w:rsidRDefault="00363B23" w:rsidP="006E7491">
            <w:r w:rsidRPr="004D1CE2">
              <w:t>Sebepoznání</w:t>
            </w:r>
            <w:r w:rsidR="009455E2" w:rsidRPr="004D1CE2">
              <w:t xml:space="preserve"> – osobní hygiena, stravovací návyky, pitný režim, péče o zdraví</w:t>
            </w:r>
          </w:p>
        </w:tc>
      </w:tr>
    </w:tbl>
    <w:p w14:paraId="002419FC" w14:textId="77777777" w:rsidR="00363B23" w:rsidRDefault="00363B23" w:rsidP="00363B23">
      <w:r>
        <w:t xml:space="preserve">                                           </w:t>
      </w:r>
    </w:p>
    <w:p w14:paraId="040596F7" w14:textId="77777777" w:rsidR="00363B23" w:rsidRDefault="00363B23" w:rsidP="00363B23"/>
    <w:p w14:paraId="657D40F8" w14:textId="77777777" w:rsidR="00363B23" w:rsidRDefault="00363B23" w:rsidP="00363B23"/>
    <w:p w14:paraId="11325DFF" w14:textId="77777777" w:rsidR="00363B23" w:rsidRDefault="00363B23" w:rsidP="00363B23"/>
    <w:p w14:paraId="544CC28C" w14:textId="77777777" w:rsidR="00363B23" w:rsidRDefault="00363B23" w:rsidP="00363B23"/>
    <w:p w14:paraId="1FD05691" w14:textId="77777777" w:rsidR="00363B23" w:rsidRDefault="00363B23" w:rsidP="00363B23"/>
    <w:p w14:paraId="1695CD1F" w14:textId="77777777" w:rsidR="00363B23" w:rsidRDefault="00363B23" w:rsidP="00363B23"/>
    <w:p w14:paraId="0BEAECF1" w14:textId="77777777" w:rsidR="00363B23" w:rsidRDefault="00363B23" w:rsidP="00363B23"/>
    <w:tbl>
      <w:tblPr>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14"/>
        <w:gridCol w:w="7969"/>
        <w:gridCol w:w="2329"/>
      </w:tblGrid>
      <w:tr w:rsidR="00363B23" w:rsidRPr="004D1CE2" w14:paraId="39CE4B83" w14:textId="77777777" w:rsidTr="006E7491">
        <w:trPr>
          <w:trHeight w:val="711"/>
        </w:trPr>
        <w:tc>
          <w:tcPr>
            <w:tcW w:w="4514" w:type="dxa"/>
            <w:tcBorders>
              <w:top w:val="single" w:sz="4" w:space="0" w:color="auto"/>
              <w:left w:val="single" w:sz="4" w:space="0" w:color="auto"/>
              <w:bottom w:val="single" w:sz="4" w:space="0" w:color="auto"/>
              <w:right w:val="nil"/>
            </w:tcBorders>
          </w:tcPr>
          <w:p w14:paraId="4E908263" w14:textId="77777777" w:rsidR="00363B23" w:rsidRPr="004D1CE2" w:rsidRDefault="00363B23" w:rsidP="006E7491">
            <w:pPr>
              <w:rPr>
                <w:b/>
              </w:rPr>
            </w:pPr>
            <w:bookmarkStart w:id="53" w:name="_Toc174681725"/>
            <w:bookmarkStart w:id="54" w:name="_Toc174682157"/>
            <w:bookmarkStart w:id="55" w:name="_Toc174682262"/>
            <w:bookmarkStart w:id="56" w:name="_Toc174683036"/>
            <w:r w:rsidRPr="004D1CE2">
              <w:rPr>
                <w:b/>
              </w:rPr>
              <w:t>Předmět: Prvouka</w:t>
            </w:r>
            <w:bookmarkEnd w:id="53"/>
            <w:bookmarkEnd w:id="54"/>
            <w:bookmarkEnd w:id="55"/>
            <w:bookmarkEnd w:id="56"/>
          </w:p>
          <w:p w14:paraId="18E6E995" w14:textId="77777777" w:rsidR="00363B23" w:rsidRPr="004D1CE2" w:rsidRDefault="00363B23" w:rsidP="006E7491">
            <w:pPr>
              <w:rPr>
                <w:b/>
              </w:rPr>
            </w:pPr>
            <w:r w:rsidRPr="004D1CE2">
              <w:rPr>
                <w:b/>
              </w:rPr>
              <w:t>Ročník: 3.</w:t>
            </w:r>
          </w:p>
          <w:p w14:paraId="6D9BB5E5" w14:textId="77777777" w:rsidR="00363B23" w:rsidRPr="004D1CE2" w:rsidRDefault="00363B23" w:rsidP="006E7491">
            <w:r w:rsidRPr="004D1CE2">
              <w:rPr>
                <w:b/>
              </w:rPr>
              <w:t>Hodinová dotace: 3 hodiny týdně</w:t>
            </w:r>
          </w:p>
        </w:tc>
        <w:tc>
          <w:tcPr>
            <w:tcW w:w="7969" w:type="dxa"/>
            <w:tcBorders>
              <w:top w:val="single" w:sz="4" w:space="0" w:color="auto"/>
              <w:left w:val="nil"/>
              <w:bottom w:val="single" w:sz="4" w:space="0" w:color="auto"/>
              <w:right w:val="nil"/>
            </w:tcBorders>
          </w:tcPr>
          <w:p w14:paraId="099DF7F3" w14:textId="77777777" w:rsidR="00363B23" w:rsidRPr="004D1CE2" w:rsidRDefault="00363B23" w:rsidP="006E7491">
            <w:pPr>
              <w:pStyle w:val="Nadpis1"/>
            </w:pPr>
          </w:p>
        </w:tc>
        <w:tc>
          <w:tcPr>
            <w:tcW w:w="2329" w:type="dxa"/>
            <w:tcBorders>
              <w:top w:val="single" w:sz="4" w:space="0" w:color="auto"/>
              <w:left w:val="nil"/>
              <w:bottom w:val="single" w:sz="4" w:space="0" w:color="auto"/>
              <w:right w:val="single" w:sz="4" w:space="0" w:color="auto"/>
            </w:tcBorders>
          </w:tcPr>
          <w:p w14:paraId="0C3DCC2B" w14:textId="77777777" w:rsidR="00363B23" w:rsidRPr="004D1CE2" w:rsidRDefault="00363B23" w:rsidP="006E7491">
            <w:pPr>
              <w:pStyle w:val="Nadpis1"/>
            </w:pPr>
          </w:p>
        </w:tc>
      </w:tr>
      <w:tr w:rsidR="00363B23" w:rsidRPr="004D1CE2" w14:paraId="40A3C904" w14:textId="77777777" w:rsidTr="006E7491">
        <w:trPr>
          <w:trHeight w:val="258"/>
        </w:trPr>
        <w:tc>
          <w:tcPr>
            <w:tcW w:w="4514" w:type="dxa"/>
            <w:tcBorders>
              <w:top w:val="single" w:sz="4" w:space="0" w:color="auto"/>
              <w:left w:val="single" w:sz="4" w:space="0" w:color="auto"/>
              <w:bottom w:val="single" w:sz="4" w:space="0" w:color="auto"/>
              <w:right w:val="single" w:sz="4" w:space="0" w:color="auto"/>
            </w:tcBorders>
          </w:tcPr>
          <w:p w14:paraId="3A33BBC7" w14:textId="77777777" w:rsidR="00363B23" w:rsidRPr="004D1CE2" w:rsidRDefault="00363B23" w:rsidP="006E7491">
            <w:bookmarkStart w:id="57" w:name="_Toc174681726"/>
            <w:bookmarkStart w:id="58" w:name="_Toc174682158"/>
            <w:bookmarkStart w:id="59" w:name="_Toc174682263"/>
            <w:bookmarkStart w:id="60" w:name="_Toc174683037"/>
            <w:r w:rsidRPr="004D1CE2">
              <w:t>Učivo:</w:t>
            </w:r>
            <w:bookmarkEnd w:id="57"/>
            <w:bookmarkEnd w:id="58"/>
            <w:bookmarkEnd w:id="59"/>
            <w:bookmarkEnd w:id="60"/>
          </w:p>
        </w:tc>
        <w:tc>
          <w:tcPr>
            <w:tcW w:w="7969" w:type="dxa"/>
            <w:tcBorders>
              <w:top w:val="single" w:sz="4" w:space="0" w:color="auto"/>
              <w:left w:val="single" w:sz="4" w:space="0" w:color="auto"/>
              <w:bottom w:val="single" w:sz="4" w:space="0" w:color="auto"/>
              <w:right w:val="single" w:sz="4" w:space="0" w:color="auto"/>
            </w:tcBorders>
          </w:tcPr>
          <w:p w14:paraId="6DB79D4D" w14:textId="77777777" w:rsidR="00363B23" w:rsidRPr="004D1CE2" w:rsidRDefault="00363B23" w:rsidP="006E7491">
            <w:bookmarkStart w:id="61" w:name="_Toc174681727"/>
            <w:bookmarkStart w:id="62" w:name="_Toc174682159"/>
            <w:bookmarkStart w:id="63" w:name="_Toc174682264"/>
            <w:bookmarkStart w:id="64" w:name="_Toc174683038"/>
            <w:r w:rsidRPr="004D1CE2">
              <w:t>Očekávané výstupy:</w:t>
            </w:r>
            <w:bookmarkEnd w:id="61"/>
            <w:bookmarkEnd w:id="62"/>
            <w:bookmarkEnd w:id="63"/>
            <w:bookmarkEnd w:id="64"/>
          </w:p>
          <w:p w14:paraId="381A9546" w14:textId="77777777" w:rsidR="00363B23" w:rsidRPr="004D1CE2" w:rsidRDefault="00363B23" w:rsidP="006E7491">
            <w:r w:rsidRPr="004D1CE2">
              <w:t>Žák:</w:t>
            </w:r>
          </w:p>
        </w:tc>
        <w:tc>
          <w:tcPr>
            <w:tcW w:w="2329" w:type="dxa"/>
            <w:tcBorders>
              <w:top w:val="single" w:sz="4" w:space="0" w:color="auto"/>
              <w:left w:val="single" w:sz="4" w:space="0" w:color="auto"/>
              <w:bottom w:val="single" w:sz="4" w:space="0" w:color="auto"/>
              <w:right w:val="single" w:sz="4" w:space="0" w:color="auto"/>
            </w:tcBorders>
          </w:tcPr>
          <w:p w14:paraId="6EDD7379" w14:textId="77777777" w:rsidR="00363B23" w:rsidRPr="004D1CE2" w:rsidRDefault="00363B23" w:rsidP="006E7491">
            <w:bookmarkStart w:id="65" w:name="_Toc174681728"/>
            <w:bookmarkStart w:id="66" w:name="_Toc174682160"/>
            <w:bookmarkStart w:id="67" w:name="_Toc174682265"/>
            <w:bookmarkStart w:id="68" w:name="_Toc174683039"/>
            <w:r w:rsidRPr="004D1CE2">
              <w:t>Průřezová témata:</w:t>
            </w:r>
            <w:bookmarkEnd w:id="65"/>
            <w:bookmarkEnd w:id="66"/>
            <w:bookmarkEnd w:id="67"/>
            <w:bookmarkEnd w:id="68"/>
          </w:p>
        </w:tc>
      </w:tr>
      <w:tr w:rsidR="00363B23" w:rsidRPr="004D1CE2" w14:paraId="1788D412" w14:textId="77777777" w:rsidTr="006E7491">
        <w:tc>
          <w:tcPr>
            <w:tcW w:w="4514" w:type="dxa"/>
            <w:tcBorders>
              <w:bottom w:val="nil"/>
            </w:tcBorders>
          </w:tcPr>
          <w:p w14:paraId="7054477E" w14:textId="77777777" w:rsidR="001E0987" w:rsidRPr="001E0987" w:rsidRDefault="001E0987" w:rsidP="001E0987">
            <w:pPr>
              <w:rPr>
                <w:b/>
                <w:i/>
                <w:szCs w:val="24"/>
                <w:u w:val="single"/>
                <w:lang w:eastAsia="cs-CZ"/>
              </w:rPr>
            </w:pPr>
            <w:r w:rsidRPr="001E0987">
              <w:rPr>
                <w:b/>
                <w:i/>
                <w:u w:val="single"/>
              </w:rPr>
              <w:t>Místo, kde žijeme</w:t>
            </w:r>
          </w:p>
          <w:p w14:paraId="6C47B152" w14:textId="77777777" w:rsidR="001E0987" w:rsidRDefault="001E0987" w:rsidP="00550A04">
            <w:pPr>
              <w:numPr>
                <w:ilvl w:val="0"/>
                <w:numId w:val="241"/>
              </w:numPr>
              <w:contextualSpacing w:val="0"/>
            </w:pPr>
            <w:r>
              <w:t>Domov</w:t>
            </w:r>
          </w:p>
          <w:p w14:paraId="156A7D12" w14:textId="77777777" w:rsidR="001E0987" w:rsidRDefault="001E0987" w:rsidP="001E0987"/>
          <w:p w14:paraId="6A586201" w14:textId="77777777" w:rsidR="001E0987" w:rsidRDefault="001E0987" w:rsidP="001E0987"/>
          <w:p w14:paraId="5BB4A24B" w14:textId="77777777" w:rsidR="001E0987" w:rsidRDefault="001E0987" w:rsidP="001E0987"/>
          <w:p w14:paraId="3BC30099" w14:textId="77777777" w:rsidR="001E0987" w:rsidRDefault="001E0987" w:rsidP="00550A04">
            <w:pPr>
              <w:numPr>
                <w:ilvl w:val="0"/>
                <w:numId w:val="241"/>
              </w:numPr>
              <w:contextualSpacing w:val="0"/>
            </w:pPr>
            <w:r>
              <w:t>Obec, místní krajina</w:t>
            </w:r>
          </w:p>
          <w:p w14:paraId="42FAAFE5" w14:textId="77777777" w:rsidR="001E0987" w:rsidRDefault="001E0987" w:rsidP="001E0987"/>
          <w:p w14:paraId="263AB484" w14:textId="77777777" w:rsidR="001E0987" w:rsidRDefault="001E0987" w:rsidP="001E0987"/>
          <w:p w14:paraId="352BFB01" w14:textId="77777777" w:rsidR="001E0987" w:rsidRDefault="001E0987" w:rsidP="00550A04">
            <w:pPr>
              <w:numPr>
                <w:ilvl w:val="0"/>
                <w:numId w:val="241"/>
              </w:numPr>
              <w:contextualSpacing w:val="0"/>
            </w:pPr>
            <w:r>
              <w:t>Okolní krajina (místní oblast, region)</w:t>
            </w:r>
          </w:p>
          <w:p w14:paraId="7349210A" w14:textId="77777777" w:rsidR="001E0987" w:rsidRDefault="001E0987" w:rsidP="001E0987"/>
          <w:p w14:paraId="57856801" w14:textId="77777777" w:rsidR="001E0987" w:rsidRDefault="001E0987" w:rsidP="001E0987"/>
          <w:p w14:paraId="33F3D371" w14:textId="77777777" w:rsidR="001E0987" w:rsidRDefault="001E0987" w:rsidP="00550A04">
            <w:pPr>
              <w:numPr>
                <w:ilvl w:val="0"/>
                <w:numId w:val="241"/>
              </w:numPr>
              <w:contextualSpacing w:val="0"/>
            </w:pPr>
            <w:r>
              <w:t>Vlast</w:t>
            </w:r>
          </w:p>
          <w:p w14:paraId="2C03712A" w14:textId="77777777" w:rsidR="001E0987" w:rsidRDefault="001E0987" w:rsidP="001E0987">
            <w:pPr>
              <w:ind w:left="720"/>
            </w:pPr>
          </w:p>
          <w:p w14:paraId="1B192D4E" w14:textId="77777777" w:rsidR="001E0987" w:rsidRDefault="001E0987" w:rsidP="00550A04">
            <w:pPr>
              <w:numPr>
                <w:ilvl w:val="0"/>
                <w:numId w:val="241"/>
              </w:numPr>
              <w:contextualSpacing w:val="0"/>
            </w:pPr>
            <w:r>
              <w:t>Mapy obecně zeměpisné a tematické</w:t>
            </w:r>
          </w:p>
          <w:p w14:paraId="2FEBC308" w14:textId="77777777" w:rsidR="001E0987" w:rsidRDefault="001E0987" w:rsidP="001E0987">
            <w:pPr>
              <w:ind w:left="720"/>
            </w:pPr>
          </w:p>
          <w:p w14:paraId="3C5192E4" w14:textId="77777777" w:rsidR="00363B23" w:rsidRPr="004D1CE2" w:rsidRDefault="00363B23" w:rsidP="001E0987">
            <w:pPr>
              <w:ind w:left="720"/>
              <w:contextualSpacing w:val="0"/>
            </w:pPr>
          </w:p>
        </w:tc>
        <w:tc>
          <w:tcPr>
            <w:tcW w:w="7969" w:type="dxa"/>
            <w:tcBorders>
              <w:bottom w:val="nil"/>
            </w:tcBorders>
          </w:tcPr>
          <w:p w14:paraId="644F7AD0" w14:textId="77777777" w:rsidR="001E0987" w:rsidRDefault="001E0987" w:rsidP="00550A04">
            <w:pPr>
              <w:pStyle w:val="Odstavecseseznamem"/>
              <w:numPr>
                <w:ilvl w:val="0"/>
                <w:numId w:val="241"/>
              </w:numPr>
              <w:contextualSpacing w:val="0"/>
            </w:pPr>
            <w:r>
              <w:t>vyznačí v jednoduchém plánu místo svého bydliště a školy, cestu na určené místo a rozliší možná nebezpečí v nejbližším okolí</w:t>
            </w:r>
          </w:p>
          <w:p w14:paraId="58275B85" w14:textId="418D0FE5" w:rsidR="001E0987" w:rsidRDefault="001E0987" w:rsidP="00550A04">
            <w:pPr>
              <w:numPr>
                <w:ilvl w:val="0"/>
                <w:numId w:val="240"/>
              </w:numPr>
              <w:contextualSpacing w:val="0"/>
            </w:pPr>
            <w:r>
              <w:t>orientuje se dobře v místě bydliště, zná některé ulice, parky, náměstí, významné budovy, místa pro hry, obchody, zdravotnická</w:t>
            </w:r>
            <w:r w:rsidR="00D37AD1">
              <w:t xml:space="preserve"> a kult.</w:t>
            </w:r>
            <w:r>
              <w:t xml:space="preserve"> zařízení, </w:t>
            </w:r>
          </w:p>
          <w:p w14:paraId="78EEF4F9" w14:textId="78FF698E" w:rsidR="001E0987" w:rsidRDefault="001E0987" w:rsidP="00550A04">
            <w:pPr>
              <w:numPr>
                <w:ilvl w:val="0"/>
                <w:numId w:val="240"/>
              </w:numPr>
              <w:contextualSpacing w:val="0"/>
            </w:pPr>
            <w:r>
              <w:t xml:space="preserve">začlení svou obec (město) obec do příslušného kraje </w:t>
            </w:r>
          </w:p>
          <w:p w14:paraId="0238F7BC" w14:textId="77777777" w:rsidR="001E0987" w:rsidRDefault="001E0987" w:rsidP="00550A04">
            <w:pPr>
              <w:numPr>
                <w:ilvl w:val="0"/>
                <w:numId w:val="240"/>
              </w:numPr>
              <w:contextualSpacing w:val="0"/>
            </w:pPr>
            <w:r>
              <w:t>pozoruje a popíše změny v nejbližším okolí, obci (městě)</w:t>
            </w:r>
          </w:p>
          <w:p w14:paraId="5E84A3C3" w14:textId="77777777" w:rsidR="001E0987" w:rsidRDefault="001E0987" w:rsidP="00550A04">
            <w:pPr>
              <w:numPr>
                <w:ilvl w:val="0"/>
                <w:numId w:val="240"/>
              </w:numPr>
              <w:contextualSpacing w:val="0"/>
            </w:pPr>
            <w:r>
              <w:t>rozlišuje různé typy krajin, místní krajinu správně začlení</w:t>
            </w:r>
          </w:p>
          <w:p w14:paraId="218B6016" w14:textId="77777777" w:rsidR="001E0987" w:rsidRDefault="001E0987" w:rsidP="00550A04">
            <w:pPr>
              <w:numPr>
                <w:ilvl w:val="0"/>
                <w:numId w:val="240"/>
              </w:numPr>
              <w:contextualSpacing w:val="0"/>
            </w:pPr>
            <w:r>
              <w:t>uvědomuje si vliv člověka na utváření krajiny</w:t>
            </w:r>
          </w:p>
          <w:p w14:paraId="7AF1FA37" w14:textId="77777777" w:rsidR="001E0987" w:rsidRDefault="001E0987" w:rsidP="00550A04">
            <w:pPr>
              <w:numPr>
                <w:ilvl w:val="0"/>
                <w:numId w:val="240"/>
              </w:numPr>
              <w:contextualSpacing w:val="0"/>
            </w:pPr>
            <w:r>
              <w:t>vyhledává orientační body v krajině, zhotovuje jednoduché náčrtky</w:t>
            </w:r>
          </w:p>
          <w:p w14:paraId="30190219" w14:textId="77777777" w:rsidR="001E0987" w:rsidRDefault="001E0987" w:rsidP="00550A04">
            <w:pPr>
              <w:numPr>
                <w:ilvl w:val="0"/>
                <w:numId w:val="240"/>
              </w:numPr>
              <w:contextualSpacing w:val="0"/>
            </w:pPr>
            <w:r>
              <w:t>zná státní symboly, historická území ČR, rozumí pojmům vlast, národ</w:t>
            </w:r>
          </w:p>
          <w:p w14:paraId="4A724522" w14:textId="77777777" w:rsidR="001E0987" w:rsidRDefault="001E0987" w:rsidP="00550A04">
            <w:pPr>
              <w:numPr>
                <w:ilvl w:val="0"/>
                <w:numId w:val="240"/>
              </w:numPr>
              <w:contextualSpacing w:val="0"/>
            </w:pPr>
            <w:r>
              <w:t>určí světové strany podle kompasu, buzoly, některých přírodních jevů</w:t>
            </w:r>
          </w:p>
          <w:p w14:paraId="1CD31134" w14:textId="77777777" w:rsidR="001E0987" w:rsidRDefault="001E0987" w:rsidP="00550A04">
            <w:pPr>
              <w:numPr>
                <w:ilvl w:val="0"/>
                <w:numId w:val="240"/>
              </w:numPr>
              <w:contextualSpacing w:val="0"/>
            </w:pPr>
            <w:r>
              <w:t>určí světové strany na mapě, zná význam barev na mapě</w:t>
            </w:r>
          </w:p>
          <w:p w14:paraId="0808CE92" w14:textId="24DB94E7" w:rsidR="00363B23" w:rsidRPr="004D1CE2" w:rsidRDefault="001E0987" w:rsidP="001E0987">
            <w:pPr>
              <w:contextualSpacing w:val="0"/>
            </w:pPr>
            <w:r>
              <w:rPr>
                <w:b/>
                <w:i/>
                <w:u w:val="single"/>
              </w:rPr>
              <w:t>Minimální úroveň pro úpravy očekávaných výstupů v rámci podpůrných opatření: žák:</w:t>
            </w:r>
            <w:r>
              <w:rPr>
                <w:b/>
                <w:i/>
              </w:rPr>
              <w:t xml:space="preserve"> </w:t>
            </w:r>
            <w:r>
              <w:t>orientuje se v okolí svého bydliště a v okolí školy, popíše a zvládne cestu do školy</w:t>
            </w:r>
          </w:p>
        </w:tc>
        <w:tc>
          <w:tcPr>
            <w:tcW w:w="2329" w:type="dxa"/>
            <w:tcBorders>
              <w:bottom w:val="nil"/>
            </w:tcBorders>
          </w:tcPr>
          <w:p w14:paraId="54E95C5A" w14:textId="77777777" w:rsidR="00363B23" w:rsidRPr="004D1CE2" w:rsidRDefault="00363B23" w:rsidP="006E7491"/>
        </w:tc>
      </w:tr>
      <w:tr w:rsidR="00363B23" w:rsidRPr="004D1CE2" w14:paraId="62D76644" w14:textId="77777777" w:rsidTr="006E7491">
        <w:tc>
          <w:tcPr>
            <w:tcW w:w="4514" w:type="dxa"/>
            <w:tcBorders>
              <w:top w:val="nil"/>
              <w:bottom w:val="single" w:sz="4" w:space="0" w:color="auto"/>
            </w:tcBorders>
          </w:tcPr>
          <w:p w14:paraId="773C752D" w14:textId="77777777" w:rsidR="00363B23" w:rsidRPr="001E0987" w:rsidRDefault="00363B23" w:rsidP="001E0987">
            <w:pPr>
              <w:contextualSpacing w:val="0"/>
              <w:rPr>
                <w:b/>
                <w:i/>
                <w:u w:val="single"/>
              </w:rPr>
            </w:pPr>
            <w:r w:rsidRPr="001E0987">
              <w:rPr>
                <w:b/>
                <w:i/>
                <w:u w:val="single"/>
              </w:rPr>
              <w:t>Lidé kolem nás</w:t>
            </w:r>
          </w:p>
          <w:p w14:paraId="656839DA" w14:textId="77777777" w:rsidR="00363B23" w:rsidRPr="004D1CE2" w:rsidRDefault="00363B23" w:rsidP="005941D6">
            <w:pPr>
              <w:numPr>
                <w:ilvl w:val="0"/>
                <w:numId w:val="23"/>
              </w:numPr>
              <w:contextualSpacing w:val="0"/>
            </w:pPr>
            <w:r w:rsidRPr="004D1CE2">
              <w:t>Rodina</w:t>
            </w:r>
          </w:p>
          <w:p w14:paraId="6A805FCC" w14:textId="77777777" w:rsidR="00363B23" w:rsidRPr="004D1CE2" w:rsidRDefault="00363B23" w:rsidP="005941D6">
            <w:pPr>
              <w:numPr>
                <w:ilvl w:val="0"/>
                <w:numId w:val="23"/>
              </w:numPr>
              <w:contextualSpacing w:val="0"/>
            </w:pPr>
            <w:r w:rsidRPr="004D1CE2">
              <w:t>Soužití lidí</w:t>
            </w:r>
          </w:p>
          <w:p w14:paraId="59E7FBC3" w14:textId="77777777" w:rsidR="00363B23" w:rsidRPr="004D1CE2" w:rsidRDefault="00363B23" w:rsidP="006E7491"/>
          <w:p w14:paraId="33B23BD6" w14:textId="77777777" w:rsidR="00363B23" w:rsidRPr="004D1CE2" w:rsidRDefault="00363B23" w:rsidP="005941D6">
            <w:pPr>
              <w:numPr>
                <w:ilvl w:val="0"/>
                <w:numId w:val="23"/>
              </w:numPr>
              <w:contextualSpacing w:val="0"/>
            </w:pPr>
            <w:r w:rsidRPr="004D1CE2">
              <w:t>Chování lidí</w:t>
            </w:r>
          </w:p>
          <w:p w14:paraId="57AE4BF8" w14:textId="77777777" w:rsidR="00363B23" w:rsidRPr="004D1CE2" w:rsidRDefault="00363B23" w:rsidP="005941D6">
            <w:pPr>
              <w:numPr>
                <w:ilvl w:val="0"/>
                <w:numId w:val="23"/>
              </w:numPr>
              <w:contextualSpacing w:val="0"/>
            </w:pPr>
            <w:r w:rsidRPr="004D1CE2">
              <w:t>Právo a spravedlnost</w:t>
            </w:r>
          </w:p>
          <w:p w14:paraId="54A55105" w14:textId="77777777" w:rsidR="00363B23" w:rsidRPr="004D1CE2" w:rsidRDefault="00363B23" w:rsidP="006E7491"/>
          <w:p w14:paraId="6522042E" w14:textId="77777777" w:rsidR="00363B23" w:rsidRPr="004D1CE2" w:rsidRDefault="00363B23" w:rsidP="006E7491"/>
          <w:p w14:paraId="650750F8" w14:textId="77777777" w:rsidR="00363B23" w:rsidRPr="004D1CE2" w:rsidRDefault="006921BF" w:rsidP="005941D6">
            <w:pPr>
              <w:pStyle w:val="Odstavecseseznamem"/>
              <w:numPr>
                <w:ilvl w:val="0"/>
                <w:numId w:val="23"/>
              </w:numPr>
            </w:pPr>
            <w:r w:rsidRPr="004D1CE2">
              <w:t>Finanční gramotnost</w:t>
            </w:r>
          </w:p>
          <w:p w14:paraId="64BA2863" w14:textId="77777777" w:rsidR="00363B23" w:rsidRPr="004D1CE2" w:rsidRDefault="00363B23" w:rsidP="006E7491"/>
          <w:p w14:paraId="700D92AD" w14:textId="77777777" w:rsidR="006921BF" w:rsidRPr="004D1CE2" w:rsidRDefault="006921BF" w:rsidP="006E7491"/>
        </w:tc>
        <w:tc>
          <w:tcPr>
            <w:tcW w:w="7969" w:type="dxa"/>
            <w:tcBorders>
              <w:top w:val="nil"/>
              <w:bottom w:val="single" w:sz="4" w:space="0" w:color="auto"/>
            </w:tcBorders>
          </w:tcPr>
          <w:p w14:paraId="61B270B2" w14:textId="77777777" w:rsidR="001E0987" w:rsidRDefault="001E0987" w:rsidP="005941D6">
            <w:pPr>
              <w:numPr>
                <w:ilvl w:val="0"/>
                <w:numId w:val="19"/>
              </w:numPr>
              <w:contextualSpacing w:val="0"/>
              <w:rPr>
                <w:szCs w:val="24"/>
                <w:lang w:eastAsia="cs-CZ"/>
              </w:rPr>
            </w:pPr>
            <w:r>
              <w:t>rozlišuje blízké příbuzenské vztahy v rodině, role rodinných  příslušníků a  vztahy mezi nimi, projevuje toleranci k přirozeným odlišnostem spolužáků i jiných lidí, jejich přednostem a nedostatkům</w:t>
            </w:r>
          </w:p>
          <w:p w14:paraId="159A3EF9" w14:textId="77777777" w:rsidR="001E0987" w:rsidRDefault="001E0987" w:rsidP="005941D6">
            <w:pPr>
              <w:numPr>
                <w:ilvl w:val="0"/>
                <w:numId w:val="19"/>
              </w:numPr>
              <w:contextualSpacing w:val="0"/>
            </w:pPr>
            <w:r>
              <w:t>uvědomuje si podobnost a odlišnost lidí, klady a zápory</w:t>
            </w:r>
          </w:p>
          <w:p w14:paraId="596E95EC" w14:textId="77777777" w:rsidR="001E0987" w:rsidRDefault="001E0987" w:rsidP="005941D6">
            <w:pPr>
              <w:numPr>
                <w:ilvl w:val="0"/>
                <w:numId w:val="19"/>
              </w:numPr>
              <w:contextualSpacing w:val="0"/>
            </w:pPr>
            <w:r>
              <w:t>uplatňuje základní pravidla slušného chování</w:t>
            </w:r>
          </w:p>
          <w:p w14:paraId="027A52CF" w14:textId="0A7EB09A" w:rsidR="001E0987" w:rsidRDefault="001E0987" w:rsidP="005941D6">
            <w:pPr>
              <w:numPr>
                <w:ilvl w:val="0"/>
                <w:numId w:val="19"/>
              </w:numPr>
              <w:contextualSpacing w:val="0"/>
            </w:pPr>
            <w:r>
              <w:t>snaží se řešit spory nenásilným způsobem</w:t>
            </w:r>
          </w:p>
          <w:p w14:paraId="29C77B09" w14:textId="77777777" w:rsidR="001E0987" w:rsidRDefault="001E0987" w:rsidP="005941D6">
            <w:pPr>
              <w:numPr>
                <w:ilvl w:val="0"/>
                <w:numId w:val="19"/>
              </w:numPr>
              <w:contextualSpacing w:val="0"/>
            </w:pPr>
            <w:r>
              <w:t>zná práva a povinnosti žáků školy</w:t>
            </w:r>
          </w:p>
          <w:p w14:paraId="60CC30D6" w14:textId="288B7968" w:rsidR="006921BF" w:rsidRPr="004D1CE2" w:rsidRDefault="001E0987" w:rsidP="001E0987">
            <w:pPr>
              <w:contextualSpacing w:val="0"/>
            </w:pPr>
            <w:r w:rsidRPr="001E0987">
              <w:rPr>
                <w:b/>
                <w:i/>
                <w:u w:val="single"/>
              </w:rPr>
              <w:t xml:space="preserve">Minimální úroveň pro úpravy očekávaných výstupů v rámci podpůrných opatření: žák: </w:t>
            </w:r>
            <w:r w:rsidRPr="001E0987">
              <w:rPr>
                <w:szCs w:val="24"/>
              </w:rPr>
              <w:t>rozlišuje role rodinných příslušníků a vztahy mezi nimi, rozlišuje blízké příbuzenské vztahy, dodržuje základní pravidla společenského chování, při setkání s neznámými lidmi se chová adekvátně, projevuje toleranci k odlišnostem spolužáků, pojmenuje nejběžnější povolání</w:t>
            </w:r>
          </w:p>
        </w:tc>
        <w:tc>
          <w:tcPr>
            <w:tcW w:w="2329" w:type="dxa"/>
            <w:tcBorders>
              <w:top w:val="nil"/>
              <w:bottom w:val="single" w:sz="4" w:space="0" w:color="auto"/>
            </w:tcBorders>
          </w:tcPr>
          <w:p w14:paraId="147A6AA5" w14:textId="77777777" w:rsidR="00363B23" w:rsidRPr="004D1CE2" w:rsidRDefault="00363B23" w:rsidP="006E7491"/>
          <w:p w14:paraId="3759FACF" w14:textId="77777777" w:rsidR="00363B23" w:rsidRPr="004D1CE2" w:rsidRDefault="00363B23" w:rsidP="006E7491"/>
          <w:p w14:paraId="11F799E3" w14:textId="77777777" w:rsidR="00363B23" w:rsidRPr="004D1CE2" w:rsidRDefault="00363B23" w:rsidP="006E7491">
            <w:r w:rsidRPr="004D1CE2">
              <w:t>Lidské vztahy</w:t>
            </w:r>
            <w:r w:rsidR="009455E2" w:rsidRPr="004D1CE2">
              <w:t xml:space="preserve"> – rodinné fotografie – oslavy, zaměstnání rodičů</w:t>
            </w:r>
          </w:p>
        </w:tc>
      </w:tr>
      <w:tr w:rsidR="00363B23" w:rsidRPr="004D1CE2" w14:paraId="3A0B0369" w14:textId="77777777" w:rsidTr="006E7491">
        <w:trPr>
          <w:trHeight w:val="6641"/>
        </w:trPr>
        <w:tc>
          <w:tcPr>
            <w:tcW w:w="4514" w:type="dxa"/>
          </w:tcPr>
          <w:p w14:paraId="424329F4" w14:textId="77777777" w:rsidR="001E0987" w:rsidRPr="001E0987" w:rsidRDefault="001E0987" w:rsidP="001E0987">
            <w:pPr>
              <w:contextualSpacing w:val="0"/>
              <w:rPr>
                <w:b/>
                <w:i/>
                <w:szCs w:val="24"/>
                <w:u w:val="single"/>
                <w:lang w:eastAsia="cs-CZ"/>
              </w:rPr>
            </w:pPr>
            <w:r w:rsidRPr="001E0987">
              <w:rPr>
                <w:b/>
                <w:i/>
                <w:u w:val="single"/>
              </w:rPr>
              <w:lastRenderedPageBreak/>
              <w:t>Lidé a čas</w:t>
            </w:r>
          </w:p>
          <w:p w14:paraId="25AD4045" w14:textId="77777777" w:rsidR="001E0987" w:rsidRDefault="001E0987" w:rsidP="005941D6">
            <w:pPr>
              <w:numPr>
                <w:ilvl w:val="0"/>
                <w:numId w:val="23"/>
              </w:numPr>
              <w:contextualSpacing w:val="0"/>
            </w:pPr>
            <w:r>
              <w:t>Orientace v čase a časový řád</w:t>
            </w:r>
          </w:p>
          <w:p w14:paraId="02876D9D" w14:textId="77777777" w:rsidR="001E0987" w:rsidRDefault="001E0987" w:rsidP="001E0987"/>
          <w:p w14:paraId="2084CBA5" w14:textId="77777777" w:rsidR="001E0987" w:rsidRDefault="001E0987" w:rsidP="001E0987"/>
          <w:p w14:paraId="218547D8" w14:textId="77777777" w:rsidR="001E0987" w:rsidRDefault="001E0987" w:rsidP="001E0987"/>
          <w:p w14:paraId="1121FE37" w14:textId="77777777" w:rsidR="001E0987" w:rsidRDefault="001E0987" w:rsidP="005941D6">
            <w:pPr>
              <w:numPr>
                <w:ilvl w:val="0"/>
                <w:numId w:val="23"/>
              </w:numPr>
              <w:contextualSpacing w:val="0"/>
            </w:pPr>
            <w:r>
              <w:t>Současnost a minulost v našem životě</w:t>
            </w:r>
          </w:p>
          <w:p w14:paraId="6022482A" w14:textId="77777777" w:rsidR="001E0987" w:rsidRDefault="001E0987" w:rsidP="001E0987"/>
          <w:p w14:paraId="1E375857" w14:textId="77777777" w:rsidR="001E0987" w:rsidRDefault="001E0987" w:rsidP="001E0987"/>
          <w:p w14:paraId="4C44B65B" w14:textId="77777777" w:rsidR="001E0987" w:rsidRDefault="001E0987" w:rsidP="001E0987"/>
          <w:p w14:paraId="0314961B" w14:textId="77777777" w:rsidR="001E0987" w:rsidRDefault="001E0987" w:rsidP="005941D6">
            <w:pPr>
              <w:numPr>
                <w:ilvl w:val="0"/>
                <w:numId w:val="23"/>
              </w:numPr>
              <w:contextualSpacing w:val="0"/>
            </w:pPr>
            <w:r>
              <w:t>Regionální památky</w:t>
            </w:r>
          </w:p>
          <w:p w14:paraId="47CF4381" w14:textId="77777777" w:rsidR="001E0987" w:rsidRDefault="001E0987" w:rsidP="001E0987">
            <w:pPr>
              <w:ind w:left="720"/>
            </w:pPr>
          </w:p>
          <w:p w14:paraId="4B446031" w14:textId="60DE1AF4" w:rsidR="00363B23" w:rsidRDefault="001E0987" w:rsidP="005941D6">
            <w:pPr>
              <w:numPr>
                <w:ilvl w:val="0"/>
                <w:numId w:val="23"/>
              </w:numPr>
              <w:contextualSpacing w:val="0"/>
            </w:pPr>
            <w:r>
              <w:t>Báje, mýty, pověsti</w:t>
            </w:r>
          </w:p>
          <w:p w14:paraId="408B3F09" w14:textId="77777777" w:rsidR="001E0987" w:rsidRDefault="001E0987" w:rsidP="001E0987">
            <w:pPr>
              <w:pStyle w:val="Odstavecseseznamem"/>
            </w:pPr>
          </w:p>
          <w:p w14:paraId="43BCE433" w14:textId="201444E5" w:rsidR="001E0987" w:rsidRDefault="001E0987" w:rsidP="001E0987">
            <w:pPr>
              <w:ind w:left="720"/>
              <w:contextualSpacing w:val="0"/>
            </w:pPr>
          </w:p>
          <w:p w14:paraId="44A3B73E" w14:textId="57B9AC40" w:rsidR="000C61AE" w:rsidRDefault="000C61AE" w:rsidP="001E0987">
            <w:pPr>
              <w:ind w:left="720"/>
              <w:contextualSpacing w:val="0"/>
            </w:pPr>
          </w:p>
          <w:p w14:paraId="0911EE37" w14:textId="0FEC7B17" w:rsidR="000C61AE" w:rsidRDefault="000C61AE" w:rsidP="001E0987">
            <w:pPr>
              <w:ind w:left="720"/>
              <w:contextualSpacing w:val="0"/>
            </w:pPr>
          </w:p>
          <w:p w14:paraId="7E3AE34A" w14:textId="77777777" w:rsidR="000C61AE" w:rsidRPr="004D1CE2" w:rsidRDefault="000C61AE" w:rsidP="001E0987">
            <w:pPr>
              <w:ind w:left="720"/>
              <w:contextualSpacing w:val="0"/>
            </w:pPr>
          </w:p>
          <w:p w14:paraId="192B038E" w14:textId="77777777" w:rsidR="00363B23" w:rsidRPr="000C61AE" w:rsidRDefault="00363B23" w:rsidP="000C61AE">
            <w:pPr>
              <w:contextualSpacing w:val="0"/>
              <w:rPr>
                <w:b/>
                <w:i/>
                <w:u w:val="single"/>
              </w:rPr>
            </w:pPr>
            <w:r w:rsidRPr="000C61AE">
              <w:rPr>
                <w:b/>
                <w:i/>
                <w:u w:val="single"/>
              </w:rPr>
              <w:t>Rozmanitost přírody</w:t>
            </w:r>
          </w:p>
          <w:p w14:paraId="4D0CDC4C" w14:textId="77777777" w:rsidR="000C61AE" w:rsidRDefault="000C61AE" w:rsidP="00550A04">
            <w:pPr>
              <w:numPr>
                <w:ilvl w:val="0"/>
                <w:numId w:val="241"/>
              </w:numPr>
              <w:contextualSpacing w:val="0"/>
              <w:rPr>
                <w:szCs w:val="24"/>
                <w:lang w:eastAsia="cs-CZ"/>
              </w:rPr>
            </w:pPr>
            <w:r>
              <w:t>Látky a jejich vlastnosti</w:t>
            </w:r>
          </w:p>
          <w:p w14:paraId="016C40D5" w14:textId="77777777" w:rsidR="000C61AE" w:rsidRDefault="000C61AE" w:rsidP="000C61AE"/>
          <w:p w14:paraId="30FFCA1A" w14:textId="77777777" w:rsidR="000C61AE" w:rsidRDefault="000C61AE" w:rsidP="000C61AE">
            <w:pPr>
              <w:pStyle w:val="Odstavecseseznamem"/>
            </w:pPr>
          </w:p>
          <w:p w14:paraId="5FF90D0E" w14:textId="77777777" w:rsidR="000C61AE" w:rsidRDefault="000C61AE" w:rsidP="00550A04">
            <w:pPr>
              <w:numPr>
                <w:ilvl w:val="0"/>
                <w:numId w:val="241"/>
              </w:numPr>
              <w:contextualSpacing w:val="0"/>
            </w:pPr>
            <w:r>
              <w:t>Voda, vzduch, půda</w:t>
            </w:r>
          </w:p>
          <w:p w14:paraId="7076AD9C" w14:textId="77777777" w:rsidR="000C61AE" w:rsidRDefault="000C61AE" w:rsidP="000C61AE">
            <w:pPr>
              <w:ind w:left="720"/>
            </w:pPr>
          </w:p>
          <w:p w14:paraId="13EF21D3" w14:textId="77777777" w:rsidR="000C61AE" w:rsidRDefault="000C61AE" w:rsidP="00550A04">
            <w:pPr>
              <w:numPr>
                <w:ilvl w:val="0"/>
                <w:numId w:val="241"/>
              </w:numPr>
              <w:contextualSpacing w:val="0"/>
            </w:pPr>
            <w:r>
              <w:t>Vesmír a Země</w:t>
            </w:r>
          </w:p>
          <w:p w14:paraId="57F161B6" w14:textId="77777777" w:rsidR="000C61AE" w:rsidRDefault="000C61AE" w:rsidP="000C61AE"/>
          <w:p w14:paraId="623E5696" w14:textId="77777777" w:rsidR="000C61AE" w:rsidRDefault="000C61AE" w:rsidP="000C61AE"/>
          <w:p w14:paraId="0C8C9FAC" w14:textId="77777777" w:rsidR="000C61AE" w:rsidRDefault="000C61AE" w:rsidP="00550A04">
            <w:pPr>
              <w:numPr>
                <w:ilvl w:val="0"/>
                <w:numId w:val="241"/>
              </w:numPr>
              <w:contextualSpacing w:val="0"/>
            </w:pPr>
            <w:r>
              <w:t>Rostliny, houby a živočichové</w:t>
            </w:r>
          </w:p>
          <w:p w14:paraId="09D64189" w14:textId="77777777" w:rsidR="000C61AE" w:rsidRDefault="000C61AE" w:rsidP="000C61AE"/>
          <w:p w14:paraId="7B9CD326" w14:textId="77777777" w:rsidR="000C61AE" w:rsidRDefault="000C61AE" w:rsidP="000C61AE"/>
          <w:p w14:paraId="4A5D435A" w14:textId="77777777" w:rsidR="000C61AE" w:rsidRDefault="000C61AE" w:rsidP="000C61AE"/>
          <w:p w14:paraId="76EDB8EC" w14:textId="77777777" w:rsidR="000C61AE" w:rsidRDefault="000C61AE" w:rsidP="00550A04">
            <w:pPr>
              <w:numPr>
                <w:ilvl w:val="0"/>
                <w:numId w:val="241"/>
              </w:numPr>
              <w:contextualSpacing w:val="0"/>
            </w:pPr>
            <w:r>
              <w:t>Ohleduplné chování k přírodě a ochrana přírody</w:t>
            </w:r>
          </w:p>
          <w:p w14:paraId="18DC1EC9" w14:textId="77777777" w:rsidR="000C61AE" w:rsidRDefault="000C61AE" w:rsidP="000C61AE"/>
          <w:p w14:paraId="4F95D1F8" w14:textId="0EDCF3DD" w:rsidR="000C61AE" w:rsidRDefault="000C61AE" w:rsidP="000C61AE"/>
          <w:p w14:paraId="4D84280C" w14:textId="62012821" w:rsidR="000C61AE" w:rsidRDefault="000C61AE" w:rsidP="000C61AE"/>
          <w:p w14:paraId="616D56AC" w14:textId="3AA2F8C6" w:rsidR="000C61AE" w:rsidRDefault="000C61AE" w:rsidP="000C61AE"/>
          <w:p w14:paraId="192E9A2D" w14:textId="09BD6021" w:rsidR="000C61AE" w:rsidRDefault="000C61AE" w:rsidP="000C61AE"/>
          <w:p w14:paraId="411D8132" w14:textId="77777777" w:rsidR="000C61AE" w:rsidRDefault="000C61AE" w:rsidP="000C61AE"/>
          <w:p w14:paraId="41A505D7" w14:textId="77777777" w:rsidR="000C61AE" w:rsidRDefault="000C61AE" w:rsidP="000C61AE"/>
          <w:p w14:paraId="5C91002F" w14:textId="77777777" w:rsidR="000C61AE" w:rsidRPr="000C61AE" w:rsidRDefault="000C61AE" w:rsidP="000C61AE">
            <w:pPr>
              <w:contextualSpacing w:val="0"/>
              <w:rPr>
                <w:b/>
                <w:i/>
                <w:szCs w:val="24"/>
                <w:u w:val="single"/>
                <w:lang w:eastAsia="cs-CZ"/>
              </w:rPr>
            </w:pPr>
            <w:r w:rsidRPr="000C61AE">
              <w:rPr>
                <w:b/>
                <w:i/>
                <w:u w:val="single"/>
              </w:rPr>
              <w:t>Člověk a jeho zdraví</w:t>
            </w:r>
          </w:p>
          <w:p w14:paraId="41C0E6DD" w14:textId="77777777" w:rsidR="000C61AE" w:rsidRDefault="000C61AE" w:rsidP="00550A04">
            <w:pPr>
              <w:numPr>
                <w:ilvl w:val="0"/>
                <w:numId w:val="243"/>
              </w:numPr>
              <w:contextualSpacing w:val="0"/>
            </w:pPr>
            <w:r>
              <w:t>Lidské tělo</w:t>
            </w:r>
          </w:p>
          <w:p w14:paraId="20657352" w14:textId="77777777" w:rsidR="000C61AE" w:rsidRDefault="000C61AE" w:rsidP="000C61AE"/>
          <w:p w14:paraId="6F05CBC1" w14:textId="77777777" w:rsidR="000C61AE" w:rsidRDefault="000C61AE" w:rsidP="000C61AE"/>
          <w:p w14:paraId="4C66A971" w14:textId="77777777" w:rsidR="000C61AE" w:rsidRDefault="000C61AE" w:rsidP="000C61AE"/>
          <w:p w14:paraId="197F377C" w14:textId="77777777" w:rsidR="000C61AE" w:rsidRDefault="000C61AE" w:rsidP="00550A04">
            <w:pPr>
              <w:numPr>
                <w:ilvl w:val="0"/>
                <w:numId w:val="243"/>
              </w:numPr>
              <w:contextualSpacing w:val="0"/>
            </w:pPr>
            <w:r>
              <w:t>Péče o zdraví</w:t>
            </w:r>
          </w:p>
          <w:p w14:paraId="408044F2" w14:textId="77777777" w:rsidR="000C61AE" w:rsidRDefault="000C61AE" w:rsidP="000C61AE"/>
          <w:p w14:paraId="7B8B3111" w14:textId="77777777" w:rsidR="000C61AE" w:rsidRDefault="000C61AE" w:rsidP="000C61AE"/>
          <w:p w14:paraId="25E6551C" w14:textId="77777777" w:rsidR="000C61AE" w:rsidRDefault="000C61AE" w:rsidP="000C61AE"/>
          <w:p w14:paraId="105BD76F" w14:textId="77777777" w:rsidR="000C61AE" w:rsidRDefault="000C61AE" w:rsidP="00550A04">
            <w:pPr>
              <w:numPr>
                <w:ilvl w:val="0"/>
                <w:numId w:val="243"/>
              </w:numPr>
              <w:contextualSpacing w:val="0"/>
            </w:pPr>
            <w:r>
              <w:t>Osobní bezpečí, krizové situace</w:t>
            </w:r>
          </w:p>
          <w:p w14:paraId="04967135" w14:textId="36A5F35D" w:rsidR="000C61AE" w:rsidRDefault="000C61AE" w:rsidP="000C61AE"/>
          <w:p w14:paraId="17761127" w14:textId="277CBAE5" w:rsidR="000C61AE" w:rsidRDefault="000C61AE" w:rsidP="000C61AE"/>
          <w:p w14:paraId="771A9FBB" w14:textId="77777777" w:rsidR="000C61AE" w:rsidRDefault="000C61AE" w:rsidP="000C61AE"/>
          <w:p w14:paraId="1A81C19E" w14:textId="77777777" w:rsidR="000C61AE" w:rsidRDefault="000C61AE" w:rsidP="00550A04">
            <w:pPr>
              <w:numPr>
                <w:ilvl w:val="0"/>
                <w:numId w:val="243"/>
              </w:numPr>
              <w:contextualSpacing w:val="0"/>
            </w:pPr>
            <w:r>
              <w:t>Přivolání pomoci v případě ohrožení fyzického a psychického zdraví</w:t>
            </w:r>
          </w:p>
          <w:p w14:paraId="7EED892F" w14:textId="77777777" w:rsidR="000C61AE" w:rsidRDefault="000C61AE" w:rsidP="00550A04">
            <w:pPr>
              <w:pStyle w:val="Odstavecseseznamem"/>
              <w:numPr>
                <w:ilvl w:val="0"/>
                <w:numId w:val="243"/>
              </w:numPr>
            </w:pPr>
            <w:r>
              <w:t>Mimořádné události a rizika s ohrožení s nimi spojená</w:t>
            </w:r>
          </w:p>
          <w:p w14:paraId="79B4D884" w14:textId="77777777" w:rsidR="000C61AE" w:rsidRDefault="000C61AE" w:rsidP="000C61AE"/>
          <w:p w14:paraId="29E33751" w14:textId="77777777" w:rsidR="000C61AE" w:rsidRDefault="000C61AE" w:rsidP="000C61AE">
            <w:pPr>
              <w:pStyle w:val="Odstavecseseznamem"/>
            </w:pPr>
          </w:p>
          <w:p w14:paraId="15620FC3" w14:textId="77777777" w:rsidR="00363B23" w:rsidRPr="004D1CE2" w:rsidRDefault="00363B23" w:rsidP="000C61AE">
            <w:pPr>
              <w:pStyle w:val="Odstavecseseznamem"/>
            </w:pPr>
          </w:p>
        </w:tc>
        <w:tc>
          <w:tcPr>
            <w:tcW w:w="7969" w:type="dxa"/>
            <w:tcBorders>
              <w:bottom w:val="single" w:sz="4" w:space="0" w:color="auto"/>
            </w:tcBorders>
          </w:tcPr>
          <w:p w14:paraId="6E036AB4" w14:textId="77777777" w:rsidR="00363B23" w:rsidRPr="004D1CE2" w:rsidRDefault="00363B23" w:rsidP="006E7491">
            <w:pPr>
              <w:ind w:left="360"/>
            </w:pPr>
          </w:p>
          <w:p w14:paraId="4A7C38FA" w14:textId="77777777" w:rsidR="001E0987" w:rsidRDefault="001E0987" w:rsidP="00550A04">
            <w:pPr>
              <w:pStyle w:val="Odstavecseseznamem"/>
              <w:numPr>
                <w:ilvl w:val="0"/>
                <w:numId w:val="242"/>
              </w:numPr>
              <w:contextualSpacing w:val="0"/>
            </w:pPr>
            <w:r>
              <w:t>využívá časové údaje při řešení různých situací v denním životě, rozlišuje děj v minulosti, přítomnosti a budoucnosti</w:t>
            </w:r>
          </w:p>
          <w:p w14:paraId="1AA2ABCF" w14:textId="77777777" w:rsidR="001E0987" w:rsidRDefault="001E0987" w:rsidP="00550A04">
            <w:pPr>
              <w:numPr>
                <w:ilvl w:val="0"/>
                <w:numId w:val="240"/>
              </w:numPr>
              <w:contextualSpacing w:val="0"/>
            </w:pPr>
            <w:r>
              <w:t>určuje čas podle hodin, kalendáře, určuje čas jako fyzikální veličinu</w:t>
            </w:r>
          </w:p>
          <w:p w14:paraId="6DA5E7A2" w14:textId="77777777" w:rsidR="001E0987" w:rsidRDefault="001E0987" w:rsidP="00550A04">
            <w:pPr>
              <w:numPr>
                <w:ilvl w:val="0"/>
                <w:numId w:val="240"/>
              </w:numPr>
              <w:contextualSpacing w:val="0"/>
            </w:pPr>
            <w:r>
              <w:t>orientuje se v kalendářním a školním roce</w:t>
            </w:r>
          </w:p>
          <w:p w14:paraId="10B41DFA" w14:textId="77777777" w:rsidR="001E0987" w:rsidRDefault="001E0987" w:rsidP="00550A04">
            <w:pPr>
              <w:numPr>
                <w:ilvl w:val="0"/>
                <w:numId w:val="240"/>
              </w:numPr>
              <w:contextualSpacing w:val="0"/>
            </w:pPr>
            <w:r>
              <w:t>uplatňuje elementární poznatky o sobě, o rodině a činnostech člověka, o lidské společnosti, soužití, zvycích a o práci lidí, na příkladech porovnává minulost a současnost</w:t>
            </w:r>
          </w:p>
          <w:p w14:paraId="68EEB77D" w14:textId="77777777" w:rsidR="001E0987" w:rsidRDefault="001E0987" w:rsidP="00550A04">
            <w:pPr>
              <w:numPr>
                <w:ilvl w:val="0"/>
                <w:numId w:val="240"/>
              </w:numPr>
              <w:contextualSpacing w:val="0"/>
            </w:pPr>
            <w:r>
              <w:t>seznamuje se státními svátky a významnými dny</w:t>
            </w:r>
          </w:p>
          <w:p w14:paraId="2902350A" w14:textId="77777777" w:rsidR="001E0987" w:rsidRDefault="001E0987" w:rsidP="00550A04">
            <w:pPr>
              <w:numPr>
                <w:ilvl w:val="0"/>
                <w:numId w:val="240"/>
              </w:numPr>
              <w:contextualSpacing w:val="0"/>
            </w:pPr>
            <w:r>
              <w:t>pojmenuje některé rodáky, kulturní či historické památky, významné události regionu</w:t>
            </w:r>
          </w:p>
          <w:p w14:paraId="54B9996C" w14:textId="77777777" w:rsidR="001E0987" w:rsidRDefault="001E0987" w:rsidP="00550A04">
            <w:pPr>
              <w:numPr>
                <w:ilvl w:val="0"/>
                <w:numId w:val="240"/>
              </w:numPr>
              <w:contextualSpacing w:val="0"/>
            </w:pPr>
            <w:r>
              <w:t>seznámí se s pověstmi daného regionu</w:t>
            </w:r>
          </w:p>
          <w:p w14:paraId="6F3FA770" w14:textId="77777777" w:rsidR="001E0987" w:rsidRDefault="001E0987" w:rsidP="001E0987">
            <w:r>
              <w:rPr>
                <w:b/>
                <w:i/>
                <w:u w:val="single"/>
              </w:rPr>
              <w:t>Minimální úroveň pro úpravy očekávaných výstupů v rámci podpůrných opatření: žák:</w:t>
            </w:r>
            <w:r>
              <w:t xml:space="preserve"> pozná, kolik je hodin, orientuje se v čase, zná rozvržení svých denních činností, rozlišuje děj v minulosti, přítomnosti a budoucnosti, poznává různé lidské činnosti</w:t>
            </w:r>
          </w:p>
          <w:p w14:paraId="7CDD523C" w14:textId="77777777" w:rsidR="001E0987" w:rsidRDefault="001E0987" w:rsidP="000C61AE">
            <w:pPr>
              <w:ind w:left="720"/>
              <w:contextualSpacing w:val="0"/>
            </w:pPr>
          </w:p>
          <w:p w14:paraId="0A3749B5" w14:textId="77777777" w:rsidR="001E0987" w:rsidRDefault="001E0987" w:rsidP="001E0987">
            <w:pPr>
              <w:ind w:left="360"/>
              <w:contextualSpacing w:val="0"/>
            </w:pPr>
          </w:p>
          <w:p w14:paraId="00DAA4A4" w14:textId="77777777" w:rsidR="000C61AE" w:rsidRDefault="000C61AE" w:rsidP="00550A04">
            <w:pPr>
              <w:numPr>
                <w:ilvl w:val="0"/>
                <w:numId w:val="240"/>
              </w:numPr>
              <w:contextualSpacing w:val="0"/>
              <w:rPr>
                <w:szCs w:val="24"/>
                <w:lang w:eastAsia="cs-CZ"/>
              </w:rPr>
            </w:pPr>
            <w:r>
              <w:t>provádí jednoduché pokusy u skupiny známých látek, určuje jejich společné a rozdílné vlastnosti a změří základní veličiny pomocí jednoduchých nástrojů a přístrojů</w:t>
            </w:r>
          </w:p>
          <w:p w14:paraId="5EEAC95F" w14:textId="77777777" w:rsidR="000C61AE" w:rsidRDefault="000C61AE" w:rsidP="00550A04">
            <w:pPr>
              <w:numPr>
                <w:ilvl w:val="0"/>
                <w:numId w:val="240"/>
              </w:numPr>
              <w:contextualSpacing w:val="0"/>
            </w:pPr>
            <w:r>
              <w:t>zkoumá vlastnosti vody, vzduchu a půdy, popíše koloběh vody</w:t>
            </w:r>
          </w:p>
          <w:p w14:paraId="703C1847" w14:textId="77777777" w:rsidR="000C61AE" w:rsidRDefault="000C61AE" w:rsidP="00550A04">
            <w:pPr>
              <w:numPr>
                <w:ilvl w:val="0"/>
                <w:numId w:val="240"/>
              </w:numPr>
              <w:contextualSpacing w:val="0"/>
            </w:pPr>
            <w:r>
              <w:t>uvědomuje si význam vody, vzduchu a půdy pro život</w:t>
            </w:r>
          </w:p>
          <w:p w14:paraId="4C7C4E22" w14:textId="77777777" w:rsidR="000C61AE" w:rsidRDefault="000C61AE" w:rsidP="00550A04">
            <w:pPr>
              <w:numPr>
                <w:ilvl w:val="0"/>
                <w:numId w:val="240"/>
              </w:numPr>
              <w:contextualSpacing w:val="0"/>
            </w:pPr>
            <w:r>
              <w:t xml:space="preserve"> pozoruje, popíše a porovná viditelné proměny v přírodě v jednotlivých ročních obdobích</w:t>
            </w:r>
          </w:p>
          <w:p w14:paraId="57CE4F62" w14:textId="77777777" w:rsidR="000C61AE" w:rsidRDefault="000C61AE" w:rsidP="00550A04">
            <w:pPr>
              <w:numPr>
                <w:ilvl w:val="0"/>
                <w:numId w:val="240"/>
              </w:numPr>
              <w:contextualSpacing w:val="0"/>
            </w:pPr>
            <w:r>
              <w:t xml:space="preserve">vysvětlí střídání dne a noci, ročních období </w:t>
            </w:r>
          </w:p>
          <w:p w14:paraId="20C8450F" w14:textId="77777777" w:rsidR="000C61AE" w:rsidRDefault="000C61AE" w:rsidP="00550A04">
            <w:pPr>
              <w:numPr>
                <w:ilvl w:val="0"/>
                <w:numId w:val="240"/>
              </w:numPr>
              <w:contextualSpacing w:val="0"/>
            </w:pPr>
            <w:r>
              <w:t>roztřídí některé přírodniny podle nápadných určujících znaků, uvede příklady výskytu organismů ve známé lokalitě</w:t>
            </w:r>
          </w:p>
          <w:p w14:paraId="3E0E1DDA" w14:textId="77777777" w:rsidR="000C61AE" w:rsidRDefault="000C61AE" w:rsidP="00550A04">
            <w:pPr>
              <w:numPr>
                <w:ilvl w:val="0"/>
                <w:numId w:val="240"/>
              </w:numPr>
              <w:contextualSpacing w:val="0"/>
            </w:pPr>
            <w:r>
              <w:t>prohlubuje poznatky o stavbě těla rostlin, živočichů a hub, vysvětlí znaky života rostlin, živočichů a hub</w:t>
            </w:r>
          </w:p>
          <w:p w14:paraId="3E9C0006" w14:textId="77777777" w:rsidR="000C61AE" w:rsidRDefault="000C61AE" w:rsidP="00550A04">
            <w:pPr>
              <w:numPr>
                <w:ilvl w:val="0"/>
                <w:numId w:val="240"/>
              </w:numPr>
              <w:contextualSpacing w:val="0"/>
            </w:pPr>
            <w:r>
              <w:t>podílí se na ochraně životního prostředí, uvědomuje si význam recyklace při likvidaci odpadů</w:t>
            </w:r>
          </w:p>
          <w:p w14:paraId="01B9B921" w14:textId="37ED61EE" w:rsidR="000C61AE" w:rsidRDefault="000C61AE" w:rsidP="000C61AE">
            <w:r>
              <w:rPr>
                <w:b/>
                <w:i/>
                <w:u w:val="single"/>
              </w:rPr>
              <w:t xml:space="preserve">Minimální úroveň pro úpravy očekávaných výstupů v rámci podpůrných opatření:žák: </w:t>
            </w:r>
            <w:r>
              <w:t xml:space="preserve">pozoruje a na základě toho popíše některé viditelné proměny v přírodě v jednotlivých ročních obdobích, pozná nejběžnější druhy domácích a </w:t>
            </w:r>
            <w:r>
              <w:lastRenderedPageBreak/>
              <w:t>volně žijících zvířat, pojmenuje základní druhy ovoce a zeleniny a pozná rozdíly mezi dřevinami a bylinami, provede jednoduchý pokus</w:t>
            </w:r>
          </w:p>
          <w:p w14:paraId="4CFFDD63" w14:textId="77777777" w:rsidR="000C61AE" w:rsidRDefault="000C61AE" w:rsidP="000C61AE">
            <w:pPr>
              <w:ind w:left="720"/>
            </w:pPr>
          </w:p>
          <w:p w14:paraId="6B08FEAE" w14:textId="77777777" w:rsidR="00363B23" w:rsidRPr="004D1CE2" w:rsidRDefault="00363B23" w:rsidP="006E7491"/>
          <w:p w14:paraId="2D67765F" w14:textId="77777777" w:rsidR="000C61AE" w:rsidRDefault="000C61AE" w:rsidP="00550A04">
            <w:pPr>
              <w:numPr>
                <w:ilvl w:val="0"/>
                <w:numId w:val="240"/>
              </w:numPr>
              <w:contextualSpacing w:val="0"/>
              <w:rPr>
                <w:szCs w:val="24"/>
                <w:lang w:eastAsia="cs-CZ"/>
              </w:rPr>
            </w:pPr>
            <w:r>
              <w:t>uplatňuje základní hygienické, režimové a jiné zdravotně preventivní návyky s využitím elementárních znalostí o lidském těle</w:t>
            </w:r>
          </w:p>
          <w:p w14:paraId="7534F240" w14:textId="77777777" w:rsidR="000C61AE" w:rsidRDefault="000C61AE" w:rsidP="00550A04">
            <w:pPr>
              <w:numPr>
                <w:ilvl w:val="0"/>
                <w:numId w:val="240"/>
              </w:numPr>
              <w:contextualSpacing w:val="0"/>
            </w:pPr>
            <w:r>
              <w:t>prohlubuje poznatky o stavbě těla, vnitřních orgánech a jejich funkcích</w:t>
            </w:r>
          </w:p>
          <w:p w14:paraId="0B3E75FE" w14:textId="77777777" w:rsidR="000C61AE" w:rsidRDefault="000C61AE" w:rsidP="00550A04">
            <w:pPr>
              <w:numPr>
                <w:ilvl w:val="0"/>
                <w:numId w:val="240"/>
              </w:numPr>
              <w:contextualSpacing w:val="0"/>
            </w:pPr>
            <w:r>
              <w:t>projevuje vhodným chováním a činnostmi vztah ke zdraví</w:t>
            </w:r>
          </w:p>
          <w:p w14:paraId="764144BF" w14:textId="77777777" w:rsidR="000C61AE" w:rsidRDefault="000C61AE" w:rsidP="00550A04">
            <w:pPr>
              <w:numPr>
                <w:ilvl w:val="0"/>
                <w:numId w:val="240"/>
              </w:numPr>
              <w:contextualSpacing w:val="0"/>
            </w:pPr>
            <w:r>
              <w:t>uvědomuje si vliv stravy na zdraví, orientuje se ve vhodné skladbě stravy</w:t>
            </w:r>
          </w:p>
          <w:p w14:paraId="40F74B6C" w14:textId="77777777" w:rsidR="000C61AE" w:rsidRDefault="000C61AE" w:rsidP="00550A04">
            <w:pPr>
              <w:numPr>
                <w:ilvl w:val="0"/>
                <w:numId w:val="240"/>
              </w:numPr>
              <w:contextualSpacing w:val="0"/>
            </w:pPr>
            <w:r>
              <w:t>uplatňuje zásady zdravého stravovacího a pitného režimu</w:t>
            </w:r>
          </w:p>
          <w:p w14:paraId="6A1547C5" w14:textId="77777777" w:rsidR="000C61AE" w:rsidRDefault="000C61AE" w:rsidP="00550A04">
            <w:pPr>
              <w:numPr>
                <w:ilvl w:val="0"/>
                <w:numId w:val="240"/>
              </w:numPr>
              <w:contextualSpacing w:val="0"/>
            </w:pPr>
            <w:r>
              <w:t xml:space="preserve">rozpozná obvyklé příznaky běžných nemocí, poskytne  první pomoc při drobných poraněních </w:t>
            </w:r>
          </w:p>
          <w:p w14:paraId="4D6F5317" w14:textId="77777777" w:rsidR="000C61AE" w:rsidRDefault="000C61AE" w:rsidP="00550A04">
            <w:pPr>
              <w:numPr>
                <w:ilvl w:val="0"/>
                <w:numId w:val="240"/>
              </w:numPr>
              <w:contextualSpacing w:val="0"/>
            </w:pPr>
            <w:r>
              <w:t>rozezná nebezpečí různého charakteru, využívá bezpečná místa pro hru a trávení volného času, uplatňuje základní pravidla bezpečného chování účastníka silničního provozu</w:t>
            </w:r>
          </w:p>
          <w:p w14:paraId="42D3833B" w14:textId="77777777" w:rsidR="000C61AE" w:rsidRDefault="000C61AE" w:rsidP="00550A04">
            <w:pPr>
              <w:numPr>
                <w:ilvl w:val="0"/>
                <w:numId w:val="240"/>
              </w:numPr>
              <w:contextualSpacing w:val="0"/>
            </w:pPr>
            <w:r>
              <w:t>jedná tak, aby neohrožoval zdraví své a zdraví jiných</w:t>
            </w:r>
          </w:p>
          <w:p w14:paraId="475E3B29" w14:textId="77777777" w:rsidR="000C61AE" w:rsidRDefault="000C61AE" w:rsidP="00550A04">
            <w:pPr>
              <w:numPr>
                <w:ilvl w:val="0"/>
                <w:numId w:val="240"/>
              </w:numPr>
              <w:contextualSpacing w:val="0"/>
            </w:pPr>
            <w:r>
              <w:t>chová se obezřetně při setkání s neznámými jedinci odmítne komunikaci, která mu je nepříjemná</w:t>
            </w:r>
          </w:p>
          <w:p w14:paraId="05106DBD" w14:textId="77777777" w:rsidR="000C61AE" w:rsidRDefault="000C61AE" w:rsidP="00550A04">
            <w:pPr>
              <w:numPr>
                <w:ilvl w:val="0"/>
                <w:numId w:val="240"/>
              </w:numPr>
              <w:contextualSpacing w:val="0"/>
            </w:pPr>
            <w:r>
              <w:t>v případě potřeby požádá o pomoc pro sebe i pro jiné</w:t>
            </w:r>
          </w:p>
          <w:p w14:paraId="624E96F8" w14:textId="77777777" w:rsidR="000C61AE" w:rsidRDefault="000C61AE" w:rsidP="00550A04">
            <w:pPr>
              <w:numPr>
                <w:ilvl w:val="0"/>
                <w:numId w:val="240"/>
              </w:numPr>
              <w:contextualSpacing w:val="0"/>
            </w:pPr>
            <w:r>
              <w:t>ovládá způsoby komunikace s operátory tísňových linek</w:t>
            </w:r>
          </w:p>
          <w:p w14:paraId="7C02817B" w14:textId="77777777" w:rsidR="000C61AE" w:rsidRDefault="000C61AE" w:rsidP="00550A04">
            <w:pPr>
              <w:numPr>
                <w:ilvl w:val="0"/>
                <w:numId w:val="240"/>
              </w:numPr>
              <w:contextualSpacing w:val="0"/>
            </w:pPr>
            <w:r>
              <w:t>reaguje adekvátně na pokyny dospělých při mimořádných událostech</w:t>
            </w:r>
          </w:p>
          <w:p w14:paraId="072E4047" w14:textId="77777777" w:rsidR="000C61AE" w:rsidRDefault="000C61AE" w:rsidP="00550A04">
            <w:pPr>
              <w:numPr>
                <w:ilvl w:val="0"/>
                <w:numId w:val="240"/>
              </w:numPr>
              <w:contextualSpacing w:val="0"/>
            </w:pPr>
            <w:r>
              <w:t>umí postupovat v případě ohrožení (varovný signál, evakuace)</w:t>
            </w:r>
          </w:p>
          <w:p w14:paraId="64554787" w14:textId="77777777" w:rsidR="000C61AE" w:rsidRDefault="000C61AE" w:rsidP="000C61AE">
            <w:pPr>
              <w:rPr>
                <w:b/>
                <w:i/>
                <w:u w:val="single"/>
              </w:rPr>
            </w:pPr>
          </w:p>
          <w:p w14:paraId="56427F9B" w14:textId="502631E7" w:rsidR="0068278E" w:rsidRDefault="000C61AE" w:rsidP="000C61AE">
            <w:r>
              <w:rPr>
                <w:b/>
                <w:i/>
                <w:u w:val="single"/>
              </w:rPr>
              <w:t xml:space="preserve">Minimální úroveň pro úpravy očekávaných výstupů v rámci podpůrných opatření:žák: </w:t>
            </w:r>
            <w:r w:rsidRPr="001F2C6D">
              <w:rPr>
                <w:i/>
              </w:rPr>
              <w:t>uplatňuje hygienické návyky a zvládá sebeobsluhu, popíše své zdravotní potíže a pocity, zvládá ošetření drobných poranění, pojmenuje hlavní části lidského těla, rozezná nebezpečí, dodržuje zásady bezpečného chování, neohrožuje své zdraví ani jiných, uplatňuje základní pravidla bezpečného chování účastníka silničního provozu, chová se obezřetně při setkání s neznámými jedinci, v případě potřeby požádá o pomoc pro sebe i jiné, ovládá způsoby komunikace s operátory tísňových linek, reaguje adekvátně na pokyny dospělých při mimořádných událostech</w:t>
            </w:r>
          </w:p>
          <w:p w14:paraId="58780EFD" w14:textId="6FEF9C0D" w:rsidR="000C61AE" w:rsidRPr="004D1CE2" w:rsidRDefault="000C61AE" w:rsidP="000C61AE"/>
        </w:tc>
        <w:tc>
          <w:tcPr>
            <w:tcW w:w="2329" w:type="dxa"/>
            <w:tcBorders>
              <w:bottom w:val="single" w:sz="4" w:space="0" w:color="auto"/>
            </w:tcBorders>
          </w:tcPr>
          <w:p w14:paraId="10E3E66A" w14:textId="77777777" w:rsidR="00363B23" w:rsidRPr="004D1CE2" w:rsidRDefault="00363B23" w:rsidP="006E7491"/>
          <w:p w14:paraId="120B3692" w14:textId="77777777" w:rsidR="00363B23" w:rsidRPr="004D1CE2" w:rsidRDefault="00363B23" w:rsidP="006E7491"/>
          <w:p w14:paraId="53392C25" w14:textId="77777777" w:rsidR="00363B23" w:rsidRPr="004D1CE2" w:rsidRDefault="00363B23" w:rsidP="006E7491"/>
          <w:p w14:paraId="535F6E9E" w14:textId="77777777" w:rsidR="00363B23" w:rsidRPr="004D1CE2" w:rsidRDefault="00363B23" w:rsidP="006E7491"/>
          <w:p w14:paraId="0F2381D0" w14:textId="77777777" w:rsidR="00363B23" w:rsidRPr="004D1CE2" w:rsidRDefault="00363B23" w:rsidP="006E7491"/>
          <w:p w14:paraId="6037B6F1" w14:textId="77777777" w:rsidR="00363B23" w:rsidRPr="004D1CE2" w:rsidRDefault="00363B23" w:rsidP="006E7491"/>
          <w:p w14:paraId="54722619" w14:textId="77777777" w:rsidR="00363B23" w:rsidRPr="004D1CE2" w:rsidRDefault="00363B23" w:rsidP="006E7491"/>
          <w:p w14:paraId="3A2C7229" w14:textId="77777777" w:rsidR="00363B23" w:rsidRPr="004D1CE2" w:rsidRDefault="00363B23" w:rsidP="006E7491"/>
          <w:p w14:paraId="56246A02" w14:textId="77777777" w:rsidR="00363B23" w:rsidRPr="004D1CE2" w:rsidRDefault="00363B23" w:rsidP="006E7491"/>
          <w:p w14:paraId="4E03A3C5" w14:textId="77777777" w:rsidR="00363B23" w:rsidRPr="004D1CE2" w:rsidRDefault="00363B23" w:rsidP="006E7491"/>
          <w:p w14:paraId="7CAE9C9F" w14:textId="77777777" w:rsidR="00363B23" w:rsidRPr="004D1CE2" w:rsidRDefault="00363B23" w:rsidP="006E7491"/>
          <w:p w14:paraId="51BB7AB8" w14:textId="77777777" w:rsidR="00363B23" w:rsidRPr="004D1CE2" w:rsidRDefault="00363B23" w:rsidP="006E7491"/>
          <w:p w14:paraId="14904C56" w14:textId="29168B04" w:rsidR="00363B23" w:rsidRPr="004D1CE2" w:rsidRDefault="000431BF" w:rsidP="006E7491">
            <w:r w:rsidRPr="004D1CE2">
              <w:t>Z</w:t>
            </w:r>
            <w:r w:rsidR="00363B23" w:rsidRPr="004D1CE2">
              <w:t>ákladní podmínky života na Zemi</w:t>
            </w:r>
            <w:r w:rsidR="00EF174D" w:rsidRPr="004D1CE2">
              <w:t xml:space="preserve">- ochrana půd, vodních zdrojů, </w:t>
            </w:r>
          </w:p>
          <w:p w14:paraId="7ECD2F1E" w14:textId="77777777" w:rsidR="00363B23" w:rsidRPr="004D1CE2" w:rsidRDefault="00363B23" w:rsidP="006E7491"/>
          <w:p w14:paraId="209594BA" w14:textId="77777777" w:rsidR="00363B23" w:rsidRPr="004D1CE2" w:rsidRDefault="00363B23" w:rsidP="006E7491"/>
          <w:p w14:paraId="25775CBE" w14:textId="77777777" w:rsidR="00363B23" w:rsidRPr="004D1CE2" w:rsidRDefault="00363B23" w:rsidP="006E7491">
            <w:r w:rsidRPr="004D1CE2">
              <w:t>Vztah člověka k prostředí,</w:t>
            </w:r>
            <w:r w:rsidR="00C54550">
              <w:t xml:space="preserve"> </w:t>
            </w:r>
            <w:r w:rsidRPr="004D1CE2">
              <w:t>lidské aktivity a problémy ŽP</w:t>
            </w:r>
            <w:r w:rsidR="000431BF" w:rsidRPr="004D1CE2">
              <w:t xml:space="preserve"> – vycházka, výlet do chráněného území, výlet do ZOO</w:t>
            </w:r>
          </w:p>
          <w:p w14:paraId="6F2DAF33" w14:textId="77777777" w:rsidR="000431BF" w:rsidRPr="004D1CE2" w:rsidRDefault="000431BF" w:rsidP="006E7491"/>
          <w:p w14:paraId="46A730FC" w14:textId="77777777" w:rsidR="00363B23" w:rsidRPr="004D1CE2" w:rsidRDefault="00363B23" w:rsidP="006E7491"/>
          <w:p w14:paraId="170F1E53" w14:textId="77777777" w:rsidR="00363B23" w:rsidRPr="004D1CE2" w:rsidRDefault="00363B23" w:rsidP="006E7491">
            <w:r w:rsidRPr="004D1CE2">
              <w:t>Seberegulace</w:t>
            </w:r>
            <w:r w:rsidR="000431BF" w:rsidRPr="004D1CE2">
              <w:t xml:space="preserve"> – sběr papíru, pet lahví, třídění odpadu</w:t>
            </w:r>
          </w:p>
        </w:tc>
      </w:tr>
    </w:tbl>
    <w:p w14:paraId="538EA1E5" w14:textId="77777777" w:rsidR="00363B23" w:rsidRDefault="00363B23" w:rsidP="00363B23"/>
    <w:p w14:paraId="21E5A45C" w14:textId="77777777" w:rsidR="00363B23" w:rsidRDefault="00363B23" w:rsidP="00363B23"/>
    <w:tbl>
      <w:tblPr>
        <w:tblW w:w="14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
        <w:gridCol w:w="4495"/>
        <w:gridCol w:w="75"/>
        <w:gridCol w:w="7845"/>
        <w:gridCol w:w="75"/>
        <w:gridCol w:w="2247"/>
        <w:gridCol w:w="75"/>
      </w:tblGrid>
      <w:tr w:rsidR="00363B23" w:rsidRPr="004D1CE2" w14:paraId="6F6725E4" w14:textId="77777777" w:rsidTr="00404480">
        <w:trPr>
          <w:gridAfter w:val="1"/>
          <w:wAfter w:w="75" w:type="dxa"/>
          <w:trHeight w:val="611"/>
        </w:trPr>
        <w:tc>
          <w:tcPr>
            <w:tcW w:w="4570" w:type="dxa"/>
            <w:gridSpan w:val="2"/>
            <w:tcBorders>
              <w:top w:val="single" w:sz="4" w:space="0" w:color="auto"/>
              <w:left w:val="single" w:sz="4" w:space="0" w:color="auto"/>
              <w:bottom w:val="single" w:sz="4" w:space="0" w:color="auto"/>
              <w:right w:val="nil"/>
            </w:tcBorders>
          </w:tcPr>
          <w:p w14:paraId="01DF32EB" w14:textId="77777777" w:rsidR="00363B23" w:rsidRPr="004D1CE2" w:rsidRDefault="00363B23" w:rsidP="006E7491">
            <w:pPr>
              <w:rPr>
                <w:b/>
              </w:rPr>
            </w:pPr>
            <w:bookmarkStart w:id="69" w:name="_Toc174681730"/>
            <w:bookmarkStart w:id="70" w:name="_Toc174682162"/>
            <w:bookmarkStart w:id="71" w:name="_Toc174682267"/>
            <w:bookmarkStart w:id="72" w:name="_Toc174683041"/>
            <w:r w:rsidRPr="004D1CE2">
              <w:rPr>
                <w:b/>
              </w:rPr>
              <w:lastRenderedPageBreak/>
              <w:t>Předmět: Přírodověda</w:t>
            </w:r>
            <w:bookmarkEnd w:id="69"/>
            <w:bookmarkEnd w:id="70"/>
            <w:bookmarkEnd w:id="71"/>
            <w:bookmarkEnd w:id="72"/>
          </w:p>
          <w:p w14:paraId="6AB11E83" w14:textId="77777777" w:rsidR="00363B23" w:rsidRPr="004D1CE2" w:rsidRDefault="00363B23" w:rsidP="006E7491">
            <w:pPr>
              <w:rPr>
                <w:b/>
              </w:rPr>
            </w:pPr>
            <w:r w:rsidRPr="004D1CE2">
              <w:rPr>
                <w:b/>
              </w:rPr>
              <w:t>Ročník: 4.</w:t>
            </w:r>
          </w:p>
          <w:p w14:paraId="27EC69D3" w14:textId="77777777" w:rsidR="00363B23" w:rsidRPr="004D1CE2" w:rsidRDefault="00363B23" w:rsidP="006E7491">
            <w:pPr>
              <w:rPr>
                <w:b/>
              </w:rPr>
            </w:pPr>
            <w:bookmarkStart w:id="73" w:name="_Toc174681731"/>
            <w:bookmarkStart w:id="74" w:name="_Toc174682163"/>
            <w:bookmarkStart w:id="75" w:name="_Toc174682268"/>
            <w:bookmarkStart w:id="76" w:name="_Toc174683042"/>
            <w:r w:rsidRPr="004D1CE2">
              <w:rPr>
                <w:b/>
              </w:rPr>
              <w:t>Hodinová dotace: 2 hodiny týdně</w:t>
            </w:r>
            <w:bookmarkEnd w:id="73"/>
            <w:bookmarkEnd w:id="74"/>
            <w:bookmarkEnd w:id="75"/>
            <w:bookmarkEnd w:id="76"/>
            <w:r w:rsidRPr="004D1CE2">
              <w:rPr>
                <w:b/>
              </w:rPr>
              <w:t xml:space="preserve"> </w:t>
            </w:r>
          </w:p>
        </w:tc>
        <w:tc>
          <w:tcPr>
            <w:tcW w:w="7920" w:type="dxa"/>
            <w:gridSpan w:val="2"/>
            <w:tcBorders>
              <w:top w:val="single" w:sz="4" w:space="0" w:color="auto"/>
              <w:left w:val="nil"/>
              <w:bottom w:val="single" w:sz="4" w:space="0" w:color="auto"/>
              <w:right w:val="nil"/>
            </w:tcBorders>
          </w:tcPr>
          <w:p w14:paraId="33A49327" w14:textId="77777777" w:rsidR="00363B23" w:rsidRPr="004D1CE2" w:rsidRDefault="00363B23" w:rsidP="006E7491">
            <w:pPr>
              <w:pStyle w:val="Nadpis1"/>
            </w:pPr>
          </w:p>
        </w:tc>
        <w:tc>
          <w:tcPr>
            <w:tcW w:w="2322" w:type="dxa"/>
            <w:gridSpan w:val="2"/>
            <w:tcBorders>
              <w:top w:val="single" w:sz="4" w:space="0" w:color="auto"/>
              <w:left w:val="nil"/>
              <w:bottom w:val="single" w:sz="4" w:space="0" w:color="auto"/>
              <w:right w:val="single" w:sz="4" w:space="0" w:color="auto"/>
            </w:tcBorders>
          </w:tcPr>
          <w:p w14:paraId="4BAE0E4B" w14:textId="77777777" w:rsidR="00363B23" w:rsidRPr="004D1CE2" w:rsidRDefault="00363B23" w:rsidP="006E7491">
            <w:pPr>
              <w:pStyle w:val="Nadpis1"/>
            </w:pPr>
          </w:p>
        </w:tc>
      </w:tr>
      <w:tr w:rsidR="00363B23" w:rsidRPr="004D1CE2" w14:paraId="603063C2" w14:textId="77777777" w:rsidTr="00404480">
        <w:trPr>
          <w:gridAfter w:val="1"/>
          <w:wAfter w:w="75" w:type="dxa"/>
        </w:trPr>
        <w:tc>
          <w:tcPr>
            <w:tcW w:w="4570" w:type="dxa"/>
            <w:gridSpan w:val="2"/>
            <w:tcBorders>
              <w:top w:val="single" w:sz="4" w:space="0" w:color="auto"/>
              <w:left w:val="single" w:sz="4" w:space="0" w:color="auto"/>
              <w:bottom w:val="single" w:sz="4" w:space="0" w:color="auto"/>
              <w:right w:val="single" w:sz="4" w:space="0" w:color="auto"/>
            </w:tcBorders>
          </w:tcPr>
          <w:p w14:paraId="63258314" w14:textId="77777777" w:rsidR="00363B23" w:rsidRPr="004D1CE2" w:rsidRDefault="00363B23" w:rsidP="006E7491">
            <w:bookmarkStart w:id="77" w:name="_Toc174681732"/>
            <w:bookmarkStart w:id="78" w:name="_Toc174682164"/>
            <w:bookmarkStart w:id="79" w:name="_Toc174682269"/>
            <w:bookmarkStart w:id="80" w:name="_Toc174683043"/>
            <w:r w:rsidRPr="004D1CE2">
              <w:t>Učivo:</w:t>
            </w:r>
            <w:bookmarkEnd w:id="77"/>
            <w:bookmarkEnd w:id="78"/>
            <w:bookmarkEnd w:id="79"/>
            <w:bookmarkEnd w:id="80"/>
          </w:p>
        </w:tc>
        <w:tc>
          <w:tcPr>
            <w:tcW w:w="7920" w:type="dxa"/>
            <w:gridSpan w:val="2"/>
            <w:tcBorders>
              <w:top w:val="single" w:sz="4" w:space="0" w:color="auto"/>
              <w:left w:val="single" w:sz="4" w:space="0" w:color="auto"/>
              <w:bottom w:val="single" w:sz="4" w:space="0" w:color="auto"/>
              <w:right w:val="single" w:sz="4" w:space="0" w:color="auto"/>
            </w:tcBorders>
          </w:tcPr>
          <w:p w14:paraId="31227BCB" w14:textId="77777777" w:rsidR="00363B23" w:rsidRPr="004D1CE2" w:rsidRDefault="00363B23" w:rsidP="006E7491">
            <w:r w:rsidRPr="004D1CE2">
              <w:t>Očekávané výstupy:</w:t>
            </w:r>
          </w:p>
          <w:p w14:paraId="12F3F94F" w14:textId="77777777" w:rsidR="00363B23" w:rsidRPr="004D1CE2" w:rsidRDefault="00363B23" w:rsidP="006E7491">
            <w:bookmarkStart w:id="81" w:name="_Toc174681733"/>
            <w:bookmarkStart w:id="82" w:name="_Toc174682165"/>
            <w:bookmarkStart w:id="83" w:name="_Toc174682270"/>
            <w:bookmarkStart w:id="84" w:name="_Toc174683044"/>
            <w:r w:rsidRPr="004D1CE2">
              <w:t>Žák:</w:t>
            </w:r>
            <w:bookmarkEnd w:id="81"/>
            <w:bookmarkEnd w:id="82"/>
            <w:bookmarkEnd w:id="83"/>
            <w:bookmarkEnd w:id="84"/>
          </w:p>
        </w:tc>
        <w:tc>
          <w:tcPr>
            <w:tcW w:w="2322" w:type="dxa"/>
            <w:gridSpan w:val="2"/>
            <w:tcBorders>
              <w:top w:val="single" w:sz="4" w:space="0" w:color="auto"/>
              <w:left w:val="single" w:sz="4" w:space="0" w:color="auto"/>
              <w:bottom w:val="single" w:sz="4" w:space="0" w:color="auto"/>
              <w:right w:val="single" w:sz="4" w:space="0" w:color="auto"/>
            </w:tcBorders>
          </w:tcPr>
          <w:p w14:paraId="34B00804" w14:textId="77777777" w:rsidR="00363B23" w:rsidRPr="004D1CE2" w:rsidRDefault="00363B23" w:rsidP="006E7491">
            <w:bookmarkStart w:id="85" w:name="_Toc174681734"/>
            <w:bookmarkStart w:id="86" w:name="_Toc174682166"/>
            <w:bookmarkStart w:id="87" w:name="_Toc174682271"/>
            <w:bookmarkStart w:id="88" w:name="_Toc174683045"/>
            <w:r w:rsidRPr="004D1CE2">
              <w:t>Průřezová témata:</w:t>
            </w:r>
            <w:bookmarkEnd w:id="85"/>
            <w:bookmarkEnd w:id="86"/>
            <w:bookmarkEnd w:id="87"/>
            <w:bookmarkEnd w:id="88"/>
          </w:p>
        </w:tc>
      </w:tr>
      <w:tr w:rsidR="00404480" w14:paraId="6CF31F32" w14:textId="77777777" w:rsidTr="00404480">
        <w:tblPrEx>
          <w:tblLook w:val="04A0" w:firstRow="1" w:lastRow="0" w:firstColumn="1" w:lastColumn="0" w:noHBand="0" w:noVBand="1"/>
        </w:tblPrEx>
        <w:trPr>
          <w:gridBefore w:val="1"/>
          <w:wBefore w:w="75" w:type="dxa"/>
          <w:trHeight w:val="7724"/>
        </w:trPr>
        <w:tc>
          <w:tcPr>
            <w:tcW w:w="4570" w:type="dxa"/>
            <w:gridSpan w:val="2"/>
            <w:tcBorders>
              <w:top w:val="single" w:sz="4" w:space="0" w:color="auto"/>
              <w:left w:val="single" w:sz="4" w:space="0" w:color="auto"/>
              <w:bottom w:val="single" w:sz="4" w:space="0" w:color="auto"/>
              <w:right w:val="single" w:sz="4" w:space="0" w:color="auto"/>
            </w:tcBorders>
          </w:tcPr>
          <w:p w14:paraId="79DBCC52" w14:textId="77777777" w:rsidR="00404480" w:rsidRPr="00157A14" w:rsidRDefault="00404480" w:rsidP="00550A04">
            <w:pPr>
              <w:pStyle w:val="Odstavecseseznamem"/>
              <w:numPr>
                <w:ilvl w:val="0"/>
                <w:numId w:val="111"/>
              </w:numPr>
              <w:rPr>
                <w:b/>
                <w:i/>
              </w:rPr>
            </w:pPr>
            <w:bookmarkStart w:id="89" w:name="_Toc174681735"/>
            <w:bookmarkStart w:id="90" w:name="_Toc174682167"/>
            <w:bookmarkStart w:id="91" w:name="_Toc174682272"/>
            <w:bookmarkStart w:id="92" w:name="_Toc174683046"/>
            <w:r w:rsidRPr="00157A14">
              <w:rPr>
                <w:b/>
                <w:i/>
              </w:rPr>
              <w:t>Rozmanitost přírody</w:t>
            </w:r>
            <w:bookmarkEnd w:id="89"/>
            <w:bookmarkEnd w:id="90"/>
            <w:bookmarkEnd w:id="91"/>
            <w:bookmarkEnd w:id="92"/>
          </w:p>
          <w:p w14:paraId="003A5CC8" w14:textId="77777777" w:rsidR="00404480" w:rsidRDefault="00404480" w:rsidP="00550A04">
            <w:pPr>
              <w:numPr>
                <w:ilvl w:val="0"/>
                <w:numId w:val="112"/>
              </w:numPr>
              <w:contextualSpacing w:val="0"/>
            </w:pPr>
            <w:r>
              <w:t>Látky a jejich vlastnosti - – třídění látek, změny látek a skupenství, vlastnosti, porovnávání látek a měření veličin s praktickým užíváním základních jednotek</w:t>
            </w:r>
          </w:p>
          <w:p w14:paraId="5A0602DA" w14:textId="77777777" w:rsidR="00404480" w:rsidRDefault="00404480"/>
          <w:p w14:paraId="33A846C1" w14:textId="77777777" w:rsidR="00404480" w:rsidRDefault="00404480" w:rsidP="00550A04">
            <w:pPr>
              <w:numPr>
                <w:ilvl w:val="0"/>
                <w:numId w:val="112"/>
              </w:numPr>
              <w:contextualSpacing w:val="0"/>
            </w:pPr>
            <w:r>
              <w:t>Voda a vzduch - výskyt, vlastnosti a formy vody, oběh vody v přírodě, vlastnosti, složení, proudění vzduchu, význam pro život</w:t>
            </w:r>
          </w:p>
          <w:p w14:paraId="59AF2F01" w14:textId="77777777" w:rsidR="00404480" w:rsidRDefault="00404480">
            <w:pPr>
              <w:ind w:left="720"/>
            </w:pPr>
          </w:p>
          <w:p w14:paraId="30AB31D9" w14:textId="77777777" w:rsidR="00404480" w:rsidRDefault="00404480" w:rsidP="00550A04">
            <w:pPr>
              <w:numPr>
                <w:ilvl w:val="0"/>
                <w:numId w:val="112"/>
              </w:numPr>
              <w:contextualSpacing w:val="0"/>
            </w:pPr>
            <w:r>
              <w:t>Nerosty a horniny , půda - některé hospodářsky významné horniny a nerosty, zvětrávání, vznik půdy a její význam</w:t>
            </w:r>
          </w:p>
          <w:p w14:paraId="32A42EAB" w14:textId="77777777" w:rsidR="00404480" w:rsidRDefault="00404480"/>
          <w:p w14:paraId="5F9F31FB" w14:textId="77777777" w:rsidR="00404480" w:rsidRDefault="00404480">
            <w:pPr>
              <w:ind w:left="720"/>
            </w:pPr>
          </w:p>
          <w:p w14:paraId="794D5E8B" w14:textId="77777777" w:rsidR="00404480" w:rsidRDefault="00404480" w:rsidP="00550A04">
            <w:pPr>
              <w:numPr>
                <w:ilvl w:val="0"/>
                <w:numId w:val="112"/>
              </w:numPr>
              <w:contextualSpacing w:val="0"/>
            </w:pPr>
            <w:r>
              <w:t>Vesmír a Země - sluneční soustava, den a noc, roční období</w:t>
            </w:r>
          </w:p>
          <w:p w14:paraId="2830FE12" w14:textId="77777777" w:rsidR="00404480" w:rsidRDefault="00404480"/>
          <w:p w14:paraId="40AE4907" w14:textId="3FA5AB37" w:rsidR="00404480" w:rsidRDefault="00404480" w:rsidP="00550A04">
            <w:pPr>
              <w:numPr>
                <w:ilvl w:val="0"/>
                <w:numId w:val="112"/>
              </w:numPr>
              <w:contextualSpacing w:val="0"/>
            </w:pPr>
            <w:r>
              <w:t>Rostliny, houby a živočichové - znaky života, životní potřeby a projevy, průběh a způsob života, výživa, stavba těla u některých nejznámějších druhů, význam v přírodě a pro člověka</w:t>
            </w:r>
          </w:p>
          <w:p w14:paraId="793465FC" w14:textId="77777777" w:rsidR="00404480" w:rsidRDefault="00404480">
            <w:pPr>
              <w:ind w:left="720"/>
            </w:pPr>
          </w:p>
          <w:p w14:paraId="6A396995" w14:textId="77777777" w:rsidR="00404480" w:rsidRDefault="00404480" w:rsidP="00550A04">
            <w:pPr>
              <w:numPr>
                <w:ilvl w:val="0"/>
                <w:numId w:val="112"/>
              </w:numPr>
              <w:contextualSpacing w:val="0"/>
            </w:pPr>
            <w:r>
              <w:t xml:space="preserve">Životní podmínky - rozmanitost podmínek života na Zemi; význam </w:t>
            </w:r>
            <w:r>
              <w:lastRenderedPageBreak/>
              <w:t>ovzduší, vodstva, půd, rostlinstva a živočišstva na Zemi; podnebí a počasí</w:t>
            </w:r>
          </w:p>
          <w:p w14:paraId="37946ED8" w14:textId="77777777" w:rsidR="00404480" w:rsidRDefault="00404480"/>
          <w:p w14:paraId="546D15A8" w14:textId="77777777" w:rsidR="00404480" w:rsidRDefault="00404480"/>
          <w:p w14:paraId="77E4A8EB" w14:textId="77777777" w:rsidR="00404480" w:rsidRDefault="00404480" w:rsidP="00550A04">
            <w:pPr>
              <w:numPr>
                <w:ilvl w:val="0"/>
                <w:numId w:val="112"/>
              </w:numPr>
              <w:contextualSpacing w:val="0"/>
            </w:pPr>
            <w:r>
              <w:t>Rovnováha v přírodě - význam, vzájemné vztahy mezi organismy, základní společenstva</w:t>
            </w:r>
          </w:p>
          <w:p w14:paraId="1A3125E0" w14:textId="77777777" w:rsidR="00404480" w:rsidRDefault="00404480"/>
          <w:p w14:paraId="6A86C86E" w14:textId="77777777" w:rsidR="00404480" w:rsidRDefault="00404480"/>
          <w:p w14:paraId="4FC41DCB" w14:textId="77777777" w:rsidR="00404480" w:rsidRDefault="00404480"/>
          <w:p w14:paraId="31B7DBEC" w14:textId="77777777" w:rsidR="00404480" w:rsidRDefault="00404480"/>
          <w:p w14:paraId="00DB38B4" w14:textId="77777777" w:rsidR="00404480" w:rsidRDefault="00404480" w:rsidP="00550A04">
            <w:pPr>
              <w:numPr>
                <w:ilvl w:val="0"/>
                <w:numId w:val="112"/>
              </w:numPr>
              <w:contextualSpacing w:val="0"/>
            </w:pPr>
            <w:r>
              <w:t>Ochrana přírody -  odpovědnost lidí, ochrana a tvorba životního prostředí, ochrana rostlin a živočichů, likvidace odpadů, živelní pohromy a ekologické katastrofy</w:t>
            </w:r>
          </w:p>
          <w:p w14:paraId="751AF0B5" w14:textId="77777777" w:rsidR="00404480" w:rsidRDefault="00404480"/>
          <w:p w14:paraId="25914D1D" w14:textId="77777777" w:rsidR="00404480" w:rsidRDefault="00404480"/>
          <w:p w14:paraId="52480C34" w14:textId="77777777" w:rsidR="00404480" w:rsidRDefault="00404480"/>
          <w:p w14:paraId="31090959" w14:textId="77777777" w:rsidR="00404480" w:rsidRDefault="00404480"/>
          <w:p w14:paraId="42B868BC" w14:textId="77777777" w:rsidR="00404480" w:rsidRDefault="00404480"/>
          <w:p w14:paraId="3796C020" w14:textId="77777777" w:rsidR="00404480" w:rsidRDefault="00404480"/>
          <w:p w14:paraId="2D555E92" w14:textId="77777777" w:rsidR="00404480" w:rsidRDefault="00404480"/>
          <w:p w14:paraId="3F19E3CD" w14:textId="77777777" w:rsidR="00404480" w:rsidRDefault="00404480"/>
          <w:p w14:paraId="5F45045D" w14:textId="77777777" w:rsidR="00404480" w:rsidRDefault="00404480"/>
          <w:p w14:paraId="75C55C44" w14:textId="77777777" w:rsidR="00404480" w:rsidRDefault="00404480"/>
          <w:p w14:paraId="2F719FE7" w14:textId="77777777" w:rsidR="00404480" w:rsidRDefault="00404480"/>
          <w:p w14:paraId="35103CDB" w14:textId="77777777" w:rsidR="00404480" w:rsidRDefault="00404480"/>
          <w:p w14:paraId="7A89DC84" w14:textId="77777777" w:rsidR="00404480" w:rsidRDefault="00404480"/>
          <w:p w14:paraId="72E29078" w14:textId="77777777" w:rsidR="00B551E9" w:rsidRDefault="00B551E9"/>
          <w:p w14:paraId="74831E11" w14:textId="77777777" w:rsidR="00B551E9" w:rsidRDefault="00B551E9"/>
          <w:p w14:paraId="66A7DBBF" w14:textId="77777777" w:rsidR="00B551E9" w:rsidRDefault="00B551E9"/>
          <w:p w14:paraId="4AFB7287" w14:textId="65256530" w:rsidR="00B551E9" w:rsidRDefault="00B551E9"/>
        </w:tc>
        <w:tc>
          <w:tcPr>
            <w:tcW w:w="7920" w:type="dxa"/>
            <w:gridSpan w:val="2"/>
            <w:tcBorders>
              <w:top w:val="single" w:sz="4" w:space="0" w:color="auto"/>
              <w:left w:val="single" w:sz="4" w:space="0" w:color="auto"/>
              <w:bottom w:val="single" w:sz="4" w:space="0" w:color="auto"/>
              <w:right w:val="single" w:sz="4" w:space="0" w:color="auto"/>
            </w:tcBorders>
          </w:tcPr>
          <w:p w14:paraId="2B657E22" w14:textId="77777777" w:rsidR="00404480" w:rsidRDefault="00404480"/>
          <w:p w14:paraId="6FA4B710" w14:textId="77777777" w:rsidR="00404480" w:rsidRDefault="00404480" w:rsidP="00550A04">
            <w:pPr>
              <w:numPr>
                <w:ilvl w:val="0"/>
                <w:numId w:val="113"/>
              </w:numPr>
              <w:contextualSpacing w:val="0"/>
            </w:pPr>
            <w:r>
              <w:t>umí změřit hmotnost tělesa, měřit objem odměrným válcem, teplotu teploměrem, čas hodinkami a stopkami</w:t>
            </w:r>
          </w:p>
          <w:p w14:paraId="1D0FE36A" w14:textId="77777777" w:rsidR="00404480" w:rsidRPr="00094166" w:rsidRDefault="00404480" w:rsidP="00550A04">
            <w:pPr>
              <w:numPr>
                <w:ilvl w:val="0"/>
                <w:numId w:val="113"/>
              </w:numPr>
              <w:contextualSpacing w:val="0"/>
              <w:rPr>
                <w:color w:val="000000" w:themeColor="text1"/>
              </w:rPr>
            </w:pPr>
            <w:r w:rsidRPr="00094166">
              <w:rPr>
                <w:color w:val="000000" w:themeColor="text1"/>
              </w:rPr>
              <w:t>založí jednoduchý pokus, naplánuje a zdůvodní postup, vyhodnotí a vysvětlí výsledky pokusu</w:t>
            </w:r>
          </w:p>
          <w:p w14:paraId="05942411" w14:textId="77777777" w:rsidR="00404480" w:rsidRPr="00094166" w:rsidRDefault="00404480">
            <w:pPr>
              <w:rPr>
                <w:color w:val="000000" w:themeColor="text1"/>
              </w:rPr>
            </w:pPr>
          </w:p>
          <w:p w14:paraId="1F384964" w14:textId="77777777" w:rsidR="00404480" w:rsidRDefault="00404480">
            <w:pPr>
              <w:rPr>
                <w:color w:val="FF0000"/>
              </w:rPr>
            </w:pPr>
          </w:p>
          <w:p w14:paraId="4D64310F" w14:textId="77777777" w:rsidR="00404480" w:rsidRDefault="00404480" w:rsidP="00550A04">
            <w:pPr>
              <w:numPr>
                <w:ilvl w:val="0"/>
                <w:numId w:val="113"/>
              </w:numPr>
              <w:contextualSpacing w:val="0"/>
            </w:pPr>
            <w:r>
              <w:t>upevňuje a rozšiřuje si vědomosti o vlastnostech vody a vzduchu</w:t>
            </w:r>
          </w:p>
          <w:p w14:paraId="17BADAFA" w14:textId="77777777" w:rsidR="00404480" w:rsidRDefault="00404480"/>
          <w:p w14:paraId="766F6A14" w14:textId="77777777" w:rsidR="00404480" w:rsidRDefault="00404480"/>
          <w:p w14:paraId="2B45897D" w14:textId="77777777" w:rsidR="00404480" w:rsidRDefault="00404480"/>
          <w:p w14:paraId="25B83C94" w14:textId="77777777" w:rsidR="00404480" w:rsidRDefault="00404480"/>
          <w:p w14:paraId="27F8CE23" w14:textId="77777777" w:rsidR="00404480" w:rsidRDefault="00404480" w:rsidP="00550A04">
            <w:pPr>
              <w:numPr>
                <w:ilvl w:val="0"/>
                <w:numId w:val="113"/>
              </w:numPr>
              <w:contextualSpacing w:val="0"/>
            </w:pPr>
            <w:r>
              <w:t xml:space="preserve">poznává vybrané nerosty a horniny, vysvětlí příčiny jejich zvětrávání, uvědomuje si jejich význam </w:t>
            </w:r>
          </w:p>
          <w:p w14:paraId="0F08DC6D" w14:textId="77777777" w:rsidR="00404480" w:rsidRDefault="00404480" w:rsidP="00550A04">
            <w:pPr>
              <w:numPr>
                <w:ilvl w:val="0"/>
                <w:numId w:val="113"/>
              </w:numPr>
              <w:contextualSpacing w:val="0"/>
            </w:pPr>
            <w:r>
              <w:t>vysvětlí vznik, význam a druhy půdy</w:t>
            </w:r>
          </w:p>
          <w:p w14:paraId="61FCEE8E" w14:textId="77777777" w:rsidR="00404480" w:rsidRDefault="00404480" w:rsidP="00550A04">
            <w:pPr>
              <w:numPr>
                <w:ilvl w:val="0"/>
                <w:numId w:val="113"/>
              </w:numPr>
              <w:contextualSpacing w:val="0"/>
            </w:pPr>
            <w:r>
              <w:t>vyhodnotí naši planetu jako součást sluneční soustavy a vesmíru</w:t>
            </w:r>
          </w:p>
          <w:p w14:paraId="3F5896D3" w14:textId="77777777" w:rsidR="00404480" w:rsidRDefault="00404480"/>
          <w:p w14:paraId="449F034E" w14:textId="77777777" w:rsidR="00404480" w:rsidRDefault="00404480"/>
          <w:p w14:paraId="234E9B55" w14:textId="77777777" w:rsidR="00404480" w:rsidRPr="00B45DC0" w:rsidRDefault="00404480" w:rsidP="00550A04">
            <w:pPr>
              <w:numPr>
                <w:ilvl w:val="0"/>
                <w:numId w:val="113"/>
              </w:numPr>
              <w:contextualSpacing w:val="0"/>
            </w:pPr>
            <w:r w:rsidRPr="00B45DC0">
              <w:t>vysvětlí na základě elementárních poznatků o Zemi jako součásti vesmíru souvislost s rozdělením času a střídáním ročních období</w:t>
            </w:r>
          </w:p>
          <w:p w14:paraId="19A9D71C" w14:textId="77777777" w:rsidR="00404480" w:rsidRPr="00B45DC0" w:rsidRDefault="00404480"/>
          <w:p w14:paraId="23AE0EBC" w14:textId="77777777" w:rsidR="00404480" w:rsidRDefault="00404480" w:rsidP="00550A04">
            <w:pPr>
              <w:numPr>
                <w:ilvl w:val="0"/>
                <w:numId w:val="113"/>
              </w:numPr>
              <w:contextualSpacing w:val="0"/>
            </w:pPr>
            <w:r>
              <w:t>rozliší vybrané jedovaté a jedlé druhy hub, kulturní a plané rostliny, některé keře, listnaté a jehličnaté stromy, léčivky a běžné plevele</w:t>
            </w:r>
          </w:p>
          <w:p w14:paraId="677819A9" w14:textId="77777777" w:rsidR="00404480" w:rsidRDefault="00404480" w:rsidP="00550A04">
            <w:pPr>
              <w:numPr>
                <w:ilvl w:val="0"/>
                <w:numId w:val="113"/>
              </w:numPr>
              <w:contextualSpacing w:val="0"/>
            </w:pPr>
            <w:r>
              <w:t>cíleně pozoruje přírodniny</w:t>
            </w:r>
          </w:p>
          <w:p w14:paraId="057D60A9" w14:textId="77777777" w:rsidR="00404480" w:rsidRDefault="00404480" w:rsidP="00550A04">
            <w:pPr>
              <w:numPr>
                <w:ilvl w:val="0"/>
                <w:numId w:val="113"/>
              </w:numPr>
              <w:contextualSpacing w:val="0"/>
            </w:pPr>
            <w:r>
              <w:t>uvede rozdíly mezi výživou zelených rostlin a hub</w:t>
            </w:r>
          </w:p>
          <w:p w14:paraId="35F1D4F7" w14:textId="77777777" w:rsidR="00404480" w:rsidRDefault="00404480" w:rsidP="00550A04">
            <w:pPr>
              <w:numPr>
                <w:ilvl w:val="0"/>
                <w:numId w:val="113"/>
              </w:numPr>
              <w:contextualSpacing w:val="0"/>
            </w:pPr>
            <w:r>
              <w:t>rozliší základní orgány rostlin, jejich funkce a uvede příklady přizpůsobení orgánu prostředí</w:t>
            </w:r>
          </w:p>
          <w:p w14:paraId="1983C998" w14:textId="77777777" w:rsidR="00404480" w:rsidRDefault="00404480" w:rsidP="00550A04">
            <w:pPr>
              <w:numPr>
                <w:ilvl w:val="0"/>
                <w:numId w:val="113"/>
              </w:numPr>
              <w:contextualSpacing w:val="0"/>
            </w:pPr>
            <w:r>
              <w:t>hovoří o rostlinách v zimě, o přečkávání nepříznivých podmínek, z různých pozorování vyvodí závěry</w:t>
            </w:r>
          </w:p>
          <w:p w14:paraId="6FD99918" w14:textId="77777777" w:rsidR="00404480" w:rsidRDefault="00404480" w:rsidP="00550A04">
            <w:pPr>
              <w:numPr>
                <w:ilvl w:val="0"/>
                <w:numId w:val="113"/>
              </w:numPr>
              <w:contextualSpacing w:val="0"/>
            </w:pPr>
            <w:r>
              <w:t>prohlubuje si poznatky o stavbě těla živočichů</w:t>
            </w:r>
          </w:p>
          <w:p w14:paraId="09D31580" w14:textId="77777777" w:rsidR="00404480" w:rsidRDefault="00404480" w:rsidP="00550A04">
            <w:pPr>
              <w:numPr>
                <w:ilvl w:val="0"/>
                <w:numId w:val="113"/>
              </w:numPr>
              <w:contextualSpacing w:val="0"/>
            </w:pPr>
            <w:r>
              <w:lastRenderedPageBreak/>
              <w:t>třídí je do skupin a porovnává jejich přizpůsobení se prostředí</w:t>
            </w:r>
          </w:p>
          <w:p w14:paraId="01EC72A5" w14:textId="77777777" w:rsidR="00404480" w:rsidRDefault="00404480"/>
          <w:p w14:paraId="66F6DEAF" w14:textId="77777777" w:rsidR="00404480" w:rsidRDefault="00404480"/>
          <w:p w14:paraId="27C9C901" w14:textId="77777777" w:rsidR="00404480" w:rsidRDefault="00404480" w:rsidP="00550A04">
            <w:pPr>
              <w:numPr>
                <w:ilvl w:val="0"/>
                <w:numId w:val="113"/>
              </w:numPr>
              <w:contextualSpacing w:val="0"/>
            </w:pPr>
            <w:r>
              <w:t>pozoruje přípravu živočichů na zimu, jejich chování v zimě, uvědomuje si rozdíly</w:t>
            </w:r>
          </w:p>
          <w:p w14:paraId="0330E549" w14:textId="77777777" w:rsidR="00404480" w:rsidRPr="00B45DC0" w:rsidRDefault="00404480" w:rsidP="00550A04">
            <w:pPr>
              <w:numPr>
                <w:ilvl w:val="0"/>
                <w:numId w:val="113"/>
              </w:numPr>
              <w:contextualSpacing w:val="0"/>
            </w:pPr>
            <w:r w:rsidRPr="00B45DC0">
              <w:t>objevuje a zjišťuje propojenost prvků živé a neživé přírody, princip rovnováhy přírody a nachází souvislosti mezi konečným vzhledem přírody a činností člověka</w:t>
            </w:r>
          </w:p>
          <w:p w14:paraId="05D8E4A9" w14:textId="77777777" w:rsidR="00404480" w:rsidRPr="00B45DC0" w:rsidRDefault="00404480"/>
          <w:p w14:paraId="6CC8D148" w14:textId="77777777" w:rsidR="00404480" w:rsidRDefault="00404480">
            <w:pPr>
              <w:rPr>
                <w:color w:val="FF0000"/>
              </w:rPr>
            </w:pPr>
          </w:p>
          <w:p w14:paraId="6F11963A" w14:textId="77777777" w:rsidR="00404480" w:rsidRDefault="00404480">
            <w:pPr>
              <w:rPr>
                <w:color w:val="FF0000"/>
              </w:rPr>
            </w:pPr>
          </w:p>
          <w:p w14:paraId="10BD3352" w14:textId="77777777" w:rsidR="00404480" w:rsidRDefault="00404480" w:rsidP="00550A04">
            <w:pPr>
              <w:numPr>
                <w:ilvl w:val="0"/>
                <w:numId w:val="113"/>
              </w:numPr>
              <w:contextualSpacing w:val="0"/>
            </w:pPr>
            <w:r>
              <w:t>rozlišuje základní ekosystémy (les, potok, rybník, louka, zahrada, pole) a uvede jejich charakteristiku</w:t>
            </w:r>
          </w:p>
          <w:p w14:paraId="45669B31" w14:textId="77777777" w:rsidR="00404480" w:rsidRDefault="00404480" w:rsidP="00550A04">
            <w:pPr>
              <w:numPr>
                <w:ilvl w:val="0"/>
                <w:numId w:val="113"/>
              </w:numPr>
              <w:contextualSpacing w:val="0"/>
            </w:pPr>
            <w:r>
              <w:t>vysvětlí vztahy organismů a neživé přírody</w:t>
            </w:r>
          </w:p>
          <w:p w14:paraId="0C5C8ECE" w14:textId="77777777" w:rsidR="00404480" w:rsidRDefault="00404480" w:rsidP="00550A04">
            <w:pPr>
              <w:numPr>
                <w:ilvl w:val="0"/>
                <w:numId w:val="113"/>
              </w:numPr>
              <w:contextualSpacing w:val="0"/>
            </w:pPr>
            <w:r>
              <w:t>popíše některé základní práce v zemědělství, vodním hospodářství a lesnictví</w:t>
            </w:r>
          </w:p>
          <w:p w14:paraId="55DF2CCE" w14:textId="77777777" w:rsidR="00404480" w:rsidRDefault="00404480" w:rsidP="00550A04">
            <w:pPr>
              <w:numPr>
                <w:ilvl w:val="0"/>
                <w:numId w:val="113"/>
              </w:numPr>
              <w:contextualSpacing w:val="0"/>
            </w:pPr>
            <w:r>
              <w:t>aplikuje poznatky na blízké lokality</w:t>
            </w:r>
          </w:p>
          <w:p w14:paraId="6DC6CEF9" w14:textId="77777777" w:rsidR="00404480" w:rsidRPr="00B45DC0" w:rsidRDefault="00404480" w:rsidP="00550A04">
            <w:pPr>
              <w:numPr>
                <w:ilvl w:val="0"/>
                <w:numId w:val="113"/>
              </w:numPr>
              <w:contextualSpacing w:val="0"/>
            </w:pPr>
            <w:r w:rsidRPr="00B45DC0">
              <w:t>zkoumá základní společenstva ve vybraných lokalitách regionů, zdůvodní podstatné vzájemné vztahy mezi organismy</w:t>
            </w:r>
          </w:p>
          <w:p w14:paraId="7EFF151F" w14:textId="77777777" w:rsidR="00404480" w:rsidRDefault="00404480">
            <w:pPr>
              <w:rPr>
                <w:color w:val="FF0000"/>
              </w:rPr>
            </w:pPr>
          </w:p>
          <w:p w14:paraId="1ADA5168" w14:textId="77777777" w:rsidR="00404480" w:rsidRDefault="00404480" w:rsidP="00550A04">
            <w:pPr>
              <w:numPr>
                <w:ilvl w:val="0"/>
                <w:numId w:val="113"/>
              </w:numPr>
              <w:contextualSpacing w:val="0"/>
            </w:pPr>
            <w:r>
              <w:t>zasadí stromek nebo keř, vypěstuje některou z běžných zelenin</w:t>
            </w:r>
          </w:p>
          <w:p w14:paraId="4471C219" w14:textId="77777777" w:rsidR="00404480" w:rsidRPr="00B45DC0" w:rsidRDefault="00404480" w:rsidP="00550A04">
            <w:pPr>
              <w:numPr>
                <w:ilvl w:val="0"/>
                <w:numId w:val="113"/>
              </w:numPr>
              <w:contextualSpacing w:val="0"/>
            </w:pPr>
            <w:r w:rsidRPr="00B45DC0">
              <w:t>porovnává na základě pozorování základní projevy života na konkrétních organismech, prakticky třídí organismy do známých skupin, využívá k tomu i jednoduché klíče a atlasy</w:t>
            </w:r>
          </w:p>
          <w:p w14:paraId="5B2FFF37" w14:textId="77777777" w:rsidR="00404480" w:rsidRDefault="00404480" w:rsidP="00550A04">
            <w:pPr>
              <w:numPr>
                <w:ilvl w:val="0"/>
                <w:numId w:val="113"/>
              </w:numPr>
              <w:contextualSpacing w:val="0"/>
            </w:pPr>
            <w:r>
              <w:t>uvědomuje si vlivy člověka na přírodní společenstva</w:t>
            </w:r>
          </w:p>
          <w:p w14:paraId="5B5EBB6B" w14:textId="77777777" w:rsidR="00404480" w:rsidRDefault="00404480" w:rsidP="00550A04">
            <w:pPr>
              <w:numPr>
                <w:ilvl w:val="0"/>
                <w:numId w:val="113"/>
              </w:numPr>
              <w:contextualSpacing w:val="0"/>
            </w:pPr>
            <w:r>
              <w:t>uvědomuje si význam přírodních celků pro člověka</w:t>
            </w:r>
          </w:p>
          <w:p w14:paraId="5C48DAED" w14:textId="1108B4BA" w:rsidR="00404480" w:rsidRDefault="00404480" w:rsidP="00550A04">
            <w:pPr>
              <w:numPr>
                <w:ilvl w:val="0"/>
                <w:numId w:val="113"/>
              </w:numPr>
              <w:contextualSpacing w:val="0"/>
            </w:pPr>
            <w:r>
              <w:t>objasní pojem chráněné území</w:t>
            </w:r>
          </w:p>
          <w:p w14:paraId="1609F4A7" w14:textId="77777777" w:rsidR="00DD6D12" w:rsidRDefault="00DD6D12" w:rsidP="00DD6D12">
            <w:pPr>
              <w:ind w:left="720"/>
              <w:contextualSpacing w:val="0"/>
            </w:pPr>
          </w:p>
          <w:p w14:paraId="720394E1" w14:textId="77777777" w:rsidR="00404480" w:rsidRDefault="00404480" w:rsidP="00550A04">
            <w:pPr>
              <w:numPr>
                <w:ilvl w:val="0"/>
                <w:numId w:val="113"/>
              </w:numPr>
              <w:contextualSpacing w:val="0"/>
            </w:pPr>
            <w:r>
              <w:t>uvědomuje si nutnost ochrany životního prostředí a aktivně se na ní podílí</w:t>
            </w:r>
          </w:p>
          <w:p w14:paraId="0E737354" w14:textId="77777777" w:rsidR="00404480" w:rsidRPr="00B45DC0" w:rsidRDefault="00404480" w:rsidP="00550A04">
            <w:pPr>
              <w:numPr>
                <w:ilvl w:val="0"/>
                <w:numId w:val="113"/>
              </w:numPr>
              <w:contextualSpacing w:val="0"/>
            </w:pPr>
            <w:r w:rsidRPr="00B45DC0">
              <w:t>zhodnotí některé konkrétní činnosti člověka v přírodě a rozlišuje aktivity, které mohou prostředí i zdraví člověka podporovat nebo poškozovat</w:t>
            </w:r>
          </w:p>
          <w:p w14:paraId="61A02156" w14:textId="77777777" w:rsidR="00404480" w:rsidRDefault="00404480">
            <w:pPr>
              <w:rPr>
                <w:color w:val="FF0000"/>
              </w:rPr>
            </w:pPr>
          </w:p>
          <w:p w14:paraId="5EF40207" w14:textId="77777777" w:rsidR="00AD0574" w:rsidRDefault="00AD0574">
            <w:pPr>
              <w:rPr>
                <w:color w:val="FF0000"/>
              </w:rPr>
            </w:pPr>
          </w:p>
          <w:p w14:paraId="7E1C0D17" w14:textId="4FA097FF" w:rsidR="00AD0574" w:rsidRDefault="00AD0574">
            <w:pPr>
              <w:rPr>
                <w:color w:val="FF0000"/>
              </w:rPr>
            </w:pPr>
          </w:p>
        </w:tc>
        <w:tc>
          <w:tcPr>
            <w:tcW w:w="2322" w:type="dxa"/>
            <w:gridSpan w:val="2"/>
            <w:tcBorders>
              <w:top w:val="single" w:sz="4" w:space="0" w:color="auto"/>
              <w:left w:val="single" w:sz="4" w:space="0" w:color="auto"/>
              <w:bottom w:val="single" w:sz="4" w:space="0" w:color="auto"/>
              <w:right w:val="single" w:sz="4" w:space="0" w:color="auto"/>
            </w:tcBorders>
          </w:tcPr>
          <w:p w14:paraId="152F38AC" w14:textId="77777777" w:rsidR="00404480" w:rsidRDefault="00404480"/>
          <w:p w14:paraId="4F9DE823" w14:textId="77777777" w:rsidR="00404480" w:rsidRDefault="00404480"/>
          <w:p w14:paraId="77DF75C1" w14:textId="77777777" w:rsidR="00404480" w:rsidRDefault="00404480"/>
          <w:p w14:paraId="52B574A8" w14:textId="77777777" w:rsidR="00404480" w:rsidRDefault="00404480">
            <w:r>
              <w:t>Základní podmínky života- ochrana vodních zdrojů, vzduchu, půdy</w:t>
            </w:r>
          </w:p>
          <w:p w14:paraId="16494180" w14:textId="77777777" w:rsidR="00404480" w:rsidRDefault="00404480"/>
          <w:p w14:paraId="136297A1" w14:textId="77777777" w:rsidR="00404480" w:rsidRDefault="00404480"/>
          <w:p w14:paraId="485FC3F2" w14:textId="77777777" w:rsidR="00404480" w:rsidRDefault="00404480"/>
          <w:p w14:paraId="1CECE732" w14:textId="77777777" w:rsidR="00404480" w:rsidRDefault="00404480"/>
          <w:p w14:paraId="476E1931" w14:textId="77777777" w:rsidR="00404480" w:rsidRDefault="00404480"/>
          <w:p w14:paraId="65C95732" w14:textId="77777777" w:rsidR="00404480" w:rsidRDefault="00404480"/>
          <w:p w14:paraId="782316AA" w14:textId="77777777" w:rsidR="00404480" w:rsidRDefault="00404480"/>
          <w:p w14:paraId="75298179" w14:textId="77777777" w:rsidR="00404480" w:rsidRDefault="00404480"/>
          <w:p w14:paraId="5458F9C3" w14:textId="77777777" w:rsidR="00404480" w:rsidRDefault="00404480"/>
          <w:p w14:paraId="7472A2F3" w14:textId="77777777" w:rsidR="00404480" w:rsidRDefault="00404480"/>
          <w:p w14:paraId="6CE240CE" w14:textId="77777777" w:rsidR="00404480" w:rsidRDefault="00404480"/>
          <w:p w14:paraId="3EDD1AD8" w14:textId="77777777" w:rsidR="00404480" w:rsidRDefault="00404480"/>
          <w:p w14:paraId="435B9B9F" w14:textId="77777777" w:rsidR="00404480" w:rsidRDefault="00404480"/>
          <w:p w14:paraId="2C6E03B8" w14:textId="77777777" w:rsidR="00404480" w:rsidRDefault="00404480"/>
          <w:p w14:paraId="13918556" w14:textId="77777777" w:rsidR="00404480" w:rsidRDefault="00404480"/>
          <w:p w14:paraId="50B4DF66" w14:textId="77777777" w:rsidR="00404480" w:rsidRDefault="00404480"/>
          <w:p w14:paraId="45EB3DDF" w14:textId="77777777" w:rsidR="00404480" w:rsidRDefault="00404480"/>
          <w:p w14:paraId="6CB16A7A" w14:textId="77777777" w:rsidR="00404480" w:rsidRDefault="00404480">
            <w:r>
              <w:t>Ekosystémy – vycházky, pozorování</w:t>
            </w:r>
          </w:p>
          <w:p w14:paraId="6D4EBBAF" w14:textId="77777777" w:rsidR="00404480" w:rsidRDefault="00404480"/>
          <w:p w14:paraId="0083220A" w14:textId="77777777" w:rsidR="00404480" w:rsidRDefault="00404480"/>
          <w:p w14:paraId="41BD77AE" w14:textId="77777777" w:rsidR="00404480" w:rsidRDefault="00404480"/>
          <w:p w14:paraId="1CA521D6" w14:textId="77777777" w:rsidR="00404480" w:rsidRDefault="00404480"/>
          <w:p w14:paraId="060FC299" w14:textId="77777777" w:rsidR="00404480" w:rsidRDefault="00404480"/>
          <w:p w14:paraId="25A90F5F" w14:textId="77777777" w:rsidR="00404480" w:rsidRDefault="00404480"/>
          <w:p w14:paraId="61BF744B" w14:textId="77777777" w:rsidR="00404480" w:rsidRDefault="00404480"/>
          <w:p w14:paraId="08DD57B6" w14:textId="77777777" w:rsidR="00404480" w:rsidRDefault="00404480"/>
          <w:p w14:paraId="2E7A9B43" w14:textId="77777777" w:rsidR="00404480" w:rsidRDefault="00404480"/>
          <w:p w14:paraId="30A33162" w14:textId="77777777" w:rsidR="00404480" w:rsidRDefault="00404480"/>
          <w:p w14:paraId="7FAA407C" w14:textId="77777777" w:rsidR="00404480" w:rsidRDefault="00404480"/>
          <w:p w14:paraId="4178C49E" w14:textId="77777777" w:rsidR="00404480" w:rsidRDefault="00404480"/>
          <w:p w14:paraId="511BA6B5" w14:textId="77777777" w:rsidR="00404480" w:rsidRDefault="00404480"/>
          <w:p w14:paraId="2CD74845" w14:textId="77777777" w:rsidR="00404480" w:rsidRDefault="00404480"/>
          <w:p w14:paraId="59FC42BA" w14:textId="77777777" w:rsidR="00404480" w:rsidRDefault="00404480"/>
          <w:p w14:paraId="3D98B43C" w14:textId="77777777" w:rsidR="00404480" w:rsidRDefault="00404480"/>
          <w:p w14:paraId="26473365" w14:textId="77777777" w:rsidR="00404480" w:rsidRDefault="00404480"/>
          <w:p w14:paraId="148B7C1E" w14:textId="77777777" w:rsidR="00404480" w:rsidRDefault="00404480"/>
          <w:p w14:paraId="462536E2" w14:textId="77777777" w:rsidR="00404480" w:rsidRDefault="00404480"/>
          <w:p w14:paraId="1CB7477B" w14:textId="77777777" w:rsidR="00404480" w:rsidRDefault="00404480"/>
          <w:p w14:paraId="3E3E092F" w14:textId="77777777" w:rsidR="00404480" w:rsidRDefault="00404480">
            <w:r>
              <w:t>Vztah člověka k prostředí – péče o květiny, pěstování rostlin</w:t>
            </w:r>
          </w:p>
        </w:tc>
      </w:tr>
      <w:tr w:rsidR="00404480" w14:paraId="1D767E82" w14:textId="77777777" w:rsidTr="00404480">
        <w:tblPrEx>
          <w:tblLook w:val="04A0" w:firstRow="1" w:lastRow="0" w:firstColumn="1" w:lastColumn="0" w:noHBand="0" w:noVBand="1"/>
        </w:tblPrEx>
        <w:trPr>
          <w:gridBefore w:val="1"/>
          <w:wBefore w:w="75" w:type="dxa"/>
        </w:trPr>
        <w:tc>
          <w:tcPr>
            <w:tcW w:w="4570" w:type="dxa"/>
            <w:gridSpan w:val="2"/>
            <w:tcBorders>
              <w:top w:val="single" w:sz="4" w:space="0" w:color="auto"/>
              <w:left w:val="single" w:sz="4" w:space="0" w:color="auto"/>
              <w:bottom w:val="nil"/>
              <w:right w:val="single" w:sz="4" w:space="0" w:color="auto"/>
            </w:tcBorders>
          </w:tcPr>
          <w:p w14:paraId="4600BA2C" w14:textId="77777777" w:rsidR="00404480" w:rsidRDefault="00404480">
            <w:pPr>
              <w:rPr>
                <w:i/>
              </w:rPr>
            </w:pPr>
          </w:p>
          <w:p w14:paraId="4564C8DC" w14:textId="77777777" w:rsidR="00404480" w:rsidRDefault="00404480"/>
        </w:tc>
        <w:tc>
          <w:tcPr>
            <w:tcW w:w="7920" w:type="dxa"/>
            <w:gridSpan w:val="2"/>
            <w:tcBorders>
              <w:top w:val="single" w:sz="4" w:space="0" w:color="auto"/>
              <w:left w:val="single" w:sz="4" w:space="0" w:color="auto"/>
              <w:bottom w:val="nil"/>
              <w:right w:val="single" w:sz="4" w:space="0" w:color="auto"/>
            </w:tcBorders>
          </w:tcPr>
          <w:p w14:paraId="467A8B38" w14:textId="77777777" w:rsidR="00404480" w:rsidRDefault="00404480">
            <w:pPr>
              <w:ind w:left="720"/>
            </w:pPr>
          </w:p>
        </w:tc>
        <w:tc>
          <w:tcPr>
            <w:tcW w:w="2322" w:type="dxa"/>
            <w:gridSpan w:val="2"/>
            <w:tcBorders>
              <w:top w:val="single" w:sz="4" w:space="0" w:color="auto"/>
              <w:left w:val="single" w:sz="4" w:space="0" w:color="auto"/>
              <w:bottom w:val="nil"/>
              <w:right w:val="single" w:sz="4" w:space="0" w:color="auto"/>
            </w:tcBorders>
          </w:tcPr>
          <w:p w14:paraId="663BC160" w14:textId="77777777" w:rsidR="00404480" w:rsidRDefault="00404480"/>
        </w:tc>
      </w:tr>
      <w:tr w:rsidR="00404480" w14:paraId="0B7E503F" w14:textId="77777777" w:rsidTr="00404480">
        <w:tblPrEx>
          <w:tblLook w:val="04A0" w:firstRow="1" w:lastRow="0" w:firstColumn="1" w:lastColumn="0" w:noHBand="0" w:noVBand="1"/>
        </w:tblPrEx>
        <w:trPr>
          <w:gridBefore w:val="1"/>
          <w:wBefore w:w="75" w:type="dxa"/>
        </w:trPr>
        <w:tc>
          <w:tcPr>
            <w:tcW w:w="4570" w:type="dxa"/>
            <w:gridSpan w:val="2"/>
            <w:tcBorders>
              <w:top w:val="nil"/>
              <w:left w:val="single" w:sz="4" w:space="0" w:color="auto"/>
              <w:bottom w:val="single" w:sz="4" w:space="0" w:color="auto"/>
              <w:right w:val="single" w:sz="4" w:space="0" w:color="auto"/>
            </w:tcBorders>
          </w:tcPr>
          <w:p w14:paraId="65DFF3A7" w14:textId="77777777" w:rsidR="00404480" w:rsidRPr="00157A14" w:rsidRDefault="00404480" w:rsidP="00550A04">
            <w:pPr>
              <w:pStyle w:val="Odstavecseseznamem"/>
              <w:numPr>
                <w:ilvl w:val="0"/>
                <w:numId w:val="114"/>
              </w:numPr>
              <w:rPr>
                <w:b/>
                <w:i/>
              </w:rPr>
            </w:pPr>
            <w:bookmarkStart w:id="93" w:name="_Toc174681736"/>
            <w:bookmarkStart w:id="94" w:name="_Toc174682168"/>
            <w:bookmarkStart w:id="95" w:name="_Toc174682273"/>
            <w:bookmarkStart w:id="96" w:name="_Toc174683047"/>
            <w:r w:rsidRPr="00157A14">
              <w:rPr>
                <w:b/>
                <w:i/>
              </w:rPr>
              <w:t>Člověk a jeho zdraví</w:t>
            </w:r>
            <w:bookmarkEnd w:id="93"/>
            <w:bookmarkEnd w:id="94"/>
            <w:bookmarkEnd w:id="95"/>
            <w:bookmarkEnd w:id="96"/>
          </w:p>
          <w:p w14:paraId="5B9330DF" w14:textId="77777777" w:rsidR="00404480" w:rsidRDefault="00404480" w:rsidP="00550A04">
            <w:pPr>
              <w:numPr>
                <w:ilvl w:val="0"/>
                <w:numId w:val="112"/>
              </w:numPr>
              <w:contextualSpacing w:val="0"/>
            </w:pPr>
            <w:r>
              <w:t>Lidské tělo - stavba těla, základní funkce a projevy, životní potřeby člověka pohlavní rozdíly mezi mužem a ženou, biologické a psychické změny v dospívání, základy lidské reprodukce, vývoj jedince</w:t>
            </w:r>
          </w:p>
          <w:p w14:paraId="38C6C7BC" w14:textId="77777777" w:rsidR="00404480" w:rsidRDefault="00404480"/>
          <w:p w14:paraId="3CE94047" w14:textId="77777777" w:rsidR="00404480" w:rsidRDefault="00404480"/>
          <w:p w14:paraId="5B53BA7C" w14:textId="77777777" w:rsidR="00404480" w:rsidRDefault="00404480" w:rsidP="00550A04">
            <w:pPr>
              <w:numPr>
                <w:ilvl w:val="0"/>
                <w:numId w:val="112"/>
              </w:numPr>
              <w:contextualSpacing w:val="0"/>
            </w:pPr>
            <w:r>
              <w:t>Péče ozdraví</w:t>
            </w:r>
          </w:p>
          <w:p w14:paraId="362606F5" w14:textId="77777777" w:rsidR="00404480" w:rsidRDefault="00404480" w:rsidP="00550A04">
            <w:pPr>
              <w:numPr>
                <w:ilvl w:val="0"/>
                <w:numId w:val="112"/>
              </w:numPr>
              <w:contextualSpacing w:val="0"/>
            </w:pPr>
            <w:r>
              <w:t>Osobní bezpečí</w:t>
            </w:r>
          </w:p>
          <w:p w14:paraId="6BE5ABA9" w14:textId="77777777" w:rsidR="00404480" w:rsidRDefault="00404480" w:rsidP="00550A04">
            <w:pPr>
              <w:numPr>
                <w:ilvl w:val="0"/>
                <w:numId w:val="112"/>
              </w:numPr>
              <w:contextualSpacing w:val="0"/>
            </w:pPr>
            <w:r>
              <w:t>Ochrana člověka za běžných rizik a za mimořádných událostí</w:t>
            </w:r>
          </w:p>
          <w:p w14:paraId="64F7573F" w14:textId="77777777" w:rsidR="00404480" w:rsidRDefault="00404480"/>
          <w:p w14:paraId="7FDAF89B" w14:textId="77777777" w:rsidR="00404480" w:rsidRDefault="00404480" w:rsidP="00550A04">
            <w:pPr>
              <w:pStyle w:val="Odstavecseseznamem"/>
              <w:numPr>
                <w:ilvl w:val="0"/>
                <w:numId w:val="112"/>
              </w:numPr>
              <w:contextualSpacing w:val="0"/>
            </w:pPr>
            <w:r>
              <w:t>Dopravní výchova</w:t>
            </w:r>
          </w:p>
          <w:p w14:paraId="0E8041A8" w14:textId="77777777" w:rsidR="00404480" w:rsidRDefault="00404480"/>
          <w:p w14:paraId="69637A82" w14:textId="77777777" w:rsidR="00404480" w:rsidRDefault="00404480"/>
          <w:p w14:paraId="285FBB13" w14:textId="77777777" w:rsidR="00404480" w:rsidRDefault="00404480"/>
        </w:tc>
        <w:tc>
          <w:tcPr>
            <w:tcW w:w="7920" w:type="dxa"/>
            <w:gridSpan w:val="2"/>
            <w:tcBorders>
              <w:top w:val="nil"/>
              <w:left w:val="single" w:sz="4" w:space="0" w:color="auto"/>
              <w:bottom w:val="single" w:sz="4" w:space="0" w:color="auto"/>
              <w:right w:val="single" w:sz="4" w:space="0" w:color="auto"/>
            </w:tcBorders>
          </w:tcPr>
          <w:p w14:paraId="7B988650" w14:textId="77777777" w:rsidR="00404480" w:rsidRDefault="00404480" w:rsidP="00550A04">
            <w:pPr>
              <w:numPr>
                <w:ilvl w:val="0"/>
                <w:numId w:val="113"/>
              </w:numPr>
              <w:contextualSpacing w:val="0"/>
            </w:pPr>
            <w:r>
              <w:t>ovládá poznatky o lidském těle řídí se pravidly zdravého způsobu života a prevence</w:t>
            </w:r>
          </w:p>
          <w:p w14:paraId="2565B708" w14:textId="77777777" w:rsidR="00404480" w:rsidRDefault="00404480">
            <w:pPr>
              <w:ind w:left="720"/>
            </w:pPr>
          </w:p>
          <w:p w14:paraId="4A2B6D12" w14:textId="77777777" w:rsidR="00404480" w:rsidRDefault="00404480">
            <w:pPr>
              <w:ind w:left="720"/>
            </w:pPr>
          </w:p>
          <w:p w14:paraId="7F042A18" w14:textId="77777777" w:rsidR="00404480" w:rsidRDefault="00404480">
            <w:pPr>
              <w:ind w:left="720"/>
            </w:pPr>
          </w:p>
          <w:p w14:paraId="5DCFE3C3" w14:textId="77777777" w:rsidR="00404480" w:rsidRDefault="00404480">
            <w:pPr>
              <w:ind w:left="720"/>
            </w:pPr>
          </w:p>
          <w:p w14:paraId="0B619239" w14:textId="77777777" w:rsidR="00404480" w:rsidRDefault="00404480">
            <w:pPr>
              <w:ind w:left="720"/>
            </w:pPr>
          </w:p>
          <w:p w14:paraId="39335B24" w14:textId="77777777" w:rsidR="00404480" w:rsidRDefault="00404480">
            <w:pPr>
              <w:ind w:left="720"/>
            </w:pPr>
          </w:p>
          <w:p w14:paraId="023C4408" w14:textId="77777777" w:rsidR="00404480" w:rsidRDefault="00404480">
            <w:pPr>
              <w:ind w:left="720"/>
            </w:pPr>
          </w:p>
          <w:p w14:paraId="5D0A931D" w14:textId="77777777" w:rsidR="00404480" w:rsidRDefault="00404480" w:rsidP="00550A04">
            <w:pPr>
              <w:numPr>
                <w:ilvl w:val="0"/>
                <w:numId w:val="113"/>
              </w:numPr>
              <w:contextualSpacing w:val="0"/>
            </w:pPr>
            <w:r>
              <w:t>uvědomuje si možná nebezpečí hromadného ohrožení a adekvátně reaguje</w:t>
            </w:r>
          </w:p>
          <w:p w14:paraId="79BA9FD1" w14:textId="77777777" w:rsidR="00404480" w:rsidRDefault="00404480" w:rsidP="00550A04">
            <w:pPr>
              <w:numPr>
                <w:ilvl w:val="0"/>
                <w:numId w:val="113"/>
              </w:numPr>
              <w:contextualSpacing w:val="0"/>
            </w:pPr>
            <w:r>
              <w:t>předvede účelný způsob v situacích ohrožujících zdraví a osobní bezpečí</w:t>
            </w:r>
          </w:p>
          <w:p w14:paraId="0792156E" w14:textId="77777777" w:rsidR="00404480" w:rsidRDefault="00404480"/>
          <w:p w14:paraId="0A4CE439" w14:textId="77777777" w:rsidR="00404480" w:rsidRDefault="00404480"/>
          <w:p w14:paraId="42DC0838" w14:textId="77777777" w:rsidR="00404480" w:rsidRDefault="00404480" w:rsidP="00550A04">
            <w:pPr>
              <w:numPr>
                <w:ilvl w:val="0"/>
                <w:numId w:val="113"/>
              </w:numPr>
              <w:contextualSpacing w:val="0"/>
            </w:pPr>
            <w:r>
              <w:t>vnímá dopravní situaci, správně ji vyhodnotí a vyvodí z ní závěr pro své chování chodce</w:t>
            </w:r>
          </w:p>
          <w:p w14:paraId="0E3417F3" w14:textId="77777777" w:rsidR="00404480" w:rsidRDefault="00404480" w:rsidP="00550A04">
            <w:pPr>
              <w:numPr>
                <w:ilvl w:val="0"/>
                <w:numId w:val="113"/>
              </w:numPr>
              <w:contextualSpacing w:val="0"/>
            </w:pPr>
            <w:r>
              <w:t>zná důležité dopravní značky</w:t>
            </w:r>
          </w:p>
          <w:p w14:paraId="7F878350" w14:textId="77777777" w:rsidR="00404480" w:rsidRDefault="00404480" w:rsidP="00550A04">
            <w:pPr>
              <w:numPr>
                <w:ilvl w:val="0"/>
                <w:numId w:val="113"/>
              </w:numPr>
              <w:contextualSpacing w:val="0"/>
            </w:pPr>
            <w:r>
              <w:t>předchází rizikovým situacím v dopravě</w:t>
            </w:r>
          </w:p>
          <w:p w14:paraId="0CC5A38E" w14:textId="77777777" w:rsidR="00404480" w:rsidRDefault="00404480">
            <w:pPr>
              <w:ind w:left="720"/>
            </w:pPr>
          </w:p>
          <w:p w14:paraId="15202C12" w14:textId="77777777" w:rsidR="00404480" w:rsidRDefault="00404480"/>
          <w:p w14:paraId="0E476BD5" w14:textId="77777777" w:rsidR="00404480" w:rsidRPr="00B45DC0" w:rsidRDefault="00404480">
            <w:pPr>
              <w:pStyle w:val="Standard"/>
              <w:rPr>
                <w:rFonts w:hint="eastAsia"/>
                <w:i/>
              </w:rPr>
            </w:pPr>
            <w:r w:rsidRPr="00157A14">
              <w:rPr>
                <w:b/>
                <w:i/>
                <w:u w:val="single"/>
              </w:rPr>
              <w:t>Minimální úroveň pro úpravy očekávaných výstupů v rámci podpůrných opatření:</w:t>
            </w:r>
            <w:r>
              <w:rPr>
                <w:i/>
              </w:rPr>
              <w:t xml:space="preserve"> žák na jednotlivých příkladech poznává propojenost živé a neživé přírody, popíše střídání ročních období, zkoumá základní společenstva vyskytující se v nejbližším okolí a pozoruje přizpůsobení organismů prostředí, zvládá péči o pokojové rostliny</w:t>
            </w:r>
            <w:r w:rsidRPr="00B45DC0">
              <w:rPr>
                <w:i/>
              </w:rPr>
              <w:t>, chová se podle zásad ochrany přírody a životního prostředí</w:t>
            </w:r>
          </w:p>
          <w:p w14:paraId="6500942E" w14:textId="77777777" w:rsidR="00404480" w:rsidRDefault="00404480">
            <w:pPr>
              <w:pStyle w:val="Standard"/>
              <w:rPr>
                <w:rFonts w:hint="eastAsia"/>
              </w:rPr>
            </w:pPr>
            <w:r>
              <w:rPr>
                <w:i/>
              </w:rPr>
              <w:t>uplatňuje základní znalosti, dovednosti a návyky související s preventivní ochranou zdraví a zdravého životního stylu, , uplatňuje základní pravidla silničního provozu pro cyklisty; správně vyhodnotí jednoduchou dopravní situaci na hřišti.</w:t>
            </w:r>
          </w:p>
        </w:tc>
        <w:tc>
          <w:tcPr>
            <w:tcW w:w="2322" w:type="dxa"/>
            <w:gridSpan w:val="2"/>
            <w:tcBorders>
              <w:top w:val="nil"/>
              <w:left w:val="single" w:sz="4" w:space="0" w:color="auto"/>
              <w:bottom w:val="single" w:sz="4" w:space="0" w:color="auto"/>
              <w:right w:val="single" w:sz="4" w:space="0" w:color="auto"/>
            </w:tcBorders>
          </w:tcPr>
          <w:p w14:paraId="6241A5B1" w14:textId="77777777" w:rsidR="00404480" w:rsidRDefault="00404480"/>
        </w:tc>
      </w:tr>
    </w:tbl>
    <w:p w14:paraId="07D9254E" w14:textId="77777777" w:rsidR="00404480" w:rsidRDefault="00404480" w:rsidP="00404480">
      <w:pPr>
        <w:rPr>
          <w:b/>
          <w:bCs/>
        </w:rPr>
      </w:pPr>
    </w:p>
    <w:p w14:paraId="3078DF74" w14:textId="77777777" w:rsidR="00404480" w:rsidRDefault="00404480" w:rsidP="00404480"/>
    <w:p w14:paraId="179AD649" w14:textId="77777777" w:rsidR="00404480" w:rsidRDefault="00404480" w:rsidP="00404480"/>
    <w:p w14:paraId="2F78972A" w14:textId="77777777" w:rsidR="00363B23" w:rsidRDefault="00363B23" w:rsidP="00363B23">
      <w:pPr>
        <w:rPr>
          <w:b/>
          <w:bCs/>
        </w:rPr>
      </w:pPr>
    </w:p>
    <w:tbl>
      <w:tblPr>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0"/>
        <w:gridCol w:w="7920"/>
        <w:gridCol w:w="2464"/>
      </w:tblGrid>
      <w:tr w:rsidR="00363B23" w:rsidRPr="004D1CE2" w14:paraId="745368D9" w14:textId="77777777" w:rsidTr="006E7491">
        <w:trPr>
          <w:trHeight w:val="648"/>
        </w:trPr>
        <w:tc>
          <w:tcPr>
            <w:tcW w:w="4570" w:type="dxa"/>
            <w:tcBorders>
              <w:top w:val="single" w:sz="4" w:space="0" w:color="auto"/>
              <w:left w:val="single" w:sz="4" w:space="0" w:color="auto"/>
              <w:bottom w:val="single" w:sz="4" w:space="0" w:color="auto"/>
              <w:right w:val="nil"/>
            </w:tcBorders>
          </w:tcPr>
          <w:p w14:paraId="404BEC51" w14:textId="77777777" w:rsidR="00363B23" w:rsidRPr="004D1CE2" w:rsidRDefault="00363B23" w:rsidP="006E7491">
            <w:pPr>
              <w:rPr>
                <w:b/>
              </w:rPr>
            </w:pPr>
            <w:bookmarkStart w:id="97" w:name="_Toc174681737"/>
            <w:bookmarkStart w:id="98" w:name="_Toc174682169"/>
            <w:bookmarkStart w:id="99" w:name="_Toc174682274"/>
            <w:bookmarkStart w:id="100" w:name="_Toc174683048"/>
            <w:r w:rsidRPr="004D1CE2">
              <w:rPr>
                <w:b/>
              </w:rPr>
              <w:t>Předmět: Přírodověda</w:t>
            </w:r>
            <w:bookmarkEnd w:id="97"/>
            <w:bookmarkEnd w:id="98"/>
            <w:bookmarkEnd w:id="99"/>
            <w:bookmarkEnd w:id="100"/>
          </w:p>
          <w:p w14:paraId="3BB5B2E6" w14:textId="77777777" w:rsidR="00363B23" w:rsidRPr="004D1CE2" w:rsidRDefault="00363B23" w:rsidP="006E7491">
            <w:pPr>
              <w:rPr>
                <w:b/>
              </w:rPr>
            </w:pPr>
            <w:r w:rsidRPr="004D1CE2">
              <w:rPr>
                <w:b/>
              </w:rPr>
              <w:t>Ročník: 5.</w:t>
            </w:r>
          </w:p>
          <w:p w14:paraId="449CE25E" w14:textId="77777777" w:rsidR="00363B23" w:rsidRPr="004D1CE2" w:rsidRDefault="00363B23" w:rsidP="006E7491">
            <w:r w:rsidRPr="004D1CE2">
              <w:rPr>
                <w:b/>
              </w:rPr>
              <w:t>Hodinová dotace: 2 hodiny týdně</w:t>
            </w:r>
          </w:p>
        </w:tc>
        <w:tc>
          <w:tcPr>
            <w:tcW w:w="7920" w:type="dxa"/>
            <w:tcBorders>
              <w:top w:val="single" w:sz="4" w:space="0" w:color="auto"/>
              <w:left w:val="nil"/>
              <w:bottom w:val="single" w:sz="4" w:space="0" w:color="auto"/>
              <w:right w:val="nil"/>
            </w:tcBorders>
          </w:tcPr>
          <w:p w14:paraId="51A50E8F" w14:textId="77777777" w:rsidR="00363B23" w:rsidRPr="004D1CE2" w:rsidRDefault="00363B23" w:rsidP="006E7491">
            <w:pPr>
              <w:pStyle w:val="Nadpis2"/>
            </w:pPr>
          </w:p>
        </w:tc>
        <w:tc>
          <w:tcPr>
            <w:tcW w:w="2464" w:type="dxa"/>
            <w:tcBorders>
              <w:top w:val="single" w:sz="4" w:space="0" w:color="auto"/>
              <w:left w:val="nil"/>
              <w:bottom w:val="single" w:sz="4" w:space="0" w:color="auto"/>
              <w:right w:val="single" w:sz="4" w:space="0" w:color="auto"/>
            </w:tcBorders>
          </w:tcPr>
          <w:p w14:paraId="442C58B1" w14:textId="77777777" w:rsidR="00363B23" w:rsidRPr="004D1CE2" w:rsidRDefault="00363B23" w:rsidP="006E7491">
            <w:pPr>
              <w:pStyle w:val="Nadpis2"/>
            </w:pPr>
          </w:p>
        </w:tc>
      </w:tr>
      <w:tr w:rsidR="00363B23" w:rsidRPr="004D1CE2" w14:paraId="641796BF" w14:textId="77777777" w:rsidTr="006E7491">
        <w:tc>
          <w:tcPr>
            <w:tcW w:w="4570" w:type="dxa"/>
            <w:tcBorders>
              <w:top w:val="single" w:sz="4" w:space="0" w:color="auto"/>
              <w:left w:val="single" w:sz="4" w:space="0" w:color="auto"/>
              <w:bottom w:val="single" w:sz="4" w:space="0" w:color="auto"/>
              <w:right w:val="single" w:sz="4" w:space="0" w:color="auto"/>
            </w:tcBorders>
          </w:tcPr>
          <w:p w14:paraId="3EEA31E9" w14:textId="77777777" w:rsidR="00363B23" w:rsidRPr="004D1CE2" w:rsidRDefault="00363B23" w:rsidP="006E7491">
            <w:bookmarkStart w:id="101" w:name="_Toc174681738"/>
            <w:bookmarkStart w:id="102" w:name="_Toc174682170"/>
            <w:bookmarkStart w:id="103" w:name="_Toc174682275"/>
            <w:bookmarkStart w:id="104" w:name="_Toc174683049"/>
            <w:r w:rsidRPr="004D1CE2">
              <w:t>Učivo:</w:t>
            </w:r>
            <w:bookmarkEnd w:id="101"/>
            <w:bookmarkEnd w:id="102"/>
            <w:bookmarkEnd w:id="103"/>
            <w:bookmarkEnd w:id="104"/>
          </w:p>
        </w:tc>
        <w:tc>
          <w:tcPr>
            <w:tcW w:w="7920" w:type="dxa"/>
            <w:tcBorders>
              <w:top w:val="single" w:sz="4" w:space="0" w:color="auto"/>
              <w:left w:val="single" w:sz="4" w:space="0" w:color="auto"/>
              <w:bottom w:val="single" w:sz="4" w:space="0" w:color="auto"/>
              <w:right w:val="single" w:sz="4" w:space="0" w:color="auto"/>
            </w:tcBorders>
          </w:tcPr>
          <w:p w14:paraId="398992D5" w14:textId="77777777" w:rsidR="00363B23" w:rsidRPr="004D1CE2" w:rsidRDefault="00363B23" w:rsidP="006E7491">
            <w:r w:rsidRPr="004D1CE2">
              <w:t>Očekávané výstupy:</w:t>
            </w:r>
          </w:p>
          <w:p w14:paraId="6DD2D163" w14:textId="77777777" w:rsidR="00363B23" w:rsidRPr="004D1CE2" w:rsidRDefault="00363B23" w:rsidP="006E7491">
            <w:bookmarkStart w:id="105" w:name="_Toc174681739"/>
            <w:bookmarkStart w:id="106" w:name="_Toc174682171"/>
            <w:bookmarkStart w:id="107" w:name="_Toc174682276"/>
            <w:bookmarkStart w:id="108" w:name="_Toc174683050"/>
            <w:r w:rsidRPr="004D1CE2">
              <w:t>Žák:</w:t>
            </w:r>
            <w:bookmarkEnd w:id="105"/>
            <w:bookmarkEnd w:id="106"/>
            <w:bookmarkEnd w:id="107"/>
            <w:bookmarkEnd w:id="108"/>
          </w:p>
        </w:tc>
        <w:tc>
          <w:tcPr>
            <w:tcW w:w="2464" w:type="dxa"/>
            <w:tcBorders>
              <w:top w:val="single" w:sz="4" w:space="0" w:color="auto"/>
              <w:left w:val="single" w:sz="4" w:space="0" w:color="auto"/>
              <w:bottom w:val="single" w:sz="4" w:space="0" w:color="auto"/>
              <w:right w:val="single" w:sz="4" w:space="0" w:color="auto"/>
            </w:tcBorders>
          </w:tcPr>
          <w:p w14:paraId="4BB7C544" w14:textId="77777777" w:rsidR="00363B23" w:rsidRPr="004D1CE2" w:rsidRDefault="00363B23" w:rsidP="006E7491">
            <w:bookmarkStart w:id="109" w:name="_Toc174681740"/>
            <w:bookmarkStart w:id="110" w:name="_Toc174682172"/>
            <w:bookmarkStart w:id="111" w:name="_Toc174682277"/>
            <w:bookmarkStart w:id="112" w:name="_Toc174683051"/>
            <w:r w:rsidRPr="004D1CE2">
              <w:t>Průřezová témata:</w:t>
            </w:r>
            <w:bookmarkEnd w:id="109"/>
            <w:bookmarkEnd w:id="110"/>
            <w:bookmarkEnd w:id="111"/>
            <w:bookmarkEnd w:id="112"/>
          </w:p>
        </w:tc>
      </w:tr>
      <w:tr w:rsidR="00E1090A" w14:paraId="710D8479" w14:textId="77777777" w:rsidTr="00E1090A">
        <w:tc>
          <w:tcPr>
            <w:tcW w:w="4570" w:type="dxa"/>
            <w:tcBorders>
              <w:top w:val="single" w:sz="4" w:space="0" w:color="auto"/>
              <w:left w:val="single" w:sz="4" w:space="0" w:color="auto"/>
              <w:bottom w:val="single" w:sz="4" w:space="0" w:color="auto"/>
              <w:right w:val="single" w:sz="4" w:space="0" w:color="auto"/>
            </w:tcBorders>
          </w:tcPr>
          <w:p w14:paraId="5848FB9C" w14:textId="77777777" w:rsidR="00E1090A" w:rsidRPr="00E1090A" w:rsidRDefault="00E1090A" w:rsidP="00550A04">
            <w:pPr>
              <w:numPr>
                <w:ilvl w:val="0"/>
                <w:numId w:val="115"/>
              </w:numPr>
              <w:contextualSpacing w:val="0"/>
            </w:pPr>
            <w:r w:rsidRPr="00E1090A">
              <w:t>Rozmanitost přírody</w:t>
            </w:r>
          </w:p>
          <w:p w14:paraId="02E9713C" w14:textId="77777777" w:rsidR="00E1090A" w:rsidRDefault="00E1090A" w:rsidP="00550A04">
            <w:pPr>
              <w:numPr>
                <w:ilvl w:val="0"/>
                <w:numId w:val="115"/>
              </w:numPr>
              <w:contextualSpacing w:val="0"/>
            </w:pPr>
            <w:r>
              <w:t>Látky a jejich vlastnosti - –třídění látek, změny látek a skupenství, vlastnosti, porovnávání látek a měření veličin s praktickým užíváním základních jednotek</w:t>
            </w:r>
          </w:p>
          <w:p w14:paraId="50A9AAF1" w14:textId="77777777" w:rsidR="00E1090A" w:rsidRDefault="00E1090A"/>
          <w:p w14:paraId="180FB679" w14:textId="77777777" w:rsidR="00E1090A" w:rsidRDefault="00E1090A" w:rsidP="00550A04">
            <w:pPr>
              <w:numPr>
                <w:ilvl w:val="0"/>
                <w:numId w:val="115"/>
              </w:numPr>
              <w:contextualSpacing w:val="0"/>
            </w:pPr>
            <w:r>
              <w:t>Voda a vzduch,půdy - výskyt, vlastnosti a formy vody, oběh vody v přírodě, vlastnosti, složení, proudění vzduchu, význam pro život</w:t>
            </w:r>
          </w:p>
          <w:p w14:paraId="2DD7FF0C" w14:textId="77777777" w:rsidR="00E1090A" w:rsidRDefault="00E1090A" w:rsidP="00E1090A"/>
          <w:p w14:paraId="526046F3" w14:textId="77777777" w:rsidR="00E1090A" w:rsidRDefault="00E1090A" w:rsidP="00550A04">
            <w:pPr>
              <w:numPr>
                <w:ilvl w:val="0"/>
                <w:numId w:val="115"/>
              </w:numPr>
              <w:contextualSpacing w:val="0"/>
            </w:pPr>
            <w:r>
              <w:t>Vesmír a Země - sluneční soustava, den a noc, roční období</w:t>
            </w:r>
          </w:p>
          <w:p w14:paraId="528EBF14" w14:textId="77777777" w:rsidR="00E1090A" w:rsidRDefault="00E1090A"/>
          <w:p w14:paraId="49454432" w14:textId="77777777" w:rsidR="00E1090A" w:rsidRDefault="00E1090A"/>
          <w:p w14:paraId="01561B84" w14:textId="77777777" w:rsidR="00E1090A" w:rsidRDefault="00E1090A"/>
          <w:p w14:paraId="5F6A5943" w14:textId="77777777" w:rsidR="00E1090A" w:rsidRDefault="00E1090A"/>
          <w:p w14:paraId="31C4250F" w14:textId="3D2E29F6" w:rsidR="00E1090A" w:rsidRDefault="00E1090A" w:rsidP="00550A04">
            <w:pPr>
              <w:numPr>
                <w:ilvl w:val="0"/>
                <w:numId w:val="115"/>
              </w:numPr>
              <w:contextualSpacing w:val="0"/>
            </w:pPr>
            <w:r>
              <w:t xml:space="preserve">Rostliny, houby a živočichové - znaky života, životní potřeby a projevy, průběh a způsob života, výživa, stavba těla u některých nejznámějších druhů, </w:t>
            </w:r>
          </w:p>
          <w:p w14:paraId="4CCE741C" w14:textId="77777777" w:rsidR="00E1090A" w:rsidRDefault="00E1090A" w:rsidP="00550A04">
            <w:pPr>
              <w:numPr>
                <w:ilvl w:val="0"/>
                <w:numId w:val="115"/>
              </w:numPr>
              <w:contextualSpacing w:val="0"/>
            </w:pPr>
            <w:r>
              <w:t>Životní podmínky - rozmanitost podmínek života na Zemi; význam ovzduší, vodstva, půd, rostlinstva a živočišstva na Zemi; podnebí a počasí</w:t>
            </w:r>
          </w:p>
          <w:p w14:paraId="274930D6" w14:textId="77777777" w:rsidR="00E1090A" w:rsidRDefault="00E1090A" w:rsidP="00E1090A"/>
          <w:p w14:paraId="382EF735" w14:textId="77777777" w:rsidR="00E1090A" w:rsidRDefault="00E1090A" w:rsidP="00550A04">
            <w:pPr>
              <w:numPr>
                <w:ilvl w:val="0"/>
                <w:numId w:val="115"/>
              </w:numPr>
              <w:contextualSpacing w:val="0"/>
            </w:pPr>
            <w:r>
              <w:lastRenderedPageBreak/>
              <w:t>Rovnováha v přírodě - význam, vzájemné vztahy mezi organismy, základní společenstva</w:t>
            </w:r>
          </w:p>
          <w:p w14:paraId="7CCE7BC0" w14:textId="77777777" w:rsidR="00E1090A" w:rsidRDefault="00E1090A"/>
          <w:p w14:paraId="186E6A3E" w14:textId="77777777" w:rsidR="00E1090A" w:rsidRDefault="00E1090A"/>
          <w:p w14:paraId="5EEE78CE" w14:textId="77777777" w:rsidR="00E1090A" w:rsidRPr="00E1090A" w:rsidRDefault="00E1090A" w:rsidP="00550A04">
            <w:pPr>
              <w:pStyle w:val="Odstavecseseznamem"/>
              <w:numPr>
                <w:ilvl w:val="0"/>
                <w:numId w:val="116"/>
              </w:numPr>
              <w:contextualSpacing w:val="0"/>
              <w:rPr>
                <w:noProof w:val="0"/>
                <w:szCs w:val="22"/>
                <w:lang w:eastAsia="en-US"/>
              </w:rPr>
            </w:pPr>
            <w:r w:rsidRPr="00E1090A">
              <w:rPr>
                <w:noProof w:val="0"/>
                <w:szCs w:val="22"/>
                <w:lang w:eastAsia="en-US"/>
              </w:rPr>
              <w:t>Ochrana přírody, ohleduplné chování -  odpovědnost lidí, ochrana a tvorba životního prostředí, ochrana rostlin a živočichů, likvidace odpadů, živelní pohromy a ekologické katastrofy</w:t>
            </w:r>
          </w:p>
          <w:p w14:paraId="7D9D5E15" w14:textId="77777777" w:rsidR="00E1090A" w:rsidRDefault="00E1090A" w:rsidP="00E1090A"/>
          <w:p w14:paraId="192F575F" w14:textId="77777777" w:rsidR="00E1090A" w:rsidRPr="00E1090A" w:rsidRDefault="00E1090A" w:rsidP="00550A04">
            <w:pPr>
              <w:numPr>
                <w:ilvl w:val="0"/>
                <w:numId w:val="115"/>
              </w:numPr>
              <w:contextualSpacing w:val="0"/>
            </w:pPr>
            <w:r w:rsidRPr="00E1090A">
              <w:t>Člověk a jeho zdraví</w:t>
            </w:r>
          </w:p>
          <w:p w14:paraId="4837A836" w14:textId="77777777" w:rsidR="00E1090A" w:rsidRDefault="00E1090A" w:rsidP="00550A04">
            <w:pPr>
              <w:numPr>
                <w:ilvl w:val="0"/>
                <w:numId w:val="115"/>
              </w:numPr>
              <w:contextualSpacing w:val="0"/>
            </w:pPr>
            <w:r>
              <w:t>Lidské tělo - stavba těla, základní funkce a projevy, životní potřeby člověka, pohlavní rozdíly mezi mužem a ženou, biologické a psychické změny v dospívání, základy lidské reprodukce, vývoj jedince</w:t>
            </w:r>
          </w:p>
          <w:p w14:paraId="1A3CEB26" w14:textId="77777777" w:rsidR="00E1090A" w:rsidRDefault="00E1090A" w:rsidP="00E1090A"/>
          <w:p w14:paraId="2E15C7E1" w14:textId="5F6B2B34" w:rsidR="00E1090A" w:rsidRDefault="00E1090A" w:rsidP="00E1090A"/>
          <w:p w14:paraId="2D655869" w14:textId="77777777" w:rsidR="00DD6D12" w:rsidRDefault="00DD6D12" w:rsidP="00E1090A"/>
          <w:p w14:paraId="14A1C9A0" w14:textId="77777777" w:rsidR="00E1090A" w:rsidRDefault="00E1090A" w:rsidP="00E1090A"/>
          <w:p w14:paraId="1DC0AC29" w14:textId="77777777" w:rsidR="00E1090A" w:rsidRDefault="00E1090A" w:rsidP="00550A04">
            <w:pPr>
              <w:numPr>
                <w:ilvl w:val="0"/>
                <w:numId w:val="115"/>
              </w:numPr>
              <w:contextualSpacing w:val="0"/>
            </w:pPr>
            <w:r>
              <w:t>Zdraví, péče o zdraví, zdravá výživa</w:t>
            </w:r>
          </w:p>
          <w:p w14:paraId="03995ABE" w14:textId="77777777" w:rsidR="00E1090A" w:rsidRDefault="00E1090A"/>
          <w:p w14:paraId="2D3AE731" w14:textId="77777777" w:rsidR="00E1090A" w:rsidRDefault="00E1090A"/>
          <w:p w14:paraId="47C4172B" w14:textId="77777777" w:rsidR="00E1090A" w:rsidRDefault="00E1090A"/>
          <w:p w14:paraId="48B9BAB1" w14:textId="77777777" w:rsidR="00E1090A" w:rsidRDefault="00E1090A"/>
          <w:p w14:paraId="183BEBA0" w14:textId="77777777" w:rsidR="00E1090A" w:rsidRDefault="00E1090A"/>
          <w:p w14:paraId="4DCB0C00" w14:textId="77777777" w:rsidR="00E1090A" w:rsidRDefault="00E1090A"/>
          <w:p w14:paraId="019842A8" w14:textId="77777777" w:rsidR="00E1090A" w:rsidRDefault="00E1090A"/>
          <w:p w14:paraId="4941D4AA" w14:textId="77777777" w:rsidR="00E1090A" w:rsidRDefault="00E1090A"/>
          <w:p w14:paraId="7D8848FC" w14:textId="006E7900" w:rsidR="00E1090A" w:rsidRDefault="00E1090A"/>
          <w:p w14:paraId="3F4443A2" w14:textId="50A60B26" w:rsidR="00E1090A" w:rsidRDefault="00E1090A"/>
          <w:p w14:paraId="7064DEEF" w14:textId="3EC4EAE0" w:rsidR="00DD6D12" w:rsidRDefault="00DD6D12"/>
        </w:tc>
        <w:tc>
          <w:tcPr>
            <w:tcW w:w="7920" w:type="dxa"/>
            <w:tcBorders>
              <w:top w:val="single" w:sz="4" w:space="0" w:color="auto"/>
              <w:left w:val="single" w:sz="4" w:space="0" w:color="auto"/>
              <w:bottom w:val="single" w:sz="4" w:space="0" w:color="auto"/>
              <w:right w:val="single" w:sz="4" w:space="0" w:color="auto"/>
            </w:tcBorders>
          </w:tcPr>
          <w:p w14:paraId="68C96C89" w14:textId="77777777" w:rsidR="00E1090A" w:rsidRPr="00E1090A" w:rsidRDefault="00E1090A"/>
          <w:p w14:paraId="1255AB66" w14:textId="77777777" w:rsidR="00E1090A" w:rsidRPr="00E1090A" w:rsidRDefault="00E1090A" w:rsidP="00550A04">
            <w:pPr>
              <w:numPr>
                <w:ilvl w:val="0"/>
                <w:numId w:val="117"/>
              </w:numPr>
              <w:contextualSpacing w:val="0"/>
            </w:pPr>
            <w:r w:rsidRPr="00E1090A">
              <w:t>založí jednoduchý pokus, naplánuje a zdůvodní postup, vyhodnotí a vysvětlí výsledky pokusu</w:t>
            </w:r>
          </w:p>
          <w:p w14:paraId="7B9D238B" w14:textId="77777777" w:rsidR="00E1090A" w:rsidRDefault="00E1090A" w:rsidP="00550A04">
            <w:pPr>
              <w:numPr>
                <w:ilvl w:val="0"/>
                <w:numId w:val="117"/>
              </w:numPr>
              <w:contextualSpacing w:val="0"/>
            </w:pPr>
            <w:r>
              <w:t>zná přírodní zdroje surovin, uvědomuje si jejich význam</w:t>
            </w:r>
          </w:p>
          <w:p w14:paraId="5669943D" w14:textId="77777777" w:rsidR="00E1090A" w:rsidRDefault="00E1090A" w:rsidP="00550A04">
            <w:pPr>
              <w:numPr>
                <w:ilvl w:val="0"/>
                <w:numId w:val="117"/>
              </w:numPr>
              <w:contextualSpacing w:val="0"/>
            </w:pPr>
            <w:r>
              <w:t>orientačně zná některé výrobní postupy surovin</w:t>
            </w:r>
          </w:p>
          <w:p w14:paraId="2B68D508" w14:textId="77777777" w:rsidR="00E1090A" w:rsidRDefault="00E1090A"/>
          <w:p w14:paraId="6FC16AD2" w14:textId="77777777" w:rsidR="00E1090A" w:rsidRDefault="00E1090A"/>
          <w:p w14:paraId="6A2BEF1A" w14:textId="77777777" w:rsidR="00E1090A" w:rsidRDefault="00E1090A" w:rsidP="00550A04">
            <w:pPr>
              <w:numPr>
                <w:ilvl w:val="0"/>
                <w:numId w:val="117"/>
              </w:numPr>
              <w:contextualSpacing w:val="0"/>
            </w:pPr>
            <w:r>
              <w:t>rozšiřuje si poznatky o složení a významu vody, vzduchu a půdy</w:t>
            </w:r>
          </w:p>
          <w:p w14:paraId="3280992E" w14:textId="77777777" w:rsidR="00E1090A" w:rsidRDefault="00E1090A" w:rsidP="00550A04">
            <w:pPr>
              <w:numPr>
                <w:ilvl w:val="0"/>
                <w:numId w:val="117"/>
              </w:numPr>
              <w:contextualSpacing w:val="0"/>
            </w:pPr>
            <w:r>
              <w:t>uvědomuje si jejich význam pro člověka</w:t>
            </w:r>
          </w:p>
          <w:p w14:paraId="0A81404C" w14:textId="77777777" w:rsidR="00E1090A" w:rsidRDefault="00E1090A" w:rsidP="00550A04">
            <w:pPr>
              <w:numPr>
                <w:ilvl w:val="0"/>
                <w:numId w:val="117"/>
              </w:numPr>
              <w:contextualSpacing w:val="0"/>
            </w:pPr>
            <w:r>
              <w:t>dokáže vysvětlit koloběh látek mezi půdou a organismy</w:t>
            </w:r>
          </w:p>
          <w:p w14:paraId="1B8C5B22" w14:textId="77777777" w:rsidR="00E1090A" w:rsidRDefault="00E1090A"/>
          <w:p w14:paraId="7290F1AD" w14:textId="77777777" w:rsidR="00E1090A" w:rsidRDefault="00E1090A"/>
          <w:p w14:paraId="3D94813E" w14:textId="77777777" w:rsidR="00E1090A" w:rsidRDefault="00E1090A" w:rsidP="00550A04">
            <w:pPr>
              <w:numPr>
                <w:ilvl w:val="0"/>
                <w:numId w:val="117"/>
              </w:numPr>
              <w:contextualSpacing w:val="0"/>
            </w:pPr>
            <w:r>
              <w:t>vysvětlí význam Slunce pro život na Zemi</w:t>
            </w:r>
          </w:p>
          <w:p w14:paraId="052F0A0F" w14:textId="77777777" w:rsidR="00E1090A" w:rsidRDefault="00E1090A" w:rsidP="00550A04">
            <w:pPr>
              <w:numPr>
                <w:ilvl w:val="0"/>
                <w:numId w:val="117"/>
              </w:numPr>
              <w:contextualSpacing w:val="0"/>
            </w:pPr>
            <w:r>
              <w:t>popíše postavení Země ve vesmíru</w:t>
            </w:r>
          </w:p>
          <w:p w14:paraId="78A18F74" w14:textId="77777777" w:rsidR="00E1090A" w:rsidRDefault="00E1090A" w:rsidP="00550A04">
            <w:pPr>
              <w:numPr>
                <w:ilvl w:val="0"/>
                <w:numId w:val="117"/>
              </w:numPr>
              <w:contextualSpacing w:val="0"/>
            </w:pPr>
            <w:r>
              <w:t>uvede důsledky pohybu Země kolem své osy a kolem Slunce na život a jeho rytmus</w:t>
            </w:r>
          </w:p>
          <w:p w14:paraId="69094335" w14:textId="77777777" w:rsidR="00E1090A" w:rsidRDefault="00E1090A" w:rsidP="00550A04">
            <w:pPr>
              <w:numPr>
                <w:ilvl w:val="0"/>
                <w:numId w:val="117"/>
              </w:numPr>
              <w:contextualSpacing w:val="0"/>
            </w:pPr>
            <w:r>
              <w:t>ukáže pohyb Země a jeho důsledky na globusu</w:t>
            </w:r>
          </w:p>
          <w:p w14:paraId="23644204" w14:textId="77777777" w:rsidR="00E1090A" w:rsidRDefault="00E1090A" w:rsidP="00E1090A"/>
          <w:p w14:paraId="58454D4C" w14:textId="77777777" w:rsidR="00E1090A" w:rsidRDefault="00E1090A" w:rsidP="00550A04">
            <w:pPr>
              <w:numPr>
                <w:ilvl w:val="0"/>
                <w:numId w:val="117"/>
              </w:numPr>
              <w:contextualSpacing w:val="0"/>
            </w:pPr>
            <w:r>
              <w:t>užívá třídění organismů na skupiny podle diakritických znaků a uvědomuje si jeho význam pro poznávání přírody</w:t>
            </w:r>
          </w:p>
          <w:p w14:paraId="75B33F23" w14:textId="77777777" w:rsidR="00E1090A" w:rsidRDefault="00E1090A" w:rsidP="00550A04">
            <w:pPr>
              <w:numPr>
                <w:ilvl w:val="0"/>
                <w:numId w:val="117"/>
              </w:numPr>
              <w:contextualSpacing w:val="0"/>
            </w:pPr>
            <w:r>
              <w:t>třídí živočichy podle jejich příbuznosti a podobnosti</w:t>
            </w:r>
          </w:p>
          <w:p w14:paraId="788A1C72" w14:textId="77777777" w:rsidR="00E1090A" w:rsidRDefault="00E1090A"/>
          <w:p w14:paraId="689A3B2E" w14:textId="77777777" w:rsidR="00E1090A" w:rsidRDefault="00E1090A"/>
          <w:p w14:paraId="68A12CE9" w14:textId="77777777" w:rsidR="00E1090A" w:rsidRDefault="00E1090A" w:rsidP="00550A04">
            <w:pPr>
              <w:numPr>
                <w:ilvl w:val="0"/>
                <w:numId w:val="117"/>
              </w:numPr>
              <w:contextualSpacing w:val="0"/>
            </w:pPr>
            <w:r>
              <w:t>uvědomuje si rozmanitost životních podmínek na Zemi, v Evropě, blízkém okolí</w:t>
            </w:r>
          </w:p>
          <w:p w14:paraId="0A44DA6A" w14:textId="77777777" w:rsidR="00E1090A" w:rsidRDefault="00E1090A" w:rsidP="00550A04">
            <w:pPr>
              <w:numPr>
                <w:ilvl w:val="0"/>
                <w:numId w:val="117"/>
              </w:numPr>
              <w:contextualSpacing w:val="0"/>
            </w:pPr>
            <w:r>
              <w:t>rozlišuje základní oblasti Země (studené, mírné, teplé) a rozdíly v rozvoji života v těchto oblastech</w:t>
            </w:r>
          </w:p>
          <w:p w14:paraId="3B9A5867" w14:textId="77777777" w:rsidR="00E1090A" w:rsidRDefault="00E1090A"/>
          <w:p w14:paraId="06DBA56F" w14:textId="41A5605C" w:rsidR="00E1090A" w:rsidRDefault="001B0C00" w:rsidP="00550A04">
            <w:pPr>
              <w:numPr>
                <w:ilvl w:val="0"/>
                <w:numId w:val="117"/>
              </w:numPr>
              <w:contextualSpacing w:val="0"/>
            </w:pPr>
            <w:r>
              <w:t>uv</w:t>
            </w:r>
            <w:r w:rsidR="00E1090A">
              <w:t>ědomuje si rozdílnost počasí a  podnebí</w:t>
            </w:r>
          </w:p>
          <w:p w14:paraId="336649CC" w14:textId="77777777" w:rsidR="00E1090A" w:rsidRDefault="00E1090A" w:rsidP="00550A04">
            <w:pPr>
              <w:numPr>
                <w:ilvl w:val="0"/>
                <w:numId w:val="117"/>
              </w:numPr>
              <w:contextualSpacing w:val="0"/>
            </w:pPr>
            <w:r>
              <w:lastRenderedPageBreak/>
              <w:t>uvede některé z příčin přizpůsobování organismů vnějším podmínkám</w:t>
            </w:r>
          </w:p>
          <w:p w14:paraId="7629F2F8" w14:textId="77777777" w:rsidR="00E1090A" w:rsidRDefault="00E1090A" w:rsidP="00550A04">
            <w:pPr>
              <w:numPr>
                <w:ilvl w:val="0"/>
                <w:numId w:val="117"/>
              </w:numPr>
              <w:contextualSpacing w:val="0"/>
            </w:pPr>
            <w:r>
              <w:t>uvede příklady organismů žijících v různých oblastech Evropy a světa</w:t>
            </w:r>
          </w:p>
          <w:p w14:paraId="425B0875" w14:textId="77777777" w:rsidR="00E1090A" w:rsidRDefault="00E1090A" w:rsidP="00550A04">
            <w:pPr>
              <w:numPr>
                <w:ilvl w:val="0"/>
                <w:numId w:val="117"/>
              </w:numPr>
              <w:contextualSpacing w:val="0"/>
            </w:pPr>
            <w:r>
              <w:t>uvědomuje si význam energie pro život, nutnost šetření energií</w:t>
            </w:r>
          </w:p>
          <w:p w14:paraId="39604DCA" w14:textId="77777777" w:rsidR="00E1090A" w:rsidRDefault="00E1090A"/>
          <w:p w14:paraId="3E951DB1" w14:textId="77777777" w:rsidR="00E1090A" w:rsidRDefault="00E1090A" w:rsidP="00550A04">
            <w:pPr>
              <w:numPr>
                <w:ilvl w:val="0"/>
                <w:numId w:val="117"/>
              </w:numPr>
              <w:contextualSpacing w:val="0"/>
            </w:pPr>
            <w:r>
              <w:t>uvědomuje si odpovědnost  lidí za ochranu a tvorbu životního prostředí</w:t>
            </w:r>
          </w:p>
          <w:p w14:paraId="79A0EAEF" w14:textId="77777777" w:rsidR="00E1090A" w:rsidRDefault="00E1090A" w:rsidP="00550A04">
            <w:pPr>
              <w:numPr>
                <w:ilvl w:val="0"/>
                <w:numId w:val="117"/>
              </w:numPr>
              <w:contextualSpacing w:val="0"/>
            </w:pPr>
            <w:r>
              <w:t>zajímá se o způsob likvidace odpadu</w:t>
            </w:r>
          </w:p>
          <w:p w14:paraId="2D61D8A6" w14:textId="77777777" w:rsidR="00E1090A" w:rsidRDefault="00E1090A" w:rsidP="00550A04">
            <w:pPr>
              <w:numPr>
                <w:ilvl w:val="0"/>
                <w:numId w:val="117"/>
              </w:numPr>
              <w:contextualSpacing w:val="0"/>
            </w:pPr>
            <w:r>
              <w:t>aktivně se podílí na ochraně přírody, zná některé chráněné živočichy a rostliny</w:t>
            </w:r>
          </w:p>
          <w:p w14:paraId="1DC11BAB" w14:textId="77777777" w:rsidR="00E1090A" w:rsidRDefault="00E1090A"/>
          <w:p w14:paraId="144F2DEA" w14:textId="77777777" w:rsidR="00E1090A" w:rsidRDefault="00E1090A"/>
          <w:p w14:paraId="0D31217F" w14:textId="77777777" w:rsidR="00E1090A" w:rsidRDefault="00E1090A" w:rsidP="00550A04">
            <w:pPr>
              <w:numPr>
                <w:ilvl w:val="0"/>
                <w:numId w:val="117"/>
              </w:numPr>
              <w:contextualSpacing w:val="0"/>
            </w:pPr>
            <w:r>
              <w:t xml:space="preserve">rozvíjí základní znalosti o lidském těle </w:t>
            </w:r>
          </w:p>
          <w:p w14:paraId="30DEBF35" w14:textId="77777777" w:rsidR="00E1090A" w:rsidRPr="00E1090A" w:rsidRDefault="00E1090A" w:rsidP="00550A04">
            <w:pPr>
              <w:numPr>
                <w:ilvl w:val="0"/>
                <w:numId w:val="117"/>
              </w:numPr>
              <w:contextualSpacing w:val="0"/>
            </w:pPr>
            <w:r w:rsidRPr="00E1090A">
              <w:t>využívá poznatky o lidském těle a k podpoře vlastního zdravého způsobu života</w:t>
            </w:r>
          </w:p>
          <w:p w14:paraId="6C5A2553" w14:textId="77777777" w:rsidR="00E1090A" w:rsidRDefault="00E1090A" w:rsidP="00550A04">
            <w:pPr>
              <w:numPr>
                <w:ilvl w:val="0"/>
                <w:numId w:val="117"/>
              </w:numPr>
              <w:contextualSpacing w:val="0"/>
            </w:pPr>
            <w:r>
              <w:t>vysvětlí postavení člověka mezi organismy a vývoj člověka</w:t>
            </w:r>
          </w:p>
          <w:p w14:paraId="5956CF85" w14:textId="77777777" w:rsidR="00E1090A" w:rsidRPr="00E1090A" w:rsidRDefault="00E1090A" w:rsidP="00550A04">
            <w:pPr>
              <w:numPr>
                <w:ilvl w:val="0"/>
                <w:numId w:val="117"/>
              </w:numPr>
              <w:contextualSpacing w:val="0"/>
            </w:pPr>
            <w:r w:rsidRPr="00E1090A">
              <w:t>rozlišuje etapy lidského života a orientuje se ve vývoji dítěte před a po jeho narození</w:t>
            </w:r>
          </w:p>
          <w:p w14:paraId="72641095" w14:textId="77777777" w:rsidR="00E1090A" w:rsidRDefault="00E1090A" w:rsidP="00550A04">
            <w:pPr>
              <w:numPr>
                <w:ilvl w:val="0"/>
                <w:numId w:val="117"/>
              </w:numPr>
              <w:contextualSpacing w:val="0"/>
            </w:pPr>
            <w:r>
              <w:t>vysvětlí pojmy rodina a partnerství</w:t>
            </w:r>
          </w:p>
          <w:p w14:paraId="03DD1A38" w14:textId="77777777" w:rsidR="00E1090A" w:rsidRDefault="00E1090A" w:rsidP="00550A04">
            <w:pPr>
              <w:numPr>
                <w:ilvl w:val="0"/>
                <w:numId w:val="117"/>
              </w:numPr>
              <w:contextualSpacing w:val="0"/>
            </w:pPr>
            <w:r>
              <w:t>učí se rozlišovat biologické a psychické změny v dospívání</w:t>
            </w:r>
          </w:p>
          <w:p w14:paraId="54439402" w14:textId="0729ECA2" w:rsidR="00E1090A" w:rsidRDefault="00E1090A" w:rsidP="00E1090A"/>
          <w:p w14:paraId="6E67C89B" w14:textId="1E87E6A2" w:rsidR="00DD6D12" w:rsidRDefault="00DD6D12" w:rsidP="00E1090A"/>
          <w:p w14:paraId="5EA7A64C" w14:textId="77777777" w:rsidR="00DD6D12" w:rsidRDefault="00DD6D12" w:rsidP="00E1090A"/>
          <w:p w14:paraId="3F91FD5F" w14:textId="77777777" w:rsidR="00E1090A" w:rsidRDefault="00E1090A" w:rsidP="00550A04">
            <w:pPr>
              <w:numPr>
                <w:ilvl w:val="0"/>
                <w:numId w:val="117"/>
              </w:numPr>
              <w:contextualSpacing w:val="0"/>
            </w:pPr>
            <w:r>
              <w:t>řídí se pravidly zdravého způsobu života</w:t>
            </w:r>
          </w:p>
          <w:p w14:paraId="5EB20DE3" w14:textId="77777777" w:rsidR="00E1090A" w:rsidRDefault="00E1090A" w:rsidP="00550A04">
            <w:pPr>
              <w:numPr>
                <w:ilvl w:val="0"/>
                <w:numId w:val="117"/>
              </w:numPr>
              <w:contextualSpacing w:val="0"/>
            </w:pPr>
            <w:r w:rsidRPr="00E1090A">
              <w:t>účelně plánuje svůj čas pro učení, práci, zábavu a odpočinek podle</w:t>
            </w:r>
          </w:p>
          <w:p w14:paraId="6FCB9846" w14:textId="77777777" w:rsidR="00E1090A" w:rsidRPr="00E1090A" w:rsidRDefault="00E1090A" w:rsidP="00550A04">
            <w:pPr>
              <w:numPr>
                <w:ilvl w:val="0"/>
                <w:numId w:val="117"/>
              </w:numPr>
              <w:contextualSpacing w:val="0"/>
            </w:pPr>
            <w:r w:rsidRPr="00E1090A">
              <w:t>vlastních potřeb s ohledem na oprávněné nároky jiných osob</w:t>
            </w:r>
          </w:p>
          <w:p w14:paraId="709DBB53" w14:textId="77777777" w:rsidR="00E1090A" w:rsidRDefault="00E1090A" w:rsidP="00550A04">
            <w:pPr>
              <w:numPr>
                <w:ilvl w:val="0"/>
                <w:numId w:val="117"/>
              </w:numPr>
              <w:contextualSpacing w:val="0"/>
            </w:pPr>
            <w:r>
              <w:t>uvědomuje si pravidla dodržování denního a pitného režimu, zdravého stravování a prevence nemocí a řídí se jimi</w:t>
            </w:r>
          </w:p>
          <w:p w14:paraId="6E284FC4" w14:textId="77777777" w:rsidR="00E1090A" w:rsidRDefault="00E1090A" w:rsidP="00550A04">
            <w:pPr>
              <w:numPr>
                <w:ilvl w:val="0"/>
                <w:numId w:val="117"/>
              </w:numPr>
              <w:contextualSpacing w:val="0"/>
            </w:pPr>
            <w:r>
              <w:t>orientuje se v pojmech aktivní pohyb, úrazová zábrana a reklamní vlivy</w:t>
            </w:r>
          </w:p>
          <w:p w14:paraId="1B8912B5" w14:textId="1D03D63C" w:rsidR="00E1090A" w:rsidRDefault="00E1090A" w:rsidP="00550A04">
            <w:pPr>
              <w:numPr>
                <w:ilvl w:val="0"/>
                <w:numId w:val="117"/>
              </w:numPr>
              <w:contextualSpacing w:val="0"/>
            </w:pPr>
            <w:r w:rsidRPr="00E1090A">
              <w:t>uplatňuje základní dovednosti a návyky související s podporou zdraví a jeho preventivní ochranou</w:t>
            </w:r>
          </w:p>
          <w:p w14:paraId="373E798A" w14:textId="77777777" w:rsidR="00DD6D12" w:rsidRDefault="00DD6D12" w:rsidP="00DD6D12">
            <w:pPr>
              <w:ind w:left="720"/>
              <w:contextualSpacing w:val="0"/>
            </w:pPr>
          </w:p>
          <w:p w14:paraId="23BF4FF7" w14:textId="66517E67" w:rsidR="00E1090A" w:rsidRDefault="00E1090A" w:rsidP="00550A04">
            <w:pPr>
              <w:numPr>
                <w:ilvl w:val="0"/>
                <w:numId w:val="117"/>
              </w:numPr>
              <w:contextualSpacing w:val="0"/>
            </w:pPr>
            <w:r w:rsidRPr="00E1090A">
              <w:t>uplatňuje základní dovednosti a návyky související s podporou zdraví ajeho preventivní ochranou</w:t>
            </w:r>
          </w:p>
        </w:tc>
        <w:tc>
          <w:tcPr>
            <w:tcW w:w="2464" w:type="dxa"/>
            <w:tcBorders>
              <w:top w:val="single" w:sz="4" w:space="0" w:color="auto"/>
              <w:left w:val="single" w:sz="4" w:space="0" w:color="auto"/>
              <w:bottom w:val="single" w:sz="4" w:space="0" w:color="auto"/>
              <w:right w:val="single" w:sz="4" w:space="0" w:color="auto"/>
            </w:tcBorders>
          </w:tcPr>
          <w:p w14:paraId="7D6B827B" w14:textId="77777777" w:rsidR="00E1090A" w:rsidRPr="00E1090A" w:rsidRDefault="00E1090A"/>
          <w:p w14:paraId="20799B07" w14:textId="77777777" w:rsidR="00E1090A" w:rsidRPr="00E1090A" w:rsidRDefault="00E1090A"/>
          <w:p w14:paraId="743D1635" w14:textId="77777777" w:rsidR="00E1090A" w:rsidRPr="00E1090A" w:rsidRDefault="00E1090A"/>
          <w:p w14:paraId="6689F812" w14:textId="77777777" w:rsidR="00E1090A" w:rsidRPr="00E1090A" w:rsidRDefault="00E1090A"/>
          <w:p w14:paraId="55FEBE74" w14:textId="77777777" w:rsidR="00E1090A" w:rsidRPr="00E1090A" w:rsidRDefault="00E1090A"/>
          <w:p w14:paraId="28DD41E8" w14:textId="77777777" w:rsidR="00E1090A" w:rsidRPr="00E1090A" w:rsidRDefault="00E1090A"/>
          <w:p w14:paraId="4B362BFC" w14:textId="77777777" w:rsidR="00E1090A" w:rsidRPr="00E1090A" w:rsidRDefault="00E1090A">
            <w:r w:rsidRPr="00E1090A">
              <w:t>Základní podmínky života - beseda</w:t>
            </w:r>
          </w:p>
          <w:p w14:paraId="7842400E" w14:textId="77777777" w:rsidR="00E1090A" w:rsidRPr="00E1090A" w:rsidRDefault="00E1090A"/>
          <w:p w14:paraId="20A04D4D" w14:textId="77777777" w:rsidR="00E1090A" w:rsidRPr="00E1090A" w:rsidRDefault="00E1090A"/>
          <w:p w14:paraId="40C25252" w14:textId="77777777" w:rsidR="00E1090A" w:rsidRPr="00E1090A" w:rsidRDefault="00E1090A"/>
          <w:p w14:paraId="79DCFB56" w14:textId="77777777" w:rsidR="00E1090A" w:rsidRPr="00E1090A" w:rsidRDefault="00E1090A"/>
          <w:p w14:paraId="2DA3137F" w14:textId="77777777" w:rsidR="00E1090A" w:rsidRPr="00E1090A" w:rsidRDefault="00E1090A"/>
          <w:p w14:paraId="642FAF59" w14:textId="77777777" w:rsidR="00E1090A" w:rsidRPr="00E1090A" w:rsidRDefault="00E1090A"/>
          <w:p w14:paraId="1466DCB9" w14:textId="77777777" w:rsidR="00E1090A" w:rsidRPr="00E1090A" w:rsidRDefault="00E1090A"/>
          <w:p w14:paraId="492E748E" w14:textId="77777777" w:rsidR="00E1090A" w:rsidRPr="00E1090A" w:rsidRDefault="00E1090A"/>
          <w:p w14:paraId="163A5324" w14:textId="77777777" w:rsidR="00E1090A" w:rsidRPr="00E1090A" w:rsidRDefault="00E1090A"/>
          <w:p w14:paraId="5694409A" w14:textId="77777777" w:rsidR="00E1090A" w:rsidRPr="00E1090A" w:rsidRDefault="00E1090A"/>
          <w:p w14:paraId="107F3A73" w14:textId="77777777" w:rsidR="00E1090A" w:rsidRPr="00E1090A" w:rsidRDefault="00E1090A"/>
          <w:p w14:paraId="7BF213D5" w14:textId="77777777" w:rsidR="00E1090A" w:rsidRPr="00E1090A" w:rsidRDefault="00E1090A">
            <w:r w:rsidRPr="00E1090A">
              <w:t xml:space="preserve">Ekosystémy- skupinová práce </w:t>
            </w:r>
          </w:p>
          <w:p w14:paraId="10EFCC37" w14:textId="77777777" w:rsidR="00E1090A" w:rsidRPr="00E1090A" w:rsidRDefault="00E1090A"/>
          <w:p w14:paraId="5A7A1AF1" w14:textId="77777777" w:rsidR="00E1090A" w:rsidRPr="00E1090A" w:rsidRDefault="00E1090A"/>
          <w:p w14:paraId="19687BE6" w14:textId="77777777" w:rsidR="00E1090A" w:rsidRPr="00E1090A" w:rsidRDefault="00E1090A"/>
          <w:p w14:paraId="5865F30E" w14:textId="77777777" w:rsidR="00E1090A" w:rsidRPr="00E1090A" w:rsidRDefault="00E1090A"/>
          <w:p w14:paraId="239ACCA3" w14:textId="77777777" w:rsidR="00E1090A" w:rsidRPr="00E1090A" w:rsidRDefault="00E1090A">
            <w:r w:rsidRPr="00E1090A">
              <w:t>Vztah člověka k prostředí – třídění odpadu</w:t>
            </w:r>
          </w:p>
          <w:p w14:paraId="04A9617C" w14:textId="77777777" w:rsidR="00E1090A" w:rsidRPr="00E1090A" w:rsidRDefault="00E1090A"/>
        </w:tc>
      </w:tr>
      <w:tr w:rsidR="00157A14" w14:paraId="466B515E" w14:textId="77777777" w:rsidTr="00E863CF">
        <w:tc>
          <w:tcPr>
            <w:tcW w:w="14954" w:type="dxa"/>
            <w:gridSpan w:val="3"/>
            <w:tcBorders>
              <w:top w:val="single" w:sz="4" w:space="0" w:color="auto"/>
              <w:left w:val="single" w:sz="4" w:space="0" w:color="auto"/>
              <w:bottom w:val="single" w:sz="4" w:space="0" w:color="auto"/>
              <w:right w:val="single" w:sz="4" w:space="0" w:color="auto"/>
            </w:tcBorders>
          </w:tcPr>
          <w:p w14:paraId="040B73EF" w14:textId="77777777" w:rsidR="00157A14" w:rsidRPr="00E1090A" w:rsidRDefault="00157A14"/>
        </w:tc>
      </w:tr>
      <w:tr w:rsidR="00E1090A" w14:paraId="4D86B640" w14:textId="77777777" w:rsidTr="00E1090A">
        <w:tc>
          <w:tcPr>
            <w:tcW w:w="4570" w:type="dxa"/>
            <w:tcBorders>
              <w:top w:val="single" w:sz="4" w:space="0" w:color="auto"/>
              <w:left w:val="single" w:sz="4" w:space="0" w:color="auto"/>
              <w:bottom w:val="single" w:sz="4" w:space="0" w:color="auto"/>
              <w:right w:val="single" w:sz="4" w:space="0" w:color="auto"/>
            </w:tcBorders>
          </w:tcPr>
          <w:p w14:paraId="1E1D702C" w14:textId="77777777" w:rsidR="00E1090A" w:rsidRDefault="00E1090A" w:rsidP="00550A04">
            <w:pPr>
              <w:numPr>
                <w:ilvl w:val="0"/>
                <w:numId w:val="118"/>
              </w:numPr>
              <w:contextualSpacing w:val="0"/>
            </w:pPr>
            <w:r>
              <w:lastRenderedPageBreak/>
              <w:t xml:space="preserve">Návykové látky, závislosti a zdraví – návykové látky, hrací automaty a počítače, závislost, odmítání návykových látek, nebezpečí komunikace prostřednictvím elektronických médií </w:t>
            </w:r>
          </w:p>
          <w:p w14:paraId="6A650679" w14:textId="77777777" w:rsidR="00E1090A" w:rsidRDefault="00E1090A"/>
          <w:p w14:paraId="40B63C87" w14:textId="77777777" w:rsidR="00E1090A" w:rsidRDefault="00E1090A" w:rsidP="00550A04">
            <w:pPr>
              <w:numPr>
                <w:ilvl w:val="0"/>
                <w:numId w:val="118"/>
              </w:numPr>
              <w:contextualSpacing w:val="0"/>
            </w:pPr>
            <w:r>
              <w:t xml:space="preserve">Osobní bezpečí, krizové situace – vhodná a nevhodná místa pro hru, bezpečné chování v rizikovém prostředí, označování nebezpečných látek; bezpečné chování v silničním provozu, dopravní značky; předcházení rizikovým situacím v dopravě a v dopravních prostředcích (bezpečnostní prvky), šikana, týrání, sexuální a jiné zneužívání, brutalita a jiné formy násilí v médiích </w:t>
            </w:r>
          </w:p>
          <w:p w14:paraId="2A3CE874" w14:textId="77777777" w:rsidR="00E1090A" w:rsidRDefault="00E1090A"/>
          <w:p w14:paraId="7DAE62B5" w14:textId="77777777" w:rsidR="00E1090A" w:rsidRDefault="00E1090A" w:rsidP="00550A04">
            <w:pPr>
              <w:numPr>
                <w:ilvl w:val="0"/>
                <w:numId w:val="118"/>
              </w:numPr>
              <w:contextualSpacing w:val="0"/>
            </w:pPr>
            <w:r>
              <w:t xml:space="preserve">Přivolání pomoci v případě ohrožení fyzického a duševního zdraví – služby odborné pomoci, čísla tísňového volání, správný způsob volání na tísňovou linku </w:t>
            </w:r>
          </w:p>
          <w:p w14:paraId="260DBF47" w14:textId="77777777" w:rsidR="00E1090A" w:rsidRDefault="00E1090A"/>
          <w:p w14:paraId="786FD4A4" w14:textId="34750990" w:rsidR="00E1090A" w:rsidRDefault="00094166" w:rsidP="00550A04">
            <w:pPr>
              <w:numPr>
                <w:ilvl w:val="0"/>
                <w:numId w:val="118"/>
              </w:numPr>
              <w:contextualSpacing w:val="0"/>
            </w:pPr>
            <w:r>
              <w:t>M</w:t>
            </w:r>
            <w:r w:rsidR="00E1090A">
              <w:t>imořádné události a rizika ohrožení s nimi spojená – postup v případě ohrožení (varovný signál, evakuace, zkouška sirén); požáry (příčiny a prevence vzniku požárů, ochrana a evakuace při požáru); integrovaný</w:t>
            </w:r>
            <w:r>
              <w:t xml:space="preserve"> </w:t>
            </w:r>
            <w:r w:rsidR="00E1090A">
              <w:t>záchranný systém</w:t>
            </w:r>
          </w:p>
          <w:p w14:paraId="753D8D36" w14:textId="77777777" w:rsidR="00E1090A" w:rsidRDefault="00E1090A" w:rsidP="00E1090A"/>
          <w:p w14:paraId="555F57B6" w14:textId="77777777" w:rsidR="00E1090A" w:rsidRPr="00E1090A" w:rsidRDefault="00E1090A" w:rsidP="00550A04">
            <w:pPr>
              <w:pStyle w:val="Odstavecseseznamem"/>
              <w:numPr>
                <w:ilvl w:val="0"/>
                <w:numId w:val="115"/>
              </w:numPr>
              <w:contextualSpacing w:val="0"/>
              <w:rPr>
                <w:noProof w:val="0"/>
                <w:szCs w:val="22"/>
                <w:lang w:eastAsia="en-US"/>
              </w:rPr>
            </w:pPr>
            <w:r w:rsidRPr="00E1090A">
              <w:rPr>
                <w:noProof w:val="0"/>
                <w:szCs w:val="22"/>
                <w:lang w:eastAsia="en-US"/>
              </w:rPr>
              <w:t>Dopravní výchova</w:t>
            </w:r>
          </w:p>
          <w:p w14:paraId="45B4CE23" w14:textId="77777777" w:rsidR="00E1090A" w:rsidRDefault="00E1090A"/>
          <w:p w14:paraId="4454F992" w14:textId="77777777" w:rsidR="00E1090A" w:rsidRDefault="00E1090A" w:rsidP="00E1090A"/>
          <w:p w14:paraId="0AF71C40" w14:textId="77777777" w:rsidR="00E1090A" w:rsidRDefault="00E1090A" w:rsidP="00E1090A"/>
          <w:p w14:paraId="45037E4B" w14:textId="77777777" w:rsidR="00E1090A" w:rsidRDefault="00E1090A" w:rsidP="00E1090A"/>
          <w:p w14:paraId="29180618" w14:textId="77777777" w:rsidR="00E1090A" w:rsidRDefault="00E1090A" w:rsidP="00E1090A"/>
          <w:p w14:paraId="59FC4F02" w14:textId="77777777" w:rsidR="00157A14" w:rsidRDefault="00157A14" w:rsidP="00E1090A"/>
          <w:p w14:paraId="3210E22E" w14:textId="19AE97A5" w:rsidR="00157A14" w:rsidRDefault="00157A14" w:rsidP="00E1090A"/>
        </w:tc>
        <w:tc>
          <w:tcPr>
            <w:tcW w:w="7920" w:type="dxa"/>
            <w:tcBorders>
              <w:top w:val="single" w:sz="4" w:space="0" w:color="auto"/>
              <w:left w:val="single" w:sz="4" w:space="0" w:color="auto"/>
              <w:bottom w:val="single" w:sz="4" w:space="0" w:color="auto"/>
              <w:right w:val="single" w:sz="4" w:space="0" w:color="auto"/>
            </w:tcBorders>
          </w:tcPr>
          <w:p w14:paraId="4CC1DDDF" w14:textId="77777777" w:rsidR="00E1090A" w:rsidRDefault="00E1090A" w:rsidP="00550A04">
            <w:pPr>
              <w:numPr>
                <w:ilvl w:val="0"/>
                <w:numId w:val="117"/>
              </w:numPr>
              <w:contextualSpacing w:val="0"/>
            </w:pPr>
            <w:r>
              <w:lastRenderedPageBreak/>
              <w:t>rozšiřuje si poznatky o návykových látkách, odmítá jejich užívání</w:t>
            </w:r>
          </w:p>
          <w:p w14:paraId="446981B6" w14:textId="77777777" w:rsidR="00E1090A" w:rsidRPr="00E1090A" w:rsidRDefault="00E1090A" w:rsidP="00550A04">
            <w:pPr>
              <w:numPr>
                <w:ilvl w:val="0"/>
                <w:numId w:val="117"/>
              </w:numPr>
              <w:contextualSpacing w:val="0"/>
            </w:pPr>
            <w:r w:rsidRPr="00E1090A">
              <w:t>předvede v modelových situacích osvojené jednoduché způsoby odmítání návykových látek</w:t>
            </w:r>
          </w:p>
          <w:p w14:paraId="1EA20AD2" w14:textId="77777777" w:rsidR="00E1090A" w:rsidRPr="00E1090A" w:rsidRDefault="00E1090A"/>
          <w:p w14:paraId="4985DCC0" w14:textId="77777777" w:rsidR="00E1090A" w:rsidRPr="00E1090A" w:rsidRDefault="00E1090A"/>
          <w:p w14:paraId="2F729003" w14:textId="77777777" w:rsidR="00E1090A" w:rsidRPr="00E1090A" w:rsidRDefault="00E1090A"/>
          <w:p w14:paraId="590B89E5" w14:textId="77777777" w:rsidR="00E1090A" w:rsidRPr="00E1090A" w:rsidRDefault="00E1090A"/>
          <w:p w14:paraId="2AB608FC" w14:textId="77777777" w:rsidR="00E1090A" w:rsidRDefault="00E1090A" w:rsidP="00550A04">
            <w:pPr>
              <w:numPr>
                <w:ilvl w:val="0"/>
                <w:numId w:val="117"/>
              </w:numPr>
              <w:contextualSpacing w:val="0"/>
            </w:pPr>
            <w:r>
              <w:t>zvládne bezpečné chování v rizikovém prostředí</w:t>
            </w:r>
          </w:p>
          <w:p w14:paraId="24836984" w14:textId="77777777" w:rsidR="00E1090A" w:rsidRDefault="00E1090A" w:rsidP="00550A04">
            <w:pPr>
              <w:numPr>
                <w:ilvl w:val="0"/>
                <w:numId w:val="117"/>
              </w:numPr>
              <w:contextualSpacing w:val="0"/>
            </w:pPr>
            <w:r>
              <w:t>rozlišuje krizové situace (šikana, týrání, sexuální zneužívání) a diskutuje o nich</w:t>
            </w:r>
          </w:p>
          <w:p w14:paraId="6073A8BF" w14:textId="77777777" w:rsidR="00E1090A" w:rsidRDefault="00E1090A"/>
          <w:p w14:paraId="501D7F47" w14:textId="77777777" w:rsidR="00E1090A" w:rsidRDefault="00E1090A"/>
          <w:p w14:paraId="16A8A31C" w14:textId="77777777" w:rsidR="00E1090A" w:rsidRDefault="00E1090A"/>
          <w:p w14:paraId="5E861441" w14:textId="77777777" w:rsidR="00E1090A" w:rsidRDefault="00E1090A"/>
          <w:p w14:paraId="58C3EC76" w14:textId="77777777" w:rsidR="00E1090A" w:rsidRDefault="00E1090A"/>
          <w:p w14:paraId="6F534574" w14:textId="77777777" w:rsidR="00E1090A" w:rsidRDefault="00E1090A"/>
          <w:p w14:paraId="689C6421" w14:textId="77777777" w:rsidR="00E1090A" w:rsidRDefault="00E1090A"/>
          <w:p w14:paraId="52BA42E5" w14:textId="77777777" w:rsidR="00E1090A" w:rsidRDefault="00E1090A"/>
          <w:p w14:paraId="4EA51D2A" w14:textId="77777777" w:rsidR="00E1090A" w:rsidRDefault="00E1090A"/>
          <w:p w14:paraId="2F5CA329" w14:textId="77777777" w:rsidR="00E1090A" w:rsidRDefault="00E1090A" w:rsidP="00550A04">
            <w:pPr>
              <w:numPr>
                <w:ilvl w:val="0"/>
                <w:numId w:val="117"/>
              </w:numPr>
              <w:contextualSpacing w:val="0"/>
            </w:pPr>
            <w:r>
              <w:t>ošetří drobná poranění, zvládne zajistit lékařskou pomoc</w:t>
            </w:r>
          </w:p>
          <w:p w14:paraId="0FEC19A4" w14:textId="77777777" w:rsidR="00E1090A" w:rsidRPr="00E1090A" w:rsidRDefault="00E1090A" w:rsidP="00550A04">
            <w:pPr>
              <w:numPr>
                <w:ilvl w:val="0"/>
                <w:numId w:val="117"/>
              </w:numPr>
              <w:contextualSpacing w:val="0"/>
            </w:pPr>
            <w:r w:rsidRPr="00E1090A">
              <w:t>rozpozná život ohrožující zranění; ošetří drobná poranění a zajistí lékařskou pomoc</w:t>
            </w:r>
          </w:p>
          <w:p w14:paraId="6FA04F77" w14:textId="77777777" w:rsidR="00E1090A" w:rsidRPr="00E1090A" w:rsidRDefault="00E1090A"/>
          <w:p w14:paraId="74156C7B" w14:textId="77777777" w:rsidR="00E1090A" w:rsidRPr="00E1090A" w:rsidRDefault="00E1090A"/>
          <w:p w14:paraId="74EFAC62" w14:textId="77777777" w:rsidR="00E1090A" w:rsidRPr="00E1090A" w:rsidRDefault="00E1090A"/>
          <w:p w14:paraId="29B515A0" w14:textId="77777777" w:rsidR="00E1090A" w:rsidRDefault="00E1090A" w:rsidP="00550A04">
            <w:pPr>
              <w:numPr>
                <w:ilvl w:val="0"/>
                <w:numId w:val="117"/>
              </w:numPr>
              <w:contextualSpacing w:val="0"/>
            </w:pPr>
            <w:r>
              <w:t>na modelových situacích nacvičuje a následně zvládne situace hromadného ohrožení</w:t>
            </w:r>
          </w:p>
          <w:p w14:paraId="230B75DE" w14:textId="77777777" w:rsidR="00E1090A" w:rsidRPr="00E1090A" w:rsidRDefault="00E1090A" w:rsidP="00550A04">
            <w:pPr>
              <w:pStyle w:val="Odstavecseseznamem"/>
              <w:numPr>
                <w:ilvl w:val="0"/>
                <w:numId w:val="117"/>
              </w:numPr>
              <w:contextualSpacing w:val="0"/>
              <w:rPr>
                <w:noProof w:val="0"/>
                <w:szCs w:val="22"/>
                <w:lang w:eastAsia="en-US"/>
              </w:rPr>
            </w:pPr>
            <w:r w:rsidRPr="00E1090A">
              <w:rPr>
                <w:noProof w:val="0"/>
                <w:szCs w:val="22"/>
                <w:lang w:eastAsia="en-US"/>
              </w:rPr>
              <w:t>stručně charakterizuje specifické přírodní jevy a z nich vyplývající rizika vzniku mimořádných událostí</w:t>
            </w:r>
          </w:p>
          <w:p w14:paraId="09B577DB" w14:textId="77777777" w:rsidR="00E1090A" w:rsidRPr="00E1090A" w:rsidRDefault="00E1090A" w:rsidP="00550A04">
            <w:pPr>
              <w:pStyle w:val="Odstavecseseznamem"/>
              <w:numPr>
                <w:ilvl w:val="0"/>
                <w:numId w:val="117"/>
              </w:numPr>
              <w:contextualSpacing w:val="0"/>
              <w:rPr>
                <w:noProof w:val="0"/>
                <w:szCs w:val="22"/>
                <w:lang w:eastAsia="en-US"/>
              </w:rPr>
            </w:pPr>
            <w:r w:rsidRPr="00E1090A">
              <w:rPr>
                <w:noProof w:val="0"/>
                <w:szCs w:val="22"/>
                <w:lang w:eastAsia="en-US"/>
              </w:rPr>
              <w:t>v modelové situaci prokáže schopnost se účinně chránit</w:t>
            </w:r>
          </w:p>
          <w:p w14:paraId="11C3B480" w14:textId="77777777" w:rsidR="00E1090A" w:rsidRDefault="00E1090A"/>
          <w:p w14:paraId="6AA845C7" w14:textId="77777777" w:rsidR="00E1090A" w:rsidRDefault="00E1090A"/>
          <w:p w14:paraId="5489C48D" w14:textId="77777777" w:rsidR="00E1090A" w:rsidRPr="00E1090A" w:rsidRDefault="00E1090A" w:rsidP="00550A04">
            <w:pPr>
              <w:pStyle w:val="Odstavecseseznamem"/>
              <w:numPr>
                <w:ilvl w:val="0"/>
                <w:numId w:val="117"/>
              </w:numPr>
              <w:contextualSpacing w:val="0"/>
              <w:rPr>
                <w:noProof w:val="0"/>
                <w:szCs w:val="22"/>
                <w:lang w:eastAsia="en-US"/>
              </w:rPr>
            </w:pPr>
            <w:r w:rsidRPr="00E1090A">
              <w:rPr>
                <w:noProof w:val="0"/>
                <w:szCs w:val="22"/>
                <w:lang w:eastAsia="en-US"/>
              </w:rPr>
              <w:t>vnímá dopravní situaci, správně ji vyhodnotí a vyvodí pro své chování závěr jako cyklista</w:t>
            </w:r>
          </w:p>
          <w:p w14:paraId="44462638" w14:textId="77777777" w:rsidR="00E1090A" w:rsidRPr="00E1090A" w:rsidRDefault="00E1090A" w:rsidP="00550A04">
            <w:pPr>
              <w:pStyle w:val="Odstavecseseznamem"/>
              <w:numPr>
                <w:ilvl w:val="0"/>
                <w:numId w:val="117"/>
              </w:numPr>
              <w:contextualSpacing w:val="0"/>
              <w:rPr>
                <w:noProof w:val="0"/>
                <w:szCs w:val="22"/>
                <w:lang w:eastAsia="en-US"/>
              </w:rPr>
            </w:pPr>
            <w:r w:rsidRPr="00E1090A">
              <w:rPr>
                <w:noProof w:val="0"/>
                <w:szCs w:val="22"/>
                <w:lang w:eastAsia="en-US"/>
              </w:rPr>
              <w:lastRenderedPageBreak/>
              <w:t xml:space="preserve">uplatňuje účelné způsoby chování v situacích ohrožujících zdraví a v modelových situacích simulujících mimořádné </w:t>
            </w:r>
          </w:p>
          <w:p w14:paraId="523519BE" w14:textId="77777777" w:rsidR="00E1090A" w:rsidRDefault="00E1090A" w:rsidP="00550A04">
            <w:pPr>
              <w:numPr>
                <w:ilvl w:val="0"/>
                <w:numId w:val="117"/>
              </w:numPr>
              <w:contextualSpacing w:val="0"/>
            </w:pPr>
            <w:r>
              <w:t>nacvičuje a následně ovládá bezpečné chování v silničním provozu v roli chodce a cyklisty</w:t>
            </w:r>
          </w:p>
          <w:p w14:paraId="5A298156" w14:textId="77777777" w:rsidR="00E1090A" w:rsidRPr="00E1090A" w:rsidRDefault="00E1090A" w:rsidP="00550A04">
            <w:pPr>
              <w:pStyle w:val="Odstavecseseznamem"/>
              <w:numPr>
                <w:ilvl w:val="0"/>
                <w:numId w:val="117"/>
              </w:numPr>
              <w:contextualSpacing w:val="0"/>
              <w:rPr>
                <w:noProof w:val="0"/>
                <w:szCs w:val="22"/>
                <w:lang w:eastAsia="en-US"/>
              </w:rPr>
            </w:pPr>
            <w:r w:rsidRPr="00E1090A">
              <w:rPr>
                <w:noProof w:val="0"/>
                <w:szCs w:val="22"/>
                <w:lang w:eastAsia="en-US"/>
              </w:rPr>
              <w:t>vnímá dopravní situaci, správně ji vyhodnotí a vyvodí odpovídající závěry pro své chování jako chodec a cyklista</w:t>
            </w:r>
          </w:p>
          <w:p w14:paraId="0553AEFD" w14:textId="77777777" w:rsidR="00E1090A" w:rsidRPr="00E1090A" w:rsidRDefault="00E1090A" w:rsidP="00E1090A"/>
          <w:p w14:paraId="766CE537" w14:textId="77777777" w:rsidR="00E1090A" w:rsidRPr="00E1090A" w:rsidRDefault="00E1090A" w:rsidP="00E1090A"/>
          <w:p w14:paraId="7721902D" w14:textId="77777777" w:rsidR="001B0C00" w:rsidRPr="00157A14" w:rsidRDefault="00E1090A" w:rsidP="00E1090A">
            <w:pPr>
              <w:rPr>
                <w:b/>
                <w:i/>
              </w:rPr>
            </w:pPr>
            <w:r w:rsidRPr="00157A14">
              <w:rPr>
                <w:b/>
                <w:i/>
                <w:u w:val="single"/>
              </w:rPr>
              <w:t>Minimální úroveň pro úpravy očekávaných výstupů v rámci podpůrných opatření:</w:t>
            </w:r>
            <w:r w:rsidRPr="00157A14">
              <w:rPr>
                <w:b/>
                <w:i/>
              </w:rPr>
              <w:t xml:space="preserve"> </w:t>
            </w:r>
          </w:p>
          <w:p w14:paraId="48809D9A" w14:textId="3BE62420" w:rsidR="001F2C6D" w:rsidRPr="0057578E" w:rsidRDefault="00E1090A" w:rsidP="0057578E">
            <w:pPr>
              <w:rPr>
                <w:i/>
              </w:rPr>
            </w:pPr>
            <w:r w:rsidRPr="0057578E">
              <w:rPr>
                <w:i/>
              </w:rPr>
              <w:t xml:space="preserve">žák  </w:t>
            </w:r>
            <w:r w:rsidR="00050C51">
              <w:rPr>
                <w:i/>
              </w:rPr>
              <w:t>-</w:t>
            </w:r>
          </w:p>
          <w:p w14:paraId="54AA0E95" w14:textId="507C3817" w:rsidR="00E1090A" w:rsidRPr="001F2C6D" w:rsidRDefault="00E1090A" w:rsidP="00550A04">
            <w:pPr>
              <w:pStyle w:val="Odstavecseseznamem"/>
              <w:numPr>
                <w:ilvl w:val="0"/>
                <w:numId w:val="353"/>
              </w:numPr>
              <w:rPr>
                <w:i/>
              </w:rPr>
            </w:pPr>
            <w:r w:rsidRPr="001F2C6D">
              <w:rPr>
                <w:i/>
              </w:rPr>
              <w:t>chová se podle zásad ochrany přírody a životního prostředí</w:t>
            </w:r>
          </w:p>
          <w:p w14:paraId="1AFE44CB" w14:textId="36130824" w:rsidR="00E1090A" w:rsidRPr="001F2C6D" w:rsidRDefault="00E1090A" w:rsidP="00550A04">
            <w:pPr>
              <w:pStyle w:val="Odstavecseseznamem"/>
              <w:numPr>
                <w:ilvl w:val="0"/>
                <w:numId w:val="353"/>
              </w:numPr>
              <w:rPr>
                <w:i/>
              </w:rPr>
            </w:pPr>
            <w:r w:rsidRPr="001F2C6D">
              <w:rPr>
                <w:i/>
              </w:rPr>
              <w:t>popisuje vliv činnosti lidí na přírodu a jmenuje některé činnosti, které   přírodnímu prostředí pomáhají a které ho poškozují</w:t>
            </w:r>
          </w:p>
          <w:p w14:paraId="27A1F158" w14:textId="60986DEB" w:rsidR="00E1090A" w:rsidRPr="001F2C6D" w:rsidRDefault="00E1090A" w:rsidP="00550A04">
            <w:pPr>
              <w:pStyle w:val="Odstavecseseznamem"/>
              <w:numPr>
                <w:ilvl w:val="0"/>
                <w:numId w:val="353"/>
              </w:numPr>
              <w:rPr>
                <w:i/>
              </w:rPr>
            </w:pPr>
            <w:r w:rsidRPr="001F2C6D">
              <w:rPr>
                <w:i/>
              </w:rPr>
              <w:t>provádí jednoduché pokusy se známými látkami</w:t>
            </w:r>
          </w:p>
          <w:p w14:paraId="0AB48F65" w14:textId="06CF8CBE" w:rsidR="00E1090A" w:rsidRPr="001F2C6D" w:rsidRDefault="00E1090A" w:rsidP="00550A04">
            <w:pPr>
              <w:pStyle w:val="Odstavecseseznamem"/>
              <w:numPr>
                <w:ilvl w:val="0"/>
                <w:numId w:val="353"/>
              </w:numPr>
              <w:rPr>
                <w:i/>
              </w:rPr>
            </w:pPr>
            <w:r w:rsidRPr="001F2C6D">
              <w:rPr>
                <w:i/>
              </w:rPr>
              <w:t>rozlišuje jednotlivé etapy lidského života</w:t>
            </w:r>
          </w:p>
          <w:p w14:paraId="4BEDC1AD" w14:textId="117D6B58" w:rsidR="00E1090A" w:rsidRPr="001F2C6D" w:rsidRDefault="00E1090A" w:rsidP="00550A04">
            <w:pPr>
              <w:pStyle w:val="Odstavecseseznamem"/>
              <w:numPr>
                <w:ilvl w:val="0"/>
                <w:numId w:val="353"/>
              </w:numPr>
              <w:rPr>
                <w:i/>
              </w:rPr>
            </w:pPr>
            <w:r w:rsidRPr="001F2C6D">
              <w:rPr>
                <w:i/>
              </w:rPr>
              <w:t>uplatňuje základní znalosti, dovednosti a návyky související s preventivní ochranou zdraví a zdravého životního stylu</w:t>
            </w:r>
          </w:p>
          <w:p w14:paraId="7B2BD539" w14:textId="4FF2A07B" w:rsidR="00E1090A" w:rsidRPr="001F2C6D" w:rsidRDefault="00E1090A" w:rsidP="00550A04">
            <w:pPr>
              <w:pStyle w:val="Odstavecseseznamem"/>
              <w:numPr>
                <w:ilvl w:val="0"/>
                <w:numId w:val="353"/>
              </w:numPr>
              <w:rPr>
                <w:i/>
              </w:rPr>
            </w:pPr>
            <w:r w:rsidRPr="001F2C6D">
              <w:rPr>
                <w:i/>
              </w:rPr>
              <w:t>odmítá návykové látky</w:t>
            </w:r>
          </w:p>
          <w:p w14:paraId="5B9FE191" w14:textId="7B275856" w:rsidR="00E1090A" w:rsidRPr="001F2C6D" w:rsidRDefault="00E1090A" w:rsidP="00550A04">
            <w:pPr>
              <w:pStyle w:val="Odstavecseseznamem"/>
              <w:numPr>
                <w:ilvl w:val="0"/>
                <w:numId w:val="353"/>
              </w:numPr>
              <w:rPr>
                <w:i/>
              </w:rPr>
            </w:pPr>
            <w:r w:rsidRPr="001F2C6D">
              <w:rPr>
                <w:i/>
              </w:rPr>
              <w:t>uplatňuje základní pravidla silničního provozu pro cyklisty; správně vyhodnotí jednoduchou dopravní situaci na hřišti</w:t>
            </w:r>
          </w:p>
          <w:p w14:paraId="1F9D6D3E" w14:textId="24079282" w:rsidR="00E1090A" w:rsidRPr="001F2C6D" w:rsidRDefault="00E1090A" w:rsidP="00550A04">
            <w:pPr>
              <w:pStyle w:val="Odstavecseseznamem"/>
              <w:numPr>
                <w:ilvl w:val="0"/>
                <w:numId w:val="353"/>
              </w:numPr>
              <w:rPr>
                <w:i/>
              </w:rPr>
            </w:pPr>
            <w:r w:rsidRPr="001F2C6D">
              <w:rPr>
                <w:i/>
              </w:rPr>
              <w:t>ošetří drobná poranění a v případě nutnosti zajistí lékařskou pomoc</w:t>
            </w:r>
          </w:p>
          <w:p w14:paraId="757496C5" w14:textId="77777777" w:rsidR="00E1090A" w:rsidRPr="001F2C6D" w:rsidRDefault="00E1090A" w:rsidP="00550A04">
            <w:pPr>
              <w:pStyle w:val="Odstavecseseznamem"/>
              <w:numPr>
                <w:ilvl w:val="0"/>
                <w:numId w:val="353"/>
              </w:numPr>
              <w:rPr>
                <w:i/>
              </w:rPr>
            </w:pPr>
            <w:r w:rsidRPr="001F2C6D">
              <w:rPr>
                <w:i/>
              </w:rPr>
              <w:t>-uplatňuje účelné způsoby chování v situacích ohrožujících zdraví a v modelových situacích simulujících mimořádné události</w:t>
            </w:r>
          </w:p>
          <w:p w14:paraId="14C90D10" w14:textId="77777777" w:rsidR="00E1090A" w:rsidRDefault="00E1090A" w:rsidP="00E1090A"/>
          <w:p w14:paraId="0006DE48" w14:textId="77777777" w:rsidR="00E1090A" w:rsidRDefault="00E1090A"/>
          <w:p w14:paraId="228A1DDD" w14:textId="77777777" w:rsidR="00E1090A" w:rsidRDefault="00E1090A"/>
          <w:p w14:paraId="27A8797C" w14:textId="77777777" w:rsidR="00E1090A" w:rsidRDefault="00E1090A"/>
          <w:p w14:paraId="6953869D" w14:textId="77777777" w:rsidR="00E1090A" w:rsidRDefault="00E1090A"/>
          <w:p w14:paraId="631D5AFC" w14:textId="77777777" w:rsidR="00E1090A" w:rsidRDefault="00E1090A"/>
          <w:p w14:paraId="78385A2C" w14:textId="77777777" w:rsidR="00E1090A" w:rsidRDefault="00E1090A"/>
          <w:p w14:paraId="286E245B" w14:textId="77777777" w:rsidR="00E1090A" w:rsidRDefault="00E1090A"/>
        </w:tc>
        <w:tc>
          <w:tcPr>
            <w:tcW w:w="2464" w:type="dxa"/>
            <w:tcBorders>
              <w:top w:val="single" w:sz="4" w:space="0" w:color="auto"/>
              <w:left w:val="single" w:sz="4" w:space="0" w:color="auto"/>
              <w:bottom w:val="single" w:sz="4" w:space="0" w:color="auto"/>
              <w:right w:val="single" w:sz="4" w:space="0" w:color="auto"/>
            </w:tcBorders>
          </w:tcPr>
          <w:p w14:paraId="2475929F" w14:textId="77777777" w:rsidR="00E1090A" w:rsidRPr="00E1090A" w:rsidRDefault="00E1090A"/>
        </w:tc>
      </w:tr>
    </w:tbl>
    <w:p w14:paraId="5ED6B0FF" w14:textId="26CF7F91" w:rsidR="00363B23" w:rsidRDefault="00363B23" w:rsidP="00363B23">
      <w:pPr>
        <w:rPr>
          <w:b/>
          <w:bCs/>
        </w:rPr>
      </w:pPr>
    </w:p>
    <w:p w14:paraId="015D9FD7" w14:textId="3F6FF72A" w:rsidR="00B551E9" w:rsidRDefault="00B551E9" w:rsidP="00363B23">
      <w:pPr>
        <w:rPr>
          <w:b/>
          <w:bCs/>
        </w:rPr>
      </w:pPr>
    </w:p>
    <w:p w14:paraId="4569CE44" w14:textId="77777777" w:rsidR="00157A14" w:rsidRDefault="00157A14" w:rsidP="00363B23">
      <w:pPr>
        <w:rPr>
          <w:b/>
          <w:bCs/>
        </w:rPr>
      </w:pPr>
    </w:p>
    <w:p w14:paraId="79776210" w14:textId="77777777" w:rsidR="00B551E9" w:rsidRDefault="00B551E9" w:rsidP="00363B23">
      <w:pPr>
        <w:rPr>
          <w:b/>
          <w:bCs/>
        </w:rPr>
      </w:pPr>
    </w:p>
    <w:tbl>
      <w:tblPr>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0"/>
        <w:gridCol w:w="7920"/>
        <w:gridCol w:w="2464"/>
      </w:tblGrid>
      <w:tr w:rsidR="00363B23" w:rsidRPr="004D1CE2" w14:paraId="699B02C9" w14:textId="77777777" w:rsidTr="006E7491">
        <w:trPr>
          <w:trHeight w:val="540"/>
        </w:trPr>
        <w:tc>
          <w:tcPr>
            <w:tcW w:w="4570" w:type="dxa"/>
            <w:tcBorders>
              <w:top w:val="single" w:sz="4" w:space="0" w:color="auto"/>
              <w:left w:val="single" w:sz="4" w:space="0" w:color="auto"/>
              <w:bottom w:val="single" w:sz="4" w:space="0" w:color="auto"/>
              <w:right w:val="nil"/>
            </w:tcBorders>
          </w:tcPr>
          <w:p w14:paraId="6D511E4B" w14:textId="77777777" w:rsidR="00363B23" w:rsidRPr="004D1CE2" w:rsidRDefault="00363B23" w:rsidP="006E7491">
            <w:pPr>
              <w:rPr>
                <w:b/>
              </w:rPr>
            </w:pPr>
            <w:bookmarkStart w:id="113" w:name="_Toc174681741"/>
            <w:bookmarkStart w:id="114" w:name="_Toc174682173"/>
            <w:bookmarkStart w:id="115" w:name="_Toc174682278"/>
            <w:bookmarkStart w:id="116" w:name="_Toc174683052"/>
            <w:r w:rsidRPr="004D1CE2">
              <w:rPr>
                <w:b/>
              </w:rPr>
              <w:t>Předmět: Vlastivěda</w:t>
            </w:r>
            <w:bookmarkEnd w:id="113"/>
            <w:bookmarkEnd w:id="114"/>
            <w:bookmarkEnd w:id="115"/>
            <w:bookmarkEnd w:id="116"/>
          </w:p>
          <w:p w14:paraId="5C042685" w14:textId="77777777" w:rsidR="00363B23" w:rsidRPr="004D1CE2" w:rsidRDefault="00363B23" w:rsidP="006E7491">
            <w:pPr>
              <w:rPr>
                <w:b/>
              </w:rPr>
            </w:pPr>
            <w:r w:rsidRPr="004D1CE2">
              <w:rPr>
                <w:b/>
              </w:rPr>
              <w:t>Ročník: 4.</w:t>
            </w:r>
          </w:p>
          <w:p w14:paraId="26469F26" w14:textId="77777777" w:rsidR="00363B23" w:rsidRPr="004D1CE2" w:rsidRDefault="00363B23" w:rsidP="006E7491">
            <w:pPr>
              <w:rPr>
                <w:b/>
              </w:rPr>
            </w:pPr>
            <w:bookmarkStart w:id="117" w:name="_Toc174681742"/>
            <w:bookmarkStart w:id="118" w:name="_Toc174682174"/>
            <w:bookmarkStart w:id="119" w:name="_Toc174682279"/>
            <w:bookmarkStart w:id="120" w:name="_Toc174683053"/>
            <w:r w:rsidRPr="004D1CE2">
              <w:rPr>
                <w:b/>
              </w:rPr>
              <w:t>Hodinová dotace: 1 hodina týdně</w:t>
            </w:r>
            <w:bookmarkEnd w:id="117"/>
            <w:bookmarkEnd w:id="118"/>
            <w:bookmarkEnd w:id="119"/>
            <w:bookmarkEnd w:id="120"/>
          </w:p>
        </w:tc>
        <w:tc>
          <w:tcPr>
            <w:tcW w:w="7920" w:type="dxa"/>
            <w:tcBorders>
              <w:top w:val="single" w:sz="4" w:space="0" w:color="auto"/>
              <w:left w:val="nil"/>
              <w:bottom w:val="single" w:sz="4" w:space="0" w:color="auto"/>
              <w:right w:val="nil"/>
            </w:tcBorders>
          </w:tcPr>
          <w:p w14:paraId="7E543EAE" w14:textId="77777777" w:rsidR="00363B23" w:rsidRPr="004D1CE2" w:rsidRDefault="00363B23" w:rsidP="006E7491">
            <w:pPr>
              <w:pStyle w:val="Nadpis1"/>
            </w:pPr>
          </w:p>
        </w:tc>
        <w:tc>
          <w:tcPr>
            <w:tcW w:w="2464" w:type="dxa"/>
            <w:tcBorders>
              <w:top w:val="single" w:sz="4" w:space="0" w:color="auto"/>
              <w:left w:val="nil"/>
              <w:bottom w:val="single" w:sz="4" w:space="0" w:color="auto"/>
              <w:right w:val="single" w:sz="4" w:space="0" w:color="auto"/>
            </w:tcBorders>
          </w:tcPr>
          <w:p w14:paraId="00F59D2A" w14:textId="77777777" w:rsidR="00363B23" w:rsidRPr="004D1CE2" w:rsidRDefault="00363B23" w:rsidP="006E7491">
            <w:pPr>
              <w:pStyle w:val="Nadpis1"/>
            </w:pPr>
          </w:p>
        </w:tc>
      </w:tr>
      <w:tr w:rsidR="00363B23" w:rsidRPr="004D1CE2" w14:paraId="4796DD40" w14:textId="77777777" w:rsidTr="006E7491">
        <w:tc>
          <w:tcPr>
            <w:tcW w:w="4570" w:type="dxa"/>
            <w:tcBorders>
              <w:top w:val="single" w:sz="4" w:space="0" w:color="auto"/>
              <w:left w:val="single" w:sz="4" w:space="0" w:color="auto"/>
              <w:right w:val="single" w:sz="4" w:space="0" w:color="auto"/>
            </w:tcBorders>
          </w:tcPr>
          <w:p w14:paraId="7AC6D181" w14:textId="77777777" w:rsidR="00363B23" w:rsidRPr="004D1CE2" w:rsidRDefault="00363B23" w:rsidP="006E7491">
            <w:bookmarkStart w:id="121" w:name="_Toc174681743"/>
            <w:bookmarkStart w:id="122" w:name="_Toc174682175"/>
            <w:bookmarkStart w:id="123" w:name="_Toc174682280"/>
            <w:bookmarkStart w:id="124" w:name="_Toc174683054"/>
            <w:r w:rsidRPr="004D1CE2">
              <w:t>Učivo:</w:t>
            </w:r>
            <w:bookmarkEnd w:id="121"/>
            <w:bookmarkEnd w:id="122"/>
            <w:bookmarkEnd w:id="123"/>
            <w:bookmarkEnd w:id="124"/>
          </w:p>
        </w:tc>
        <w:tc>
          <w:tcPr>
            <w:tcW w:w="7920" w:type="dxa"/>
            <w:tcBorders>
              <w:top w:val="single" w:sz="4" w:space="0" w:color="auto"/>
              <w:left w:val="single" w:sz="4" w:space="0" w:color="auto"/>
              <w:right w:val="single" w:sz="4" w:space="0" w:color="auto"/>
            </w:tcBorders>
          </w:tcPr>
          <w:p w14:paraId="38602A2A" w14:textId="77777777" w:rsidR="00363B23" w:rsidRPr="004D1CE2" w:rsidRDefault="00363B23" w:rsidP="006E7491">
            <w:r w:rsidRPr="004D1CE2">
              <w:t>Očekávané výstupy:</w:t>
            </w:r>
          </w:p>
          <w:p w14:paraId="5C3E611A" w14:textId="77777777" w:rsidR="00363B23" w:rsidRPr="004D1CE2" w:rsidRDefault="00363B23" w:rsidP="006E7491">
            <w:bookmarkStart w:id="125" w:name="_Toc174681744"/>
            <w:bookmarkStart w:id="126" w:name="_Toc174682176"/>
            <w:bookmarkStart w:id="127" w:name="_Toc174682281"/>
            <w:bookmarkStart w:id="128" w:name="_Toc174683055"/>
            <w:r w:rsidRPr="004D1CE2">
              <w:t>Žák:</w:t>
            </w:r>
            <w:bookmarkEnd w:id="125"/>
            <w:bookmarkEnd w:id="126"/>
            <w:bookmarkEnd w:id="127"/>
            <w:bookmarkEnd w:id="128"/>
          </w:p>
        </w:tc>
        <w:tc>
          <w:tcPr>
            <w:tcW w:w="2464" w:type="dxa"/>
            <w:tcBorders>
              <w:top w:val="single" w:sz="4" w:space="0" w:color="auto"/>
              <w:left w:val="single" w:sz="4" w:space="0" w:color="auto"/>
              <w:right w:val="single" w:sz="4" w:space="0" w:color="auto"/>
            </w:tcBorders>
          </w:tcPr>
          <w:p w14:paraId="60200619" w14:textId="77777777" w:rsidR="00363B23" w:rsidRPr="004D1CE2" w:rsidRDefault="00363B23" w:rsidP="006E7491">
            <w:bookmarkStart w:id="129" w:name="_Toc174681745"/>
            <w:bookmarkStart w:id="130" w:name="_Toc174682177"/>
            <w:bookmarkStart w:id="131" w:name="_Toc174682282"/>
            <w:bookmarkStart w:id="132" w:name="_Toc174683056"/>
            <w:r w:rsidRPr="004D1CE2">
              <w:t>Průřezová témata:</w:t>
            </w:r>
            <w:bookmarkEnd w:id="129"/>
            <w:bookmarkEnd w:id="130"/>
            <w:bookmarkEnd w:id="131"/>
            <w:bookmarkEnd w:id="132"/>
          </w:p>
        </w:tc>
      </w:tr>
      <w:tr w:rsidR="00363B23" w:rsidRPr="004D1CE2" w14:paraId="4D5DE028" w14:textId="77777777" w:rsidTr="006E7491">
        <w:tc>
          <w:tcPr>
            <w:tcW w:w="4570" w:type="dxa"/>
            <w:tcBorders>
              <w:bottom w:val="single" w:sz="4" w:space="0" w:color="auto"/>
            </w:tcBorders>
          </w:tcPr>
          <w:p w14:paraId="01B2B6DF" w14:textId="77777777" w:rsidR="00363B23" w:rsidRPr="00157A14" w:rsidRDefault="00363B23" w:rsidP="005941D6">
            <w:pPr>
              <w:pStyle w:val="Odstavecseseznamem"/>
              <w:numPr>
                <w:ilvl w:val="0"/>
                <w:numId w:val="40"/>
              </w:numPr>
              <w:rPr>
                <w:b/>
                <w:i/>
              </w:rPr>
            </w:pPr>
            <w:bookmarkStart w:id="133" w:name="_Toc174681746"/>
            <w:bookmarkStart w:id="134" w:name="_Toc174682178"/>
            <w:bookmarkStart w:id="135" w:name="_Toc174682283"/>
            <w:bookmarkStart w:id="136" w:name="_Toc174683057"/>
            <w:r w:rsidRPr="00157A14">
              <w:rPr>
                <w:b/>
                <w:i/>
              </w:rPr>
              <w:t>Místo, kde žijeme</w:t>
            </w:r>
            <w:bookmarkEnd w:id="133"/>
            <w:bookmarkEnd w:id="134"/>
            <w:bookmarkEnd w:id="135"/>
            <w:bookmarkEnd w:id="136"/>
          </w:p>
          <w:p w14:paraId="401E3B97" w14:textId="77777777" w:rsidR="00363B23" w:rsidRPr="004D1CE2" w:rsidRDefault="00363B23" w:rsidP="005941D6">
            <w:pPr>
              <w:numPr>
                <w:ilvl w:val="0"/>
                <w:numId w:val="24"/>
              </w:numPr>
              <w:contextualSpacing w:val="0"/>
            </w:pPr>
            <w:r w:rsidRPr="004D1CE2">
              <w:t>Domov</w:t>
            </w:r>
          </w:p>
          <w:p w14:paraId="62E0DAA2" w14:textId="77777777" w:rsidR="00363B23" w:rsidRPr="004D1CE2" w:rsidRDefault="00363B23" w:rsidP="006E7491"/>
          <w:p w14:paraId="67307455" w14:textId="77777777" w:rsidR="00363B23" w:rsidRPr="004D1CE2" w:rsidRDefault="00363B23" w:rsidP="006E7491"/>
          <w:p w14:paraId="48EBC7E8" w14:textId="77777777" w:rsidR="00363B23" w:rsidRPr="004D1CE2" w:rsidRDefault="00363B23" w:rsidP="005941D6">
            <w:pPr>
              <w:numPr>
                <w:ilvl w:val="0"/>
                <w:numId w:val="24"/>
              </w:numPr>
              <w:contextualSpacing w:val="0"/>
            </w:pPr>
            <w:r w:rsidRPr="004D1CE2">
              <w:t>Obec, místní krajina</w:t>
            </w:r>
          </w:p>
          <w:p w14:paraId="1860DFC2" w14:textId="77777777" w:rsidR="00363B23" w:rsidRPr="004D1CE2" w:rsidRDefault="00363B23" w:rsidP="005941D6">
            <w:pPr>
              <w:numPr>
                <w:ilvl w:val="0"/>
                <w:numId w:val="24"/>
              </w:numPr>
              <w:contextualSpacing w:val="0"/>
            </w:pPr>
            <w:r w:rsidRPr="004D1CE2">
              <w:t>Okolní krajina (místní oblast, region)</w:t>
            </w:r>
          </w:p>
          <w:p w14:paraId="5774CC19" w14:textId="77777777" w:rsidR="00363B23" w:rsidRPr="004D1CE2" w:rsidRDefault="00363B23" w:rsidP="005941D6">
            <w:pPr>
              <w:numPr>
                <w:ilvl w:val="0"/>
                <w:numId w:val="24"/>
              </w:numPr>
              <w:contextualSpacing w:val="0"/>
            </w:pPr>
            <w:r w:rsidRPr="004D1CE2">
              <w:t>Regiony ČR</w:t>
            </w:r>
          </w:p>
          <w:p w14:paraId="36C6C4E2" w14:textId="77777777" w:rsidR="00363B23" w:rsidRPr="004D1CE2" w:rsidRDefault="00363B23" w:rsidP="006E7491"/>
          <w:p w14:paraId="027BD7DD" w14:textId="77777777" w:rsidR="00363B23" w:rsidRPr="004D1CE2" w:rsidRDefault="00363B23" w:rsidP="006E7491"/>
          <w:p w14:paraId="6414F0E1" w14:textId="77777777" w:rsidR="00363B23" w:rsidRPr="004D1CE2" w:rsidRDefault="00363B23" w:rsidP="006E7491"/>
          <w:p w14:paraId="1269DF67" w14:textId="77777777" w:rsidR="00363B23" w:rsidRPr="004D1CE2" w:rsidRDefault="00363B23" w:rsidP="006E7491"/>
          <w:p w14:paraId="02AC3FF9" w14:textId="77777777" w:rsidR="00363B23" w:rsidRPr="004D1CE2" w:rsidRDefault="00363B23" w:rsidP="006E7491"/>
          <w:p w14:paraId="251EE6DC" w14:textId="77777777" w:rsidR="00363B23" w:rsidRPr="004D1CE2" w:rsidRDefault="00363B23" w:rsidP="006E7491"/>
          <w:p w14:paraId="2D8B50A1" w14:textId="77777777" w:rsidR="00363B23" w:rsidRPr="004D1CE2" w:rsidRDefault="00363B23" w:rsidP="006E7491"/>
          <w:p w14:paraId="54A0FEA3" w14:textId="77777777" w:rsidR="00363B23" w:rsidRPr="004D1CE2" w:rsidRDefault="00363B23" w:rsidP="006E7491"/>
          <w:p w14:paraId="3F559E5D" w14:textId="77777777" w:rsidR="00363B23" w:rsidRPr="004D1CE2" w:rsidRDefault="00363B23" w:rsidP="005941D6">
            <w:pPr>
              <w:numPr>
                <w:ilvl w:val="0"/>
                <w:numId w:val="24"/>
              </w:numPr>
              <w:contextualSpacing w:val="0"/>
            </w:pPr>
            <w:r w:rsidRPr="004D1CE2">
              <w:t>Naše vlast</w:t>
            </w:r>
          </w:p>
          <w:p w14:paraId="52A925E2" w14:textId="77777777" w:rsidR="00363B23" w:rsidRPr="004D1CE2" w:rsidRDefault="00363B23" w:rsidP="006E7491"/>
          <w:p w14:paraId="3E1F2F9C" w14:textId="77777777" w:rsidR="00363B23" w:rsidRPr="004D1CE2" w:rsidRDefault="00363B23" w:rsidP="006E7491"/>
          <w:p w14:paraId="4D724BB6" w14:textId="77777777" w:rsidR="00363B23" w:rsidRPr="004D1CE2" w:rsidRDefault="00363B23" w:rsidP="006E7491"/>
          <w:p w14:paraId="34CF6F5E" w14:textId="77777777" w:rsidR="00363B23" w:rsidRPr="004D1CE2" w:rsidRDefault="00363B23" w:rsidP="006E7491"/>
          <w:p w14:paraId="14F0325B" w14:textId="77777777" w:rsidR="00363B23" w:rsidRPr="004D1CE2" w:rsidRDefault="00363B23" w:rsidP="006E7491"/>
          <w:p w14:paraId="5DC8924A" w14:textId="77777777" w:rsidR="00363B23" w:rsidRPr="004D1CE2" w:rsidRDefault="00363B23" w:rsidP="005941D6">
            <w:pPr>
              <w:numPr>
                <w:ilvl w:val="0"/>
                <w:numId w:val="24"/>
              </w:numPr>
              <w:contextualSpacing w:val="0"/>
            </w:pPr>
            <w:r w:rsidRPr="004D1CE2">
              <w:t>Mapy</w:t>
            </w:r>
          </w:p>
          <w:p w14:paraId="72A11ACA" w14:textId="77777777" w:rsidR="00363B23" w:rsidRPr="004D1CE2" w:rsidRDefault="00363B23" w:rsidP="006E7491"/>
          <w:p w14:paraId="298DA587" w14:textId="77777777" w:rsidR="00363B23" w:rsidRPr="004D1CE2" w:rsidRDefault="00363B23" w:rsidP="006E7491"/>
          <w:p w14:paraId="3A14067B" w14:textId="77777777" w:rsidR="00363B23" w:rsidRPr="004D1CE2" w:rsidRDefault="00363B23" w:rsidP="006E7491"/>
          <w:p w14:paraId="2D497FBE" w14:textId="77777777" w:rsidR="00363B23" w:rsidRPr="004D1CE2" w:rsidRDefault="00363B23" w:rsidP="006E7491"/>
          <w:p w14:paraId="481100CD" w14:textId="4F588E31" w:rsidR="00094166" w:rsidRDefault="00094166" w:rsidP="006E7491"/>
          <w:p w14:paraId="1353BFDA" w14:textId="77777777" w:rsidR="00094166" w:rsidRPr="004D1CE2" w:rsidRDefault="00094166" w:rsidP="006E7491"/>
          <w:p w14:paraId="28D26AA3" w14:textId="77777777" w:rsidR="001B079C" w:rsidRPr="004D1CE2" w:rsidRDefault="001B079C" w:rsidP="006E7491"/>
        </w:tc>
        <w:tc>
          <w:tcPr>
            <w:tcW w:w="7920" w:type="dxa"/>
            <w:tcBorders>
              <w:bottom w:val="single" w:sz="4" w:space="0" w:color="auto"/>
            </w:tcBorders>
          </w:tcPr>
          <w:p w14:paraId="2B51C529" w14:textId="77777777" w:rsidR="00363B23" w:rsidRPr="004D1CE2" w:rsidRDefault="00363B23" w:rsidP="006E7491">
            <w:pPr>
              <w:ind w:left="360"/>
            </w:pPr>
          </w:p>
          <w:p w14:paraId="7B05767B" w14:textId="77777777" w:rsidR="00363B23" w:rsidRPr="004D1CE2" w:rsidRDefault="00363B23" w:rsidP="005941D6">
            <w:pPr>
              <w:numPr>
                <w:ilvl w:val="0"/>
                <w:numId w:val="20"/>
              </w:numPr>
              <w:contextualSpacing w:val="0"/>
            </w:pPr>
            <w:r w:rsidRPr="004D1CE2">
              <w:t>určí a vysvětlí polohu svého bydliště vzhledem ke krajině a státu</w:t>
            </w:r>
          </w:p>
          <w:p w14:paraId="1B9F3C8E" w14:textId="77777777" w:rsidR="00363B23" w:rsidRPr="004D1CE2" w:rsidRDefault="00363B23" w:rsidP="005941D6">
            <w:pPr>
              <w:numPr>
                <w:ilvl w:val="0"/>
                <w:numId w:val="20"/>
              </w:numPr>
              <w:contextualSpacing w:val="0"/>
            </w:pPr>
            <w:r w:rsidRPr="004D1CE2">
              <w:t>určí světové strany v přírodě i podle mapy, orientuje se podle nich a řídí se podle zásad bezpečného pohybu v přírodě</w:t>
            </w:r>
          </w:p>
          <w:p w14:paraId="46E2CE68" w14:textId="77777777" w:rsidR="00363B23" w:rsidRPr="004D1CE2" w:rsidRDefault="00363B23" w:rsidP="005941D6">
            <w:pPr>
              <w:numPr>
                <w:ilvl w:val="0"/>
                <w:numId w:val="20"/>
              </w:numPr>
              <w:contextualSpacing w:val="0"/>
            </w:pPr>
            <w:r w:rsidRPr="004D1CE2">
              <w:t>orientuje se v plánu obce</w:t>
            </w:r>
          </w:p>
          <w:p w14:paraId="061535D0" w14:textId="77777777" w:rsidR="00363B23" w:rsidRPr="004D1CE2" w:rsidRDefault="00363B23" w:rsidP="005941D6">
            <w:pPr>
              <w:numPr>
                <w:ilvl w:val="0"/>
                <w:numId w:val="20"/>
              </w:numPr>
              <w:contextualSpacing w:val="0"/>
            </w:pPr>
            <w:r w:rsidRPr="004D1CE2">
              <w:t>vyjádří svými slovy územně správní pojmy obec, kraj, region</w:t>
            </w:r>
          </w:p>
          <w:p w14:paraId="76BE31B8" w14:textId="77777777" w:rsidR="00363B23" w:rsidRPr="004D1CE2" w:rsidRDefault="00363B23" w:rsidP="005941D6">
            <w:pPr>
              <w:numPr>
                <w:ilvl w:val="0"/>
                <w:numId w:val="20"/>
              </w:numPr>
              <w:contextualSpacing w:val="0"/>
            </w:pPr>
            <w:r w:rsidRPr="004D1CE2">
              <w:t xml:space="preserve">s pomocí vhodných map charakterizuje zeměpisné a přírodní prvky místní krajiny </w:t>
            </w:r>
          </w:p>
          <w:p w14:paraId="798652C8" w14:textId="77777777" w:rsidR="00363B23" w:rsidRPr="004D1CE2" w:rsidRDefault="00363B23" w:rsidP="005941D6">
            <w:pPr>
              <w:numPr>
                <w:ilvl w:val="0"/>
                <w:numId w:val="20"/>
              </w:numPr>
              <w:contextualSpacing w:val="0"/>
            </w:pPr>
            <w:r w:rsidRPr="004D1CE2">
              <w:t>sleduje a porovnává osídlení, hospodářství, kulturu</w:t>
            </w:r>
          </w:p>
          <w:p w14:paraId="3122B513" w14:textId="77777777" w:rsidR="00363B23" w:rsidRPr="004D1CE2" w:rsidRDefault="00363B23" w:rsidP="005941D6">
            <w:pPr>
              <w:numPr>
                <w:ilvl w:val="0"/>
                <w:numId w:val="20"/>
              </w:numPr>
              <w:contextualSpacing w:val="0"/>
            </w:pPr>
            <w:r w:rsidRPr="004D1CE2">
              <w:t>charakterizuje významné zemědělské, průmyslové, rekreační a chráněné oblasti regionu</w:t>
            </w:r>
          </w:p>
          <w:p w14:paraId="1B895B78" w14:textId="77777777" w:rsidR="00363B23" w:rsidRPr="004D1CE2" w:rsidRDefault="00363B23" w:rsidP="005941D6">
            <w:pPr>
              <w:numPr>
                <w:ilvl w:val="0"/>
                <w:numId w:val="20"/>
              </w:numPr>
              <w:contextualSpacing w:val="0"/>
            </w:pPr>
            <w:r w:rsidRPr="004D1CE2">
              <w:t>uvede některé významné výrobní podniky a služby v regionu</w:t>
            </w:r>
          </w:p>
          <w:p w14:paraId="7F86BB98" w14:textId="77777777" w:rsidR="00363B23" w:rsidRPr="004D1CE2" w:rsidRDefault="00363B23" w:rsidP="005941D6">
            <w:pPr>
              <w:numPr>
                <w:ilvl w:val="0"/>
                <w:numId w:val="20"/>
              </w:numPr>
              <w:contextualSpacing w:val="0"/>
            </w:pPr>
            <w:r w:rsidRPr="004D1CE2">
              <w:t>charakterizuje stav životního prostředí, uvede příklady poškozování a ochrany životního prostředí</w:t>
            </w:r>
          </w:p>
          <w:p w14:paraId="6ED7AE7A" w14:textId="77777777" w:rsidR="00363B23" w:rsidRPr="004D1CE2" w:rsidRDefault="00363B23" w:rsidP="005941D6">
            <w:pPr>
              <w:numPr>
                <w:ilvl w:val="0"/>
                <w:numId w:val="20"/>
              </w:numPr>
              <w:contextualSpacing w:val="0"/>
            </w:pPr>
            <w:r w:rsidRPr="004D1CE2">
              <w:t>uvede významné rodáky a předky, kulturní a historické památky regionu</w:t>
            </w:r>
          </w:p>
          <w:p w14:paraId="634D6CB0" w14:textId="77777777" w:rsidR="00363B23" w:rsidRPr="004D1CE2" w:rsidRDefault="00363B23" w:rsidP="005941D6">
            <w:pPr>
              <w:numPr>
                <w:ilvl w:val="0"/>
                <w:numId w:val="20"/>
              </w:numPr>
              <w:contextualSpacing w:val="0"/>
            </w:pPr>
            <w:r w:rsidRPr="004D1CE2">
              <w:t>rozlišuje s porozuměním pojmy vlast, cizina</w:t>
            </w:r>
          </w:p>
          <w:p w14:paraId="2C4F8B35" w14:textId="77777777" w:rsidR="00363B23" w:rsidRPr="004D1CE2" w:rsidRDefault="00363B23" w:rsidP="005941D6">
            <w:pPr>
              <w:numPr>
                <w:ilvl w:val="0"/>
                <w:numId w:val="20"/>
              </w:numPr>
              <w:contextualSpacing w:val="0"/>
            </w:pPr>
            <w:r w:rsidRPr="004D1CE2">
              <w:t>vyjmenuje a popíše státní symboly</w:t>
            </w:r>
          </w:p>
          <w:p w14:paraId="029C3FFB" w14:textId="77777777" w:rsidR="00363B23" w:rsidRPr="004D1CE2" w:rsidRDefault="00363B23" w:rsidP="005941D6">
            <w:pPr>
              <w:numPr>
                <w:ilvl w:val="0"/>
                <w:numId w:val="20"/>
              </w:numPr>
              <w:contextualSpacing w:val="0"/>
            </w:pPr>
            <w:r w:rsidRPr="004D1CE2">
              <w:t>používá s porozuměním pojmy</w:t>
            </w:r>
            <w:r w:rsidR="00C54550">
              <w:t xml:space="preserve"> </w:t>
            </w:r>
            <w:r w:rsidRPr="004D1CE2">
              <w:t>stát, prezident, parlament, vláda, volby, demokracie</w:t>
            </w:r>
          </w:p>
          <w:p w14:paraId="3F4F3DDA" w14:textId="77777777" w:rsidR="00363B23" w:rsidRPr="004D1CE2" w:rsidRDefault="00363B23" w:rsidP="005941D6">
            <w:pPr>
              <w:numPr>
                <w:ilvl w:val="0"/>
                <w:numId w:val="20"/>
              </w:numPr>
              <w:contextualSpacing w:val="0"/>
            </w:pPr>
            <w:r w:rsidRPr="004D1CE2">
              <w:t>uvede jméno prezidenta a předsedy vlády</w:t>
            </w:r>
          </w:p>
          <w:p w14:paraId="5E049A7B" w14:textId="77777777" w:rsidR="00363B23" w:rsidRPr="004D1CE2" w:rsidRDefault="00363B23" w:rsidP="005941D6">
            <w:pPr>
              <w:numPr>
                <w:ilvl w:val="0"/>
                <w:numId w:val="20"/>
              </w:numPr>
              <w:contextualSpacing w:val="0"/>
            </w:pPr>
            <w:r w:rsidRPr="004D1CE2">
              <w:t>stručně charakterizuje přírodní tvářnost území ČR</w:t>
            </w:r>
          </w:p>
          <w:p w14:paraId="71A739B2" w14:textId="77777777" w:rsidR="00363B23" w:rsidRPr="004D1CE2" w:rsidRDefault="00363B23" w:rsidP="005941D6">
            <w:pPr>
              <w:numPr>
                <w:ilvl w:val="0"/>
                <w:numId w:val="20"/>
              </w:numPr>
              <w:contextualSpacing w:val="0"/>
            </w:pPr>
            <w:r w:rsidRPr="004D1CE2">
              <w:t>orientuje se na vlastivědné mapě ČR, vyhledá jednotlivé oblasti, vyjádří jejich polohu a charakterizuje významné a typické přírodní prvky</w:t>
            </w:r>
          </w:p>
          <w:p w14:paraId="375D59C6" w14:textId="77777777" w:rsidR="00363B23" w:rsidRPr="004D1CE2" w:rsidRDefault="00363B23" w:rsidP="005941D6">
            <w:pPr>
              <w:numPr>
                <w:ilvl w:val="0"/>
                <w:numId w:val="20"/>
              </w:numPr>
              <w:contextualSpacing w:val="0"/>
            </w:pPr>
            <w:r w:rsidRPr="004D1CE2">
              <w:t>uvede a popíše hlavní přírodní  a společenské atraktivity ČR</w:t>
            </w:r>
          </w:p>
          <w:p w14:paraId="1349E15E" w14:textId="77777777" w:rsidR="00363B23" w:rsidRPr="004D1CE2" w:rsidRDefault="00363B23" w:rsidP="005941D6">
            <w:pPr>
              <w:numPr>
                <w:ilvl w:val="0"/>
                <w:numId w:val="20"/>
              </w:numPr>
              <w:contextualSpacing w:val="0"/>
            </w:pPr>
            <w:r w:rsidRPr="004D1CE2">
              <w:t>uvede nejvýznamnější velkoplošná chráněná území ČR</w:t>
            </w:r>
          </w:p>
          <w:p w14:paraId="14577DDC" w14:textId="77777777" w:rsidR="00363B23" w:rsidRPr="004D1CE2" w:rsidRDefault="00363B23" w:rsidP="005941D6">
            <w:pPr>
              <w:numPr>
                <w:ilvl w:val="0"/>
                <w:numId w:val="20"/>
              </w:numPr>
              <w:contextualSpacing w:val="0"/>
            </w:pPr>
            <w:r w:rsidRPr="004D1CE2">
              <w:t>pracuje s turistickou mapou místní krajiny</w:t>
            </w:r>
          </w:p>
          <w:p w14:paraId="7B8428ED" w14:textId="77777777" w:rsidR="00363B23" w:rsidRPr="004D1CE2" w:rsidRDefault="00363B23" w:rsidP="005941D6">
            <w:pPr>
              <w:numPr>
                <w:ilvl w:val="0"/>
                <w:numId w:val="20"/>
              </w:numPr>
              <w:contextualSpacing w:val="0"/>
            </w:pPr>
            <w:r w:rsidRPr="004D1CE2">
              <w:t>porozumí její barevné grafice a smluvním značkám</w:t>
            </w:r>
          </w:p>
          <w:p w14:paraId="1822FB4B" w14:textId="77777777" w:rsidR="00363B23" w:rsidRPr="004D1CE2" w:rsidRDefault="00363B23" w:rsidP="005941D6">
            <w:pPr>
              <w:numPr>
                <w:ilvl w:val="0"/>
                <w:numId w:val="20"/>
              </w:numPr>
              <w:contextualSpacing w:val="0"/>
            </w:pPr>
            <w:r w:rsidRPr="004D1CE2">
              <w:t>vyhledává na vlastivědné mapě hlavní sídelní střediska</w:t>
            </w:r>
          </w:p>
        </w:tc>
        <w:tc>
          <w:tcPr>
            <w:tcW w:w="2464" w:type="dxa"/>
            <w:tcBorders>
              <w:bottom w:val="single" w:sz="4" w:space="0" w:color="auto"/>
            </w:tcBorders>
          </w:tcPr>
          <w:p w14:paraId="110F3501" w14:textId="77777777" w:rsidR="00363B23" w:rsidRPr="004D1CE2" w:rsidRDefault="00363B23" w:rsidP="006E7491"/>
          <w:p w14:paraId="0F712927" w14:textId="77777777" w:rsidR="00363B23" w:rsidRPr="004D1CE2" w:rsidRDefault="00363B23" w:rsidP="006E7491"/>
          <w:p w14:paraId="03448315" w14:textId="77777777" w:rsidR="00363B23" w:rsidRPr="004D1CE2" w:rsidRDefault="00363B23" w:rsidP="006E7491"/>
          <w:p w14:paraId="76655BCC" w14:textId="77777777" w:rsidR="00363B23" w:rsidRPr="004D1CE2" w:rsidRDefault="00363B23" w:rsidP="006E7491"/>
          <w:p w14:paraId="297F9088" w14:textId="77777777" w:rsidR="00363B23" w:rsidRPr="004D1CE2" w:rsidRDefault="00363B23" w:rsidP="006E7491"/>
          <w:p w14:paraId="1DD87FB5" w14:textId="77777777" w:rsidR="00363B23" w:rsidRPr="004D1CE2" w:rsidRDefault="00363B23" w:rsidP="006E7491"/>
          <w:p w14:paraId="15A8157A" w14:textId="77777777" w:rsidR="00363B23" w:rsidRPr="004D1CE2" w:rsidRDefault="00363B23" w:rsidP="006E7491"/>
          <w:p w14:paraId="6C4CB12D" w14:textId="77777777" w:rsidR="00363B23" w:rsidRPr="004D1CE2" w:rsidRDefault="00363B23" w:rsidP="006E7491"/>
          <w:p w14:paraId="5535EC9B" w14:textId="77777777" w:rsidR="00363B23" w:rsidRPr="004D1CE2" w:rsidRDefault="00363B23" w:rsidP="006E7491"/>
          <w:p w14:paraId="10C2C776" w14:textId="77777777" w:rsidR="00363B23" w:rsidRPr="004D1CE2" w:rsidRDefault="00363B23" w:rsidP="006E7491"/>
          <w:p w14:paraId="1B6AA27B" w14:textId="77777777" w:rsidR="00363B23" w:rsidRPr="004D1CE2" w:rsidRDefault="00363B23" w:rsidP="006E7491"/>
          <w:p w14:paraId="64E80D64" w14:textId="77777777" w:rsidR="00363B23" w:rsidRPr="004D1CE2" w:rsidRDefault="00363B23" w:rsidP="006E7491"/>
          <w:p w14:paraId="3556A4D3" w14:textId="77777777" w:rsidR="00363B23" w:rsidRPr="004D1CE2" w:rsidRDefault="00363B23" w:rsidP="006E7491"/>
          <w:p w14:paraId="57FDF0EB" w14:textId="77777777" w:rsidR="00363B23" w:rsidRPr="004D1CE2" w:rsidRDefault="00363B23" w:rsidP="006E7491"/>
          <w:p w14:paraId="44103F0A" w14:textId="77777777" w:rsidR="00363B23" w:rsidRPr="004D1CE2" w:rsidRDefault="00363B23" w:rsidP="006E7491">
            <w:r w:rsidRPr="004D1CE2">
              <w:t>Občan,obč</w:t>
            </w:r>
            <w:r w:rsidR="00282963">
              <w:t>.</w:t>
            </w:r>
            <w:r w:rsidRPr="004D1CE2">
              <w:t>společnost a stát</w:t>
            </w:r>
            <w:r w:rsidR="00B84DD7" w:rsidRPr="004D1CE2">
              <w:t xml:space="preserve"> – naše vlast, prezident, státní symboly</w:t>
            </w:r>
            <w:r w:rsidR="0085106F" w:rsidRPr="004D1CE2">
              <w:t>- vyhledávání informací na internetu a v encyklopediích</w:t>
            </w:r>
          </w:p>
          <w:p w14:paraId="3E4F2A0A" w14:textId="77777777" w:rsidR="0085106F" w:rsidRPr="004D1CE2" w:rsidRDefault="0085106F" w:rsidP="006E7491"/>
          <w:p w14:paraId="7E0C9F71" w14:textId="77777777" w:rsidR="00363B23" w:rsidRPr="004D1CE2" w:rsidRDefault="00363B23" w:rsidP="006E7491">
            <w:r w:rsidRPr="004D1CE2">
              <w:t>Formy participace občanů v pol. životě, principy demokracie</w:t>
            </w:r>
            <w:r w:rsidR="0085106F" w:rsidRPr="004D1CE2">
              <w:t>- návštěva na městském úřadě, beseda</w:t>
            </w:r>
          </w:p>
          <w:p w14:paraId="454D9BC6" w14:textId="77777777" w:rsidR="000431BF" w:rsidRPr="004D1CE2" w:rsidRDefault="000431BF" w:rsidP="006E7491"/>
        </w:tc>
      </w:tr>
      <w:tr w:rsidR="00363B23" w:rsidRPr="004D1CE2" w14:paraId="608CBD21" w14:textId="77777777" w:rsidTr="006E7491">
        <w:tc>
          <w:tcPr>
            <w:tcW w:w="4570" w:type="dxa"/>
            <w:tcBorders>
              <w:bottom w:val="nil"/>
            </w:tcBorders>
          </w:tcPr>
          <w:p w14:paraId="256D4795" w14:textId="77777777" w:rsidR="001B079C" w:rsidRPr="004D1CE2" w:rsidRDefault="001B079C" w:rsidP="001B079C">
            <w:pPr>
              <w:ind w:left="720"/>
              <w:contextualSpacing w:val="0"/>
              <w:rPr>
                <w:i/>
              </w:rPr>
            </w:pPr>
          </w:p>
          <w:p w14:paraId="6C5FEBEE" w14:textId="77777777" w:rsidR="00363B23" w:rsidRPr="00157A14" w:rsidRDefault="00363B23" w:rsidP="005941D6">
            <w:pPr>
              <w:numPr>
                <w:ilvl w:val="0"/>
                <w:numId w:val="24"/>
              </w:numPr>
              <w:contextualSpacing w:val="0"/>
              <w:rPr>
                <w:b/>
                <w:i/>
              </w:rPr>
            </w:pPr>
            <w:r w:rsidRPr="00157A14">
              <w:rPr>
                <w:b/>
                <w:i/>
              </w:rPr>
              <w:t>Lidé kolem nás</w:t>
            </w:r>
          </w:p>
          <w:p w14:paraId="36EAEA45" w14:textId="77777777" w:rsidR="00363B23" w:rsidRPr="004D1CE2" w:rsidRDefault="00363B23" w:rsidP="005941D6">
            <w:pPr>
              <w:numPr>
                <w:ilvl w:val="0"/>
                <w:numId w:val="24"/>
              </w:numPr>
              <w:contextualSpacing w:val="0"/>
            </w:pPr>
            <w:r w:rsidRPr="004D1CE2">
              <w:t>Rodina</w:t>
            </w:r>
          </w:p>
          <w:p w14:paraId="6D2A269D" w14:textId="77777777" w:rsidR="00363B23" w:rsidRPr="004D1CE2" w:rsidRDefault="00363B23" w:rsidP="006E7491"/>
          <w:p w14:paraId="0518552B" w14:textId="77777777" w:rsidR="00363B23" w:rsidRPr="004D1CE2" w:rsidRDefault="00363B23" w:rsidP="006E7491"/>
          <w:p w14:paraId="1187F71D" w14:textId="77777777" w:rsidR="00363B23" w:rsidRPr="004D1CE2" w:rsidRDefault="00363B23" w:rsidP="006E7491"/>
          <w:p w14:paraId="281FD89F" w14:textId="77777777" w:rsidR="00363B23" w:rsidRPr="004D1CE2" w:rsidRDefault="00363B23" w:rsidP="006E7491"/>
          <w:p w14:paraId="68C6115E" w14:textId="77777777" w:rsidR="00363B23" w:rsidRPr="004D1CE2" w:rsidRDefault="00363B23" w:rsidP="005941D6">
            <w:pPr>
              <w:numPr>
                <w:ilvl w:val="0"/>
                <w:numId w:val="24"/>
              </w:numPr>
              <w:contextualSpacing w:val="0"/>
            </w:pPr>
            <w:r w:rsidRPr="004D1CE2">
              <w:t>Soužití lidí</w:t>
            </w:r>
          </w:p>
          <w:p w14:paraId="1195398A" w14:textId="77777777" w:rsidR="00363B23" w:rsidRPr="004D1CE2" w:rsidRDefault="00363B23" w:rsidP="005941D6">
            <w:pPr>
              <w:numPr>
                <w:ilvl w:val="0"/>
                <w:numId w:val="24"/>
              </w:numPr>
              <w:contextualSpacing w:val="0"/>
            </w:pPr>
            <w:r w:rsidRPr="004D1CE2">
              <w:t>Chování lidí</w:t>
            </w:r>
          </w:p>
          <w:p w14:paraId="24CD1650" w14:textId="77777777" w:rsidR="00363B23" w:rsidRPr="004D1CE2" w:rsidRDefault="00363B23" w:rsidP="005941D6">
            <w:pPr>
              <w:numPr>
                <w:ilvl w:val="0"/>
                <w:numId w:val="24"/>
              </w:numPr>
              <w:contextualSpacing w:val="0"/>
            </w:pPr>
            <w:r w:rsidRPr="004D1CE2">
              <w:t>Právo a spravedlnost</w:t>
            </w:r>
          </w:p>
          <w:p w14:paraId="6ADDB0DC" w14:textId="77777777" w:rsidR="00363B23" w:rsidRPr="004D1CE2" w:rsidRDefault="00363B23" w:rsidP="006E7491"/>
          <w:p w14:paraId="55D6D1CB" w14:textId="77777777" w:rsidR="00363B23" w:rsidRPr="004D1CE2" w:rsidRDefault="00363B23" w:rsidP="006E7491"/>
          <w:p w14:paraId="2D3B4BEA" w14:textId="77777777" w:rsidR="00363B23" w:rsidRPr="004D1CE2" w:rsidRDefault="00363B23" w:rsidP="005941D6">
            <w:pPr>
              <w:numPr>
                <w:ilvl w:val="0"/>
                <w:numId w:val="24"/>
              </w:numPr>
              <w:contextualSpacing w:val="0"/>
            </w:pPr>
            <w:r w:rsidRPr="004D1CE2">
              <w:t>Kultura</w:t>
            </w:r>
          </w:p>
          <w:p w14:paraId="3A6F803D" w14:textId="77777777" w:rsidR="00363B23" w:rsidRDefault="00363B23" w:rsidP="005941D6">
            <w:pPr>
              <w:numPr>
                <w:ilvl w:val="0"/>
                <w:numId w:val="24"/>
              </w:numPr>
              <w:contextualSpacing w:val="0"/>
            </w:pPr>
            <w:r w:rsidRPr="004D1CE2">
              <w:t>Základní globální problémy</w:t>
            </w:r>
          </w:p>
          <w:p w14:paraId="56DC0A73" w14:textId="5A7E4D7C" w:rsidR="000A4A81" w:rsidRPr="004D1CE2" w:rsidRDefault="000A4A81" w:rsidP="000A4A81">
            <w:pPr>
              <w:ind w:left="720"/>
              <w:contextualSpacing w:val="0"/>
            </w:pPr>
          </w:p>
        </w:tc>
        <w:tc>
          <w:tcPr>
            <w:tcW w:w="7920" w:type="dxa"/>
            <w:tcBorders>
              <w:bottom w:val="nil"/>
            </w:tcBorders>
          </w:tcPr>
          <w:p w14:paraId="5289D1B1" w14:textId="77777777" w:rsidR="00363B23" w:rsidRPr="004D1CE2" w:rsidRDefault="00363B23" w:rsidP="006E7491">
            <w:pPr>
              <w:ind w:left="360"/>
            </w:pPr>
          </w:p>
          <w:p w14:paraId="0C3E4D12" w14:textId="77777777" w:rsidR="00363B23" w:rsidRPr="004D1CE2" w:rsidRDefault="00363B23" w:rsidP="005941D6">
            <w:pPr>
              <w:numPr>
                <w:ilvl w:val="0"/>
                <w:numId w:val="20"/>
              </w:numPr>
              <w:contextualSpacing w:val="0"/>
            </w:pPr>
            <w:r w:rsidRPr="004D1CE2">
              <w:t>vyjádří na základě zkušeností vztahy mezi lidmi, postavení jedince v rodině, role členů rodiny</w:t>
            </w:r>
          </w:p>
          <w:p w14:paraId="4D1F4FE1" w14:textId="77777777" w:rsidR="00363B23" w:rsidRPr="004D1CE2" w:rsidRDefault="00363B23" w:rsidP="005941D6">
            <w:pPr>
              <w:numPr>
                <w:ilvl w:val="0"/>
                <w:numId w:val="20"/>
              </w:numPr>
              <w:contextualSpacing w:val="0"/>
            </w:pPr>
            <w:r w:rsidRPr="004D1CE2">
              <w:t>dokáže vysvětlit příbuzenské vztahy, život a funkci rodiny</w:t>
            </w:r>
          </w:p>
          <w:p w14:paraId="45484840" w14:textId="77777777" w:rsidR="00363B23" w:rsidRPr="004D1CE2" w:rsidRDefault="00363B23" w:rsidP="005941D6">
            <w:pPr>
              <w:numPr>
                <w:ilvl w:val="0"/>
                <w:numId w:val="20"/>
              </w:numPr>
              <w:contextualSpacing w:val="0"/>
            </w:pPr>
            <w:r w:rsidRPr="004D1CE2">
              <w:t>rozliší fyzickou a duševní práci</w:t>
            </w:r>
          </w:p>
          <w:p w14:paraId="01088D1B" w14:textId="77777777" w:rsidR="00363B23" w:rsidRPr="004D1CE2" w:rsidRDefault="00363B23" w:rsidP="005941D6">
            <w:pPr>
              <w:numPr>
                <w:ilvl w:val="0"/>
                <w:numId w:val="20"/>
              </w:numPr>
              <w:contextualSpacing w:val="0"/>
            </w:pPr>
            <w:r w:rsidRPr="004D1CE2">
              <w:t>prohlubuje poznatky o mezilidských vztazích a vzájemné komunikaci</w:t>
            </w:r>
          </w:p>
          <w:p w14:paraId="4019EDB8" w14:textId="77777777" w:rsidR="00363B23" w:rsidRPr="004D1CE2" w:rsidRDefault="00363B23" w:rsidP="005941D6">
            <w:pPr>
              <w:numPr>
                <w:ilvl w:val="0"/>
                <w:numId w:val="20"/>
              </w:numPr>
              <w:contextualSpacing w:val="0"/>
            </w:pPr>
            <w:r w:rsidRPr="004D1CE2">
              <w:t>upevňuje si vědomosti o základních lidských právech</w:t>
            </w:r>
          </w:p>
          <w:p w14:paraId="3DC18C6E" w14:textId="77777777" w:rsidR="00363B23" w:rsidRPr="004D1CE2" w:rsidRDefault="00363B23" w:rsidP="005941D6">
            <w:pPr>
              <w:numPr>
                <w:ilvl w:val="0"/>
                <w:numId w:val="20"/>
              </w:numPr>
              <w:contextualSpacing w:val="0"/>
            </w:pPr>
            <w:r w:rsidRPr="004D1CE2">
              <w:t>zná svá práva a povinnosti žáka školy</w:t>
            </w:r>
          </w:p>
          <w:p w14:paraId="45351C12" w14:textId="77777777" w:rsidR="00363B23" w:rsidRPr="004D1CE2" w:rsidRDefault="00363B23" w:rsidP="005941D6">
            <w:pPr>
              <w:numPr>
                <w:ilvl w:val="0"/>
                <w:numId w:val="20"/>
              </w:numPr>
              <w:contextualSpacing w:val="0"/>
            </w:pPr>
            <w:r w:rsidRPr="004D1CE2">
              <w:t>rozpozná protiprávní jednání</w:t>
            </w:r>
          </w:p>
          <w:p w14:paraId="2182BCA7" w14:textId="77777777" w:rsidR="00363B23" w:rsidRPr="004D1CE2" w:rsidRDefault="00363B23" w:rsidP="005941D6">
            <w:pPr>
              <w:numPr>
                <w:ilvl w:val="0"/>
                <w:numId w:val="20"/>
              </w:numPr>
              <w:contextualSpacing w:val="0"/>
            </w:pPr>
            <w:r w:rsidRPr="004D1CE2">
              <w:t>konkretizuje podoby a projevy kultury</w:t>
            </w:r>
          </w:p>
          <w:p w14:paraId="2F8C0B8A" w14:textId="77777777" w:rsidR="00363B23" w:rsidRPr="004D1CE2" w:rsidRDefault="00363B23" w:rsidP="005941D6">
            <w:pPr>
              <w:numPr>
                <w:ilvl w:val="0"/>
                <w:numId w:val="20"/>
              </w:numPr>
              <w:contextualSpacing w:val="0"/>
            </w:pPr>
            <w:r w:rsidRPr="004D1CE2">
              <w:t>seznamuje s významnými sociálními problémy a nesnášenlivosti mezi lidmi, dokáže vyjádřit a obhájit svůj názor</w:t>
            </w:r>
          </w:p>
          <w:p w14:paraId="2AA381CE" w14:textId="77777777" w:rsidR="00363B23" w:rsidRPr="004D1CE2" w:rsidRDefault="00363B23" w:rsidP="005941D6">
            <w:pPr>
              <w:numPr>
                <w:ilvl w:val="0"/>
                <w:numId w:val="20"/>
              </w:numPr>
              <w:contextualSpacing w:val="0"/>
            </w:pPr>
            <w:r w:rsidRPr="004D1CE2">
              <w:t>uvědomuje si globální problémy přírodního prostředí a v rámci svých možností se aktivně podílí ne jeho zlepšování</w:t>
            </w:r>
          </w:p>
        </w:tc>
        <w:tc>
          <w:tcPr>
            <w:tcW w:w="2464" w:type="dxa"/>
            <w:tcBorders>
              <w:bottom w:val="nil"/>
            </w:tcBorders>
          </w:tcPr>
          <w:p w14:paraId="5DB7790D" w14:textId="77777777" w:rsidR="00363B23" w:rsidRDefault="00363B23" w:rsidP="006E7491"/>
          <w:p w14:paraId="62ABD0EC" w14:textId="77777777" w:rsidR="00282963" w:rsidRDefault="00282963" w:rsidP="006E7491">
            <w:r>
              <w:t>Kulturní diference – etnické menšiny ve třídě – jejich zvyky, tradice,  svátky, kulturní rozdíly (beseda)</w:t>
            </w:r>
          </w:p>
          <w:p w14:paraId="747AC878" w14:textId="77777777" w:rsidR="00282963" w:rsidRDefault="00282963" w:rsidP="006E7491"/>
          <w:p w14:paraId="2569A286" w14:textId="77777777" w:rsidR="00282963" w:rsidRPr="004D1CE2" w:rsidRDefault="00282963" w:rsidP="006E7491"/>
        </w:tc>
      </w:tr>
      <w:tr w:rsidR="00363B23" w:rsidRPr="004D1CE2" w14:paraId="21F6B758" w14:textId="77777777" w:rsidTr="006E7491">
        <w:tc>
          <w:tcPr>
            <w:tcW w:w="4570" w:type="dxa"/>
            <w:tcBorders>
              <w:top w:val="nil"/>
            </w:tcBorders>
          </w:tcPr>
          <w:p w14:paraId="12407BA6" w14:textId="77777777" w:rsidR="00363B23" w:rsidRPr="00157A14" w:rsidRDefault="00363B23" w:rsidP="005941D6">
            <w:pPr>
              <w:numPr>
                <w:ilvl w:val="0"/>
                <w:numId w:val="20"/>
              </w:numPr>
              <w:contextualSpacing w:val="0"/>
              <w:rPr>
                <w:b/>
                <w:i/>
              </w:rPr>
            </w:pPr>
            <w:r w:rsidRPr="00157A14">
              <w:rPr>
                <w:b/>
                <w:i/>
              </w:rPr>
              <w:t>Lidé a čas</w:t>
            </w:r>
          </w:p>
          <w:p w14:paraId="4ED44EEB" w14:textId="77777777" w:rsidR="00363B23" w:rsidRPr="004D1CE2" w:rsidRDefault="00363B23" w:rsidP="005941D6">
            <w:pPr>
              <w:numPr>
                <w:ilvl w:val="0"/>
                <w:numId w:val="20"/>
              </w:numPr>
              <w:contextualSpacing w:val="0"/>
            </w:pPr>
            <w:r w:rsidRPr="004D1CE2">
              <w:t>Orientace v čase a časový řád</w:t>
            </w:r>
          </w:p>
          <w:p w14:paraId="41E46F61" w14:textId="77777777" w:rsidR="00363B23" w:rsidRPr="004D1CE2" w:rsidRDefault="00363B23" w:rsidP="006E7491"/>
          <w:p w14:paraId="26667A95" w14:textId="6888930D" w:rsidR="00363B23" w:rsidRPr="004D1CE2" w:rsidRDefault="00363B23" w:rsidP="006E7491">
            <w:pPr>
              <w:numPr>
                <w:ilvl w:val="0"/>
                <w:numId w:val="20"/>
              </w:numPr>
              <w:contextualSpacing w:val="0"/>
            </w:pPr>
            <w:r w:rsidRPr="004D1CE2">
              <w:t>Současnost a minulost v našem životě</w:t>
            </w:r>
          </w:p>
          <w:p w14:paraId="44796DC3" w14:textId="77777777" w:rsidR="00363B23" w:rsidRPr="004D1CE2" w:rsidRDefault="00363B23" w:rsidP="006E7491"/>
          <w:p w14:paraId="01749E32" w14:textId="77777777" w:rsidR="00363B23" w:rsidRPr="004D1CE2" w:rsidRDefault="00363B23" w:rsidP="005941D6">
            <w:pPr>
              <w:numPr>
                <w:ilvl w:val="0"/>
                <w:numId w:val="20"/>
              </w:numPr>
              <w:contextualSpacing w:val="0"/>
            </w:pPr>
            <w:r w:rsidRPr="004D1CE2">
              <w:t>Regionální památky</w:t>
            </w:r>
          </w:p>
          <w:p w14:paraId="71E59B29" w14:textId="77777777" w:rsidR="00363B23" w:rsidRPr="004D1CE2" w:rsidRDefault="00363B23" w:rsidP="005941D6">
            <w:pPr>
              <w:numPr>
                <w:ilvl w:val="0"/>
                <w:numId w:val="20"/>
              </w:numPr>
              <w:contextualSpacing w:val="0"/>
            </w:pPr>
            <w:r w:rsidRPr="004D1CE2">
              <w:t>Báje, mýty a pověsti</w:t>
            </w:r>
          </w:p>
          <w:p w14:paraId="107E5A2D" w14:textId="6297771B" w:rsidR="00363B23" w:rsidRPr="004D1CE2" w:rsidRDefault="00363B23" w:rsidP="000A4A81">
            <w:pPr>
              <w:ind w:left="720"/>
              <w:contextualSpacing w:val="0"/>
            </w:pPr>
            <w:r w:rsidRPr="004D1CE2">
              <w:t>ýznamné události našich dějin</w:t>
            </w:r>
          </w:p>
        </w:tc>
        <w:tc>
          <w:tcPr>
            <w:tcW w:w="7920" w:type="dxa"/>
            <w:tcBorders>
              <w:top w:val="nil"/>
            </w:tcBorders>
          </w:tcPr>
          <w:p w14:paraId="5A562D1D" w14:textId="77777777" w:rsidR="00363B23" w:rsidRPr="004D1CE2" w:rsidRDefault="00363B23" w:rsidP="0093303B"/>
          <w:p w14:paraId="370D974A" w14:textId="77777777" w:rsidR="0093303B" w:rsidRDefault="00363B23" w:rsidP="005941D6">
            <w:pPr>
              <w:numPr>
                <w:ilvl w:val="0"/>
                <w:numId w:val="20"/>
              </w:numPr>
              <w:contextualSpacing w:val="0"/>
            </w:pPr>
            <w:r w:rsidRPr="004D1CE2">
              <w:t xml:space="preserve">pracuje s časovými údaji </w:t>
            </w:r>
          </w:p>
          <w:p w14:paraId="1F71BEFD" w14:textId="77777777" w:rsidR="00363B23" w:rsidRPr="004D1CE2" w:rsidRDefault="00363B23" w:rsidP="005941D6">
            <w:pPr>
              <w:numPr>
                <w:ilvl w:val="0"/>
                <w:numId w:val="20"/>
              </w:numPr>
              <w:contextualSpacing w:val="0"/>
            </w:pPr>
            <w:r w:rsidRPr="004D1CE2">
              <w:t>rozeznává současné a minulé a orientuje v hlavních reáliích minulosti a současnosti naší vlasti</w:t>
            </w:r>
          </w:p>
          <w:p w14:paraId="69B89FDD" w14:textId="77777777" w:rsidR="00363B23" w:rsidRPr="004D1CE2" w:rsidRDefault="00363B23" w:rsidP="005941D6">
            <w:pPr>
              <w:numPr>
                <w:ilvl w:val="0"/>
                <w:numId w:val="20"/>
              </w:numPr>
              <w:contextualSpacing w:val="0"/>
            </w:pPr>
            <w:r w:rsidRPr="004D1CE2">
              <w:t>zdůvodní význam chráněných kulturních památek, archivů, knihoven a sbírek muzeí a galerií pro pochopení minulosti</w:t>
            </w:r>
          </w:p>
          <w:p w14:paraId="6AD9C4B6" w14:textId="77777777" w:rsidR="00363B23" w:rsidRPr="004D1CE2" w:rsidRDefault="00363B23" w:rsidP="005941D6">
            <w:pPr>
              <w:numPr>
                <w:ilvl w:val="0"/>
                <w:numId w:val="20"/>
              </w:numPr>
              <w:contextualSpacing w:val="0"/>
            </w:pPr>
            <w:r w:rsidRPr="004D1CE2">
              <w:t xml:space="preserve">srovnává a hodnotí na vybraných ukázkách způsob života a práce předků </w:t>
            </w:r>
          </w:p>
          <w:p w14:paraId="3F5C7BBE" w14:textId="77777777" w:rsidR="00363B23" w:rsidRPr="004D1CE2" w:rsidRDefault="00363B23" w:rsidP="005941D6">
            <w:pPr>
              <w:numPr>
                <w:ilvl w:val="0"/>
                <w:numId w:val="20"/>
              </w:numPr>
              <w:contextualSpacing w:val="0"/>
            </w:pPr>
            <w:r w:rsidRPr="004D1CE2">
              <w:t>využívá regionálních bájí, mýtů a pověstí k rozšíření svých vědomostí</w:t>
            </w:r>
          </w:p>
          <w:p w14:paraId="5A040B27" w14:textId="77777777" w:rsidR="00363B23" w:rsidRPr="004D1CE2" w:rsidRDefault="00363B23" w:rsidP="005941D6">
            <w:pPr>
              <w:numPr>
                <w:ilvl w:val="0"/>
                <w:numId w:val="20"/>
              </w:numPr>
              <w:contextualSpacing w:val="0"/>
            </w:pPr>
            <w:r w:rsidRPr="004D1CE2">
              <w:t>vyjádří rozdíl mezi pověstí a historickou skutečností</w:t>
            </w:r>
          </w:p>
          <w:p w14:paraId="0323E18E" w14:textId="1D894830" w:rsidR="00603E27" w:rsidRPr="000A4A81" w:rsidRDefault="00363B23" w:rsidP="0093303B">
            <w:pPr>
              <w:pStyle w:val="Standard"/>
              <w:numPr>
                <w:ilvl w:val="0"/>
                <w:numId w:val="20"/>
              </w:numPr>
              <w:rPr>
                <w:rFonts w:hint="eastAsia"/>
                <w:i/>
              </w:rPr>
            </w:pPr>
            <w:r w:rsidRPr="004D1CE2">
              <w:t>uvědomuje si souvislost zařazení státních svátků s historickými událostmi</w:t>
            </w:r>
            <w:r w:rsidR="0093303B">
              <w:t xml:space="preserve"> </w:t>
            </w:r>
          </w:p>
          <w:p w14:paraId="175876D7" w14:textId="6381BC5B" w:rsidR="0093303B" w:rsidRPr="0093303B" w:rsidRDefault="0093303B" w:rsidP="0093303B">
            <w:pPr>
              <w:pStyle w:val="Standard"/>
              <w:rPr>
                <w:rFonts w:hint="eastAsia"/>
                <w:i/>
              </w:rPr>
            </w:pPr>
            <w:r w:rsidRPr="00157A14">
              <w:rPr>
                <w:b/>
                <w:i/>
                <w:u w:val="single"/>
              </w:rPr>
              <w:t>Minimální úroveň pro úpravy očekávaných výstupů v rámci podpůrných opatření:</w:t>
            </w:r>
            <w:r w:rsidRPr="00F34A6C">
              <w:rPr>
                <w:i/>
              </w:rPr>
              <w:t xml:space="preserve"> žák</w:t>
            </w:r>
            <w:r>
              <w:rPr>
                <w:i/>
              </w:rPr>
              <w:t xml:space="preserve"> </w:t>
            </w:r>
            <w:r w:rsidRPr="0093303B">
              <w:rPr>
                <w:i/>
              </w:rPr>
              <w:t>popíše polohu svého bydliště na mapě, začlení svou obec (město) do příslušného kraje, orientuje se na mapě ČR, určí světové strany, řídí se zásadami bezpečného pohybu a pobytu v přírodě, pozná státní symboly ČR,</w:t>
            </w:r>
          </w:p>
          <w:p w14:paraId="37D3C60F" w14:textId="77777777" w:rsidR="0093303B" w:rsidRDefault="0093303B" w:rsidP="0093303B">
            <w:pPr>
              <w:pStyle w:val="Standard"/>
              <w:rPr>
                <w:rFonts w:hint="eastAsia"/>
                <w:i/>
              </w:rPr>
            </w:pPr>
            <w:r w:rsidRPr="0093303B">
              <w:rPr>
                <w:i/>
              </w:rPr>
              <w:t>dodržuje pravidla pro soužití ve škole, v rodině, v obci (městě), rozpozná nevhodné jednání a chování vrstevníků a dospělých, uvede základní práva dítěte, práva a povinnosti žáka školy</w:t>
            </w:r>
            <w:r>
              <w:rPr>
                <w:i/>
              </w:rPr>
              <w:t xml:space="preserve">, </w:t>
            </w:r>
          </w:p>
          <w:p w14:paraId="526210E1" w14:textId="77777777" w:rsidR="0093303B" w:rsidRPr="0093303B" w:rsidRDefault="0093303B" w:rsidP="0093303B">
            <w:pPr>
              <w:pStyle w:val="Standard"/>
              <w:rPr>
                <w:rFonts w:hint="eastAsia"/>
                <w:i/>
              </w:rPr>
            </w:pPr>
            <w:r w:rsidRPr="0093303B">
              <w:rPr>
                <w:i/>
              </w:rPr>
              <w:t>rozeznává rozdíl mezi životem dnes a životem v dávných dobách</w:t>
            </w:r>
            <w:r>
              <w:rPr>
                <w:i/>
              </w:rPr>
              <w:t>.</w:t>
            </w:r>
          </w:p>
          <w:p w14:paraId="6998D9FA" w14:textId="77777777" w:rsidR="00363B23" w:rsidRPr="004D1CE2" w:rsidRDefault="00363B23" w:rsidP="00603E27">
            <w:pPr>
              <w:contextualSpacing w:val="0"/>
            </w:pPr>
          </w:p>
        </w:tc>
        <w:tc>
          <w:tcPr>
            <w:tcW w:w="2464" w:type="dxa"/>
            <w:tcBorders>
              <w:top w:val="nil"/>
            </w:tcBorders>
          </w:tcPr>
          <w:p w14:paraId="27EF4A00" w14:textId="77777777" w:rsidR="00363B23" w:rsidRPr="004D1CE2" w:rsidRDefault="00363B23" w:rsidP="006E7491"/>
        </w:tc>
      </w:tr>
    </w:tbl>
    <w:p w14:paraId="2923F23F" w14:textId="77777777" w:rsidR="00363B23" w:rsidRDefault="00363B23" w:rsidP="00363B23">
      <w:pPr>
        <w:rPr>
          <w:b/>
          <w:bCs/>
        </w:rPr>
      </w:pPr>
    </w:p>
    <w:tbl>
      <w:tblPr>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0"/>
        <w:gridCol w:w="7920"/>
        <w:gridCol w:w="2464"/>
      </w:tblGrid>
      <w:tr w:rsidR="00363B23" w:rsidRPr="004D1CE2" w14:paraId="19AD72C6" w14:textId="77777777" w:rsidTr="006E7491">
        <w:trPr>
          <w:trHeight w:val="612"/>
        </w:trPr>
        <w:tc>
          <w:tcPr>
            <w:tcW w:w="4570" w:type="dxa"/>
            <w:tcBorders>
              <w:top w:val="single" w:sz="4" w:space="0" w:color="auto"/>
              <w:left w:val="single" w:sz="4" w:space="0" w:color="auto"/>
              <w:bottom w:val="single" w:sz="4" w:space="0" w:color="auto"/>
              <w:right w:val="nil"/>
            </w:tcBorders>
          </w:tcPr>
          <w:p w14:paraId="631112A2" w14:textId="77777777" w:rsidR="00363B23" w:rsidRPr="004D1CE2" w:rsidRDefault="00363B23" w:rsidP="006E7491">
            <w:pPr>
              <w:rPr>
                <w:b/>
              </w:rPr>
            </w:pPr>
            <w:bookmarkStart w:id="137" w:name="_Toc174681747"/>
            <w:bookmarkStart w:id="138" w:name="_Toc174682179"/>
            <w:bookmarkStart w:id="139" w:name="_Toc174682284"/>
            <w:bookmarkStart w:id="140" w:name="_Toc174683058"/>
            <w:r w:rsidRPr="004D1CE2">
              <w:rPr>
                <w:b/>
              </w:rPr>
              <w:t>Předmět: Vlastivěda</w:t>
            </w:r>
            <w:bookmarkEnd w:id="137"/>
            <w:bookmarkEnd w:id="138"/>
            <w:bookmarkEnd w:id="139"/>
            <w:bookmarkEnd w:id="140"/>
          </w:p>
          <w:p w14:paraId="2104B016" w14:textId="77777777" w:rsidR="00363B23" w:rsidRPr="004D1CE2" w:rsidRDefault="00363B23" w:rsidP="006E7491">
            <w:pPr>
              <w:rPr>
                <w:b/>
              </w:rPr>
            </w:pPr>
            <w:r w:rsidRPr="004D1CE2">
              <w:rPr>
                <w:b/>
              </w:rPr>
              <w:t>Ročník: 5.</w:t>
            </w:r>
          </w:p>
          <w:p w14:paraId="4BE410A9" w14:textId="77777777" w:rsidR="00363B23" w:rsidRPr="004D1CE2" w:rsidRDefault="00363B23" w:rsidP="006E7491">
            <w:r w:rsidRPr="004D1CE2">
              <w:rPr>
                <w:b/>
              </w:rPr>
              <w:t>Hodinová dotace: 2 hodiny týdně</w:t>
            </w:r>
          </w:p>
        </w:tc>
        <w:tc>
          <w:tcPr>
            <w:tcW w:w="7920" w:type="dxa"/>
            <w:tcBorders>
              <w:top w:val="single" w:sz="4" w:space="0" w:color="auto"/>
              <w:left w:val="nil"/>
              <w:bottom w:val="single" w:sz="4" w:space="0" w:color="auto"/>
              <w:right w:val="nil"/>
            </w:tcBorders>
          </w:tcPr>
          <w:p w14:paraId="076006FA" w14:textId="77777777" w:rsidR="00363B23" w:rsidRPr="004D1CE2" w:rsidRDefault="00363B23" w:rsidP="006E7491">
            <w:pPr>
              <w:pStyle w:val="Nadpis1"/>
            </w:pPr>
          </w:p>
        </w:tc>
        <w:tc>
          <w:tcPr>
            <w:tcW w:w="2464" w:type="dxa"/>
            <w:tcBorders>
              <w:top w:val="single" w:sz="4" w:space="0" w:color="auto"/>
              <w:left w:val="nil"/>
              <w:bottom w:val="single" w:sz="4" w:space="0" w:color="auto"/>
              <w:right w:val="single" w:sz="4" w:space="0" w:color="auto"/>
            </w:tcBorders>
          </w:tcPr>
          <w:p w14:paraId="09F867A9" w14:textId="77777777" w:rsidR="00363B23" w:rsidRPr="004D1CE2" w:rsidRDefault="00363B23" w:rsidP="006E7491">
            <w:pPr>
              <w:pStyle w:val="Nadpis2"/>
            </w:pPr>
          </w:p>
        </w:tc>
      </w:tr>
      <w:tr w:rsidR="00363B23" w:rsidRPr="004D1CE2" w14:paraId="6BEB4754" w14:textId="77777777" w:rsidTr="006E7491">
        <w:tc>
          <w:tcPr>
            <w:tcW w:w="4570" w:type="dxa"/>
            <w:tcBorders>
              <w:top w:val="single" w:sz="4" w:space="0" w:color="auto"/>
              <w:left w:val="single" w:sz="4" w:space="0" w:color="auto"/>
              <w:bottom w:val="single" w:sz="4" w:space="0" w:color="auto"/>
              <w:right w:val="single" w:sz="4" w:space="0" w:color="auto"/>
            </w:tcBorders>
          </w:tcPr>
          <w:p w14:paraId="2E18C822" w14:textId="77777777" w:rsidR="00363B23" w:rsidRPr="004D1CE2" w:rsidRDefault="00363B23" w:rsidP="006E7491">
            <w:bookmarkStart w:id="141" w:name="_Toc174681748"/>
            <w:bookmarkStart w:id="142" w:name="_Toc174682180"/>
            <w:bookmarkStart w:id="143" w:name="_Toc174682285"/>
            <w:bookmarkStart w:id="144" w:name="_Toc174683059"/>
            <w:r w:rsidRPr="004D1CE2">
              <w:t>Učivo:</w:t>
            </w:r>
            <w:bookmarkEnd w:id="141"/>
            <w:bookmarkEnd w:id="142"/>
            <w:bookmarkEnd w:id="143"/>
            <w:bookmarkEnd w:id="144"/>
          </w:p>
        </w:tc>
        <w:tc>
          <w:tcPr>
            <w:tcW w:w="7920" w:type="dxa"/>
            <w:tcBorders>
              <w:top w:val="single" w:sz="4" w:space="0" w:color="auto"/>
              <w:left w:val="single" w:sz="4" w:space="0" w:color="auto"/>
              <w:bottom w:val="single" w:sz="4" w:space="0" w:color="auto"/>
              <w:right w:val="single" w:sz="4" w:space="0" w:color="auto"/>
            </w:tcBorders>
          </w:tcPr>
          <w:p w14:paraId="07C28EA8" w14:textId="77777777" w:rsidR="00363B23" w:rsidRPr="004D1CE2" w:rsidRDefault="00363B23" w:rsidP="006E7491">
            <w:r w:rsidRPr="004D1CE2">
              <w:t>Očekávané výstupy:</w:t>
            </w:r>
          </w:p>
          <w:p w14:paraId="4DE76F63" w14:textId="77777777" w:rsidR="00363B23" w:rsidRPr="004D1CE2" w:rsidRDefault="00363B23" w:rsidP="006E7491">
            <w:bookmarkStart w:id="145" w:name="_Toc174681749"/>
            <w:bookmarkStart w:id="146" w:name="_Toc174682181"/>
            <w:bookmarkStart w:id="147" w:name="_Toc174682286"/>
            <w:bookmarkStart w:id="148" w:name="_Toc174683060"/>
            <w:r w:rsidRPr="004D1CE2">
              <w:t>Žák:</w:t>
            </w:r>
            <w:bookmarkEnd w:id="145"/>
            <w:bookmarkEnd w:id="146"/>
            <w:bookmarkEnd w:id="147"/>
            <w:bookmarkEnd w:id="148"/>
          </w:p>
        </w:tc>
        <w:tc>
          <w:tcPr>
            <w:tcW w:w="2464" w:type="dxa"/>
            <w:tcBorders>
              <w:top w:val="single" w:sz="4" w:space="0" w:color="auto"/>
              <w:left w:val="single" w:sz="4" w:space="0" w:color="auto"/>
              <w:bottom w:val="single" w:sz="4" w:space="0" w:color="auto"/>
              <w:right w:val="single" w:sz="4" w:space="0" w:color="auto"/>
            </w:tcBorders>
          </w:tcPr>
          <w:p w14:paraId="42A9172F" w14:textId="77777777" w:rsidR="00363B23" w:rsidRPr="004D1CE2" w:rsidRDefault="00363B23" w:rsidP="006E7491">
            <w:bookmarkStart w:id="149" w:name="_Toc174681750"/>
            <w:bookmarkStart w:id="150" w:name="_Toc174682182"/>
            <w:bookmarkStart w:id="151" w:name="_Toc174682287"/>
            <w:bookmarkStart w:id="152" w:name="_Toc174683061"/>
            <w:r w:rsidRPr="004D1CE2">
              <w:t>Průřezová témata:</w:t>
            </w:r>
            <w:bookmarkEnd w:id="149"/>
            <w:bookmarkEnd w:id="150"/>
            <w:bookmarkEnd w:id="151"/>
            <w:bookmarkEnd w:id="152"/>
          </w:p>
        </w:tc>
      </w:tr>
      <w:tr w:rsidR="00363B23" w:rsidRPr="004D1CE2" w14:paraId="12358248" w14:textId="77777777" w:rsidTr="006E7491">
        <w:tc>
          <w:tcPr>
            <w:tcW w:w="4570" w:type="dxa"/>
            <w:vMerge w:val="restart"/>
          </w:tcPr>
          <w:p w14:paraId="09D44360" w14:textId="77777777" w:rsidR="009F1043" w:rsidRPr="00157A14" w:rsidRDefault="009F1043" w:rsidP="005941D6">
            <w:pPr>
              <w:numPr>
                <w:ilvl w:val="0"/>
                <w:numId w:val="21"/>
              </w:numPr>
              <w:contextualSpacing w:val="0"/>
              <w:rPr>
                <w:b/>
                <w:bCs/>
                <w:i/>
                <w:szCs w:val="24"/>
                <w:lang w:eastAsia="cs-CZ"/>
              </w:rPr>
            </w:pPr>
            <w:r w:rsidRPr="00157A14">
              <w:rPr>
                <w:b/>
                <w:bCs/>
                <w:i/>
              </w:rPr>
              <w:t>Místo, kde žijeme</w:t>
            </w:r>
          </w:p>
          <w:p w14:paraId="2F295D8B" w14:textId="77777777" w:rsidR="009F1043" w:rsidRDefault="009F1043" w:rsidP="005941D6">
            <w:pPr>
              <w:numPr>
                <w:ilvl w:val="0"/>
                <w:numId w:val="21"/>
              </w:numPr>
              <w:contextualSpacing w:val="0"/>
            </w:pPr>
            <w:r>
              <w:t>Naše vlast</w:t>
            </w:r>
          </w:p>
          <w:p w14:paraId="60F66E28" w14:textId="77777777" w:rsidR="009F1043" w:rsidRDefault="009F1043" w:rsidP="009F1043">
            <w:pPr>
              <w:ind w:left="720"/>
            </w:pPr>
          </w:p>
          <w:p w14:paraId="68ECCFC1" w14:textId="77777777" w:rsidR="009F1043" w:rsidRDefault="009F1043" w:rsidP="005941D6">
            <w:pPr>
              <w:numPr>
                <w:ilvl w:val="0"/>
                <w:numId w:val="21"/>
              </w:numPr>
              <w:contextualSpacing w:val="0"/>
            </w:pPr>
            <w:r>
              <w:t>Evropa a svět</w:t>
            </w:r>
          </w:p>
          <w:p w14:paraId="5814EF81" w14:textId="77777777" w:rsidR="009F1043" w:rsidRDefault="009F1043" w:rsidP="009F1043"/>
          <w:p w14:paraId="36351243" w14:textId="77777777" w:rsidR="009F1043" w:rsidRDefault="009F1043" w:rsidP="009F1043"/>
          <w:p w14:paraId="2D0A6B7C" w14:textId="77777777" w:rsidR="009F1043" w:rsidRDefault="009F1043" w:rsidP="005941D6">
            <w:pPr>
              <w:numPr>
                <w:ilvl w:val="0"/>
                <w:numId w:val="21"/>
              </w:numPr>
              <w:contextualSpacing w:val="0"/>
            </w:pPr>
            <w:r>
              <w:t>Mapy obecně zeměpisné a tematické</w:t>
            </w:r>
          </w:p>
          <w:p w14:paraId="03CA310B" w14:textId="77777777" w:rsidR="009F1043" w:rsidRDefault="009F1043" w:rsidP="009F1043"/>
          <w:p w14:paraId="7EC820EC" w14:textId="77777777" w:rsidR="009F1043" w:rsidRDefault="009F1043" w:rsidP="009F1043"/>
          <w:p w14:paraId="5EA40B33" w14:textId="77777777" w:rsidR="009F1043" w:rsidRDefault="009F1043" w:rsidP="009F1043"/>
          <w:p w14:paraId="564E7AF8" w14:textId="77777777" w:rsidR="009F1043" w:rsidRDefault="009F1043" w:rsidP="009F1043"/>
          <w:p w14:paraId="1BD054F6" w14:textId="77777777" w:rsidR="009F1043" w:rsidRDefault="009F1043" w:rsidP="009F1043"/>
          <w:p w14:paraId="2258252E" w14:textId="77777777" w:rsidR="009F1043" w:rsidRDefault="009F1043" w:rsidP="009F1043"/>
          <w:p w14:paraId="2A9717F3" w14:textId="77777777" w:rsidR="009F1043" w:rsidRDefault="009F1043" w:rsidP="009F1043"/>
          <w:p w14:paraId="017E8EA3" w14:textId="77777777" w:rsidR="009F1043" w:rsidRDefault="009F1043" w:rsidP="009F1043"/>
          <w:p w14:paraId="6F32B005" w14:textId="77777777" w:rsidR="009F1043" w:rsidRDefault="009F1043" w:rsidP="009F1043"/>
          <w:p w14:paraId="0697A17D" w14:textId="77777777" w:rsidR="009F1043" w:rsidRPr="00157A14" w:rsidRDefault="009F1043" w:rsidP="005941D6">
            <w:pPr>
              <w:numPr>
                <w:ilvl w:val="0"/>
                <w:numId w:val="21"/>
              </w:numPr>
              <w:contextualSpacing w:val="0"/>
              <w:rPr>
                <w:b/>
                <w:bCs/>
                <w:i/>
              </w:rPr>
            </w:pPr>
            <w:r w:rsidRPr="00157A14">
              <w:rPr>
                <w:b/>
                <w:bCs/>
                <w:i/>
              </w:rPr>
              <w:t>Lidé kolem nás</w:t>
            </w:r>
          </w:p>
          <w:p w14:paraId="021AE632" w14:textId="77777777" w:rsidR="009F1043" w:rsidRDefault="009F1043" w:rsidP="005941D6">
            <w:pPr>
              <w:numPr>
                <w:ilvl w:val="0"/>
                <w:numId w:val="21"/>
              </w:numPr>
              <w:contextualSpacing w:val="0"/>
            </w:pPr>
            <w:r>
              <w:t>Rodina</w:t>
            </w:r>
          </w:p>
          <w:p w14:paraId="5CFDBEF7" w14:textId="77777777" w:rsidR="009F1043" w:rsidRDefault="009F1043" w:rsidP="005941D6">
            <w:pPr>
              <w:numPr>
                <w:ilvl w:val="0"/>
                <w:numId w:val="21"/>
              </w:numPr>
              <w:contextualSpacing w:val="0"/>
            </w:pPr>
            <w:r>
              <w:t>Soužití lidí</w:t>
            </w:r>
          </w:p>
          <w:p w14:paraId="0D93E96B" w14:textId="77777777" w:rsidR="009F1043" w:rsidRDefault="009F1043" w:rsidP="005941D6">
            <w:pPr>
              <w:numPr>
                <w:ilvl w:val="0"/>
                <w:numId w:val="21"/>
              </w:numPr>
              <w:contextualSpacing w:val="0"/>
            </w:pPr>
            <w:r>
              <w:t>Chování lidí</w:t>
            </w:r>
          </w:p>
          <w:p w14:paraId="7E6E769F" w14:textId="77777777" w:rsidR="009F1043" w:rsidRDefault="009F1043" w:rsidP="005941D6">
            <w:pPr>
              <w:numPr>
                <w:ilvl w:val="0"/>
                <w:numId w:val="21"/>
              </w:numPr>
              <w:contextualSpacing w:val="0"/>
            </w:pPr>
            <w:r>
              <w:t>Právo a spravedlnost</w:t>
            </w:r>
          </w:p>
          <w:p w14:paraId="6EC9C046" w14:textId="77777777" w:rsidR="009F1043" w:rsidRDefault="009F1043" w:rsidP="009F1043"/>
          <w:p w14:paraId="4CE229DA" w14:textId="77777777" w:rsidR="009F1043" w:rsidRDefault="009F1043" w:rsidP="005941D6">
            <w:pPr>
              <w:numPr>
                <w:ilvl w:val="0"/>
                <w:numId w:val="21"/>
              </w:numPr>
              <w:contextualSpacing w:val="0"/>
            </w:pPr>
            <w:r>
              <w:t>Vlastnictví</w:t>
            </w:r>
          </w:p>
          <w:p w14:paraId="6D74C84C" w14:textId="77777777" w:rsidR="00363B23" w:rsidRPr="004D1CE2" w:rsidRDefault="00363B23" w:rsidP="006E7491"/>
          <w:p w14:paraId="34350AEA" w14:textId="77777777" w:rsidR="00363B23" w:rsidRPr="004D1CE2" w:rsidRDefault="00363B23" w:rsidP="006E7491"/>
          <w:p w14:paraId="2431B21B" w14:textId="77777777" w:rsidR="00363B23" w:rsidRPr="004D1CE2" w:rsidRDefault="00363B23" w:rsidP="006E7491"/>
          <w:p w14:paraId="218A8755" w14:textId="77777777" w:rsidR="00BA390F" w:rsidRPr="004D1CE2" w:rsidRDefault="00BA390F" w:rsidP="006E7491"/>
          <w:p w14:paraId="5A769355" w14:textId="0EF3BDB4" w:rsidR="00363B23" w:rsidRDefault="00363B23" w:rsidP="006E7491"/>
          <w:p w14:paraId="37C15C03" w14:textId="77777777" w:rsidR="00094166" w:rsidRPr="004D1CE2" w:rsidRDefault="00094166" w:rsidP="006E7491"/>
          <w:p w14:paraId="1B235F32" w14:textId="77777777" w:rsidR="009F1043" w:rsidRPr="00157A14" w:rsidRDefault="009F1043" w:rsidP="005941D6">
            <w:pPr>
              <w:numPr>
                <w:ilvl w:val="0"/>
                <w:numId w:val="21"/>
              </w:numPr>
              <w:contextualSpacing w:val="0"/>
              <w:rPr>
                <w:b/>
                <w:bCs/>
                <w:i/>
                <w:szCs w:val="24"/>
                <w:lang w:eastAsia="cs-CZ"/>
              </w:rPr>
            </w:pPr>
            <w:r w:rsidRPr="00157A14">
              <w:rPr>
                <w:b/>
                <w:bCs/>
                <w:i/>
              </w:rPr>
              <w:lastRenderedPageBreak/>
              <w:t>Lidé a čas</w:t>
            </w:r>
          </w:p>
          <w:p w14:paraId="3707AE7F" w14:textId="77777777" w:rsidR="009F1043" w:rsidRDefault="009F1043" w:rsidP="005941D6">
            <w:pPr>
              <w:numPr>
                <w:ilvl w:val="0"/>
                <w:numId w:val="21"/>
              </w:numPr>
              <w:contextualSpacing w:val="0"/>
            </w:pPr>
            <w:r>
              <w:t>Orientace v čase a časový řád</w:t>
            </w:r>
          </w:p>
          <w:p w14:paraId="3CBE13DB" w14:textId="77777777" w:rsidR="009F1043" w:rsidRDefault="009F1043" w:rsidP="005941D6">
            <w:pPr>
              <w:numPr>
                <w:ilvl w:val="0"/>
                <w:numId w:val="21"/>
              </w:numPr>
              <w:contextualSpacing w:val="0"/>
            </w:pPr>
            <w:r>
              <w:t>Současnost a minulost v našem životě</w:t>
            </w:r>
          </w:p>
          <w:p w14:paraId="630C8A9A" w14:textId="77777777" w:rsidR="009F1043" w:rsidRDefault="009F1043" w:rsidP="009F1043"/>
          <w:p w14:paraId="732E322C" w14:textId="77777777" w:rsidR="009F1043" w:rsidRDefault="009F1043" w:rsidP="009F1043"/>
          <w:p w14:paraId="4E47C855" w14:textId="77777777" w:rsidR="009F1043" w:rsidRDefault="009F1043" w:rsidP="009F1043"/>
          <w:p w14:paraId="32DD3295" w14:textId="77777777" w:rsidR="009F1043" w:rsidRDefault="009F1043" w:rsidP="009F1043"/>
          <w:p w14:paraId="6AEA3F77" w14:textId="77777777" w:rsidR="009F1043" w:rsidRDefault="009F1043" w:rsidP="005941D6">
            <w:pPr>
              <w:numPr>
                <w:ilvl w:val="0"/>
                <w:numId w:val="21"/>
              </w:numPr>
              <w:contextualSpacing w:val="0"/>
            </w:pPr>
            <w:r>
              <w:t>Regionální památky</w:t>
            </w:r>
          </w:p>
          <w:p w14:paraId="3791A10E" w14:textId="77777777" w:rsidR="009F1043" w:rsidRDefault="009F1043" w:rsidP="009F1043"/>
          <w:p w14:paraId="68DC746B" w14:textId="77777777" w:rsidR="009F1043" w:rsidRDefault="009F1043" w:rsidP="005941D6">
            <w:pPr>
              <w:numPr>
                <w:ilvl w:val="0"/>
                <w:numId w:val="21"/>
              </w:numPr>
              <w:contextualSpacing w:val="0"/>
            </w:pPr>
            <w:r>
              <w:t>Báje, mýty a pověsti</w:t>
            </w:r>
          </w:p>
          <w:p w14:paraId="109DD713" w14:textId="1E32BA57" w:rsidR="00363B23" w:rsidRPr="004D1CE2" w:rsidRDefault="00363B23" w:rsidP="00157A14">
            <w:pPr>
              <w:ind w:left="720"/>
              <w:contextualSpacing w:val="0"/>
            </w:pPr>
          </w:p>
        </w:tc>
        <w:tc>
          <w:tcPr>
            <w:tcW w:w="7920" w:type="dxa"/>
            <w:vMerge w:val="restart"/>
          </w:tcPr>
          <w:p w14:paraId="4699C1C3" w14:textId="77777777" w:rsidR="009F1043" w:rsidRDefault="009F1043" w:rsidP="005941D6">
            <w:pPr>
              <w:numPr>
                <w:ilvl w:val="0"/>
                <w:numId w:val="21"/>
              </w:numPr>
              <w:contextualSpacing w:val="0"/>
              <w:rPr>
                <w:szCs w:val="24"/>
                <w:lang w:eastAsia="cs-CZ"/>
              </w:rPr>
            </w:pPr>
            <w:r>
              <w:lastRenderedPageBreak/>
              <w:t>porovná způsob života a přírodu v naší vlasti a v jiných zemí</w:t>
            </w:r>
          </w:p>
          <w:p w14:paraId="13AB2E7C" w14:textId="77777777" w:rsidR="009F1043" w:rsidRDefault="009F1043" w:rsidP="009F1043">
            <w:pPr>
              <w:ind w:left="720"/>
            </w:pPr>
          </w:p>
          <w:p w14:paraId="2922F9F4" w14:textId="77777777" w:rsidR="009F1043" w:rsidRDefault="009F1043" w:rsidP="005941D6">
            <w:pPr>
              <w:numPr>
                <w:ilvl w:val="0"/>
                <w:numId w:val="21"/>
              </w:numPr>
              <w:contextualSpacing w:val="0"/>
            </w:pPr>
            <w:r>
              <w:t>popíše polohu ČR v Evropě, ve světě</w:t>
            </w:r>
          </w:p>
          <w:p w14:paraId="3DDBD43E" w14:textId="77777777" w:rsidR="009F1043" w:rsidRDefault="009F1043" w:rsidP="005941D6">
            <w:pPr>
              <w:numPr>
                <w:ilvl w:val="0"/>
                <w:numId w:val="21"/>
              </w:numPr>
              <w:contextualSpacing w:val="0"/>
            </w:pPr>
            <w:r>
              <w:t>orientuje se na mapách střední Evropy a Evropy</w:t>
            </w:r>
          </w:p>
          <w:p w14:paraId="356A16C1" w14:textId="77777777" w:rsidR="009F1043" w:rsidRDefault="009F1043" w:rsidP="005941D6">
            <w:pPr>
              <w:numPr>
                <w:ilvl w:val="0"/>
                <w:numId w:val="21"/>
              </w:numPr>
              <w:contextualSpacing w:val="0"/>
            </w:pPr>
            <w:r>
              <w:t>popíše pojem EU</w:t>
            </w:r>
          </w:p>
          <w:p w14:paraId="41F7C7D9" w14:textId="77777777" w:rsidR="009F1043" w:rsidRDefault="009F1043" w:rsidP="009F1043">
            <w:pPr>
              <w:ind w:left="720"/>
            </w:pPr>
          </w:p>
          <w:p w14:paraId="59BAB296" w14:textId="77777777" w:rsidR="009F1043" w:rsidRDefault="009F1043" w:rsidP="005941D6">
            <w:pPr>
              <w:numPr>
                <w:ilvl w:val="0"/>
                <w:numId w:val="21"/>
              </w:numPr>
              <w:contextualSpacing w:val="0"/>
            </w:pPr>
            <w:r>
              <w:t>vyhledá na mapách známé oblasti cestovního ruchu na území sousedních států</w:t>
            </w:r>
          </w:p>
          <w:p w14:paraId="6A620DC4" w14:textId="77777777" w:rsidR="009F1043" w:rsidRDefault="009F1043" w:rsidP="005941D6">
            <w:pPr>
              <w:numPr>
                <w:ilvl w:val="0"/>
                <w:numId w:val="21"/>
              </w:numPr>
              <w:contextualSpacing w:val="0"/>
            </w:pPr>
            <w:r>
              <w:t>porozumí vysvětlivkám na mapě</w:t>
            </w:r>
          </w:p>
          <w:p w14:paraId="4EB6F9E9" w14:textId="77777777" w:rsidR="009F1043" w:rsidRDefault="009F1043" w:rsidP="005941D6">
            <w:pPr>
              <w:numPr>
                <w:ilvl w:val="0"/>
                <w:numId w:val="21"/>
              </w:numPr>
              <w:contextualSpacing w:val="0"/>
            </w:pPr>
            <w:r>
              <w:t>vyhledává jednoduché údaje o přírodních podmínkách a sídlištích lidí na mapách Evropy</w:t>
            </w:r>
          </w:p>
          <w:p w14:paraId="5C9E3416" w14:textId="77777777" w:rsidR="009F1043" w:rsidRDefault="009F1043" w:rsidP="005941D6">
            <w:pPr>
              <w:numPr>
                <w:ilvl w:val="0"/>
                <w:numId w:val="21"/>
              </w:numPr>
              <w:contextualSpacing w:val="0"/>
            </w:pPr>
            <w:r>
              <w:t>vyjadřují na základě vlastních zkušeností základní vztahy mezi lidmi, vyvodí a dodržuje pravidla pro soužití v jednotlivých prostředích</w:t>
            </w:r>
          </w:p>
          <w:p w14:paraId="3C412508" w14:textId="77777777" w:rsidR="009F1043" w:rsidRDefault="009F1043" w:rsidP="009F1043">
            <w:pPr>
              <w:ind w:left="720"/>
            </w:pPr>
          </w:p>
          <w:p w14:paraId="2A36731B" w14:textId="77777777" w:rsidR="009F1043" w:rsidRDefault="009F1043" w:rsidP="009F1043">
            <w:pPr>
              <w:ind w:left="720"/>
            </w:pPr>
          </w:p>
          <w:p w14:paraId="05EAAC6D" w14:textId="77777777" w:rsidR="009F1043" w:rsidRDefault="009F1043" w:rsidP="005941D6">
            <w:pPr>
              <w:numPr>
                <w:ilvl w:val="0"/>
                <w:numId w:val="21"/>
              </w:numPr>
              <w:contextualSpacing w:val="0"/>
            </w:pPr>
            <w:r>
              <w:t>uvědomuje si funkci rodiny</w:t>
            </w:r>
          </w:p>
          <w:p w14:paraId="16E58E5E" w14:textId="77777777" w:rsidR="009F1043" w:rsidRDefault="009F1043" w:rsidP="005941D6">
            <w:pPr>
              <w:numPr>
                <w:ilvl w:val="0"/>
                <w:numId w:val="21"/>
              </w:numPr>
              <w:contextualSpacing w:val="0"/>
            </w:pPr>
            <w:r>
              <w:t>charakterizuje a konkretizuje pojem zaměstnání, budoucí povolání</w:t>
            </w:r>
          </w:p>
          <w:p w14:paraId="7F936B89" w14:textId="77777777" w:rsidR="009F1043" w:rsidRDefault="009F1043" w:rsidP="005941D6">
            <w:pPr>
              <w:numPr>
                <w:ilvl w:val="0"/>
                <w:numId w:val="21"/>
              </w:numPr>
              <w:contextualSpacing w:val="0"/>
            </w:pPr>
            <w:r>
              <w:t>aplikuje teoretické vědomosti o základních lidských právech do praxe</w:t>
            </w:r>
          </w:p>
          <w:p w14:paraId="55915A3C" w14:textId="77777777" w:rsidR="009F1043" w:rsidRDefault="009F1043" w:rsidP="005941D6">
            <w:pPr>
              <w:numPr>
                <w:ilvl w:val="0"/>
                <w:numId w:val="21"/>
              </w:numPr>
              <w:contextualSpacing w:val="0"/>
            </w:pPr>
            <w:r>
              <w:t>orientuje se v základních formách vlastnictví</w:t>
            </w:r>
          </w:p>
          <w:p w14:paraId="443F8630" w14:textId="77777777" w:rsidR="009F1043" w:rsidRDefault="009F1043" w:rsidP="005941D6">
            <w:pPr>
              <w:numPr>
                <w:ilvl w:val="0"/>
                <w:numId w:val="21"/>
              </w:numPr>
              <w:contextualSpacing w:val="0"/>
            </w:pPr>
            <w:r>
              <w:t xml:space="preserve">používá peníze v běžných situacích, </w:t>
            </w:r>
          </w:p>
          <w:p w14:paraId="540BC9D6" w14:textId="77777777" w:rsidR="009F1043" w:rsidRDefault="009F1043" w:rsidP="005941D6">
            <w:pPr>
              <w:numPr>
                <w:ilvl w:val="0"/>
                <w:numId w:val="21"/>
              </w:numPr>
              <w:contextualSpacing w:val="0"/>
            </w:pPr>
            <w:r>
              <w:t>sestaví jednoduchý osobní/rodinný rozpočet</w:t>
            </w:r>
          </w:p>
          <w:p w14:paraId="634AEDE2" w14:textId="77777777" w:rsidR="009F1043" w:rsidRDefault="009F1043" w:rsidP="005941D6">
            <w:pPr>
              <w:numPr>
                <w:ilvl w:val="0"/>
                <w:numId w:val="21"/>
              </w:numPr>
              <w:contextualSpacing w:val="0"/>
            </w:pPr>
            <w:r>
              <w:t>odhadne a zkontroluje cenu nákupu a vrácené peníze</w:t>
            </w:r>
          </w:p>
          <w:p w14:paraId="4C94DA75" w14:textId="77777777" w:rsidR="009F1043" w:rsidRDefault="009F1043" w:rsidP="005941D6">
            <w:pPr>
              <w:numPr>
                <w:ilvl w:val="0"/>
                <w:numId w:val="21"/>
              </w:numPr>
              <w:contextualSpacing w:val="0"/>
            </w:pPr>
            <w:r>
              <w:t>na příkladu ukáže nemožnost realizace všech chtěných výdajů</w:t>
            </w:r>
          </w:p>
          <w:p w14:paraId="058D8ECD" w14:textId="77777777" w:rsidR="009F1043" w:rsidRDefault="009F1043" w:rsidP="005941D6">
            <w:pPr>
              <w:numPr>
                <w:ilvl w:val="0"/>
                <w:numId w:val="21"/>
              </w:numPr>
              <w:contextualSpacing w:val="0"/>
            </w:pPr>
            <w:r>
              <w:t>vysvětlí, proč spořit a kdy si půjčovat a vracet dluhy</w:t>
            </w:r>
          </w:p>
          <w:p w14:paraId="22AC0F36" w14:textId="77777777" w:rsidR="009F1043" w:rsidRDefault="009F1043" w:rsidP="005941D6">
            <w:pPr>
              <w:numPr>
                <w:ilvl w:val="0"/>
                <w:numId w:val="21"/>
              </w:numPr>
              <w:contextualSpacing w:val="0"/>
            </w:pPr>
            <w:r>
              <w:t>vysvětlí pojmy hotovosti a bezhotovostní forma peněz, půjčka, úspora, banka jako správce peněz</w:t>
            </w:r>
          </w:p>
          <w:p w14:paraId="3DD0620F" w14:textId="77777777" w:rsidR="009F1043" w:rsidRDefault="009F1043" w:rsidP="009F1043">
            <w:pPr>
              <w:ind w:left="360"/>
            </w:pPr>
          </w:p>
          <w:p w14:paraId="7E4EB250" w14:textId="77777777" w:rsidR="009F1043" w:rsidRDefault="009F1043" w:rsidP="009F1043">
            <w:pPr>
              <w:ind w:left="360"/>
            </w:pPr>
          </w:p>
          <w:p w14:paraId="2C1B913D" w14:textId="77777777" w:rsidR="009F1043" w:rsidRDefault="009F1043" w:rsidP="009F1043">
            <w:pPr>
              <w:ind w:left="360"/>
            </w:pPr>
          </w:p>
          <w:p w14:paraId="12509E51" w14:textId="77777777" w:rsidR="00363B23" w:rsidRPr="004D1CE2" w:rsidRDefault="00363B23" w:rsidP="006E7491">
            <w:pPr>
              <w:ind w:left="360"/>
              <w:rPr>
                <w:b/>
                <w:bCs/>
              </w:rPr>
            </w:pPr>
          </w:p>
          <w:p w14:paraId="1F375110" w14:textId="77777777" w:rsidR="009F1043" w:rsidRDefault="009F1043" w:rsidP="00550A04">
            <w:pPr>
              <w:numPr>
                <w:ilvl w:val="0"/>
                <w:numId w:val="119"/>
              </w:numPr>
              <w:contextualSpacing w:val="0"/>
              <w:rPr>
                <w:szCs w:val="24"/>
                <w:lang w:eastAsia="cs-CZ"/>
              </w:rPr>
            </w:pPr>
            <w:r>
              <w:t>orientuje se bezpečně v časové přímce</w:t>
            </w:r>
          </w:p>
          <w:p w14:paraId="282D84F1" w14:textId="77777777" w:rsidR="009F1043" w:rsidRDefault="009F1043" w:rsidP="00550A04">
            <w:pPr>
              <w:numPr>
                <w:ilvl w:val="0"/>
                <w:numId w:val="119"/>
              </w:numPr>
              <w:contextualSpacing w:val="0"/>
            </w:pPr>
            <w:r>
              <w:t>využívá knihovny, sbírky muzeí a galerií jako informační zdroje pro pochopení minulosti</w:t>
            </w:r>
          </w:p>
          <w:p w14:paraId="7551D8E1" w14:textId="77777777" w:rsidR="009F1043" w:rsidRDefault="009F1043" w:rsidP="00550A04">
            <w:pPr>
              <w:numPr>
                <w:ilvl w:val="0"/>
                <w:numId w:val="119"/>
              </w:numPr>
              <w:contextualSpacing w:val="0"/>
            </w:pPr>
            <w:r>
              <w:t>srovnává a hodnotí na vybraných ukázkách způsob života a práce předků na našem území v minulosti a současnosti s využitím regionálních specifik</w:t>
            </w:r>
          </w:p>
          <w:p w14:paraId="5FFA2CF1" w14:textId="77777777" w:rsidR="009F1043" w:rsidRDefault="009F1043" w:rsidP="00550A04">
            <w:pPr>
              <w:numPr>
                <w:ilvl w:val="0"/>
                <w:numId w:val="119"/>
              </w:numPr>
              <w:contextualSpacing w:val="0"/>
            </w:pPr>
            <w:r>
              <w:t>prohlubuje si znalosti o regionálních památkách, uvědomuje si jejich význam</w:t>
            </w:r>
          </w:p>
          <w:p w14:paraId="1B9B0779" w14:textId="77777777" w:rsidR="009F1043" w:rsidRDefault="009F1043" w:rsidP="00550A04">
            <w:pPr>
              <w:numPr>
                <w:ilvl w:val="0"/>
                <w:numId w:val="119"/>
              </w:numPr>
              <w:contextualSpacing w:val="0"/>
            </w:pPr>
            <w:r>
              <w:t>prokáže znalosti bájí, mýtů a pověstí v rámci regionu i vlasti</w:t>
            </w:r>
          </w:p>
          <w:p w14:paraId="257A7258" w14:textId="77777777" w:rsidR="009F1043" w:rsidRDefault="009F1043" w:rsidP="009F1043">
            <w:pPr>
              <w:pStyle w:val="Standard"/>
              <w:rPr>
                <w:rFonts w:hint="eastAsia"/>
                <w:i/>
                <w:u w:val="single"/>
              </w:rPr>
            </w:pPr>
          </w:p>
          <w:p w14:paraId="65815516" w14:textId="77777777" w:rsidR="009F1043" w:rsidRDefault="009F1043" w:rsidP="009F1043">
            <w:pPr>
              <w:pStyle w:val="Standard"/>
              <w:rPr>
                <w:rFonts w:hint="eastAsia"/>
                <w:i/>
              </w:rPr>
            </w:pPr>
            <w:r w:rsidRPr="00157A14">
              <w:rPr>
                <w:b/>
                <w:i/>
                <w:u w:val="single"/>
              </w:rPr>
              <w:t>Minimální úroveň pro úpravy očekávaných výstupů v rámci podpůrných opatření:</w:t>
            </w:r>
            <w:r>
              <w:rPr>
                <w:i/>
              </w:rPr>
              <w:t xml:space="preserve"> žák </w:t>
            </w:r>
            <w:r>
              <w:rPr>
                <w:i/>
                <w:kern w:val="0"/>
              </w:rPr>
              <w:t>má základní znalosti o České republice a její zeměpisné poloze v</w:t>
            </w:r>
            <w:r>
              <w:rPr>
                <w:i/>
              </w:rPr>
              <w:t> </w:t>
            </w:r>
            <w:r>
              <w:rPr>
                <w:i/>
                <w:kern w:val="0"/>
              </w:rPr>
              <w:t>Evropě</w:t>
            </w:r>
            <w:r>
              <w:rPr>
                <w:i/>
              </w:rPr>
              <w:t>, uvede pamětihodnosti, zvláštnosti a zajímavosti regionu, ve kterém bydlí, sdělí poznatky a zážitky z vlastních cest,</w:t>
            </w:r>
          </w:p>
          <w:p w14:paraId="2DAA12E5" w14:textId="77777777" w:rsidR="009F1043" w:rsidRDefault="009F1043" w:rsidP="009F1043">
            <w:pPr>
              <w:pStyle w:val="Standard"/>
              <w:rPr>
                <w:rFonts w:hint="eastAsia"/>
                <w:i/>
              </w:rPr>
            </w:pPr>
            <w:r>
              <w:rPr>
                <w:i/>
              </w:rPr>
              <w:t>používá peníze v běžných situacích, odhadne a zkontroluje cenu jednoduchého nákupu a vrácené peníze, porovná svá přání a potřeby se svými finančními možnostmi, uvede příklady rizik půjčování peněz, sestaví jednoduchý osobní/rodinný rozpočet, uvede příklady základních příjmů a výdajů, rozezná rozdíl mezi životem dnes a životem v dávných dobách,</w:t>
            </w:r>
          </w:p>
          <w:p w14:paraId="70A3B63A" w14:textId="77777777" w:rsidR="009F1043" w:rsidRDefault="009F1043" w:rsidP="009F1043">
            <w:pPr>
              <w:pStyle w:val="Standard"/>
              <w:rPr>
                <w:rFonts w:hint="eastAsia"/>
                <w:i/>
              </w:rPr>
            </w:pPr>
            <w:r>
              <w:rPr>
                <w:i/>
              </w:rPr>
              <w:t>uvede významné události, které se vztahují k regionu a kraji, vyjmenuje nejvýznamnější kulturní, historické a přírodní památky v okolí svého bydliště.</w:t>
            </w:r>
          </w:p>
          <w:p w14:paraId="5392C382" w14:textId="77777777" w:rsidR="009F1043" w:rsidRDefault="009F1043" w:rsidP="009F1043"/>
          <w:p w14:paraId="4063368E" w14:textId="77777777" w:rsidR="009F1043" w:rsidRDefault="009F1043" w:rsidP="009F1043"/>
          <w:p w14:paraId="32491F5A" w14:textId="77777777" w:rsidR="0093303B" w:rsidRPr="004D1CE2" w:rsidRDefault="0093303B" w:rsidP="009F1043">
            <w:pPr>
              <w:pStyle w:val="Standard"/>
              <w:rPr>
                <w:rFonts w:hint="eastAsia"/>
              </w:rPr>
            </w:pPr>
          </w:p>
        </w:tc>
        <w:tc>
          <w:tcPr>
            <w:tcW w:w="2464" w:type="dxa"/>
            <w:tcBorders>
              <w:bottom w:val="single" w:sz="4" w:space="0" w:color="auto"/>
            </w:tcBorders>
          </w:tcPr>
          <w:p w14:paraId="3A448574" w14:textId="77777777" w:rsidR="00363B23" w:rsidRPr="004D1CE2" w:rsidRDefault="00363B23" w:rsidP="006E7491">
            <w:pPr>
              <w:rPr>
                <w:b/>
                <w:bCs/>
              </w:rPr>
            </w:pPr>
          </w:p>
          <w:p w14:paraId="71C09119" w14:textId="77777777" w:rsidR="00363B23" w:rsidRPr="004D1CE2" w:rsidRDefault="00363B23" w:rsidP="006E7491">
            <w:pPr>
              <w:rPr>
                <w:bCs/>
              </w:rPr>
            </w:pPr>
            <w:r w:rsidRPr="004D1CE2">
              <w:rPr>
                <w:bCs/>
              </w:rPr>
              <w:t xml:space="preserve">Objevujeme </w:t>
            </w:r>
          </w:p>
          <w:p w14:paraId="038B63BF" w14:textId="77777777" w:rsidR="00363B23" w:rsidRPr="004D1CE2" w:rsidRDefault="00363B23" w:rsidP="006E7491">
            <w:pPr>
              <w:rPr>
                <w:bCs/>
              </w:rPr>
            </w:pPr>
            <w:r w:rsidRPr="004D1CE2">
              <w:rPr>
                <w:bCs/>
              </w:rPr>
              <w:t>Evropu a svět</w:t>
            </w:r>
            <w:r w:rsidR="000431BF" w:rsidRPr="004D1CE2">
              <w:rPr>
                <w:bCs/>
              </w:rPr>
              <w:t xml:space="preserve"> – vyprávění vlastních zážitků z prázdnin – fotografie, pohlednice</w:t>
            </w:r>
          </w:p>
          <w:p w14:paraId="157E4D03" w14:textId="77777777" w:rsidR="00363B23" w:rsidRPr="004D1CE2" w:rsidRDefault="00363B23" w:rsidP="006E7491">
            <w:pPr>
              <w:rPr>
                <w:bCs/>
              </w:rPr>
            </w:pPr>
          </w:p>
          <w:p w14:paraId="295D2F87" w14:textId="77777777" w:rsidR="00363B23" w:rsidRPr="004D1CE2" w:rsidRDefault="00363B23" w:rsidP="006E7491">
            <w:pPr>
              <w:rPr>
                <w:bCs/>
              </w:rPr>
            </w:pPr>
          </w:p>
          <w:p w14:paraId="76F513CC" w14:textId="77777777" w:rsidR="00363B23" w:rsidRPr="004D1CE2" w:rsidRDefault="00363B23" w:rsidP="006E7491">
            <w:pPr>
              <w:rPr>
                <w:bCs/>
              </w:rPr>
            </w:pPr>
            <w:r w:rsidRPr="004D1CE2">
              <w:rPr>
                <w:bCs/>
              </w:rPr>
              <w:t>Evropa a svět nás zajímá</w:t>
            </w:r>
            <w:r w:rsidR="000431BF" w:rsidRPr="004D1CE2">
              <w:rPr>
                <w:bCs/>
              </w:rPr>
              <w:t xml:space="preserve"> – </w:t>
            </w:r>
            <w:r w:rsidR="00B84DD7" w:rsidRPr="004D1CE2">
              <w:rPr>
                <w:bCs/>
              </w:rPr>
              <w:t>významné evropské státy</w:t>
            </w:r>
            <w:r w:rsidR="0085106F" w:rsidRPr="004D1CE2">
              <w:rPr>
                <w:bCs/>
              </w:rPr>
              <w:t>, vyhledávání informací na internetu</w:t>
            </w:r>
          </w:p>
          <w:p w14:paraId="33057D6F" w14:textId="77777777" w:rsidR="00363B23" w:rsidRPr="004D1CE2" w:rsidRDefault="00363B23" w:rsidP="006E7491">
            <w:pPr>
              <w:rPr>
                <w:bCs/>
              </w:rPr>
            </w:pPr>
          </w:p>
          <w:p w14:paraId="74A9DCC5" w14:textId="77777777" w:rsidR="00363B23" w:rsidRPr="004D1CE2" w:rsidRDefault="00363B23" w:rsidP="006E7491">
            <w:pPr>
              <w:rPr>
                <w:bCs/>
              </w:rPr>
            </w:pPr>
          </w:p>
          <w:p w14:paraId="33875C6A" w14:textId="77777777" w:rsidR="00363B23" w:rsidRPr="004D1CE2" w:rsidRDefault="00363B23" w:rsidP="006E7491">
            <w:pPr>
              <w:rPr>
                <w:bCs/>
              </w:rPr>
            </w:pPr>
          </w:p>
          <w:p w14:paraId="6AF1293E" w14:textId="77777777" w:rsidR="00363B23" w:rsidRPr="004D1CE2" w:rsidRDefault="00363B23" w:rsidP="006E7491">
            <w:pPr>
              <w:rPr>
                <w:bCs/>
              </w:rPr>
            </w:pPr>
          </w:p>
          <w:p w14:paraId="40C82E74" w14:textId="77777777" w:rsidR="00363B23" w:rsidRPr="004D1CE2" w:rsidRDefault="00282963" w:rsidP="006E7491">
            <w:pPr>
              <w:rPr>
                <w:bCs/>
              </w:rPr>
            </w:pPr>
            <w:r>
              <w:rPr>
                <w:bCs/>
              </w:rPr>
              <w:t>Práce v realizačním týmu- seznámení s kulturou, tradicemi, památkami evropských států – skupinová práce</w:t>
            </w:r>
          </w:p>
          <w:p w14:paraId="5AAAE697" w14:textId="77777777" w:rsidR="00363B23" w:rsidRPr="004D1CE2" w:rsidRDefault="00363B23" w:rsidP="006E7491">
            <w:pPr>
              <w:rPr>
                <w:bCs/>
              </w:rPr>
            </w:pPr>
          </w:p>
          <w:p w14:paraId="695D0F83" w14:textId="77777777" w:rsidR="00B84DD7" w:rsidRPr="004D1CE2" w:rsidRDefault="00B84DD7" w:rsidP="006E7491">
            <w:pPr>
              <w:rPr>
                <w:bCs/>
              </w:rPr>
            </w:pPr>
          </w:p>
          <w:p w14:paraId="3228FA92" w14:textId="77777777" w:rsidR="00363B23" w:rsidRPr="004D1CE2" w:rsidRDefault="00363B23" w:rsidP="006E7491">
            <w:pPr>
              <w:rPr>
                <w:bCs/>
              </w:rPr>
            </w:pPr>
          </w:p>
          <w:p w14:paraId="69216EAE" w14:textId="77777777" w:rsidR="00BA390F" w:rsidRPr="004D1CE2" w:rsidRDefault="00BA390F" w:rsidP="006E7491">
            <w:pPr>
              <w:rPr>
                <w:bCs/>
              </w:rPr>
            </w:pPr>
          </w:p>
          <w:p w14:paraId="429FF987" w14:textId="77777777" w:rsidR="00BA390F" w:rsidRPr="004D1CE2" w:rsidRDefault="00BA390F" w:rsidP="006E7491">
            <w:pPr>
              <w:rPr>
                <w:bCs/>
              </w:rPr>
            </w:pPr>
          </w:p>
          <w:p w14:paraId="0E34949A" w14:textId="77777777" w:rsidR="00BA390F" w:rsidRPr="004D1CE2" w:rsidRDefault="00BA390F" w:rsidP="006E7491">
            <w:pPr>
              <w:rPr>
                <w:bCs/>
              </w:rPr>
            </w:pPr>
          </w:p>
        </w:tc>
      </w:tr>
      <w:tr w:rsidR="00363B23" w:rsidRPr="004D1CE2" w14:paraId="23FCF2DB" w14:textId="77777777" w:rsidTr="006E7491">
        <w:tc>
          <w:tcPr>
            <w:tcW w:w="4570" w:type="dxa"/>
            <w:vMerge/>
          </w:tcPr>
          <w:p w14:paraId="29D3CFB0" w14:textId="77777777" w:rsidR="00363B23" w:rsidRPr="004D1CE2" w:rsidRDefault="00363B23" w:rsidP="005941D6">
            <w:pPr>
              <w:numPr>
                <w:ilvl w:val="0"/>
                <w:numId w:val="21"/>
              </w:numPr>
              <w:contextualSpacing w:val="0"/>
            </w:pPr>
          </w:p>
        </w:tc>
        <w:tc>
          <w:tcPr>
            <w:tcW w:w="7920" w:type="dxa"/>
            <w:vMerge/>
          </w:tcPr>
          <w:p w14:paraId="3DD34A03" w14:textId="77777777" w:rsidR="00363B23" w:rsidRPr="004D1CE2" w:rsidRDefault="00363B23" w:rsidP="005941D6">
            <w:pPr>
              <w:numPr>
                <w:ilvl w:val="0"/>
                <w:numId w:val="21"/>
              </w:numPr>
              <w:contextualSpacing w:val="0"/>
            </w:pPr>
          </w:p>
        </w:tc>
        <w:tc>
          <w:tcPr>
            <w:tcW w:w="2464" w:type="dxa"/>
            <w:tcBorders>
              <w:top w:val="single" w:sz="4" w:space="0" w:color="auto"/>
              <w:bottom w:val="nil"/>
            </w:tcBorders>
          </w:tcPr>
          <w:p w14:paraId="6DCB1BF8" w14:textId="77777777" w:rsidR="00363B23" w:rsidRPr="004D1CE2" w:rsidRDefault="00363B23" w:rsidP="006E7491">
            <w:pPr>
              <w:rPr>
                <w:b/>
                <w:bCs/>
              </w:rPr>
            </w:pPr>
          </w:p>
        </w:tc>
      </w:tr>
      <w:tr w:rsidR="00363B23" w:rsidRPr="004D1CE2" w14:paraId="02ED6038" w14:textId="77777777" w:rsidTr="006E7491">
        <w:tc>
          <w:tcPr>
            <w:tcW w:w="4570" w:type="dxa"/>
            <w:vMerge/>
          </w:tcPr>
          <w:p w14:paraId="39FD757B" w14:textId="77777777" w:rsidR="00363B23" w:rsidRPr="004D1CE2" w:rsidRDefault="00363B23" w:rsidP="005941D6">
            <w:pPr>
              <w:numPr>
                <w:ilvl w:val="0"/>
                <w:numId w:val="21"/>
              </w:numPr>
              <w:contextualSpacing w:val="0"/>
            </w:pPr>
          </w:p>
        </w:tc>
        <w:tc>
          <w:tcPr>
            <w:tcW w:w="7920" w:type="dxa"/>
            <w:vMerge/>
          </w:tcPr>
          <w:p w14:paraId="4B90B2D2" w14:textId="77777777" w:rsidR="00363B23" w:rsidRPr="004D1CE2" w:rsidRDefault="00363B23" w:rsidP="005941D6">
            <w:pPr>
              <w:numPr>
                <w:ilvl w:val="0"/>
                <w:numId w:val="21"/>
              </w:numPr>
              <w:contextualSpacing w:val="0"/>
            </w:pPr>
          </w:p>
        </w:tc>
        <w:tc>
          <w:tcPr>
            <w:tcW w:w="2464" w:type="dxa"/>
            <w:tcBorders>
              <w:top w:val="nil"/>
            </w:tcBorders>
          </w:tcPr>
          <w:p w14:paraId="0928F28A" w14:textId="77777777" w:rsidR="00363B23" w:rsidRPr="004D1CE2" w:rsidRDefault="00363B23" w:rsidP="006E7491">
            <w:pPr>
              <w:rPr>
                <w:b/>
                <w:bCs/>
              </w:rPr>
            </w:pPr>
          </w:p>
        </w:tc>
      </w:tr>
    </w:tbl>
    <w:p w14:paraId="6790EDC7" w14:textId="77777777" w:rsidR="00363B23" w:rsidRDefault="00363B23" w:rsidP="00363B23">
      <w:pPr>
        <w:rPr>
          <w:b/>
          <w:bCs/>
        </w:rPr>
      </w:pPr>
    </w:p>
    <w:p w14:paraId="3DFED64B" w14:textId="77777777" w:rsidR="00363B23" w:rsidRDefault="00363B23" w:rsidP="00363B23">
      <w:pPr>
        <w:pStyle w:val="Nadpis3"/>
        <w:rPr>
          <w:szCs w:val="24"/>
        </w:rPr>
        <w:sectPr w:rsidR="00363B23" w:rsidSect="006E7491">
          <w:pgSz w:w="16838" w:h="11906" w:orient="landscape" w:code="9"/>
          <w:pgMar w:top="851" w:right="1134" w:bottom="567" w:left="1134" w:header="709" w:footer="709" w:gutter="0"/>
          <w:cols w:space="708"/>
          <w:titlePg/>
          <w:docGrid w:linePitch="360"/>
        </w:sectPr>
      </w:pPr>
    </w:p>
    <w:p w14:paraId="746FD468" w14:textId="77777777" w:rsidR="00363B23" w:rsidRPr="00AB6E15" w:rsidRDefault="00363B23" w:rsidP="00363B23">
      <w:pPr>
        <w:pStyle w:val="Nadpis3"/>
        <w:rPr>
          <w:szCs w:val="28"/>
        </w:rPr>
      </w:pPr>
      <w:bookmarkStart w:id="153" w:name="_Toc112485012"/>
      <w:r w:rsidRPr="00AB6E15">
        <w:rPr>
          <w:szCs w:val="24"/>
        </w:rPr>
        <w:lastRenderedPageBreak/>
        <w:t>Předmět:</w:t>
      </w:r>
      <w:r w:rsidRPr="00AB6E15">
        <w:rPr>
          <w:szCs w:val="28"/>
        </w:rPr>
        <w:t xml:space="preserve"> </w:t>
      </w:r>
      <w:r>
        <w:rPr>
          <w:szCs w:val="28"/>
        </w:rPr>
        <w:t xml:space="preserve"> </w:t>
      </w:r>
      <w:r>
        <w:t>Informatika</w:t>
      </w:r>
      <w:bookmarkEnd w:id="153"/>
    </w:p>
    <w:p w14:paraId="01349FD5" w14:textId="77777777" w:rsidR="00363B23" w:rsidRDefault="00363B23" w:rsidP="00363B23">
      <w:pPr>
        <w:pStyle w:val="Nadpis3"/>
        <w:rPr>
          <w:szCs w:val="24"/>
        </w:rPr>
      </w:pPr>
    </w:p>
    <w:p w14:paraId="5AE46034" w14:textId="77777777" w:rsidR="00363B23" w:rsidRDefault="00363B23" w:rsidP="00363B23"/>
    <w:p w14:paraId="1FAD3246" w14:textId="77777777" w:rsidR="00E1777F" w:rsidRDefault="00E1777F" w:rsidP="00363B23">
      <w:r w:rsidRPr="00E1777F">
        <w:rPr>
          <w:b/>
        </w:rPr>
        <w:t>Charakteristika vyučovacího předmětu</w:t>
      </w:r>
      <w:r>
        <w:t xml:space="preserve"> </w:t>
      </w:r>
    </w:p>
    <w:p w14:paraId="72511D88" w14:textId="77777777" w:rsidR="00E1777F" w:rsidRDefault="00E1777F" w:rsidP="00363B23"/>
    <w:p w14:paraId="2076758E" w14:textId="526E737B" w:rsidR="00E1777F" w:rsidRDefault="00E1777F" w:rsidP="00363B23">
      <w:r>
        <w:t xml:space="preserve">Předmět informatika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digitální technologie jsou. Hlavní důraz je kladen na rozvíjení žákova informatického myšlení s jeho složkami abstrakce, algoritmizace a dalšími. Praktickou činnost s tvorbou jednotlivých typů dat a s aplikacemi vnímáme jako prostředek k získání zkušeností k tomu, aby žák mohl poznávat, jak počítač funguje, jak reprezentuje data různého typu, jak pracují informační systémy a jaké problémy informatika řeší. Škola je zaměřena na informatiku a technické směřování rozvoje žáků, proto jsou do výuky zařazeny základy robotiky jako aplikovaná oblast, propojující informatiku a programování s technikou, umožňují řešit praktické komplexní problémy, podporovat tvořivost a projektovou činnost a rozvíjet tak informatické myšlení. Škola klade důraz na rozvíjení digitální gramotnosti v ostatních předmětech, k tomu přispívá informatika svým specifickým dílem. </w:t>
      </w:r>
    </w:p>
    <w:p w14:paraId="422E13E5" w14:textId="77777777" w:rsidR="00E1777F" w:rsidRDefault="00E1777F" w:rsidP="00363B23"/>
    <w:p w14:paraId="1B44A0FE" w14:textId="0E1255E3" w:rsidR="00E1777F" w:rsidRDefault="00E1777F" w:rsidP="00363B23">
      <w:r w:rsidRPr="00E1777F">
        <w:rPr>
          <w:b/>
        </w:rPr>
        <w:t xml:space="preserve">Výchovné a vzdělávací strategie </w:t>
      </w:r>
    </w:p>
    <w:p w14:paraId="1EA5340C" w14:textId="77777777" w:rsidR="00E1777F" w:rsidRDefault="00E1777F" w:rsidP="00363B23">
      <w:r w:rsidRPr="00E1777F">
        <w:rPr>
          <w:b/>
        </w:rPr>
        <w:t>Kompetence k učení</w:t>
      </w:r>
      <w:r>
        <w:t xml:space="preserve"> </w:t>
      </w:r>
    </w:p>
    <w:p w14:paraId="79C1A095" w14:textId="143A60EE" w:rsidR="00E1777F" w:rsidRDefault="00E1777F" w:rsidP="00363B23">
      <w:r>
        <w:t xml:space="preserve">- učitel motivuje žáky k učení ukázkami využití učiva v praxi </w:t>
      </w:r>
    </w:p>
    <w:p w14:paraId="6E0DC4BE" w14:textId="77777777" w:rsidR="00E1777F" w:rsidRDefault="00E1777F" w:rsidP="00363B23">
      <w:r>
        <w:t xml:space="preserve">- žáci poznávají smysl a cíl práce s výpočetní technikou </w:t>
      </w:r>
    </w:p>
    <w:p w14:paraId="6C3862ED" w14:textId="77777777" w:rsidR="00E1777F" w:rsidRDefault="00E1777F" w:rsidP="00363B23">
      <w:r w:rsidRPr="00E1777F">
        <w:rPr>
          <w:b/>
        </w:rPr>
        <w:t>Kompetence k řešení problémů</w:t>
      </w:r>
      <w:r>
        <w:t xml:space="preserve"> </w:t>
      </w:r>
    </w:p>
    <w:p w14:paraId="63460071" w14:textId="77777777" w:rsidR="00E1777F" w:rsidRDefault="00E1777F" w:rsidP="00363B23">
      <w:r>
        <w:t xml:space="preserve">- žáci jsou úměrně svému věku vedeni k používání internetu, učí se informace vyhledávat, třídit a vhodným způsobem využívat </w:t>
      </w:r>
    </w:p>
    <w:p w14:paraId="054F8ED5" w14:textId="77777777" w:rsidR="00E1777F" w:rsidRDefault="00E1777F" w:rsidP="00363B23">
      <w:r>
        <w:t xml:space="preserve">- učitel vede žáky při hledání vlastních postupů při řešení zadaných problémů </w:t>
      </w:r>
    </w:p>
    <w:p w14:paraId="757C4C33" w14:textId="77777777" w:rsidR="00E1777F" w:rsidRDefault="00E1777F" w:rsidP="00363B23">
      <w:r>
        <w:t xml:space="preserve">- učitel využívá samostatné práce k procvičení daného učiva a stanovení cíle práce </w:t>
      </w:r>
    </w:p>
    <w:p w14:paraId="360AD668" w14:textId="77777777" w:rsidR="00E1777F" w:rsidRDefault="00E1777F" w:rsidP="00363B23">
      <w:r w:rsidRPr="00E1777F">
        <w:rPr>
          <w:b/>
        </w:rPr>
        <w:t>Kompetence komunikativní</w:t>
      </w:r>
      <w:r>
        <w:t xml:space="preserve"> </w:t>
      </w:r>
    </w:p>
    <w:p w14:paraId="445C2AFA" w14:textId="77777777" w:rsidR="00E1777F" w:rsidRDefault="00E1777F" w:rsidP="00363B23">
      <w:r>
        <w:t xml:space="preserve">- učitel zařazuje samostatná vystoupení žáků – předvádění vlastních prací </w:t>
      </w:r>
    </w:p>
    <w:p w14:paraId="0404F40B" w14:textId="77777777" w:rsidR="00E1777F" w:rsidRDefault="00E1777F" w:rsidP="00363B23">
      <w:r>
        <w:t>- žák je veden k hodnocení vlastní samostatné práce i práce jiných žáků</w:t>
      </w:r>
    </w:p>
    <w:p w14:paraId="69E99B47" w14:textId="77777777" w:rsidR="00E1777F" w:rsidRDefault="00E1777F" w:rsidP="00363B23">
      <w:r>
        <w:t xml:space="preserve"> - žáci mohou využívat informačních a komunikačních prostředků pro účinnou komunikaci s okolním světem </w:t>
      </w:r>
    </w:p>
    <w:p w14:paraId="28B4388F" w14:textId="77777777" w:rsidR="00E1777F" w:rsidRDefault="00E1777F" w:rsidP="00363B23">
      <w:pPr>
        <w:rPr>
          <w:b/>
        </w:rPr>
      </w:pPr>
      <w:r w:rsidRPr="00E1777F">
        <w:rPr>
          <w:b/>
        </w:rPr>
        <w:t>Kompetence sociální a personální</w:t>
      </w:r>
    </w:p>
    <w:p w14:paraId="36A776E9" w14:textId="4A473475" w:rsidR="00E1777F" w:rsidRDefault="00E1777F" w:rsidP="00363B23">
      <w:r>
        <w:t xml:space="preserve"> - učitel vyžaduje dodržování provozních řádů v učebnách výpočetní techniky</w:t>
      </w:r>
    </w:p>
    <w:p w14:paraId="24A78933" w14:textId="77777777" w:rsidR="00E1777F" w:rsidRDefault="00E1777F" w:rsidP="00363B23">
      <w:r>
        <w:t xml:space="preserve"> - učitel vytváří příležitosti pro práci ve dvojicích či ve skupině a podporuje vzájemnou pomoc při řešení úkolu </w:t>
      </w:r>
    </w:p>
    <w:p w14:paraId="545AA416" w14:textId="77777777" w:rsidR="00E1777F" w:rsidRDefault="00E1777F" w:rsidP="00363B23">
      <w:r w:rsidRPr="00E1777F">
        <w:rPr>
          <w:b/>
        </w:rPr>
        <w:t>Kompetence pracovní</w:t>
      </w:r>
      <w:r>
        <w:t xml:space="preserve"> </w:t>
      </w:r>
    </w:p>
    <w:p w14:paraId="573458A5" w14:textId="77777777" w:rsidR="00E1777F" w:rsidRDefault="00E1777F" w:rsidP="00363B23">
      <w:r>
        <w:t xml:space="preserve">- učitel zařazuje do hodin tvůrčí činnosti, kde žáci uplatní svoji originalitu </w:t>
      </w:r>
    </w:p>
    <w:p w14:paraId="76F77730" w14:textId="27D70DC2" w:rsidR="00363B23" w:rsidRDefault="00E1777F" w:rsidP="00363B23">
      <w:r>
        <w:t>- žáci mohou prezentovat výsledky vlastní práce (např. vystavením na webu školy).</w:t>
      </w:r>
    </w:p>
    <w:p w14:paraId="6C92625C" w14:textId="77777777" w:rsidR="00D561CA" w:rsidRDefault="00D561CA" w:rsidP="00D561CA">
      <w:pPr>
        <w:widowControl w:val="0"/>
        <w:suppressAutoHyphens/>
        <w:contextualSpacing w:val="0"/>
        <w:rPr>
          <w:b/>
          <w:szCs w:val="24"/>
        </w:rPr>
      </w:pPr>
      <w:r w:rsidRPr="00133843">
        <w:rPr>
          <w:b/>
          <w:szCs w:val="24"/>
        </w:rPr>
        <w:t xml:space="preserve">Kompetence digitální </w:t>
      </w:r>
    </w:p>
    <w:p w14:paraId="763E3123" w14:textId="77777777" w:rsidR="007541EC" w:rsidRDefault="007541EC" w:rsidP="007541EC">
      <w:pPr>
        <w:widowControl w:val="0"/>
        <w:suppressAutoHyphens/>
        <w:contextualSpacing w:val="0"/>
      </w:pPr>
      <w:r>
        <w:rPr>
          <w:szCs w:val="24"/>
        </w:rPr>
        <w:t>- u</w:t>
      </w:r>
      <w:r w:rsidR="00D561CA" w:rsidRPr="00133843">
        <w:rPr>
          <w:szCs w:val="24"/>
        </w:rPr>
        <w:t>čitel vede žáky</w:t>
      </w:r>
      <w:r>
        <w:rPr>
          <w:szCs w:val="24"/>
        </w:rPr>
        <w:t xml:space="preserve"> </w:t>
      </w:r>
      <w:r w:rsidR="00D561CA">
        <w:t>k  používání digitálních zařízení, aplikací a služeb; využívá je při učení i při zapojení do života školy a do společnosti</w:t>
      </w:r>
      <w:r w:rsidRPr="007541EC">
        <w:t xml:space="preserve"> </w:t>
      </w:r>
      <w:r>
        <w:t xml:space="preserve">získává, </w:t>
      </w:r>
    </w:p>
    <w:p w14:paraId="395CC825" w14:textId="12D2E833" w:rsidR="007541EC" w:rsidRDefault="007541EC" w:rsidP="007541EC">
      <w:pPr>
        <w:widowControl w:val="0"/>
        <w:suppressAutoHyphens/>
        <w:contextualSpacing w:val="0"/>
      </w:pPr>
      <w:r>
        <w:t xml:space="preserve">- žák vyhledává, kriticky posuzuje, spravuje a sdílí data, informace a digitální obsah, k tomu volí postupy, způsoby a prostředky, které odpovídají konkrétní situaci a účelu </w:t>
      </w:r>
    </w:p>
    <w:p w14:paraId="37771453" w14:textId="6D700514" w:rsidR="007541EC" w:rsidRDefault="007541EC" w:rsidP="007541EC">
      <w:pPr>
        <w:widowControl w:val="0"/>
        <w:suppressAutoHyphens/>
        <w:contextualSpacing w:val="0"/>
      </w:pPr>
      <w:r>
        <w:t xml:space="preserve">- žák vytváří a upravuje digitální obsah, kombinuje různé formáty, vyjadřuje se za pomoci digitálních prostředků </w:t>
      </w:r>
    </w:p>
    <w:p w14:paraId="5D43CE27" w14:textId="325B0FD2" w:rsidR="00D561CA" w:rsidRPr="007541EC" w:rsidRDefault="00D561CA" w:rsidP="00D561CA">
      <w:pPr>
        <w:widowControl w:val="0"/>
        <w:suppressAutoHyphens/>
        <w:contextualSpacing w:val="0"/>
        <w:rPr>
          <w:szCs w:val="24"/>
        </w:rPr>
      </w:pPr>
    </w:p>
    <w:p w14:paraId="00378267" w14:textId="77777777" w:rsidR="00D561CA" w:rsidRDefault="00D561CA" w:rsidP="00363B23"/>
    <w:p w14:paraId="2CBC434D" w14:textId="540FA345" w:rsidR="00D561CA" w:rsidRPr="00270286" w:rsidRDefault="00D561CA" w:rsidP="00363B23">
      <w:pPr>
        <w:sectPr w:rsidR="00D561CA" w:rsidRPr="00270286" w:rsidSect="006E7491">
          <w:pgSz w:w="11906" w:h="16838" w:code="9"/>
          <w:pgMar w:top="1418" w:right="1134" w:bottom="1134"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6"/>
        <w:gridCol w:w="7304"/>
        <w:gridCol w:w="2410"/>
      </w:tblGrid>
      <w:tr w:rsidR="00363B23" w:rsidRPr="004D1CE2" w14:paraId="7DCE68E7" w14:textId="77777777" w:rsidTr="006E7491">
        <w:tc>
          <w:tcPr>
            <w:tcW w:w="15181" w:type="dxa"/>
            <w:gridSpan w:val="3"/>
          </w:tcPr>
          <w:p w14:paraId="4D6EABC0" w14:textId="0A3F982A" w:rsidR="00363B23" w:rsidRPr="004D1CE2" w:rsidRDefault="00363B23" w:rsidP="006E7491">
            <w:pPr>
              <w:rPr>
                <w:b/>
              </w:rPr>
            </w:pPr>
            <w:r w:rsidRPr="004D1CE2">
              <w:rPr>
                <w:b/>
              </w:rPr>
              <w:lastRenderedPageBreak/>
              <w:t xml:space="preserve">Předmět: </w:t>
            </w:r>
            <w:r w:rsidR="00DB0941">
              <w:rPr>
                <w:b/>
              </w:rPr>
              <w:t>Informatika</w:t>
            </w:r>
          </w:p>
          <w:p w14:paraId="29BFC93B" w14:textId="4DA44629" w:rsidR="00363B23" w:rsidRPr="004D1CE2" w:rsidRDefault="00363B23" w:rsidP="006E7491">
            <w:pPr>
              <w:rPr>
                <w:b/>
              </w:rPr>
            </w:pPr>
            <w:r w:rsidRPr="004D1CE2">
              <w:rPr>
                <w:b/>
              </w:rPr>
              <w:t xml:space="preserve">Ročník: </w:t>
            </w:r>
            <w:r w:rsidR="005B5A48">
              <w:rPr>
                <w:b/>
              </w:rPr>
              <w:t>4</w:t>
            </w:r>
            <w:r w:rsidRPr="004D1CE2">
              <w:rPr>
                <w:b/>
              </w:rPr>
              <w:t>.</w:t>
            </w:r>
          </w:p>
          <w:p w14:paraId="3D97A62A" w14:textId="77777777" w:rsidR="00363B23" w:rsidRPr="004D1CE2" w:rsidRDefault="00363B23" w:rsidP="006E7491">
            <w:pPr>
              <w:rPr>
                <w:b/>
              </w:rPr>
            </w:pPr>
            <w:r w:rsidRPr="004D1CE2">
              <w:rPr>
                <w:b/>
              </w:rPr>
              <w:t>Hodinová dotace: 1 hodina</w:t>
            </w:r>
          </w:p>
        </w:tc>
      </w:tr>
      <w:tr w:rsidR="00363B23" w:rsidRPr="004D1CE2" w14:paraId="048C5E2C" w14:textId="77777777" w:rsidTr="006E7491">
        <w:tc>
          <w:tcPr>
            <w:tcW w:w="5060" w:type="dxa"/>
          </w:tcPr>
          <w:p w14:paraId="729B6957" w14:textId="77777777" w:rsidR="00363B23" w:rsidRPr="004D1CE2" w:rsidRDefault="00363B23" w:rsidP="006E7491">
            <w:r w:rsidRPr="004D1CE2">
              <w:t>Učivo:</w:t>
            </w:r>
          </w:p>
        </w:tc>
        <w:tc>
          <w:tcPr>
            <w:tcW w:w="7645" w:type="dxa"/>
          </w:tcPr>
          <w:p w14:paraId="4F251F86" w14:textId="77777777" w:rsidR="00363B23" w:rsidRPr="004D1CE2" w:rsidRDefault="00363B23" w:rsidP="006E7491">
            <w:r w:rsidRPr="004D1CE2">
              <w:t>Očekávané výstupy:</w:t>
            </w:r>
          </w:p>
          <w:p w14:paraId="5E372754" w14:textId="77777777" w:rsidR="00363B23" w:rsidRPr="004D1CE2" w:rsidRDefault="00363B23" w:rsidP="006E7491">
            <w:r w:rsidRPr="004D1CE2">
              <w:t>Žák:</w:t>
            </w:r>
          </w:p>
        </w:tc>
        <w:tc>
          <w:tcPr>
            <w:tcW w:w="2476" w:type="dxa"/>
          </w:tcPr>
          <w:p w14:paraId="04EC9E95" w14:textId="77777777" w:rsidR="00363B23" w:rsidRPr="004D1CE2" w:rsidRDefault="00363B23" w:rsidP="006E7491">
            <w:pPr>
              <w:ind w:firstLine="26"/>
            </w:pPr>
            <w:r w:rsidRPr="004D1CE2">
              <w:t>Průřezová témata:</w:t>
            </w:r>
          </w:p>
        </w:tc>
      </w:tr>
      <w:tr w:rsidR="00363B23" w:rsidRPr="004D1CE2" w14:paraId="7F04F6E4" w14:textId="77777777" w:rsidTr="006E7491">
        <w:tc>
          <w:tcPr>
            <w:tcW w:w="5060" w:type="dxa"/>
          </w:tcPr>
          <w:p w14:paraId="5C686F19" w14:textId="77777777" w:rsidR="00050C51" w:rsidRDefault="00050C51" w:rsidP="00050C51">
            <w:pPr>
              <w:ind w:left="720"/>
              <w:contextualSpacing w:val="0"/>
            </w:pPr>
          </w:p>
          <w:p w14:paraId="323BFE46" w14:textId="0704C0E3" w:rsidR="00363B23" w:rsidRDefault="00AE7EE4" w:rsidP="00E1777F">
            <w:pPr>
              <w:numPr>
                <w:ilvl w:val="0"/>
                <w:numId w:val="54"/>
              </w:numPr>
              <w:contextualSpacing w:val="0"/>
            </w:pPr>
            <w:r>
              <w:t>O</w:t>
            </w:r>
            <w:r w:rsidR="00E1777F">
              <w:t>vládání digitálního zařízení</w:t>
            </w:r>
          </w:p>
          <w:p w14:paraId="1B63BDB1" w14:textId="5C70E6BF" w:rsidR="00E1777F" w:rsidRDefault="00E1777F" w:rsidP="00E1777F">
            <w:pPr>
              <w:contextualSpacing w:val="0"/>
            </w:pPr>
          </w:p>
          <w:p w14:paraId="7251171C" w14:textId="2BF07254" w:rsidR="00E1777F" w:rsidRDefault="00E1777F" w:rsidP="00E1777F">
            <w:pPr>
              <w:contextualSpacing w:val="0"/>
            </w:pPr>
          </w:p>
          <w:p w14:paraId="425EBC62" w14:textId="476DDA76" w:rsidR="00E1777F" w:rsidRDefault="00E1777F" w:rsidP="00E1777F">
            <w:pPr>
              <w:contextualSpacing w:val="0"/>
            </w:pPr>
          </w:p>
          <w:p w14:paraId="5C62B90E" w14:textId="52624645" w:rsidR="00E1777F" w:rsidRDefault="00E1777F" w:rsidP="00E1777F">
            <w:pPr>
              <w:contextualSpacing w:val="0"/>
            </w:pPr>
          </w:p>
          <w:p w14:paraId="1F2EAC65" w14:textId="5C9864AC" w:rsidR="00E1777F" w:rsidRDefault="00E1777F" w:rsidP="00E1777F">
            <w:pPr>
              <w:contextualSpacing w:val="0"/>
            </w:pPr>
          </w:p>
          <w:p w14:paraId="5D5B0D59" w14:textId="091BFAA2" w:rsidR="00E1777F" w:rsidRDefault="00E1777F" w:rsidP="00E1777F">
            <w:pPr>
              <w:contextualSpacing w:val="0"/>
            </w:pPr>
          </w:p>
          <w:p w14:paraId="116AD087" w14:textId="49CE7CF2" w:rsidR="00E1777F" w:rsidRDefault="00E1777F" w:rsidP="00E1777F">
            <w:pPr>
              <w:contextualSpacing w:val="0"/>
            </w:pPr>
          </w:p>
          <w:p w14:paraId="20C9D006" w14:textId="77777777" w:rsidR="00AE7EE4" w:rsidRDefault="00AE7EE4" w:rsidP="00E1777F">
            <w:pPr>
              <w:contextualSpacing w:val="0"/>
            </w:pPr>
          </w:p>
          <w:p w14:paraId="586A07F0" w14:textId="77777777" w:rsidR="00E1777F" w:rsidRDefault="00E1777F" w:rsidP="00E1777F">
            <w:pPr>
              <w:contextualSpacing w:val="0"/>
            </w:pPr>
          </w:p>
          <w:p w14:paraId="7AEBF489" w14:textId="611E64C7" w:rsidR="00E1777F" w:rsidRDefault="00AE7EE4" w:rsidP="00E1777F">
            <w:pPr>
              <w:numPr>
                <w:ilvl w:val="0"/>
                <w:numId w:val="54"/>
              </w:numPr>
              <w:contextualSpacing w:val="0"/>
            </w:pPr>
            <w:r>
              <w:t>P</w:t>
            </w:r>
            <w:r w:rsidR="00E1777F">
              <w:t>ráce ve sdíleném prostředí</w:t>
            </w:r>
          </w:p>
          <w:p w14:paraId="25F41F10" w14:textId="77777777" w:rsidR="00E1777F" w:rsidRDefault="00E1777F" w:rsidP="00E1777F">
            <w:pPr>
              <w:contextualSpacing w:val="0"/>
            </w:pPr>
          </w:p>
          <w:p w14:paraId="5626F110" w14:textId="77777777" w:rsidR="00E1777F" w:rsidRDefault="00E1777F" w:rsidP="00E1777F">
            <w:pPr>
              <w:contextualSpacing w:val="0"/>
            </w:pPr>
          </w:p>
          <w:p w14:paraId="205435C7" w14:textId="77777777" w:rsidR="00E1777F" w:rsidRDefault="00E1777F" w:rsidP="00E1777F">
            <w:pPr>
              <w:contextualSpacing w:val="0"/>
            </w:pPr>
          </w:p>
          <w:p w14:paraId="64FD5E2E" w14:textId="77777777" w:rsidR="00AE7EE4" w:rsidRDefault="00AE7EE4" w:rsidP="00E1777F">
            <w:pPr>
              <w:contextualSpacing w:val="0"/>
            </w:pPr>
          </w:p>
          <w:p w14:paraId="5DFBA2AF" w14:textId="77777777" w:rsidR="00AE7EE4" w:rsidRDefault="00AE7EE4" w:rsidP="00E1777F">
            <w:pPr>
              <w:contextualSpacing w:val="0"/>
            </w:pPr>
          </w:p>
          <w:p w14:paraId="33C89321" w14:textId="77777777" w:rsidR="00AE7EE4" w:rsidRDefault="00AE7EE4" w:rsidP="00E1777F">
            <w:pPr>
              <w:contextualSpacing w:val="0"/>
            </w:pPr>
          </w:p>
          <w:p w14:paraId="7E604557" w14:textId="77777777" w:rsidR="00AE7EE4" w:rsidRDefault="00AE7EE4" w:rsidP="00E1777F">
            <w:pPr>
              <w:contextualSpacing w:val="0"/>
            </w:pPr>
          </w:p>
          <w:p w14:paraId="17A99285" w14:textId="77777777" w:rsidR="00AE7EE4" w:rsidRDefault="00AE7EE4" w:rsidP="00E1777F">
            <w:pPr>
              <w:contextualSpacing w:val="0"/>
            </w:pPr>
          </w:p>
          <w:p w14:paraId="0188B488" w14:textId="77777777" w:rsidR="00AE7EE4" w:rsidRDefault="00AE7EE4" w:rsidP="00E1777F">
            <w:pPr>
              <w:contextualSpacing w:val="0"/>
            </w:pPr>
          </w:p>
          <w:p w14:paraId="4EE54AEF" w14:textId="77777777" w:rsidR="00AE7EE4" w:rsidRDefault="00AE7EE4" w:rsidP="00E1777F">
            <w:pPr>
              <w:contextualSpacing w:val="0"/>
            </w:pPr>
          </w:p>
          <w:p w14:paraId="26A79130" w14:textId="77777777" w:rsidR="00AE7EE4" w:rsidRDefault="00AE7EE4" w:rsidP="00E1777F">
            <w:pPr>
              <w:contextualSpacing w:val="0"/>
            </w:pPr>
          </w:p>
          <w:p w14:paraId="26D0ADCC" w14:textId="77777777" w:rsidR="00AE7EE4" w:rsidRDefault="00AE7EE4" w:rsidP="00E1777F">
            <w:pPr>
              <w:contextualSpacing w:val="0"/>
            </w:pPr>
          </w:p>
          <w:p w14:paraId="0783FA4D" w14:textId="77777777" w:rsidR="00AE7EE4" w:rsidRDefault="00AE7EE4" w:rsidP="00E1777F">
            <w:pPr>
              <w:contextualSpacing w:val="0"/>
            </w:pPr>
          </w:p>
          <w:p w14:paraId="3C71B3DC" w14:textId="77777777" w:rsidR="00AE7EE4" w:rsidRDefault="00AE7EE4" w:rsidP="00550A04">
            <w:pPr>
              <w:pStyle w:val="Odstavecseseznamem"/>
              <w:numPr>
                <w:ilvl w:val="0"/>
                <w:numId w:val="345"/>
              </w:numPr>
              <w:contextualSpacing w:val="0"/>
            </w:pPr>
            <w:r>
              <w:t>Základy robotiky se stavebnicí</w:t>
            </w:r>
          </w:p>
          <w:p w14:paraId="35152C57" w14:textId="77777777" w:rsidR="00AE7EE4" w:rsidRDefault="00AE7EE4" w:rsidP="00AE7EE4">
            <w:pPr>
              <w:contextualSpacing w:val="0"/>
            </w:pPr>
          </w:p>
          <w:p w14:paraId="6D0E18B3" w14:textId="77777777" w:rsidR="00AE7EE4" w:rsidRDefault="00AE7EE4" w:rsidP="00AE7EE4">
            <w:pPr>
              <w:contextualSpacing w:val="0"/>
            </w:pPr>
          </w:p>
          <w:p w14:paraId="4CA341EA" w14:textId="77777777" w:rsidR="00AE7EE4" w:rsidRDefault="00AE7EE4" w:rsidP="00AE7EE4">
            <w:pPr>
              <w:contextualSpacing w:val="0"/>
            </w:pPr>
          </w:p>
          <w:p w14:paraId="4A85011E" w14:textId="77777777" w:rsidR="00AE7EE4" w:rsidRDefault="00AE7EE4" w:rsidP="00AE7EE4">
            <w:pPr>
              <w:contextualSpacing w:val="0"/>
            </w:pPr>
          </w:p>
          <w:p w14:paraId="74C55B72" w14:textId="77777777" w:rsidR="00AE7EE4" w:rsidRDefault="00AE7EE4" w:rsidP="00AE7EE4">
            <w:pPr>
              <w:contextualSpacing w:val="0"/>
            </w:pPr>
          </w:p>
          <w:p w14:paraId="30A4BD91" w14:textId="77777777" w:rsidR="00AE7EE4" w:rsidRDefault="00AE7EE4" w:rsidP="00AE7EE4">
            <w:pPr>
              <w:contextualSpacing w:val="0"/>
            </w:pPr>
          </w:p>
          <w:p w14:paraId="691D0A11" w14:textId="216F3F48" w:rsidR="00AE7EE4" w:rsidRDefault="00AE7EE4" w:rsidP="00AE7EE4">
            <w:pPr>
              <w:contextualSpacing w:val="0"/>
            </w:pPr>
          </w:p>
          <w:p w14:paraId="43DB6F8B" w14:textId="77777777" w:rsidR="00AE7EE4" w:rsidRDefault="00AE7EE4" w:rsidP="00AE7EE4">
            <w:pPr>
              <w:contextualSpacing w:val="0"/>
            </w:pPr>
          </w:p>
          <w:p w14:paraId="2B4B0156" w14:textId="77777777" w:rsidR="00AE7EE4" w:rsidRDefault="00AE7EE4" w:rsidP="00AE7EE4">
            <w:pPr>
              <w:contextualSpacing w:val="0"/>
            </w:pPr>
          </w:p>
          <w:p w14:paraId="5FF921BE" w14:textId="2856B51F" w:rsidR="00AE7EE4" w:rsidRDefault="00AE7EE4" w:rsidP="00550A04">
            <w:pPr>
              <w:pStyle w:val="Odstavecseseznamem"/>
              <w:numPr>
                <w:ilvl w:val="0"/>
                <w:numId w:val="345"/>
              </w:numPr>
              <w:contextualSpacing w:val="0"/>
            </w:pPr>
            <w:r>
              <w:t>Úvod do kódování a šifrování dat a informací</w:t>
            </w:r>
          </w:p>
          <w:p w14:paraId="0403CF90" w14:textId="77777777" w:rsidR="00AE7EE4" w:rsidRDefault="00AE7EE4" w:rsidP="00AE7EE4">
            <w:pPr>
              <w:contextualSpacing w:val="0"/>
            </w:pPr>
          </w:p>
          <w:p w14:paraId="74417154" w14:textId="77777777" w:rsidR="00AE7EE4" w:rsidRDefault="00AE7EE4" w:rsidP="00AE7EE4">
            <w:pPr>
              <w:contextualSpacing w:val="0"/>
            </w:pPr>
          </w:p>
          <w:p w14:paraId="25BD64A5" w14:textId="77777777" w:rsidR="00AE7EE4" w:rsidRDefault="00AE7EE4" w:rsidP="00AE7EE4">
            <w:pPr>
              <w:contextualSpacing w:val="0"/>
            </w:pPr>
          </w:p>
          <w:p w14:paraId="1A61A9E5" w14:textId="77777777" w:rsidR="00AE7EE4" w:rsidRDefault="00AE7EE4" w:rsidP="00AE7EE4">
            <w:pPr>
              <w:contextualSpacing w:val="0"/>
            </w:pPr>
          </w:p>
          <w:p w14:paraId="5DAD1223" w14:textId="77777777" w:rsidR="00AE7EE4" w:rsidRDefault="00AE7EE4" w:rsidP="00AE7EE4">
            <w:pPr>
              <w:contextualSpacing w:val="0"/>
            </w:pPr>
          </w:p>
          <w:p w14:paraId="62242B3D" w14:textId="77777777" w:rsidR="00AE7EE4" w:rsidRDefault="00AE7EE4" w:rsidP="00AE7EE4">
            <w:pPr>
              <w:contextualSpacing w:val="0"/>
            </w:pPr>
          </w:p>
          <w:p w14:paraId="0EC5C4F3" w14:textId="77777777" w:rsidR="00AE7EE4" w:rsidRDefault="00AE7EE4" w:rsidP="00AE7EE4">
            <w:pPr>
              <w:contextualSpacing w:val="0"/>
            </w:pPr>
          </w:p>
          <w:p w14:paraId="1CF3EEAB" w14:textId="77777777" w:rsidR="00AE7EE4" w:rsidRDefault="00AE7EE4" w:rsidP="00AE7EE4">
            <w:pPr>
              <w:contextualSpacing w:val="0"/>
            </w:pPr>
          </w:p>
          <w:p w14:paraId="0DD4364A" w14:textId="77777777" w:rsidR="00AE7EE4" w:rsidRDefault="00AE7EE4" w:rsidP="00AE7EE4">
            <w:pPr>
              <w:contextualSpacing w:val="0"/>
            </w:pPr>
          </w:p>
          <w:p w14:paraId="4E70897D" w14:textId="77777777" w:rsidR="00AE7EE4" w:rsidRDefault="00AE7EE4" w:rsidP="00AE7EE4">
            <w:pPr>
              <w:contextualSpacing w:val="0"/>
            </w:pPr>
          </w:p>
          <w:p w14:paraId="06902D8C" w14:textId="77777777" w:rsidR="00AE7EE4" w:rsidRDefault="00AE7EE4" w:rsidP="00AE7EE4">
            <w:pPr>
              <w:contextualSpacing w:val="0"/>
            </w:pPr>
          </w:p>
          <w:p w14:paraId="2436E1A7" w14:textId="77777777" w:rsidR="00AE7EE4" w:rsidRDefault="00AE7EE4" w:rsidP="00AE7EE4">
            <w:pPr>
              <w:contextualSpacing w:val="0"/>
            </w:pPr>
          </w:p>
          <w:p w14:paraId="687BDFBA" w14:textId="77777777" w:rsidR="00AE7EE4" w:rsidRDefault="00AE7EE4" w:rsidP="00AE7EE4">
            <w:pPr>
              <w:contextualSpacing w:val="0"/>
            </w:pPr>
          </w:p>
          <w:p w14:paraId="63230FBA" w14:textId="77777777" w:rsidR="00AE7EE4" w:rsidRDefault="00AE7EE4" w:rsidP="00AE7EE4">
            <w:pPr>
              <w:contextualSpacing w:val="0"/>
            </w:pPr>
          </w:p>
          <w:p w14:paraId="71786177" w14:textId="77777777" w:rsidR="00AE7EE4" w:rsidRDefault="00AE7EE4" w:rsidP="00AE7EE4">
            <w:pPr>
              <w:contextualSpacing w:val="0"/>
            </w:pPr>
          </w:p>
          <w:p w14:paraId="240280BF" w14:textId="77777777" w:rsidR="00AE7EE4" w:rsidRDefault="00AE7EE4" w:rsidP="00AE7EE4">
            <w:pPr>
              <w:contextualSpacing w:val="0"/>
            </w:pPr>
          </w:p>
          <w:p w14:paraId="3B0C8BDC" w14:textId="77777777" w:rsidR="00AE7EE4" w:rsidRDefault="00AE7EE4" w:rsidP="00AE7EE4">
            <w:pPr>
              <w:contextualSpacing w:val="0"/>
            </w:pPr>
          </w:p>
          <w:p w14:paraId="1DE82805" w14:textId="77777777" w:rsidR="00AE7EE4" w:rsidRDefault="00AE7EE4" w:rsidP="00AE7EE4">
            <w:pPr>
              <w:contextualSpacing w:val="0"/>
            </w:pPr>
          </w:p>
          <w:p w14:paraId="2A79D447" w14:textId="77777777" w:rsidR="00AE7EE4" w:rsidRDefault="00AE7EE4" w:rsidP="00AE7EE4">
            <w:pPr>
              <w:contextualSpacing w:val="0"/>
            </w:pPr>
          </w:p>
          <w:p w14:paraId="62F19D5B" w14:textId="77777777" w:rsidR="00AE7EE4" w:rsidRDefault="00AE7EE4" w:rsidP="00AE7EE4">
            <w:pPr>
              <w:contextualSpacing w:val="0"/>
            </w:pPr>
          </w:p>
          <w:p w14:paraId="1640D551" w14:textId="77777777" w:rsidR="00AE7EE4" w:rsidRDefault="00AE7EE4" w:rsidP="00AE7EE4">
            <w:pPr>
              <w:contextualSpacing w:val="0"/>
            </w:pPr>
          </w:p>
          <w:p w14:paraId="5C48A133" w14:textId="5044344E" w:rsidR="00AE7EE4" w:rsidRPr="004D1CE2" w:rsidRDefault="00AE7EE4" w:rsidP="00AE7EE4">
            <w:pPr>
              <w:contextualSpacing w:val="0"/>
            </w:pPr>
          </w:p>
        </w:tc>
        <w:tc>
          <w:tcPr>
            <w:tcW w:w="7645" w:type="dxa"/>
          </w:tcPr>
          <w:p w14:paraId="2D81B2DE" w14:textId="77777777" w:rsidR="00363B23" w:rsidRPr="004D1CE2" w:rsidRDefault="00363B23" w:rsidP="00AE7EE4">
            <w:pPr>
              <w:pStyle w:val="Odstavecseseznamem"/>
            </w:pPr>
          </w:p>
          <w:p w14:paraId="73499268" w14:textId="688294BE" w:rsidR="00AE7EE4" w:rsidRDefault="00AE7EE4" w:rsidP="00550A04">
            <w:pPr>
              <w:pStyle w:val="Odstavecseseznamem"/>
              <w:numPr>
                <w:ilvl w:val="0"/>
                <w:numId w:val="342"/>
              </w:numPr>
            </w:pPr>
            <w:r>
              <w:t xml:space="preserve">pojmenuje jednotlivá digitální zařízení, se kterými pracuje, vysvětlí, k čemu slouží  </w:t>
            </w:r>
          </w:p>
          <w:p w14:paraId="00460A02" w14:textId="423EBF14" w:rsidR="00AE7EE4" w:rsidRDefault="00AE7EE4" w:rsidP="00550A04">
            <w:pPr>
              <w:pStyle w:val="Odstavecseseznamem"/>
              <w:numPr>
                <w:ilvl w:val="0"/>
                <w:numId w:val="342"/>
              </w:numPr>
            </w:pPr>
            <w:r>
              <w:t xml:space="preserve">pro svou práci používá doporučené aplikace, nástroje, prostředí </w:t>
            </w:r>
          </w:p>
          <w:p w14:paraId="3FE56E4A" w14:textId="31CF27A8" w:rsidR="00AE7EE4" w:rsidRDefault="00AE7EE4" w:rsidP="00550A04">
            <w:pPr>
              <w:pStyle w:val="Odstavecseseznamem"/>
              <w:numPr>
                <w:ilvl w:val="0"/>
                <w:numId w:val="342"/>
              </w:numPr>
            </w:pPr>
            <w:r>
              <w:t xml:space="preserve">edituje digitální text, vytvoří obrázek </w:t>
            </w:r>
          </w:p>
          <w:p w14:paraId="1CE242D1" w14:textId="449D7EFE" w:rsidR="00AE7EE4" w:rsidRDefault="00AE7EE4" w:rsidP="00550A04">
            <w:pPr>
              <w:pStyle w:val="Odstavecseseznamem"/>
              <w:numPr>
                <w:ilvl w:val="0"/>
                <w:numId w:val="342"/>
              </w:numPr>
            </w:pPr>
            <w:r>
              <w:t xml:space="preserve">přehraje zvuk či video </w:t>
            </w:r>
          </w:p>
          <w:p w14:paraId="7A65B682" w14:textId="35C35826" w:rsidR="00AE7EE4" w:rsidRDefault="00AE7EE4" w:rsidP="00550A04">
            <w:pPr>
              <w:pStyle w:val="Odstavecseseznamem"/>
              <w:numPr>
                <w:ilvl w:val="0"/>
                <w:numId w:val="342"/>
              </w:numPr>
            </w:pPr>
            <w:r>
              <w:t xml:space="preserve">uloží svoji práci do souboru, otevře soubor </w:t>
            </w:r>
          </w:p>
          <w:p w14:paraId="41B9960D" w14:textId="46429032" w:rsidR="00AE7EE4" w:rsidRDefault="00AE7EE4" w:rsidP="00550A04">
            <w:pPr>
              <w:pStyle w:val="Odstavecseseznamem"/>
              <w:numPr>
                <w:ilvl w:val="0"/>
                <w:numId w:val="342"/>
              </w:numPr>
            </w:pPr>
            <w:r>
              <w:t xml:space="preserve">používá krok zpět, zoom </w:t>
            </w:r>
          </w:p>
          <w:p w14:paraId="2C4D5052" w14:textId="37628585" w:rsidR="00AE7EE4" w:rsidRDefault="00AE7EE4" w:rsidP="00550A04">
            <w:pPr>
              <w:pStyle w:val="Odstavecseseznamem"/>
              <w:numPr>
                <w:ilvl w:val="0"/>
                <w:numId w:val="342"/>
              </w:numPr>
            </w:pPr>
            <w:r>
              <w:t xml:space="preserve">řeší úkol použitím schránky </w:t>
            </w:r>
          </w:p>
          <w:p w14:paraId="61F61683" w14:textId="77777777" w:rsidR="00F22353" w:rsidRDefault="00AE7EE4" w:rsidP="00550A04">
            <w:pPr>
              <w:pStyle w:val="Odstavecseseznamem"/>
              <w:numPr>
                <w:ilvl w:val="0"/>
                <w:numId w:val="342"/>
              </w:numPr>
            </w:pPr>
            <w:r>
              <w:t>dodržuje pravidla nebo pokyny při práci s digitálním zařízením</w:t>
            </w:r>
          </w:p>
          <w:p w14:paraId="29B44676" w14:textId="77777777" w:rsidR="00AE7EE4" w:rsidRDefault="00AE7EE4" w:rsidP="00AE7EE4"/>
          <w:p w14:paraId="1878EC32" w14:textId="10E69378" w:rsidR="00AE7EE4" w:rsidRDefault="00AE7EE4" w:rsidP="00550A04">
            <w:pPr>
              <w:pStyle w:val="Odstavecseseznamem"/>
              <w:numPr>
                <w:ilvl w:val="0"/>
                <w:numId w:val="343"/>
              </w:numPr>
            </w:pPr>
            <w:r>
              <w:t xml:space="preserve">uvede různé příklady využití digitálních technologií v zaměstnání rodičů  najde a spustí aplikaci, kterou potřebuje k práci  </w:t>
            </w:r>
          </w:p>
          <w:p w14:paraId="03BA6990" w14:textId="2EB9EDFB" w:rsidR="00AE7EE4" w:rsidRDefault="00AE7EE4" w:rsidP="00550A04">
            <w:pPr>
              <w:pStyle w:val="Odstavecseseznamem"/>
              <w:numPr>
                <w:ilvl w:val="0"/>
                <w:numId w:val="343"/>
              </w:numPr>
            </w:pPr>
            <w:r>
              <w:t xml:space="preserve">propojí digitální zařízení a uvede bezpečnostní rizika, která s takovým propojením souvisejí </w:t>
            </w:r>
          </w:p>
          <w:p w14:paraId="6FEADFFC" w14:textId="2B0BD758" w:rsidR="00AE7EE4" w:rsidRDefault="00AE7EE4" w:rsidP="00550A04">
            <w:pPr>
              <w:pStyle w:val="Odstavecseseznamem"/>
              <w:numPr>
                <w:ilvl w:val="0"/>
                <w:numId w:val="343"/>
              </w:numPr>
            </w:pPr>
            <w:r>
              <w:t xml:space="preserve">pamatuje si a chrání své heslo, přihlásí se ke svému účtu a odhlásí se z něj </w:t>
            </w:r>
          </w:p>
          <w:p w14:paraId="43F54B42" w14:textId="3FA8175F" w:rsidR="00AE7EE4" w:rsidRDefault="00AE7EE4" w:rsidP="00550A04">
            <w:pPr>
              <w:pStyle w:val="Odstavecseseznamem"/>
              <w:numPr>
                <w:ilvl w:val="0"/>
                <w:numId w:val="343"/>
              </w:numPr>
            </w:pPr>
            <w:r>
              <w:t xml:space="preserve">při práci s grafikou a textem přistupuje k datům i na vzdálených počítačích a spouští on-line aplikace </w:t>
            </w:r>
          </w:p>
          <w:p w14:paraId="3D3CC96C" w14:textId="35782363" w:rsidR="00AE7EE4" w:rsidRDefault="00AE7EE4" w:rsidP="00550A04">
            <w:pPr>
              <w:pStyle w:val="Odstavecseseznamem"/>
              <w:numPr>
                <w:ilvl w:val="0"/>
                <w:numId w:val="343"/>
              </w:numPr>
            </w:pPr>
            <w:r>
              <w:t xml:space="preserve">u vybrané fotografie uvede, jaké informace z ní lze vyčíst </w:t>
            </w:r>
          </w:p>
          <w:p w14:paraId="2ED1AEEE" w14:textId="585955C9" w:rsidR="00AE7EE4" w:rsidRDefault="00AE7EE4" w:rsidP="00550A04">
            <w:pPr>
              <w:pStyle w:val="Odstavecseseznamem"/>
              <w:numPr>
                <w:ilvl w:val="0"/>
                <w:numId w:val="343"/>
              </w:numPr>
            </w:pPr>
            <w:r>
              <w:t xml:space="preserve">v textu rozpozná osobní údaje </w:t>
            </w:r>
          </w:p>
          <w:p w14:paraId="1E566B04" w14:textId="77777777" w:rsidR="00AE7EE4" w:rsidRDefault="00AE7EE4" w:rsidP="00550A04">
            <w:pPr>
              <w:pStyle w:val="Odstavecseseznamem"/>
              <w:numPr>
                <w:ilvl w:val="0"/>
                <w:numId w:val="343"/>
              </w:numPr>
            </w:pPr>
            <w:r>
              <w:t>rozpozná zvláštní chování počítače a případně přivolá pomoc dospělého</w:t>
            </w:r>
          </w:p>
          <w:p w14:paraId="3FC94FD6" w14:textId="77777777" w:rsidR="00AE7EE4" w:rsidRDefault="00AE7EE4" w:rsidP="00AE7EE4"/>
          <w:p w14:paraId="48BBC2B1" w14:textId="77777777" w:rsidR="00AE7EE4" w:rsidRDefault="00AE7EE4" w:rsidP="00AE7EE4"/>
          <w:p w14:paraId="730848AE" w14:textId="6E6944C6" w:rsidR="00AE7EE4" w:rsidRDefault="00AE7EE4" w:rsidP="00550A04">
            <w:pPr>
              <w:pStyle w:val="Odstavecseseznamem"/>
              <w:numPr>
                <w:ilvl w:val="0"/>
                <w:numId w:val="344"/>
              </w:numPr>
            </w:pPr>
            <w:r>
              <w:t xml:space="preserve">sestaví robota podle návodu </w:t>
            </w:r>
          </w:p>
          <w:p w14:paraId="6B3F2976" w14:textId="730EA8DB" w:rsidR="00AE7EE4" w:rsidRDefault="00AE7EE4" w:rsidP="00550A04">
            <w:pPr>
              <w:pStyle w:val="Odstavecseseznamem"/>
              <w:numPr>
                <w:ilvl w:val="0"/>
                <w:numId w:val="344"/>
              </w:numPr>
            </w:pPr>
            <w:r>
              <w:t xml:space="preserve">sestaví program pro robota či Micro bit </w:t>
            </w:r>
          </w:p>
          <w:p w14:paraId="6C2B94FA" w14:textId="487E7E3D" w:rsidR="00AE7EE4" w:rsidRDefault="00AE7EE4" w:rsidP="00550A04">
            <w:pPr>
              <w:pStyle w:val="Odstavecseseznamem"/>
              <w:numPr>
                <w:ilvl w:val="0"/>
                <w:numId w:val="344"/>
              </w:numPr>
            </w:pPr>
            <w:r>
              <w:t xml:space="preserve">oživí robota, otestuje jeho chování </w:t>
            </w:r>
          </w:p>
          <w:p w14:paraId="7D29CDB9" w14:textId="070F1A6D" w:rsidR="00AE7EE4" w:rsidRDefault="00AE7EE4" w:rsidP="00550A04">
            <w:pPr>
              <w:pStyle w:val="Odstavecseseznamem"/>
              <w:numPr>
                <w:ilvl w:val="0"/>
                <w:numId w:val="344"/>
              </w:numPr>
            </w:pPr>
            <w:r>
              <w:t xml:space="preserve">najde chybu v programu a opraví ji </w:t>
            </w:r>
          </w:p>
          <w:p w14:paraId="16107FEE" w14:textId="58F1513D" w:rsidR="00AE7EE4" w:rsidRDefault="00AE7EE4" w:rsidP="00550A04">
            <w:pPr>
              <w:pStyle w:val="Odstavecseseznamem"/>
              <w:numPr>
                <w:ilvl w:val="0"/>
                <w:numId w:val="344"/>
              </w:numPr>
            </w:pPr>
            <w:r>
              <w:t xml:space="preserve">upraví program pro příbuznou úlohu </w:t>
            </w:r>
          </w:p>
          <w:p w14:paraId="7E5105B6" w14:textId="77777777" w:rsidR="00AE7EE4" w:rsidRDefault="00AE7EE4" w:rsidP="00550A04">
            <w:pPr>
              <w:pStyle w:val="Odstavecseseznamem"/>
              <w:numPr>
                <w:ilvl w:val="0"/>
                <w:numId w:val="344"/>
              </w:numPr>
            </w:pPr>
            <w:r>
              <w:lastRenderedPageBreak/>
              <w:t xml:space="preserve">pomocí programu ovládá světelný výstup či motor </w:t>
            </w:r>
          </w:p>
          <w:p w14:paraId="2DDC65FC" w14:textId="1013440D" w:rsidR="00AE7EE4" w:rsidRDefault="00AE7EE4" w:rsidP="00550A04">
            <w:pPr>
              <w:pStyle w:val="Odstavecseseznamem"/>
              <w:numPr>
                <w:ilvl w:val="0"/>
                <w:numId w:val="344"/>
              </w:numPr>
            </w:pPr>
            <w:r>
              <w:t xml:space="preserve">pomocí programu ovládá senzor </w:t>
            </w:r>
          </w:p>
          <w:p w14:paraId="4848489F" w14:textId="055520EA" w:rsidR="00AE7EE4" w:rsidRDefault="00AE7EE4" w:rsidP="00550A04">
            <w:pPr>
              <w:pStyle w:val="Odstavecseseznamem"/>
              <w:numPr>
                <w:ilvl w:val="0"/>
                <w:numId w:val="344"/>
              </w:numPr>
            </w:pPr>
            <w:r>
              <w:t>používá opakování, události ke spouštění programu</w:t>
            </w:r>
          </w:p>
          <w:p w14:paraId="0F055650" w14:textId="77777777" w:rsidR="00AE7EE4" w:rsidRDefault="00AE7EE4" w:rsidP="00AE7EE4"/>
          <w:p w14:paraId="0696CB64" w14:textId="77777777" w:rsidR="00AE7EE4" w:rsidRDefault="00AE7EE4" w:rsidP="00AE7EE4"/>
          <w:p w14:paraId="7A15788D" w14:textId="77777777" w:rsidR="00AE7EE4" w:rsidRDefault="00AE7EE4" w:rsidP="00550A04">
            <w:pPr>
              <w:pStyle w:val="Odstavecseseznamem"/>
              <w:numPr>
                <w:ilvl w:val="0"/>
                <w:numId w:val="346"/>
              </w:numPr>
            </w:pPr>
            <w:r>
              <w:t xml:space="preserve">sdělí informaci obrázkem </w:t>
            </w:r>
          </w:p>
          <w:p w14:paraId="28030B2D" w14:textId="77777777" w:rsidR="00AE7EE4" w:rsidRDefault="00AE7EE4" w:rsidP="00550A04">
            <w:pPr>
              <w:pStyle w:val="Odstavecseseznamem"/>
              <w:numPr>
                <w:ilvl w:val="0"/>
                <w:numId w:val="346"/>
              </w:numPr>
            </w:pPr>
            <w:r>
              <w:t xml:space="preserve">předá informaci zakódovanou pomocí textu či čísel </w:t>
            </w:r>
          </w:p>
          <w:p w14:paraId="18E00FE4" w14:textId="77777777" w:rsidR="00AE7EE4" w:rsidRDefault="00AE7EE4" w:rsidP="00550A04">
            <w:pPr>
              <w:pStyle w:val="Odstavecseseznamem"/>
              <w:numPr>
                <w:ilvl w:val="0"/>
                <w:numId w:val="346"/>
              </w:numPr>
            </w:pPr>
            <w:r>
              <w:t xml:space="preserve">zakóduje/zašifruje a dekóduje/dešifruje text </w:t>
            </w:r>
          </w:p>
          <w:p w14:paraId="0D50A76B" w14:textId="77777777" w:rsidR="00AE7EE4" w:rsidRDefault="00AE7EE4" w:rsidP="00550A04">
            <w:pPr>
              <w:pStyle w:val="Odstavecseseznamem"/>
              <w:numPr>
                <w:ilvl w:val="0"/>
                <w:numId w:val="346"/>
              </w:numPr>
            </w:pPr>
            <w:r>
              <w:t xml:space="preserve">zakóduje a dekóduje jednoduchý obrázek pomocí mřížky </w:t>
            </w:r>
          </w:p>
          <w:p w14:paraId="6C906D2F" w14:textId="77777777" w:rsidR="00AE7EE4" w:rsidRDefault="00AE7EE4" w:rsidP="00550A04">
            <w:pPr>
              <w:pStyle w:val="Odstavecseseznamem"/>
              <w:numPr>
                <w:ilvl w:val="0"/>
                <w:numId w:val="346"/>
              </w:numPr>
            </w:pPr>
            <w:r>
              <w:t>obrázek složí z daných geometrických tvarů či navazujících úseček</w:t>
            </w:r>
          </w:p>
          <w:p w14:paraId="1FF8B2D4" w14:textId="77777777" w:rsidR="00AE7EE4" w:rsidRDefault="00AE7EE4" w:rsidP="00AE7EE4"/>
          <w:p w14:paraId="1812A9F5" w14:textId="77777777" w:rsidR="00AE7EE4" w:rsidRDefault="00AE7EE4" w:rsidP="00AE7EE4"/>
          <w:p w14:paraId="16BBCD8A" w14:textId="77777777" w:rsidR="00AE7EE4" w:rsidRDefault="00AE7EE4" w:rsidP="00AE7EE4"/>
          <w:p w14:paraId="1B02AAB0" w14:textId="77777777" w:rsidR="00AE7EE4" w:rsidRPr="00F06B0C" w:rsidRDefault="00AE7EE4" w:rsidP="00AE7EE4">
            <w:pPr>
              <w:rPr>
                <w:b/>
                <w:i/>
              </w:rPr>
            </w:pPr>
            <w:r w:rsidRPr="00F06B0C">
              <w:rPr>
                <w:b/>
                <w:i/>
                <w:u w:val="single"/>
              </w:rPr>
              <w:t>Minimální úroveň pro úpravy očekávaných výstupů v rámci podpůrných opatření:</w:t>
            </w:r>
            <w:r w:rsidRPr="00F06B0C">
              <w:rPr>
                <w:b/>
                <w:i/>
              </w:rPr>
              <w:t xml:space="preserve"> </w:t>
            </w:r>
          </w:p>
          <w:p w14:paraId="47A31637" w14:textId="22A9B50D" w:rsidR="00AE7EE4" w:rsidRPr="00F06B0C" w:rsidRDefault="00AE7EE4" w:rsidP="00550A04">
            <w:pPr>
              <w:pStyle w:val="Odstavecseseznamem"/>
              <w:numPr>
                <w:ilvl w:val="0"/>
                <w:numId w:val="347"/>
              </w:numPr>
              <w:rPr>
                <w:i/>
              </w:rPr>
            </w:pPr>
            <w:r w:rsidRPr="00F06B0C">
              <w:rPr>
                <w:i/>
              </w:rPr>
              <w:t xml:space="preserve">popíše konkrétní situaci, která vychází z jeho opakované zkušenosti, určí, co k ní již ví </w:t>
            </w:r>
          </w:p>
          <w:p w14:paraId="2B0748E3" w14:textId="371B4AA6" w:rsidR="00AE7EE4" w:rsidRPr="00F06B0C" w:rsidRDefault="00AE7EE4" w:rsidP="00550A04">
            <w:pPr>
              <w:pStyle w:val="Odstavecseseznamem"/>
              <w:numPr>
                <w:ilvl w:val="0"/>
                <w:numId w:val="347"/>
              </w:numPr>
              <w:rPr>
                <w:i/>
              </w:rPr>
            </w:pPr>
            <w:r w:rsidRPr="00F06B0C">
              <w:rPr>
                <w:i/>
              </w:rPr>
              <w:t xml:space="preserve">sestavuje symbolické zápisy postupů  </w:t>
            </w:r>
          </w:p>
          <w:p w14:paraId="0F5F15A2" w14:textId="77777777" w:rsidR="00AE7EE4" w:rsidRPr="00F06B0C" w:rsidRDefault="00AE7EE4" w:rsidP="00550A04">
            <w:pPr>
              <w:pStyle w:val="Odstavecseseznamem"/>
              <w:numPr>
                <w:ilvl w:val="0"/>
                <w:numId w:val="347"/>
              </w:numPr>
              <w:rPr>
                <w:i/>
              </w:rPr>
            </w:pPr>
            <w:r w:rsidRPr="00F06B0C">
              <w:rPr>
                <w:i/>
              </w:rPr>
              <w:t xml:space="preserve">popíše jednoduchý problém související s okruhem jeho zájmů a potřeb, navrhne a popíše podle předlohy jednotlivé kroky jeho řešení </w:t>
            </w:r>
          </w:p>
          <w:p w14:paraId="583929F4" w14:textId="77777777" w:rsidR="00AE7EE4" w:rsidRPr="00F06B0C" w:rsidRDefault="00AE7EE4" w:rsidP="00550A04">
            <w:pPr>
              <w:pStyle w:val="Odstavecseseznamem"/>
              <w:numPr>
                <w:ilvl w:val="0"/>
                <w:numId w:val="347"/>
              </w:numPr>
              <w:rPr>
                <w:i/>
              </w:rPr>
            </w:pPr>
            <w:r w:rsidRPr="00F06B0C">
              <w:rPr>
                <w:i/>
              </w:rPr>
              <w:t xml:space="preserve">rozpozná opakující se vzory, používá opakování známých postupů </w:t>
            </w:r>
          </w:p>
          <w:p w14:paraId="56207AFE" w14:textId="77777777" w:rsidR="00AE7EE4" w:rsidRPr="00F06B0C" w:rsidRDefault="00AE7EE4" w:rsidP="00550A04">
            <w:pPr>
              <w:pStyle w:val="Odstavecseseznamem"/>
              <w:numPr>
                <w:ilvl w:val="0"/>
                <w:numId w:val="347"/>
              </w:numPr>
              <w:rPr>
                <w:i/>
              </w:rPr>
            </w:pPr>
            <w:r w:rsidRPr="00F06B0C">
              <w:rPr>
                <w:i/>
              </w:rPr>
              <w:t xml:space="preserve">najde a spustí známou aplikaci, pracuje s daty různého typu </w:t>
            </w:r>
          </w:p>
          <w:p w14:paraId="1CBB7880" w14:textId="77777777" w:rsidR="00AE7EE4" w:rsidRPr="00F06B0C" w:rsidRDefault="00AE7EE4" w:rsidP="00550A04">
            <w:pPr>
              <w:pStyle w:val="Odstavecseseznamem"/>
              <w:numPr>
                <w:ilvl w:val="0"/>
                <w:numId w:val="347"/>
              </w:numPr>
              <w:rPr>
                <w:i/>
              </w:rPr>
            </w:pPr>
            <w:r w:rsidRPr="00F06B0C">
              <w:rPr>
                <w:i/>
              </w:rPr>
              <w:t>popíše bezpečnostní a jiná pravidla stanovená pro práci s digitálními technologiemi</w:t>
            </w:r>
          </w:p>
          <w:p w14:paraId="657F1F4F" w14:textId="77777777" w:rsidR="00AE7EE4" w:rsidRDefault="00AE7EE4" w:rsidP="00AE7EE4">
            <w:pPr>
              <w:pStyle w:val="Odstavecseseznamem"/>
            </w:pPr>
          </w:p>
          <w:p w14:paraId="598445D3" w14:textId="5C7BA55C" w:rsidR="00D3648C" w:rsidRPr="004D1CE2" w:rsidRDefault="00D3648C" w:rsidP="00D3648C"/>
        </w:tc>
        <w:tc>
          <w:tcPr>
            <w:tcW w:w="2476" w:type="dxa"/>
          </w:tcPr>
          <w:p w14:paraId="62EB1B03" w14:textId="77777777" w:rsidR="00363B23" w:rsidRDefault="00363B23" w:rsidP="006E7491"/>
          <w:p w14:paraId="50380D0E" w14:textId="77777777" w:rsidR="00F41E2F" w:rsidRDefault="00F41E2F" w:rsidP="006E7491"/>
          <w:p w14:paraId="3A9DD852" w14:textId="77777777" w:rsidR="00F41E2F" w:rsidRDefault="00F41E2F" w:rsidP="006E7491"/>
          <w:p w14:paraId="612AABD6" w14:textId="77777777" w:rsidR="00F41E2F" w:rsidRDefault="00F41E2F" w:rsidP="006E7491"/>
          <w:p w14:paraId="0799AAD6" w14:textId="77777777" w:rsidR="00F41E2F" w:rsidRDefault="00F41E2F" w:rsidP="006E7491"/>
          <w:p w14:paraId="5F5205EE" w14:textId="77777777" w:rsidR="00F41E2F" w:rsidRDefault="00F41E2F" w:rsidP="006E7491"/>
          <w:p w14:paraId="4FCEB7FD" w14:textId="77777777" w:rsidR="00F41E2F" w:rsidRDefault="00F41E2F" w:rsidP="006E7491"/>
          <w:p w14:paraId="55A75567" w14:textId="77777777" w:rsidR="00F41E2F" w:rsidRDefault="00F41E2F" w:rsidP="006E7491"/>
          <w:p w14:paraId="5E38E1EC" w14:textId="77777777" w:rsidR="00F41E2F" w:rsidRDefault="00F41E2F" w:rsidP="006E7491"/>
          <w:p w14:paraId="7B4040F3" w14:textId="77777777" w:rsidR="00F41E2F" w:rsidRDefault="00F41E2F" w:rsidP="006E7491"/>
          <w:p w14:paraId="47B77477" w14:textId="3775DCD6" w:rsidR="00F41E2F" w:rsidRDefault="00F108E8" w:rsidP="006E7491">
            <w:r>
              <w:t>Řešení problémů</w:t>
            </w:r>
          </w:p>
          <w:p w14:paraId="4C64C7AA" w14:textId="77777777" w:rsidR="00F41E2F" w:rsidRDefault="00F41E2F" w:rsidP="006E7491"/>
          <w:p w14:paraId="013F7E59" w14:textId="77777777" w:rsidR="00F41E2F" w:rsidRDefault="00F41E2F" w:rsidP="006E7491"/>
          <w:p w14:paraId="2CDA1541" w14:textId="77777777" w:rsidR="00F41E2F" w:rsidRDefault="00F41E2F" w:rsidP="006E7491"/>
          <w:p w14:paraId="2EFD1CE3" w14:textId="77777777" w:rsidR="00F41E2F" w:rsidRDefault="00F41E2F" w:rsidP="006E7491"/>
          <w:p w14:paraId="11B19B1B" w14:textId="77777777" w:rsidR="00F41E2F" w:rsidRDefault="00F41E2F" w:rsidP="006E7491"/>
          <w:p w14:paraId="13F8E8C0" w14:textId="77777777" w:rsidR="00F41E2F" w:rsidRDefault="00F41E2F" w:rsidP="006E7491"/>
          <w:p w14:paraId="29517113" w14:textId="77777777" w:rsidR="00F41E2F" w:rsidRDefault="00F41E2F" w:rsidP="006E7491"/>
          <w:p w14:paraId="211B5691" w14:textId="77777777" w:rsidR="00F41E2F" w:rsidRDefault="00F41E2F" w:rsidP="006E7491"/>
          <w:p w14:paraId="697B6A3C" w14:textId="77777777" w:rsidR="00F41E2F" w:rsidRDefault="00F41E2F" w:rsidP="006E7491"/>
          <w:p w14:paraId="38D56978" w14:textId="77777777" w:rsidR="00F41E2F" w:rsidRDefault="00F41E2F" w:rsidP="006E7491"/>
          <w:p w14:paraId="0C99164B" w14:textId="77777777" w:rsidR="00F41E2F" w:rsidRDefault="00F41E2F" w:rsidP="006E7491"/>
          <w:p w14:paraId="56ED5E38" w14:textId="77777777" w:rsidR="00F41E2F" w:rsidRDefault="00F41E2F" w:rsidP="006E7491"/>
          <w:p w14:paraId="3AE9638E" w14:textId="77777777" w:rsidR="00F41E2F" w:rsidRDefault="00F41E2F" w:rsidP="006E7491"/>
          <w:p w14:paraId="73ECDD33" w14:textId="77777777" w:rsidR="00F41E2F" w:rsidRDefault="00F41E2F" w:rsidP="006E7491"/>
          <w:p w14:paraId="44EFE10C" w14:textId="675F7814" w:rsidR="00F41E2F" w:rsidRDefault="00F108E8" w:rsidP="006E7491">
            <w:r>
              <w:t>Práce v realizačním týmu, kooperace</w:t>
            </w:r>
          </w:p>
          <w:p w14:paraId="367C364F" w14:textId="77777777" w:rsidR="00F41E2F" w:rsidRDefault="00F41E2F" w:rsidP="006E7491"/>
          <w:p w14:paraId="6278777C" w14:textId="77777777" w:rsidR="00F41E2F" w:rsidRDefault="00F41E2F" w:rsidP="006E7491"/>
          <w:p w14:paraId="2B9481A9" w14:textId="77777777" w:rsidR="00F41E2F" w:rsidRDefault="00F41E2F" w:rsidP="006E7491"/>
          <w:p w14:paraId="3B789CFB" w14:textId="77777777" w:rsidR="00F41E2F" w:rsidRDefault="00F41E2F" w:rsidP="006E7491"/>
          <w:p w14:paraId="18564C99" w14:textId="77777777" w:rsidR="00F41E2F" w:rsidRDefault="00F41E2F" w:rsidP="006E7491"/>
          <w:p w14:paraId="4AC38C15" w14:textId="77777777" w:rsidR="00F41E2F" w:rsidRDefault="00F41E2F" w:rsidP="006E7491"/>
          <w:p w14:paraId="5437AD14" w14:textId="77777777" w:rsidR="00F41E2F" w:rsidRDefault="00F41E2F" w:rsidP="006E7491"/>
          <w:p w14:paraId="17338A96" w14:textId="77777777" w:rsidR="00F41E2F" w:rsidRDefault="00F41E2F" w:rsidP="006E7491"/>
          <w:p w14:paraId="6D480900" w14:textId="77777777" w:rsidR="00F41E2F" w:rsidRDefault="00F41E2F" w:rsidP="006E7491"/>
          <w:p w14:paraId="0DD406BB" w14:textId="77777777" w:rsidR="00F41E2F" w:rsidRDefault="00F41E2F" w:rsidP="006E7491"/>
          <w:p w14:paraId="6255B80A" w14:textId="77777777" w:rsidR="00F41E2F" w:rsidRDefault="00F41E2F" w:rsidP="006E7491"/>
          <w:p w14:paraId="58AAA9DE" w14:textId="77777777" w:rsidR="00F41E2F" w:rsidRDefault="00F41E2F" w:rsidP="006E7491"/>
          <w:p w14:paraId="0790DEA7" w14:textId="77777777" w:rsidR="00F41E2F" w:rsidRDefault="00F41E2F" w:rsidP="006E7491"/>
          <w:p w14:paraId="1AC49D8F" w14:textId="77777777" w:rsidR="00F41E2F" w:rsidRDefault="00F41E2F" w:rsidP="006E7491"/>
          <w:p w14:paraId="5B2975CC" w14:textId="77777777" w:rsidR="00F41E2F" w:rsidRDefault="00F41E2F" w:rsidP="006E7491"/>
          <w:p w14:paraId="671FE86E" w14:textId="77777777" w:rsidR="00F41E2F" w:rsidRDefault="00F41E2F" w:rsidP="006E7491"/>
          <w:p w14:paraId="6E564CAD" w14:textId="77777777" w:rsidR="00F41E2F" w:rsidRDefault="00F41E2F" w:rsidP="006E7491"/>
          <w:p w14:paraId="490B22D1" w14:textId="77777777" w:rsidR="00F41E2F" w:rsidRDefault="00F41E2F" w:rsidP="006E7491"/>
          <w:p w14:paraId="79BCF2DF" w14:textId="77777777" w:rsidR="00F41E2F" w:rsidRDefault="00F41E2F" w:rsidP="006E7491"/>
          <w:p w14:paraId="7E205005" w14:textId="77777777" w:rsidR="00F41E2F" w:rsidRDefault="00F41E2F" w:rsidP="006E7491"/>
          <w:p w14:paraId="0CEF7680" w14:textId="77777777" w:rsidR="00F41E2F" w:rsidRDefault="00F41E2F" w:rsidP="006E7491"/>
          <w:p w14:paraId="2C7CD4EF" w14:textId="77777777" w:rsidR="00F41E2F" w:rsidRDefault="00F41E2F" w:rsidP="006E7491"/>
          <w:p w14:paraId="769C6CAE" w14:textId="77777777" w:rsidR="00F41E2F" w:rsidRDefault="00F41E2F" w:rsidP="006E7491"/>
          <w:p w14:paraId="71D9336D" w14:textId="77777777" w:rsidR="00F41E2F" w:rsidRDefault="00F41E2F" w:rsidP="006E7491"/>
          <w:p w14:paraId="1A879776" w14:textId="77777777" w:rsidR="00F41E2F" w:rsidRDefault="00F41E2F" w:rsidP="006E7491"/>
          <w:p w14:paraId="1174B590" w14:textId="77777777" w:rsidR="00F41E2F" w:rsidRDefault="00F41E2F" w:rsidP="006E7491"/>
          <w:p w14:paraId="792C3F5E" w14:textId="77777777" w:rsidR="00F41E2F" w:rsidRDefault="00F41E2F" w:rsidP="006E7491"/>
          <w:p w14:paraId="468FF95F" w14:textId="77777777" w:rsidR="00F41E2F" w:rsidRDefault="00F41E2F" w:rsidP="006E7491"/>
          <w:p w14:paraId="74FD4BDE" w14:textId="77777777" w:rsidR="00F41E2F" w:rsidRDefault="00F41E2F" w:rsidP="006E7491"/>
          <w:p w14:paraId="2A4768E0" w14:textId="77777777" w:rsidR="00F41E2F" w:rsidRDefault="00F41E2F" w:rsidP="006E7491"/>
          <w:p w14:paraId="5FDAC017" w14:textId="77777777" w:rsidR="00F41E2F" w:rsidRDefault="00F41E2F" w:rsidP="006E7491"/>
          <w:p w14:paraId="6C658FB2" w14:textId="77777777" w:rsidR="00F41E2F" w:rsidRDefault="00F41E2F" w:rsidP="006E7491"/>
          <w:p w14:paraId="42778A64" w14:textId="2FF1DAD9" w:rsidR="00F41E2F" w:rsidRPr="004D1CE2" w:rsidRDefault="00F41E2F" w:rsidP="006E7491"/>
        </w:tc>
      </w:tr>
    </w:tbl>
    <w:p w14:paraId="7C807D7D" w14:textId="77777777" w:rsidR="00363B23" w:rsidRDefault="00363B23" w:rsidP="00363B23">
      <w:pPr>
        <w:pStyle w:val="Nadpis3"/>
        <w:rPr>
          <w:szCs w:val="24"/>
        </w:rPr>
        <w:sectPr w:rsidR="00363B23" w:rsidSect="006E7491">
          <w:pgSz w:w="16838" w:h="11906" w:orient="landscape" w:code="9"/>
          <w:pgMar w:top="851" w:right="1134" w:bottom="567"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9"/>
        <w:gridCol w:w="7135"/>
        <w:gridCol w:w="2352"/>
      </w:tblGrid>
      <w:tr w:rsidR="00F41E2F" w:rsidRPr="004D1CE2" w14:paraId="71CDFA7C" w14:textId="77777777" w:rsidTr="009B4878">
        <w:tc>
          <w:tcPr>
            <w:tcW w:w="15181" w:type="dxa"/>
            <w:gridSpan w:val="3"/>
          </w:tcPr>
          <w:p w14:paraId="4F266450" w14:textId="77777777" w:rsidR="00F41E2F" w:rsidRPr="004D1CE2" w:rsidRDefault="00F41E2F" w:rsidP="009B4878">
            <w:pPr>
              <w:rPr>
                <w:b/>
              </w:rPr>
            </w:pPr>
            <w:r w:rsidRPr="004D1CE2">
              <w:rPr>
                <w:b/>
              </w:rPr>
              <w:lastRenderedPageBreak/>
              <w:t xml:space="preserve">Předmět: </w:t>
            </w:r>
            <w:r>
              <w:rPr>
                <w:b/>
              </w:rPr>
              <w:t>Informatika</w:t>
            </w:r>
          </w:p>
          <w:p w14:paraId="0EE31DB8" w14:textId="59E6D54E" w:rsidR="00F41E2F" w:rsidRPr="004D1CE2" w:rsidRDefault="00F41E2F" w:rsidP="009B4878">
            <w:pPr>
              <w:rPr>
                <w:b/>
              </w:rPr>
            </w:pPr>
            <w:r w:rsidRPr="004D1CE2">
              <w:rPr>
                <w:b/>
              </w:rPr>
              <w:t xml:space="preserve">Ročník: </w:t>
            </w:r>
            <w:r>
              <w:rPr>
                <w:b/>
              </w:rPr>
              <w:t>5</w:t>
            </w:r>
            <w:r w:rsidRPr="004D1CE2">
              <w:rPr>
                <w:b/>
              </w:rPr>
              <w:t>.</w:t>
            </w:r>
          </w:p>
          <w:p w14:paraId="39F7C85A" w14:textId="77777777" w:rsidR="00F41E2F" w:rsidRPr="004D1CE2" w:rsidRDefault="00F41E2F" w:rsidP="009B4878">
            <w:pPr>
              <w:rPr>
                <w:b/>
              </w:rPr>
            </w:pPr>
            <w:r w:rsidRPr="004D1CE2">
              <w:rPr>
                <w:b/>
              </w:rPr>
              <w:t>Hodinová dotace: 1 hodina</w:t>
            </w:r>
          </w:p>
        </w:tc>
      </w:tr>
      <w:tr w:rsidR="00F41E2F" w:rsidRPr="004D1CE2" w14:paraId="048918E5" w14:textId="77777777" w:rsidTr="009B4878">
        <w:tc>
          <w:tcPr>
            <w:tcW w:w="5060" w:type="dxa"/>
          </w:tcPr>
          <w:p w14:paraId="060F666E" w14:textId="77777777" w:rsidR="00F41E2F" w:rsidRPr="004D1CE2" w:rsidRDefault="00F41E2F" w:rsidP="009B4878">
            <w:r w:rsidRPr="004D1CE2">
              <w:t>Učivo:</w:t>
            </w:r>
          </w:p>
        </w:tc>
        <w:tc>
          <w:tcPr>
            <w:tcW w:w="7645" w:type="dxa"/>
          </w:tcPr>
          <w:p w14:paraId="17D93559" w14:textId="77777777" w:rsidR="00F41E2F" w:rsidRPr="004D1CE2" w:rsidRDefault="00F41E2F" w:rsidP="009B4878">
            <w:r w:rsidRPr="004D1CE2">
              <w:t>Očekávané výstupy:</w:t>
            </w:r>
          </w:p>
          <w:p w14:paraId="02E05155" w14:textId="77777777" w:rsidR="00F41E2F" w:rsidRPr="004D1CE2" w:rsidRDefault="00F41E2F" w:rsidP="009B4878">
            <w:r w:rsidRPr="004D1CE2">
              <w:t>Žák:</w:t>
            </w:r>
          </w:p>
        </w:tc>
        <w:tc>
          <w:tcPr>
            <w:tcW w:w="2476" w:type="dxa"/>
          </w:tcPr>
          <w:p w14:paraId="729CCD9E" w14:textId="77777777" w:rsidR="00F41E2F" w:rsidRPr="004D1CE2" w:rsidRDefault="00F41E2F" w:rsidP="009B4878">
            <w:pPr>
              <w:ind w:firstLine="26"/>
            </w:pPr>
            <w:r w:rsidRPr="004D1CE2">
              <w:t>Průřezová témata:</w:t>
            </w:r>
          </w:p>
        </w:tc>
      </w:tr>
      <w:tr w:rsidR="00F41E2F" w:rsidRPr="004D1CE2" w14:paraId="09379736" w14:textId="77777777" w:rsidTr="009B4878">
        <w:tc>
          <w:tcPr>
            <w:tcW w:w="5060" w:type="dxa"/>
          </w:tcPr>
          <w:p w14:paraId="51B31969" w14:textId="77777777" w:rsidR="00F41E2F" w:rsidRDefault="00F41E2F" w:rsidP="00F41E2F">
            <w:pPr>
              <w:pStyle w:val="Odstavecseseznamem"/>
              <w:contextualSpacing w:val="0"/>
            </w:pPr>
          </w:p>
          <w:p w14:paraId="250933F7" w14:textId="5EA0964E" w:rsidR="00F41E2F" w:rsidRDefault="00F41E2F" w:rsidP="00550A04">
            <w:pPr>
              <w:pStyle w:val="Odstavecseseznamem"/>
              <w:numPr>
                <w:ilvl w:val="0"/>
                <w:numId w:val="348"/>
              </w:numPr>
              <w:contextualSpacing w:val="0"/>
            </w:pPr>
            <w:r>
              <w:t>Informační systémy</w:t>
            </w:r>
          </w:p>
          <w:p w14:paraId="6D1B5DD3" w14:textId="77777777" w:rsidR="00F41E2F" w:rsidRDefault="00F41E2F" w:rsidP="009B4878">
            <w:pPr>
              <w:contextualSpacing w:val="0"/>
            </w:pPr>
          </w:p>
          <w:p w14:paraId="4DEB525A" w14:textId="77777777" w:rsidR="00F41E2F" w:rsidRDefault="00F41E2F" w:rsidP="009B4878">
            <w:pPr>
              <w:contextualSpacing w:val="0"/>
            </w:pPr>
          </w:p>
          <w:p w14:paraId="57C31359" w14:textId="77777777" w:rsidR="00F41E2F" w:rsidRDefault="00F41E2F" w:rsidP="009B4878">
            <w:pPr>
              <w:contextualSpacing w:val="0"/>
            </w:pPr>
          </w:p>
          <w:p w14:paraId="71CA1033" w14:textId="77777777" w:rsidR="00F41E2F" w:rsidRDefault="00F41E2F" w:rsidP="009B4878">
            <w:pPr>
              <w:contextualSpacing w:val="0"/>
            </w:pPr>
          </w:p>
          <w:p w14:paraId="6FDC70AE" w14:textId="77777777" w:rsidR="00F41E2F" w:rsidRDefault="00F41E2F" w:rsidP="009B4878">
            <w:pPr>
              <w:contextualSpacing w:val="0"/>
            </w:pPr>
          </w:p>
          <w:p w14:paraId="67C7CC8C" w14:textId="77777777" w:rsidR="00F41E2F" w:rsidRDefault="00F41E2F" w:rsidP="009B4878">
            <w:pPr>
              <w:contextualSpacing w:val="0"/>
            </w:pPr>
          </w:p>
          <w:p w14:paraId="16964E35" w14:textId="77777777" w:rsidR="00F41E2F" w:rsidRDefault="00F41E2F" w:rsidP="009B4878">
            <w:pPr>
              <w:contextualSpacing w:val="0"/>
            </w:pPr>
          </w:p>
          <w:p w14:paraId="2ECF0468" w14:textId="77777777" w:rsidR="00F41E2F" w:rsidRDefault="00F41E2F" w:rsidP="009B4878">
            <w:pPr>
              <w:contextualSpacing w:val="0"/>
            </w:pPr>
          </w:p>
          <w:p w14:paraId="5458D654" w14:textId="569FB7B2" w:rsidR="00F41E2F" w:rsidRDefault="00F41E2F" w:rsidP="00550A04">
            <w:pPr>
              <w:pStyle w:val="Odstavecseseznamem"/>
              <w:numPr>
                <w:ilvl w:val="0"/>
                <w:numId w:val="348"/>
              </w:numPr>
              <w:contextualSpacing w:val="0"/>
            </w:pPr>
            <w:r>
              <w:t>Algoritmizace a programování</w:t>
            </w:r>
          </w:p>
          <w:p w14:paraId="6F232CEE" w14:textId="77777777" w:rsidR="00F41E2F" w:rsidRDefault="00F41E2F" w:rsidP="009B4878">
            <w:pPr>
              <w:contextualSpacing w:val="0"/>
            </w:pPr>
          </w:p>
          <w:p w14:paraId="337F8D30" w14:textId="77777777" w:rsidR="00F41E2F" w:rsidRDefault="00F41E2F" w:rsidP="009B4878">
            <w:pPr>
              <w:contextualSpacing w:val="0"/>
            </w:pPr>
          </w:p>
          <w:p w14:paraId="3F58457A" w14:textId="77777777" w:rsidR="00F41E2F" w:rsidRDefault="00F41E2F" w:rsidP="009B4878">
            <w:pPr>
              <w:contextualSpacing w:val="0"/>
            </w:pPr>
          </w:p>
          <w:p w14:paraId="386E2765" w14:textId="77777777" w:rsidR="00F41E2F" w:rsidRDefault="00F41E2F" w:rsidP="009B4878">
            <w:pPr>
              <w:contextualSpacing w:val="0"/>
            </w:pPr>
          </w:p>
          <w:p w14:paraId="74EA31DE" w14:textId="77777777" w:rsidR="00F41E2F" w:rsidRDefault="00F41E2F" w:rsidP="009B4878">
            <w:pPr>
              <w:contextualSpacing w:val="0"/>
            </w:pPr>
          </w:p>
          <w:p w14:paraId="57880C3B" w14:textId="77777777" w:rsidR="00F41E2F" w:rsidRDefault="00F41E2F" w:rsidP="009B4878">
            <w:pPr>
              <w:contextualSpacing w:val="0"/>
            </w:pPr>
          </w:p>
          <w:p w14:paraId="194A1392" w14:textId="77777777" w:rsidR="00F41E2F" w:rsidRDefault="00F41E2F" w:rsidP="009B4878">
            <w:pPr>
              <w:contextualSpacing w:val="0"/>
            </w:pPr>
          </w:p>
          <w:p w14:paraId="49DD7D3D" w14:textId="77777777" w:rsidR="00F41E2F" w:rsidRDefault="00F41E2F" w:rsidP="009B4878">
            <w:pPr>
              <w:contextualSpacing w:val="0"/>
            </w:pPr>
          </w:p>
          <w:p w14:paraId="511A65A6" w14:textId="7955C9E6" w:rsidR="00F41E2F" w:rsidRDefault="00F41E2F" w:rsidP="009B4878">
            <w:pPr>
              <w:contextualSpacing w:val="0"/>
            </w:pPr>
          </w:p>
          <w:p w14:paraId="6B2F6DFE" w14:textId="159BA9C7" w:rsidR="00F41E2F" w:rsidRDefault="00F41E2F" w:rsidP="009B4878">
            <w:pPr>
              <w:contextualSpacing w:val="0"/>
            </w:pPr>
          </w:p>
          <w:p w14:paraId="0FCCFE8E" w14:textId="464E3719" w:rsidR="00F41E2F" w:rsidRDefault="00F41E2F" w:rsidP="009B4878">
            <w:pPr>
              <w:contextualSpacing w:val="0"/>
            </w:pPr>
          </w:p>
          <w:p w14:paraId="41A485AF" w14:textId="5FA96EFA" w:rsidR="00F41E2F" w:rsidRDefault="00F41E2F" w:rsidP="009B4878">
            <w:pPr>
              <w:contextualSpacing w:val="0"/>
            </w:pPr>
          </w:p>
          <w:p w14:paraId="021355F3" w14:textId="3AD4F8AF" w:rsidR="00F41E2F" w:rsidRDefault="00F41E2F" w:rsidP="009B4878">
            <w:pPr>
              <w:contextualSpacing w:val="0"/>
            </w:pPr>
          </w:p>
          <w:p w14:paraId="17552E44" w14:textId="39DCA545" w:rsidR="00F41E2F" w:rsidRDefault="00F41E2F" w:rsidP="009B4878">
            <w:pPr>
              <w:contextualSpacing w:val="0"/>
            </w:pPr>
          </w:p>
          <w:p w14:paraId="60BD153E" w14:textId="77777777" w:rsidR="00F41E2F" w:rsidRDefault="00F41E2F" w:rsidP="009B4878">
            <w:pPr>
              <w:contextualSpacing w:val="0"/>
            </w:pPr>
          </w:p>
          <w:p w14:paraId="7CBA7EFF" w14:textId="77777777" w:rsidR="00F41E2F" w:rsidRDefault="00F41E2F" w:rsidP="009B4878">
            <w:pPr>
              <w:contextualSpacing w:val="0"/>
            </w:pPr>
          </w:p>
          <w:p w14:paraId="19A6F9D8" w14:textId="77777777" w:rsidR="00F41E2F" w:rsidRDefault="00F41E2F" w:rsidP="009B4878">
            <w:pPr>
              <w:contextualSpacing w:val="0"/>
            </w:pPr>
          </w:p>
          <w:p w14:paraId="684901B7" w14:textId="77777777" w:rsidR="00F41E2F" w:rsidRDefault="00F41E2F" w:rsidP="00F41E2F">
            <w:pPr>
              <w:pStyle w:val="Odstavecseseznamem"/>
              <w:contextualSpacing w:val="0"/>
            </w:pPr>
          </w:p>
          <w:p w14:paraId="7BAE559E" w14:textId="77777777" w:rsidR="00F41E2F" w:rsidRDefault="00F41E2F" w:rsidP="00F41E2F">
            <w:pPr>
              <w:pStyle w:val="Odstavecseseznamem"/>
              <w:contextualSpacing w:val="0"/>
            </w:pPr>
          </w:p>
          <w:p w14:paraId="5F0720ED" w14:textId="53D3B407" w:rsidR="00F41E2F" w:rsidRDefault="00F41E2F" w:rsidP="00550A04">
            <w:pPr>
              <w:pStyle w:val="Odstavecseseznamem"/>
              <w:numPr>
                <w:ilvl w:val="0"/>
                <w:numId w:val="348"/>
              </w:numPr>
              <w:contextualSpacing w:val="0"/>
            </w:pPr>
            <w:r>
              <w:t>Data, informace a modelování</w:t>
            </w:r>
          </w:p>
          <w:p w14:paraId="2F870595" w14:textId="77777777" w:rsidR="00F41E2F" w:rsidRDefault="00F41E2F" w:rsidP="009B4878">
            <w:pPr>
              <w:contextualSpacing w:val="0"/>
            </w:pPr>
          </w:p>
          <w:p w14:paraId="69EDE4AA" w14:textId="77777777" w:rsidR="00F41E2F" w:rsidRDefault="00F41E2F" w:rsidP="009B4878">
            <w:pPr>
              <w:contextualSpacing w:val="0"/>
            </w:pPr>
          </w:p>
          <w:p w14:paraId="666A4F28" w14:textId="77777777" w:rsidR="00F41E2F" w:rsidRDefault="00F41E2F" w:rsidP="009B4878">
            <w:pPr>
              <w:contextualSpacing w:val="0"/>
            </w:pPr>
          </w:p>
          <w:p w14:paraId="176BA5F9" w14:textId="77777777" w:rsidR="00F41E2F" w:rsidRDefault="00F41E2F" w:rsidP="009B4878">
            <w:pPr>
              <w:contextualSpacing w:val="0"/>
            </w:pPr>
          </w:p>
          <w:p w14:paraId="17CAFF47" w14:textId="77777777" w:rsidR="00F41E2F" w:rsidRDefault="00F41E2F" w:rsidP="009B4878">
            <w:pPr>
              <w:contextualSpacing w:val="0"/>
            </w:pPr>
          </w:p>
          <w:p w14:paraId="61AFF4A6" w14:textId="77777777" w:rsidR="00F41E2F" w:rsidRDefault="00F41E2F" w:rsidP="009B4878">
            <w:pPr>
              <w:contextualSpacing w:val="0"/>
            </w:pPr>
          </w:p>
          <w:p w14:paraId="36496470" w14:textId="77777777" w:rsidR="00F41E2F" w:rsidRDefault="00F41E2F" w:rsidP="009B4878">
            <w:pPr>
              <w:contextualSpacing w:val="0"/>
            </w:pPr>
          </w:p>
          <w:p w14:paraId="389EF840" w14:textId="77777777" w:rsidR="00F41E2F" w:rsidRDefault="00F41E2F" w:rsidP="009B4878">
            <w:pPr>
              <w:contextualSpacing w:val="0"/>
            </w:pPr>
          </w:p>
          <w:p w14:paraId="7301B8E6" w14:textId="77777777" w:rsidR="00F41E2F" w:rsidRDefault="00F41E2F" w:rsidP="009B4878">
            <w:pPr>
              <w:contextualSpacing w:val="0"/>
            </w:pPr>
          </w:p>
          <w:p w14:paraId="241F3D67" w14:textId="77777777" w:rsidR="00F41E2F" w:rsidRDefault="00F41E2F" w:rsidP="009B4878">
            <w:pPr>
              <w:contextualSpacing w:val="0"/>
            </w:pPr>
          </w:p>
          <w:p w14:paraId="5D8356FB" w14:textId="77777777" w:rsidR="00F41E2F" w:rsidRDefault="00F41E2F" w:rsidP="009B4878">
            <w:pPr>
              <w:contextualSpacing w:val="0"/>
            </w:pPr>
          </w:p>
          <w:p w14:paraId="12ACCEBA" w14:textId="77777777" w:rsidR="00F41E2F" w:rsidRDefault="00F41E2F" w:rsidP="009B4878">
            <w:pPr>
              <w:contextualSpacing w:val="0"/>
            </w:pPr>
          </w:p>
          <w:p w14:paraId="0A836C7F" w14:textId="77777777" w:rsidR="00F41E2F" w:rsidRDefault="00F41E2F" w:rsidP="009B4878">
            <w:pPr>
              <w:contextualSpacing w:val="0"/>
            </w:pPr>
          </w:p>
          <w:p w14:paraId="6EE5FD14" w14:textId="77777777" w:rsidR="00F41E2F" w:rsidRDefault="00F41E2F" w:rsidP="009B4878">
            <w:pPr>
              <w:contextualSpacing w:val="0"/>
            </w:pPr>
          </w:p>
          <w:p w14:paraId="082AEA45" w14:textId="77777777" w:rsidR="00F41E2F" w:rsidRDefault="00F41E2F" w:rsidP="009B4878">
            <w:pPr>
              <w:contextualSpacing w:val="0"/>
            </w:pPr>
          </w:p>
          <w:p w14:paraId="716A123C" w14:textId="77777777" w:rsidR="00F41E2F" w:rsidRDefault="00F41E2F" w:rsidP="009B4878">
            <w:pPr>
              <w:contextualSpacing w:val="0"/>
            </w:pPr>
          </w:p>
          <w:p w14:paraId="0D4A7858" w14:textId="77777777" w:rsidR="00F41E2F" w:rsidRDefault="00F41E2F" w:rsidP="009B4878">
            <w:pPr>
              <w:contextualSpacing w:val="0"/>
            </w:pPr>
          </w:p>
          <w:p w14:paraId="7CF774D9" w14:textId="77777777" w:rsidR="00F41E2F" w:rsidRDefault="00F41E2F" w:rsidP="009B4878">
            <w:pPr>
              <w:contextualSpacing w:val="0"/>
            </w:pPr>
          </w:p>
          <w:p w14:paraId="3C4AA178" w14:textId="77777777" w:rsidR="00F41E2F" w:rsidRDefault="00F41E2F" w:rsidP="009B4878">
            <w:pPr>
              <w:contextualSpacing w:val="0"/>
            </w:pPr>
          </w:p>
          <w:p w14:paraId="16213D28" w14:textId="77777777" w:rsidR="00F41E2F" w:rsidRDefault="00F41E2F" w:rsidP="009B4878">
            <w:pPr>
              <w:contextualSpacing w:val="0"/>
            </w:pPr>
          </w:p>
          <w:p w14:paraId="1433E2BA" w14:textId="77777777" w:rsidR="00F41E2F" w:rsidRDefault="00F41E2F" w:rsidP="009B4878">
            <w:pPr>
              <w:contextualSpacing w:val="0"/>
            </w:pPr>
          </w:p>
          <w:p w14:paraId="258DC014" w14:textId="77777777" w:rsidR="00F41E2F" w:rsidRDefault="00F41E2F" w:rsidP="009B4878">
            <w:pPr>
              <w:contextualSpacing w:val="0"/>
            </w:pPr>
          </w:p>
          <w:p w14:paraId="4A0E962F" w14:textId="77777777" w:rsidR="00F41E2F" w:rsidRDefault="00F41E2F" w:rsidP="009B4878">
            <w:pPr>
              <w:contextualSpacing w:val="0"/>
            </w:pPr>
          </w:p>
          <w:p w14:paraId="2CA45787" w14:textId="77777777" w:rsidR="00F41E2F" w:rsidRDefault="00F41E2F" w:rsidP="009B4878">
            <w:pPr>
              <w:contextualSpacing w:val="0"/>
            </w:pPr>
          </w:p>
          <w:p w14:paraId="37BE9057" w14:textId="77777777" w:rsidR="00F41E2F" w:rsidRDefault="00F41E2F" w:rsidP="009B4878">
            <w:pPr>
              <w:contextualSpacing w:val="0"/>
            </w:pPr>
          </w:p>
          <w:p w14:paraId="24B41939" w14:textId="77777777" w:rsidR="00F41E2F" w:rsidRDefault="00F41E2F" w:rsidP="009B4878">
            <w:pPr>
              <w:contextualSpacing w:val="0"/>
            </w:pPr>
          </w:p>
          <w:p w14:paraId="2C385B5A" w14:textId="77777777" w:rsidR="00F41E2F" w:rsidRDefault="00F41E2F" w:rsidP="009B4878">
            <w:pPr>
              <w:contextualSpacing w:val="0"/>
            </w:pPr>
          </w:p>
          <w:p w14:paraId="091555A7" w14:textId="77777777" w:rsidR="00F41E2F" w:rsidRDefault="00F41E2F" w:rsidP="009B4878">
            <w:pPr>
              <w:contextualSpacing w:val="0"/>
            </w:pPr>
          </w:p>
          <w:p w14:paraId="1283A5DD" w14:textId="77777777" w:rsidR="00F41E2F" w:rsidRPr="004D1CE2" w:rsidRDefault="00F41E2F" w:rsidP="009B4878">
            <w:pPr>
              <w:contextualSpacing w:val="0"/>
            </w:pPr>
          </w:p>
        </w:tc>
        <w:tc>
          <w:tcPr>
            <w:tcW w:w="7645" w:type="dxa"/>
          </w:tcPr>
          <w:p w14:paraId="5F7EB99E" w14:textId="77777777" w:rsidR="00F41E2F" w:rsidRPr="004D1CE2" w:rsidRDefault="00F41E2F" w:rsidP="009B4878">
            <w:pPr>
              <w:pStyle w:val="Odstavecseseznamem"/>
            </w:pPr>
          </w:p>
          <w:p w14:paraId="60F1B05F" w14:textId="77777777" w:rsidR="00F41E2F" w:rsidRDefault="00F41E2F" w:rsidP="00550A04">
            <w:pPr>
              <w:pStyle w:val="Odstavecseseznamem"/>
              <w:numPr>
                <w:ilvl w:val="0"/>
                <w:numId w:val="349"/>
              </w:numPr>
            </w:pPr>
            <w:r>
              <w:t xml:space="preserve">pracuje s texty, obrázky a tabulkami </w:t>
            </w:r>
          </w:p>
          <w:p w14:paraId="54060632" w14:textId="77777777" w:rsidR="00F41E2F" w:rsidRDefault="00F41E2F" w:rsidP="00550A04">
            <w:pPr>
              <w:pStyle w:val="Odstavecseseznamem"/>
              <w:numPr>
                <w:ilvl w:val="0"/>
                <w:numId w:val="349"/>
              </w:numPr>
            </w:pPr>
            <w:r>
              <w:t xml:space="preserve">doplní posloupnost prvků </w:t>
            </w:r>
          </w:p>
          <w:p w14:paraId="75FD1656" w14:textId="77777777" w:rsidR="00F41E2F" w:rsidRDefault="00F41E2F" w:rsidP="00550A04">
            <w:pPr>
              <w:pStyle w:val="Odstavecseseznamem"/>
              <w:numPr>
                <w:ilvl w:val="0"/>
                <w:numId w:val="349"/>
              </w:numPr>
            </w:pPr>
            <w:r>
              <w:t xml:space="preserve">umístí data správně do tabulky </w:t>
            </w:r>
          </w:p>
          <w:p w14:paraId="304F8463" w14:textId="77777777" w:rsidR="00F41E2F" w:rsidRDefault="00F41E2F" w:rsidP="00550A04">
            <w:pPr>
              <w:pStyle w:val="Odstavecseseznamem"/>
              <w:numPr>
                <w:ilvl w:val="0"/>
                <w:numId w:val="349"/>
              </w:numPr>
            </w:pPr>
            <w:r>
              <w:t xml:space="preserve">doplní prvky v tabulce </w:t>
            </w:r>
          </w:p>
          <w:p w14:paraId="6EEDEA1B" w14:textId="6E05FA43" w:rsidR="00F41E2F" w:rsidRDefault="00F41E2F" w:rsidP="00550A04">
            <w:pPr>
              <w:pStyle w:val="Odstavecseseznamem"/>
              <w:numPr>
                <w:ilvl w:val="0"/>
                <w:numId w:val="349"/>
              </w:numPr>
            </w:pPr>
            <w:r>
              <w:t>v posloupnosti opakujících se prvků nahradí chybný za správný</w:t>
            </w:r>
          </w:p>
          <w:p w14:paraId="427E8AF2" w14:textId="77777777" w:rsidR="00F41E2F" w:rsidRDefault="00F41E2F" w:rsidP="00550A04">
            <w:pPr>
              <w:pStyle w:val="Odstavecseseznamem"/>
              <w:numPr>
                <w:ilvl w:val="0"/>
                <w:numId w:val="349"/>
              </w:numPr>
            </w:pPr>
            <w:r>
              <w:t xml:space="preserve">nalezne ve svém okolí systém a určí jeho prvky </w:t>
            </w:r>
          </w:p>
          <w:p w14:paraId="765EE096" w14:textId="457C0953" w:rsidR="00F41E2F" w:rsidRDefault="00F41E2F" w:rsidP="00550A04">
            <w:pPr>
              <w:pStyle w:val="Odstavecseseznamem"/>
              <w:numPr>
                <w:ilvl w:val="0"/>
                <w:numId w:val="349"/>
              </w:numPr>
            </w:pPr>
            <w:r>
              <w:t>určí, jak spolu prvky souvisí</w:t>
            </w:r>
          </w:p>
          <w:p w14:paraId="001818CA" w14:textId="77777777" w:rsidR="00F41E2F" w:rsidRDefault="00F41E2F" w:rsidP="009B4878"/>
          <w:p w14:paraId="5D6C0235" w14:textId="77777777" w:rsidR="00F41E2F" w:rsidRDefault="00F41E2F" w:rsidP="009B4878">
            <w:pPr>
              <w:rPr>
                <w:b/>
                <w:i/>
                <w:u w:val="single"/>
              </w:rPr>
            </w:pPr>
          </w:p>
          <w:p w14:paraId="3F6ACFC7" w14:textId="77777777" w:rsidR="00F41E2F" w:rsidRDefault="00F41E2F" w:rsidP="00550A04">
            <w:pPr>
              <w:pStyle w:val="Odstavecseseznamem"/>
              <w:numPr>
                <w:ilvl w:val="0"/>
                <w:numId w:val="350"/>
              </w:numPr>
            </w:pPr>
            <w:r>
              <w:t xml:space="preserve">v blokově orientovaném programovacím jazyce sestaví program pro ovládání postavy </w:t>
            </w:r>
          </w:p>
          <w:p w14:paraId="4CA23F0B" w14:textId="77777777" w:rsidR="00F41E2F" w:rsidRDefault="00F41E2F" w:rsidP="00550A04">
            <w:pPr>
              <w:pStyle w:val="Odstavecseseznamem"/>
              <w:numPr>
                <w:ilvl w:val="0"/>
                <w:numId w:val="350"/>
              </w:numPr>
            </w:pPr>
            <w:r>
              <w:t xml:space="preserve">v blokově orientovaném programovacím jazyce sestaví program řídící chování postavy </w:t>
            </w:r>
          </w:p>
          <w:p w14:paraId="67F64BD0" w14:textId="77777777" w:rsidR="00F41E2F" w:rsidRDefault="00F41E2F" w:rsidP="00550A04">
            <w:pPr>
              <w:pStyle w:val="Odstavecseseznamem"/>
              <w:numPr>
                <w:ilvl w:val="0"/>
                <w:numId w:val="350"/>
              </w:numPr>
            </w:pPr>
            <w:r>
              <w:t xml:space="preserve">v blokově orientovaném programovacím jazyce sestaví program pro řízení pohybu a reakcí postav </w:t>
            </w:r>
          </w:p>
          <w:p w14:paraId="77BE012B" w14:textId="77777777" w:rsidR="00F41E2F" w:rsidRDefault="00F41E2F" w:rsidP="00550A04">
            <w:pPr>
              <w:pStyle w:val="Odstavecseseznamem"/>
              <w:numPr>
                <w:ilvl w:val="0"/>
                <w:numId w:val="350"/>
              </w:numPr>
            </w:pPr>
            <w:r>
              <w:t xml:space="preserve">v programu najde a opraví chyby </w:t>
            </w:r>
          </w:p>
          <w:p w14:paraId="4435D8D6" w14:textId="77777777" w:rsidR="00F41E2F" w:rsidRDefault="00F41E2F" w:rsidP="00550A04">
            <w:pPr>
              <w:pStyle w:val="Odstavecseseznamem"/>
              <w:numPr>
                <w:ilvl w:val="0"/>
                <w:numId w:val="350"/>
              </w:numPr>
            </w:pPr>
            <w:r>
              <w:t xml:space="preserve">rozpozná opakující se vzory, používá opakování, stanoví, co se bude opakovat a kolikrát </w:t>
            </w:r>
          </w:p>
          <w:p w14:paraId="51F554BC" w14:textId="77777777" w:rsidR="00F41E2F" w:rsidRDefault="00F41E2F" w:rsidP="00550A04">
            <w:pPr>
              <w:pStyle w:val="Odstavecseseznamem"/>
              <w:numPr>
                <w:ilvl w:val="0"/>
                <w:numId w:val="350"/>
              </w:numPr>
            </w:pPr>
            <w:r>
              <w:t xml:space="preserve">rozpozná, jestli se příkaz umístí dovnitř opakování, před nebo za něj vytváří, používá a kombinuje vlastní bloky </w:t>
            </w:r>
          </w:p>
          <w:p w14:paraId="3ED55DD3" w14:textId="77777777" w:rsidR="00F41E2F" w:rsidRDefault="00F41E2F" w:rsidP="00550A04">
            <w:pPr>
              <w:pStyle w:val="Odstavecseseznamem"/>
              <w:numPr>
                <w:ilvl w:val="0"/>
                <w:numId w:val="350"/>
              </w:numPr>
            </w:pPr>
            <w:r>
              <w:t xml:space="preserve">upraví program pro obdobný problém </w:t>
            </w:r>
          </w:p>
          <w:p w14:paraId="54CD0748" w14:textId="77777777" w:rsidR="00F41E2F" w:rsidRDefault="00F41E2F" w:rsidP="00550A04">
            <w:pPr>
              <w:pStyle w:val="Odstavecseseznamem"/>
              <w:numPr>
                <w:ilvl w:val="0"/>
                <w:numId w:val="350"/>
              </w:numPr>
            </w:pPr>
            <w:r>
              <w:t xml:space="preserve">přečte zápis programu a vysvětlí jeho jednotlivé kroky </w:t>
            </w:r>
          </w:p>
          <w:p w14:paraId="49CB21BC" w14:textId="77777777" w:rsidR="00F41E2F" w:rsidRDefault="00F41E2F" w:rsidP="00550A04">
            <w:pPr>
              <w:pStyle w:val="Odstavecseseznamem"/>
              <w:numPr>
                <w:ilvl w:val="0"/>
                <w:numId w:val="350"/>
              </w:numPr>
            </w:pPr>
            <w:r>
              <w:t xml:space="preserve">rozhodne, jestli a jak lze zapsaný program nebo postup zjednodušit  cíleně využívá náhodu při volbě vstupních hodnot příkazů </w:t>
            </w:r>
          </w:p>
          <w:p w14:paraId="4AB0BD2A" w14:textId="77777777" w:rsidR="00F41E2F" w:rsidRDefault="00F41E2F" w:rsidP="00550A04">
            <w:pPr>
              <w:pStyle w:val="Odstavecseseznamem"/>
              <w:numPr>
                <w:ilvl w:val="0"/>
                <w:numId w:val="350"/>
              </w:numPr>
            </w:pPr>
            <w:r>
              <w:t xml:space="preserve">používá události ke spuštění činnosti postav </w:t>
            </w:r>
          </w:p>
          <w:p w14:paraId="1E01D024" w14:textId="0FB916EA" w:rsidR="00F41E2F" w:rsidRPr="00F41E2F" w:rsidRDefault="00F41E2F" w:rsidP="00550A04">
            <w:pPr>
              <w:pStyle w:val="Odstavecseseznamem"/>
              <w:numPr>
                <w:ilvl w:val="0"/>
                <w:numId w:val="350"/>
              </w:numPr>
              <w:rPr>
                <w:b/>
                <w:i/>
                <w:u w:val="single"/>
              </w:rPr>
            </w:pPr>
            <w:r>
              <w:t>ovládá více postav pomocí zpráv</w:t>
            </w:r>
          </w:p>
          <w:p w14:paraId="39F2D6B6" w14:textId="77777777" w:rsidR="00F41E2F" w:rsidRDefault="00F41E2F" w:rsidP="009B4878">
            <w:pPr>
              <w:rPr>
                <w:b/>
                <w:i/>
                <w:u w:val="single"/>
              </w:rPr>
            </w:pPr>
          </w:p>
          <w:p w14:paraId="5CFE8915" w14:textId="77777777" w:rsidR="00F41E2F" w:rsidRDefault="00F41E2F" w:rsidP="009B4878">
            <w:pPr>
              <w:rPr>
                <w:b/>
                <w:i/>
                <w:u w:val="single"/>
              </w:rPr>
            </w:pPr>
          </w:p>
          <w:p w14:paraId="378E35F5" w14:textId="77777777" w:rsidR="00F41E2F" w:rsidRDefault="00F41E2F" w:rsidP="00550A04">
            <w:pPr>
              <w:pStyle w:val="Odstavecseseznamem"/>
              <w:numPr>
                <w:ilvl w:val="0"/>
                <w:numId w:val="351"/>
              </w:numPr>
            </w:pPr>
            <w:r>
              <w:t xml:space="preserve">pomocí grafu znázorní vztahy mezi objekty </w:t>
            </w:r>
          </w:p>
          <w:p w14:paraId="2D9E43D3" w14:textId="77777777" w:rsidR="00F41E2F" w:rsidRDefault="00F41E2F" w:rsidP="00550A04">
            <w:pPr>
              <w:pStyle w:val="Odstavecseseznamem"/>
              <w:numPr>
                <w:ilvl w:val="0"/>
                <w:numId w:val="351"/>
              </w:numPr>
            </w:pPr>
            <w:r>
              <w:t xml:space="preserve">pomocí obrázku znázorní jev </w:t>
            </w:r>
          </w:p>
          <w:p w14:paraId="24F7596C" w14:textId="3075ADEE" w:rsidR="00F41E2F" w:rsidRPr="00F41E2F" w:rsidRDefault="00F41E2F" w:rsidP="00550A04">
            <w:pPr>
              <w:pStyle w:val="Odstavecseseznamem"/>
              <w:numPr>
                <w:ilvl w:val="0"/>
                <w:numId w:val="351"/>
              </w:numPr>
              <w:rPr>
                <w:b/>
                <w:i/>
                <w:u w:val="single"/>
              </w:rPr>
            </w:pPr>
            <w:r>
              <w:t>pomocí obrázkových modelů řeší zadané problémy</w:t>
            </w:r>
          </w:p>
          <w:p w14:paraId="490AA80E" w14:textId="77777777" w:rsidR="00F41E2F" w:rsidRDefault="00F41E2F" w:rsidP="009B4878">
            <w:pPr>
              <w:rPr>
                <w:b/>
                <w:i/>
                <w:u w:val="single"/>
              </w:rPr>
            </w:pPr>
          </w:p>
          <w:p w14:paraId="375A82FC" w14:textId="77777777" w:rsidR="00F41E2F" w:rsidRDefault="00F41E2F" w:rsidP="009B4878">
            <w:pPr>
              <w:rPr>
                <w:b/>
                <w:i/>
                <w:u w:val="single"/>
              </w:rPr>
            </w:pPr>
          </w:p>
          <w:p w14:paraId="45EAE1BB" w14:textId="77777777" w:rsidR="00F41E2F" w:rsidRDefault="00F41E2F" w:rsidP="009B4878">
            <w:pPr>
              <w:rPr>
                <w:b/>
                <w:i/>
                <w:u w:val="single"/>
              </w:rPr>
            </w:pPr>
          </w:p>
          <w:p w14:paraId="3800F9F4" w14:textId="77777777" w:rsidR="00F41E2F" w:rsidRDefault="00F41E2F" w:rsidP="009B4878">
            <w:pPr>
              <w:rPr>
                <w:b/>
                <w:i/>
                <w:u w:val="single"/>
              </w:rPr>
            </w:pPr>
          </w:p>
          <w:p w14:paraId="4958E400" w14:textId="77777777" w:rsidR="00F41E2F" w:rsidRDefault="00F41E2F" w:rsidP="009B4878">
            <w:pPr>
              <w:rPr>
                <w:b/>
                <w:i/>
                <w:u w:val="single"/>
              </w:rPr>
            </w:pPr>
          </w:p>
          <w:p w14:paraId="2D321FFD" w14:textId="77777777" w:rsidR="00F41E2F" w:rsidRDefault="00F41E2F" w:rsidP="009B4878">
            <w:pPr>
              <w:rPr>
                <w:b/>
                <w:i/>
                <w:u w:val="single"/>
              </w:rPr>
            </w:pPr>
          </w:p>
          <w:p w14:paraId="20DD86D8" w14:textId="722FC1FE" w:rsidR="00F41E2F" w:rsidRPr="00F06B0C" w:rsidRDefault="00F41E2F" w:rsidP="009B4878">
            <w:pPr>
              <w:rPr>
                <w:b/>
                <w:i/>
              </w:rPr>
            </w:pPr>
            <w:r w:rsidRPr="00F06B0C">
              <w:rPr>
                <w:b/>
                <w:i/>
                <w:u w:val="single"/>
              </w:rPr>
              <w:t>Minimální úroveň pro úpravy očekávaných výstupů v rámci podpůrných opatření:</w:t>
            </w:r>
            <w:r w:rsidRPr="00F06B0C">
              <w:rPr>
                <w:b/>
                <w:i/>
              </w:rPr>
              <w:t xml:space="preserve"> </w:t>
            </w:r>
          </w:p>
          <w:p w14:paraId="34DB7CAE" w14:textId="77777777" w:rsidR="00E81715" w:rsidRPr="00E81715" w:rsidRDefault="00E81715" w:rsidP="00550A04">
            <w:pPr>
              <w:pStyle w:val="Odstavecseseznamem"/>
              <w:numPr>
                <w:ilvl w:val="0"/>
                <w:numId w:val="352"/>
              </w:numPr>
              <w:rPr>
                <w:i/>
              </w:rPr>
            </w:pPr>
            <w:r w:rsidRPr="00E81715">
              <w:rPr>
                <w:i/>
              </w:rPr>
              <w:t xml:space="preserve">uvede příklady dat, která ho obklopují a která mu mohou pomoci lépe se rozhodnout; </w:t>
            </w:r>
          </w:p>
          <w:p w14:paraId="0A4152CD" w14:textId="77777777" w:rsidR="00E81715" w:rsidRPr="00E81715" w:rsidRDefault="00E81715" w:rsidP="00550A04">
            <w:pPr>
              <w:pStyle w:val="Odstavecseseznamem"/>
              <w:numPr>
                <w:ilvl w:val="0"/>
                <w:numId w:val="352"/>
              </w:numPr>
              <w:rPr>
                <w:i/>
              </w:rPr>
            </w:pPr>
            <w:r w:rsidRPr="00E81715">
              <w:rPr>
                <w:i/>
              </w:rPr>
              <w:t xml:space="preserve">vyslovuje odpovědi na otázky, které se týkají jeho osoby na základě dat popíše konkrétní situaci, která vychází z jeho opakované zkušenosti, určí, co k ní již ví </w:t>
            </w:r>
          </w:p>
          <w:p w14:paraId="005A380F" w14:textId="77777777" w:rsidR="00E81715" w:rsidRPr="00E81715" w:rsidRDefault="00E81715" w:rsidP="00550A04">
            <w:pPr>
              <w:pStyle w:val="Odstavecseseznamem"/>
              <w:numPr>
                <w:ilvl w:val="0"/>
                <w:numId w:val="352"/>
              </w:numPr>
              <w:rPr>
                <w:i/>
              </w:rPr>
            </w:pPr>
            <w:r w:rsidRPr="00E81715">
              <w:rPr>
                <w:i/>
              </w:rPr>
              <w:t xml:space="preserve">sestavuje symbolické zápisy postupů </w:t>
            </w:r>
          </w:p>
          <w:p w14:paraId="2CC2DCAA" w14:textId="77777777" w:rsidR="00E81715" w:rsidRPr="00E81715" w:rsidRDefault="00E81715" w:rsidP="00550A04">
            <w:pPr>
              <w:pStyle w:val="Odstavecseseznamem"/>
              <w:numPr>
                <w:ilvl w:val="0"/>
                <w:numId w:val="352"/>
              </w:numPr>
              <w:rPr>
                <w:i/>
              </w:rPr>
            </w:pPr>
            <w:r w:rsidRPr="00E81715">
              <w:rPr>
                <w:i/>
              </w:rPr>
              <w:t xml:space="preserve">popíše jednoduchý problém související s okruhem jeho zájmů a potřeb, navrhne a popíše podle předlohy jednotlivé kroky jeho řešení </w:t>
            </w:r>
          </w:p>
          <w:p w14:paraId="7E563A1D" w14:textId="77777777" w:rsidR="00E81715" w:rsidRPr="00E81715" w:rsidRDefault="00E81715" w:rsidP="00550A04">
            <w:pPr>
              <w:pStyle w:val="Odstavecseseznamem"/>
              <w:numPr>
                <w:ilvl w:val="0"/>
                <w:numId w:val="352"/>
              </w:numPr>
              <w:rPr>
                <w:i/>
              </w:rPr>
            </w:pPr>
            <w:r w:rsidRPr="00E81715">
              <w:rPr>
                <w:i/>
              </w:rPr>
              <w:t xml:space="preserve">rozpozná opakující se vzory, používá opakování známých postupů v systémech, které ho obklopují, rozezná jednotlivé prvky </w:t>
            </w:r>
          </w:p>
          <w:p w14:paraId="2AA670FF" w14:textId="68B18C0A" w:rsidR="00F41E2F" w:rsidRPr="004D1CE2" w:rsidRDefault="00E81715" w:rsidP="00550A04">
            <w:pPr>
              <w:pStyle w:val="Odstavecseseznamem"/>
              <w:numPr>
                <w:ilvl w:val="0"/>
                <w:numId w:val="352"/>
              </w:numPr>
            </w:pPr>
            <w:r w:rsidRPr="00E81715">
              <w:rPr>
                <w:i/>
              </w:rPr>
              <w:t>pro vymezený problém, který opakovaně řešil, zaznamenává do existující tabulky nebo seznamu číselná i nečíselná data</w:t>
            </w:r>
          </w:p>
        </w:tc>
        <w:tc>
          <w:tcPr>
            <w:tcW w:w="2476" w:type="dxa"/>
          </w:tcPr>
          <w:p w14:paraId="4E49C1C0" w14:textId="77777777" w:rsidR="00F41E2F" w:rsidRDefault="00F41E2F" w:rsidP="009B4878"/>
          <w:p w14:paraId="7E9AB7CA" w14:textId="77777777" w:rsidR="00F41E2F" w:rsidRDefault="00F41E2F" w:rsidP="009B4878"/>
          <w:p w14:paraId="1089C6CF" w14:textId="77777777" w:rsidR="00F41E2F" w:rsidRDefault="00F41E2F" w:rsidP="009B4878"/>
          <w:p w14:paraId="109CA195" w14:textId="77777777" w:rsidR="00F41E2F" w:rsidRDefault="00F41E2F" w:rsidP="009B4878"/>
          <w:p w14:paraId="63EF9550" w14:textId="77777777" w:rsidR="00F41E2F" w:rsidRDefault="00F41E2F" w:rsidP="009B4878"/>
          <w:p w14:paraId="79400323" w14:textId="77777777" w:rsidR="00F41E2F" w:rsidRDefault="00F41E2F" w:rsidP="009B4878"/>
          <w:p w14:paraId="27C55731" w14:textId="77777777" w:rsidR="00F41E2F" w:rsidRDefault="00F41E2F" w:rsidP="009B4878"/>
          <w:p w14:paraId="58AEC7D8" w14:textId="77777777" w:rsidR="00F41E2F" w:rsidRDefault="00F41E2F" w:rsidP="009B4878"/>
          <w:p w14:paraId="44358987" w14:textId="77777777" w:rsidR="00F41E2F" w:rsidRDefault="00F41E2F" w:rsidP="009B4878"/>
          <w:p w14:paraId="54E9D4A3" w14:textId="77777777" w:rsidR="00F41E2F" w:rsidRDefault="00F41E2F" w:rsidP="009B4878"/>
          <w:p w14:paraId="298F4DD4" w14:textId="77777777" w:rsidR="00F41E2F" w:rsidRDefault="00F41E2F" w:rsidP="009B4878"/>
          <w:p w14:paraId="79A984F8" w14:textId="38296E28" w:rsidR="00F41E2F" w:rsidRDefault="00F108E8" w:rsidP="009B4878">
            <w:r>
              <w:t>Řešení problémů</w:t>
            </w:r>
          </w:p>
          <w:p w14:paraId="775F1ED1" w14:textId="77777777" w:rsidR="00F41E2F" w:rsidRDefault="00F41E2F" w:rsidP="009B4878"/>
          <w:p w14:paraId="172E3A87" w14:textId="77777777" w:rsidR="00F41E2F" w:rsidRDefault="00F41E2F" w:rsidP="009B4878"/>
          <w:p w14:paraId="63881798" w14:textId="77777777" w:rsidR="00F41E2F" w:rsidRDefault="00F41E2F" w:rsidP="009B4878"/>
          <w:p w14:paraId="76FE1827" w14:textId="77777777" w:rsidR="00F41E2F" w:rsidRDefault="00F41E2F" w:rsidP="009B4878"/>
          <w:p w14:paraId="0CF18CA1" w14:textId="77777777" w:rsidR="00F41E2F" w:rsidRDefault="00F41E2F" w:rsidP="009B4878"/>
          <w:p w14:paraId="29ACA4BA" w14:textId="77777777" w:rsidR="00F41E2F" w:rsidRDefault="00F41E2F" w:rsidP="009B4878"/>
          <w:p w14:paraId="5F383BCD" w14:textId="77777777" w:rsidR="00F41E2F" w:rsidRDefault="00F41E2F" w:rsidP="009B4878"/>
          <w:p w14:paraId="0B5B0536" w14:textId="77777777" w:rsidR="00F41E2F" w:rsidRDefault="00F41E2F" w:rsidP="009B4878"/>
          <w:p w14:paraId="3DE3A503" w14:textId="77777777" w:rsidR="00F41E2F" w:rsidRDefault="00F41E2F" w:rsidP="009B4878"/>
          <w:p w14:paraId="613E2700" w14:textId="77777777" w:rsidR="00F41E2F" w:rsidRDefault="00F41E2F" w:rsidP="009B4878"/>
          <w:p w14:paraId="286B0CB5" w14:textId="77777777" w:rsidR="00F41E2F" w:rsidRDefault="00F41E2F" w:rsidP="009B4878"/>
          <w:p w14:paraId="2DD35033" w14:textId="77777777" w:rsidR="00F41E2F" w:rsidRDefault="00F41E2F" w:rsidP="009B4878"/>
          <w:p w14:paraId="1EB88334" w14:textId="77777777" w:rsidR="00F41E2F" w:rsidRDefault="00F41E2F" w:rsidP="009B4878"/>
          <w:p w14:paraId="278E3117" w14:textId="77777777" w:rsidR="00F41E2F" w:rsidRDefault="00F41E2F" w:rsidP="009B4878"/>
          <w:p w14:paraId="14FE18F9" w14:textId="77777777" w:rsidR="00F41E2F" w:rsidRDefault="00F41E2F" w:rsidP="009B4878"/>
          <w:p w14:paraId="7310C539" w14:textId="77777777" w:rsidR="00F41E2F" w:rsidRDefault="00F41E2F" w:rsidP="009B4878"/>
          <w:p w14:paraId="656B0175" w14:textId="77777777" w:rsidR="00F41E2F" w:rsidRDefault="00F41E2F" w:rsidP="009B4878"/>
          <w:p w14:paraId="5523D91E" w14:textId="77777777" w:rsidR="00F41E2F" w:rsidRDefault="00F41E2F" w:rsidP="009B4878"/>
          <w:p w14:paraId="5B4D3827" w14:textId="77777777" w:rsidR="00F41E2F" w:rsidRDefault="00F41E2F" w:rsidP="009B4878"/>
          <w:p w14:paraId="3C700B5B" w14:textId="77777777" w:rsidR="00F41E2F" w:rsidRDefault="00F41E2F" w:rsidP="009B4878"/>
          <w:p w14:paraId="31707E12" w14:textId="77777777" w:rsidR="00F41E2F" w:rsidRDefault="00F41E2F" w:rsidP="009B4878"/>
          <w:p w14:paraId="43A1547A" w14:textId="77777777" w:rsidR="00F41E2F" w:rsidRDefault="00F41E2F" w:rsidP="009B4878"/>
          <w:p w14:paraId="1F32A14B" w14:textId="77777777" w:rsidR="00F41E2F" w:rsidRDefault="00F41E2F" w:rsidP="009B4878"/>
          <w:p w14:paraId="74626CF8" w14:textId="77777777" w:rsidR="00F41E2F" w:rsidRDefault="00F41E2F" w:rsidP="009B4878"/>
          <w:p w14:paraId="7EFB652B" w14:textId="77777777" w:rsidR="00F41E2F" w:rsidRDefault="00F41E2F" w:rsidP="009B4878"/>
          <w:p w14:paraId="0D652539" w14:textId="77777777" w:rsidR="00F41E2F" w:rsidRDefault="00F41E2F" w:rsidP="009B4878"/>
          <w:p w14:paraId="7C51C642" w14:textId="77777777" w:rsidR="00F41E2F" w:rsidRDefault="00F41E2F" w:rsidP="009B4878"/>
          <w:p w14:paraId="682FC7E9" w14:textId="77777777" w:rsidR="00F41E2F" w:rsidRDefault="00F41E2F" w:rsidP="009B4878"/>
          <w:p w14:paraId="0C153241" w14:textId="77777777" w:rsidR="00F41E2F" w:rsidRDefault="00F41E2F" w:rsidP="009B4878"/>
          <w:p w14:paraId="24359DB7" w14:textId="77777777" w:rsidR="00F41E2F" w:rsidRDefault="00F41E2F" w:rsidP="009B4878"/>
          <w:p w14:paraId="37F02E80" w14:textId="77777777" w:rsidR="00F41E2F" w:rsidRDefault="00F41E2F" w:rsidP="009B4878"/>
          <w:p w14:paraId="1434C71C" w14:textId="77777777" w:rsidR="00F41E2F" w:rsidRDefault="00F41E2F" w:rsidP="009B4878"/>
          <w:p w14:paraId="47C73225" w14:textId="77777777" w:rsidR="00F41E2F" w:rsidRDefault="00F41E2F" w:rsidP="009B4878"/>
          <w:p w14:paraId="3FDB9F64" w14:textId="77777777" w:rsidR="00F41E2F" w:rsidRDefault="00F41E2F" w:rsidP="009B4878"/>
          <w:p w14:paraId="677E9305" w14:textId="77777777" w:rsidR="00F41E2F" w:rsidRDefault="00F41E2F" w:rsidP="009B4878"/>
          <w:p w14:paraId="7DDB22E5" w14:textId="77777777" w:rsidR="00F41E2F" w:rsidRDefault="00F41E2F" w:rsidP="009B4878"/>
          <w:p w14:paraId="5AD6A39A" w14:textId="77777777" w:rsidR="00F41E2F" w:rsidRDefault="00F41E2F" w:rsidP="009B4878"/>
          <w:p w14:paraId="774F20E3" w14:textId="77777777" w:rsidR="00F41E2F" w:rsidRDefault="00F41E2F" w:rsidP="009B4878"/>
          <w:p w14:paraId="31AD8B6B" w14:textId="77777777" w:rsidR="00F41E2F" w:rsidRDefault="00F41E2F" w:rsidP="009B4878"/>
          <w:p w14:paraId="69CA5186" w14:textId="77777777" w:rsidR="00F41E2F" w:rsidRDefault="00F41E2F" w:rsidP="009B4878"/>
          <w:p w14:paraId="11A670BA" w14:textId="77777777" w:rsidR="00F41E2F" w:rsidRDefault="00F41E2F" w:rsidP="009B4878"/>
          <w:p w14:paraId="393F4A64" w14:textId="77777777" w:rsidR="00F41E2F" w:rsidRDefault="00F41E2F" w:rsidP="009B4878"/>
          <w:p w14:paraId="4C15A85B" w14:textId="77777777" w:rsidR="00F41E2F" w:rsidRDefault="00F41E2F" w:rsidP="009B4878"/>
          <w:p w14:paraId="75E89694" w14:textId="77777777" w:rsidR="00F41E2F" w:rsidRDefault="00F41E2F" w:rsidP="009B4878"/>
          <w:p w14:paraId="76E59EB4" w14:textId="77777777" w:rsidR="00F41E2F" w:rsidRDefault="00F41E2F" w:rsidP="009B4878"/>
          <w:p w14:paraId="620651CE" w14:textId="77777777" w:rsidR="00F41E2F" w:rsidRDefault="00F41E2F" w:rsidP="009B4878"/>
          <w:p w14:paraId="277D33C3" w14:textId="77777777" w:rsidR="00F41E2F" w:rsidRPr="004D1CE2" w:rsidRDefault="00F41E2F" w:rsidP="009B4878"/>
        </w:tc>
      </w:tr>
    </w:tbl>
    <w:p w14:paraId="5869341D" w14:textId="77777777" w:rsidR="00F41E2F" w:rsidRDefault="00F41E2F" w:rsidP="00363B23">
      <w:pPr>
        <w:pStyle w:val="Nadpis3"/>
        <w:rPr>
          <w:szCs w:val="24"/>
        </w:rPr>
      </w:pPr>
    </w:p>
    <w:p w14:paraId="2DE5ED50" w14:textId="401F6404" w:rsidR="00F41E2F" w:rsidRDefault="00F41E2F">
      <w:pPr>
        <w:contextualSpacing w:val="0"/>
        <w:rPr>
          <w:szCs w:val="24"/>
        </w:rPr>
      </w:pPr>
      <w:r>
        <w:rPr>
          <w:szCs w:val="24"/>
        </w:rPr>
        <w:br w:type="page"/>
      </w:r>
    </w:p>
    <w:p w14:paraId="3C9F2370" w14:textId="77777777" w:rsidR="00F41E2F" w:rsidRDefault="00F41E2F">
      <w:pPr>
        <w:contextualSpacing w:val="0"/>
        <w:rPr>
          <w:szCs w:val="24"/>
        </w:rPr>
        <w:sectPr w:rsidR="00F41E2F" w:rsidSect="00F41E2F">
          <w:pgSz w:w="16838" w:h="11906" w:orient="landscape" w:code="9"/>
          <w:pgMar w:top="1134" w:right="1418" w:bottom="1134" w:left="1134" w:header="709" w:footer="709" w:gutter="0"/>
          <w:cols w:space="708"/>
          <w:titlePg/>
          <w:docGrid w:linePitch="360"/>
        </w:sectPr>
      </w:pPr>
    </w:p>
    <w:p w14:paraId="61EC19B7" w14:textId="5D26A071" w:rsidR="00F41E2F" w:rsidRDefault="00F41E2F">
      <w:pPr>
        <w:contextualSpacing w:val="0"/>
        <w:rPr>
          <w:rFonts w:eastAsia="Lucida Sans Unicode"/>
          <w:b/>
          <w:sz w:val="28"/>
          <w:szCs w:val="24"/>
          <w:lang w:eastAsia="cs-CZ"/>
        </w:rPr>
      </w:pPr>
    </w:p>
    <w:p w14:paraId="685B1D91" w14:textId="570124C2" w:rsidR="00363B23" w:rsidRPr="00AB6E15" w:rsidRDefault="00363B23" w:rsidP="00363B23">
      <w:pPr>
        <w:pStyle w:val="Nadpis3"/>
        <w:rPr>
          <w:szCs w:val="28"/>
        </w:rPr>
      </w:pPr>
      <w:bookmarkStart w:id="154" w:name="_Toc112485013"/>
      <w:r w:rsidRPr="00AB6E15">
        <w:rPr>
          <w:szCs w:val="24"/>
        </w:rPr>
        <w:t>Předmět:</w:t>
      </w:r>
      <w:r w:rsidRPr="00AB6E15">
        <w:rPr>
          <w:szCs w:val="28"/>
        </w:rPr>
        <w:t xml:space="preserve"> </w:t>
      </w:r>
      <w:r>
        <w:rPr>
          <w:szCs w:val="28"/>
        </w:rPr>
        <w:t xml:space="preserve"> </w:t>
      </w:r>
      <w:r w:rsidRPr="00AB6E15">
        <w:t>Výtvarná výchova</w:t>
      </w:r>
      <w:bookmarkEnd w:id="154"/>
    </w:p>
    <w:p w14:paraId="0A8A38F1" w14:textId="77777777" w:rsidR="00363B23" w:rsidRPr="00AF5C7B" w:rsidRDefault="00363B23" w:rsidP="00363B23">
      <w:pPr>
        <w:pStyle w:val="ABC"/>
        <w:spacing w:before="227"/>
        <w:rPr>
          <w:sz w:val="24"/>
          <w:szCs w:val="24"/>
        </w:rPr>
      </w:pPr>
      <w:r w:rsidRPr="00AF5C7B">
        <w:rPr>
          <w:sz w:val="24"/>
          <w:szCs w:val="24"/>
        </w:rPr>
        <w:t xml:space="preserve">Charakteristika </w:t>
      </w:r>
      <w:r>
        <w:rPr>
          <w:sz w:val="24"/>
          <w:szCs w:val="24"/>
        </w:rPr>
        <w:t xml:space="preserve"> výuky </w:t>
      </w:r>
      <w:r w:rsidRPr="00AF5C7B">
        <w:rPr>
          <w:sz w:val="24"/>
          <w:szCs w:val="24"/>
        </w:rPr>
        <w:t xml:space="preserve"> předmětu</w:t>
      </w:r>
      <w:r>
        <w:rPr>
          <w:sz w:val="24"/>
          <w:szCs w:val="24"/>
        </w:rPr>
        <w:t xml:space="preserve"> výtvarná výchova v 1. období základního vzdělávání:</w:t>
      </w:r>
    </w:p>
    <w:p w14:paraId="73B7334A" w14:textId="77777777" w:rsidR="00363B23" w:rsidRDefault="00363B23" w:rsidP="00363B23">
      <w:pPr>
        <w:pStyle w:val="zkladntext"/>
      </w:pPr>
      <w:r>
        <w:t>Výtvarná výchova jako předmět je součást procesu rozvoje estetických vztahů žáků ke skutečnosti a k umění. Výuka výtvarné výchovy vychází především z citového vztahu žáků k zobrazované skutečnosti. Výtvarné činnosti rozvíjejí tvořivost, fantazii, estetické cítění, podněcují a uspokojují potřeby žáků vyjadřovat se k různým tématům, situacím, prožitkům. Pro výtvarnou činnost v tomto období  je nepostradatelné příznivé a klidné prostředí zbavené strachu ze známky nebo výsměchu druhých.</w:t>
      </w:r>
    </w:p>
    <w:p w14:paraId="5637917F" w14:textId="77777777" w:rsidR="00363B23" w:rsidRDefault="00363B23" w:rsidP="00363B23">
      <w:pPr>
        <w:pStyle w:val="zkladntext"/>
      </w:pPr>
      <w:r>
        <w:t>V 1. – 3. ročníku převládá spontánnost, bezprostřednost výtvarného projevu dítěte</w:t>
      </w:r>
    </w:p>
    <w:p w14:paraId="2CD59978" w14:textId="77777777" w:rsidR="00363B23" w:rsidRDefault="00363B23" w:rsidP="00363B23">
      <w:pPr>
        <w:pStyle w:val="odrazky-delsi"/>
      </w:pPr>
      <w:r>
        <w:t>–</w:t>
      </w:r>
      <w:r>
        <w:tab/>
        <w:t>k svobodnému výtvarnému vyjádření</w:t>
      </w:r>
    </w:p>
    <w:p w14:paraId="196D4C64" w14:textId="77777777" w:rsidR="00363B23" w:rsidRDefault="00363B23" w:rsidP="00363B23">
      <w:pPr>
        <w:pStyle w:val="odrazky-delsi"/>
      </w:pPr>
      <w:r>
        <w:t>–</w:t>
      </w:r>
      <w:r>
        <w:tab/>
        <w:t>k uvědomování si krásy tvarů, barev a barevných kombinací, struktur</w:t>
      </w:r>
    </w:p>
    <w:p w14:paraId="111849DC" w14:textId="77777777" w:rsidR="00363B23" w:rsidRDefault="00363B23" w:rsidP="00363B23">
      <w:pPr>
        <w:pStyle w:val="odrazky-delsi"/>
      </w:pPr>
      <w:r>
        <w:t>–</w:t>
      </w:r>
      <w:r>
        <w:tab/>
        <w:t>k postupné schopnosti samostatné volby výtvarné techniky (technologie), ke správnému zacházení s výtvarnými nástroji, barvami apod.</w:t>
      </w:r>
    </w:p>
    <w:p w14:paraId="6BD632DE" w14:textId="77777777" w:rsidR="00363B23" w:rsidRDefault="00363B23" w:rsidP="00363B23">
      <w:pPr>
        <w:pStyle w:val="odrazky-delsi"/>
        <w:spacing w:after="0"/>
      </w:pPr>
      <w:r>
        <w:t>–</w:t>
      </w:r>
      <w:r>
        <w:tab/>
        <w:t>k účasti na utváření prostředí, ve kterém žijeme, učíme se</w:t>
      </w:r>
    </w:p>
    <w:p w14:paraId="136A6676" w14:textId="77777777" w:rsidR="00363B23" w:rsidRDefault="00363B23" w:rsidP="00363B23">
      <w:pPr>
        <w:pStyle w:val="odrazky-delsi"/>
        <w:spacing w:after="0"/>
      </w:pPr>
    </w:p>
    <w:p w14:paraId="73E9816C" w14:textId="77777777" w:rsidR="00363B23" w:rsidRDefault="00363B23" w:rsidP="00363B23">
      <w:pPr>
        <w:pStyle w:val="zkladntext"/>
        <w:rPr>
          <w:b/>
        </w:rPr>
      </w:pPr>
      <w:r>
        <w:rPr>
          <w:b/>
        </w:rPr>
        <w:t>Charakteristika výuky předmětu výtvarná výchova ve 2. období základního vzdělávání:</w:t>
      </w:r>
    </w:p>
    <w:p w14:paraId="60171427" w14:textId="77777777" w:rsidR="00363B23" w:rsidRDefault="00363B23" w:rsidP="00363B23">
      <w:pPr>
        <w:pStyle w:val="odrazky-delsi"/>
        <w:tabs>
          <w:tab w:val="left" w:pos="-120"/>
        </w:tabs>
        <w:ind w:left="0" w:firstLine="0"/>
        <w:rPr>
          <w:color w:val="auto"/>
        </w:rPr>
      </w:pPr>
      <w:r>
        <w:t xml:space="preserve">Výtvarná výchova je podstatnou částí základního vzdělávání žáků. Jejím cílem je rozvíjet vkus žáků, jejich cit pro umění, jejich dovednost výtvarně se vyjadřovat, cíl je zaměřen i na objevování talentovaných žáků. </w:t>
      </w:r>
      <w:r w:rsidRPr="007D148F">
        <w:rPr>
          <w:color w:val="auto"/>
        </w:rPr>
        <w:t>Ne</w:t>
      </w:r>
      <w:r>
        <w:rPr>
          <w:color w:val="auto"/>
        </w:rPr>
        <w:t>zaměňujeme ji</w:t>
      </w:r>
      <w:r w:rsidRPr="007D148F">
        <w:rPr>
          <w:color w:val="auto"/>
        </w:rPr>
        <w:t xml:space="preserve"> se speciálním uměleckým vzděláním.</w:t>
      </w:r>
    </w:p>
    <w:p w14:paraId="706D0930" w14:textId="77777777" w:rsidR="00363B23" w:rsidRDefault="00363B23" w:rsidP="00363B23">
      <w:pPr>
        <w:pStyle w:val="odrazky-delsi"/>
        <w:tabs>
          <w:tab w:val="left" w:pos="0"/>
        </w:tabs>
        <w:ind w:left="0" w:firstLine="0"/>
      </w:pPr>
      <w:r>
        <w:t>V tomto období se zaměřuje na:</w:t>
      </w:r>
    </w:p>
    <w:p w14:paraId="22065B4B" w14:textId="77777777" w:rsidR="00363B23" w:rsidRDefault="00363B23" w:rsidP="00363B23">
      <w:pPr>
        <w:pStyle w:val="odrazky-delsi"/>
        <w:ind w:firstLine="0"/>
      </w:pPr>
      <w:r>
        <w:t xml:space="preserve">  -  vycvičení oka a žákovy ruky</w:t>
      </w:r>
    </w:p>
    <w:p w14:paraId="68E9129A" w14:textId="77777777" w:rsidR="00363B23" w:rsidRDefault="00363B23" w:rsidP="00363B23">
      <w:pPr>
        <w:pStyle w:val="odrazky-delsi"/>
        <w:ind w:firstLine="0"/>
      </w:pPr>
      <w:r>
        <w:t xml:space="preserve">  -  rozvíjení schopnosti čistého a jistého zobrazování</w:t>
      </w:r>
    </w:p>
    <w:p w14:paraId="507B8D4A" w14:textId="77777777" w:rsidR="00363B23" w:rsidRDefault="00363B23" w:rsidP="00363B23">
      <w:pPr>
        <w:pStyle w:val="odrazky-delsi"/>
        <w:ind w:firstLine="0"/>
      </w:pPr>
      <w:r>
        <w:t xml:space="preserve">  -  pěstování správného vnímání krásy formy, linie, barvy i symetrie</w:t>
      </w:r>
    </w:p>
    <w:p w14:paraId="2EE82694" w14:textId="77777777" w:rsidR="00363B23" w:rsidRDefault="00363B23" w:rsidP="00363B23">
      <w:pPr>
        <w:jc w:val="both"/>
      </w:pPr>
      <w:r w:rsidRPr="00F33C0E">
        <w:t>Výuka výtvarné výchovy je postavena na tvůrčích činnostech, které umožňují rozvíjet žákovo vnímání, výtvarné cítění, představivost, fantazii, myšlení, prožitky. Využívá k tomu nejen výtvarné prostředky tradiční a ověřené, ale i nově vznikající.</w:t>
      </w:r>
    </w:p>
    <w:p w14:paraId="1B1CB550" w14:textId="77777777" w:rsidR="00363B23" w:rsidRDefault="00363B23" w:rsidP="00363B23">
      <w:pPr>
        <w:jc w:val="both"/>
      </w:pPr>
    </w:p>
    <w:p w14:paraId="376484B9" w14:textId="77777777" w:rsidR="00363B23" w:rsidRDefault="00363B23" w:rsidP="00363B23">
      <w:pPr>
        <w:jc w:val="both"/>
      </w:pPr>
    </w:p>
    <w:p w14:paraId="26446BB3" w14:textId="77777777" w:rsidR="00363B23" w:rsidRDefault="00363B23" w:rsidP="00363B23">
      <w:pPr>
        <w:jc w:val="both"/>
        <w:rPr>
          <w:b/>
        </w:rPr>
      </w:pPr>
      <w:r>
        <w:rPr>
          <w:b/>
        </w:rPr>
        <w:t>Výchovné a vzdělávací strategie pro rozvoj klíčových kompetencí žáků</w:t>
      </w:r>
    </w:p>
    <w:p w14:paraId="29E4783D" w14:textId="77777777" w:rsidR="00363B23" w:rsidRDefault="00363B23" w:rsidP="00363B23">
      <w:pPr>
        <w:jc w:val="both"/>
        <w:rPr>
          <w:b/>
        </w:rPr>
      </w:pPr>
    </w:p>
    <w:p w14:paraId="3CE57734" w14:textId="77777777" w:rsidR="00363B23" w:rsidRDefault="00363B23" w:rsidP="00363B23">
      <w:pPr>
        <w:jc w:val="both"/>
        <w:rPr>
          <w:b/>
        </w:rPr>
      </w:pPr>
      <w:r>
        <w:rPr>
          <w:b/>
        </w:rPr>
        <w:t>Kompetence k učení</w:t>
      </w:r>
    </w:p>
    <w:p w14:paraId="4A1AE4D3" w14:textId="77777777" w:rsidR="00363B23" w:rsidRDefault="00363B23" w:rsidP="005941D6">
      <w:pPr>
        <w:numPr>
          <w:ilvl w:val="0"/>
          <w:numId w:val="30"/>
        </w:numPr>
        <w:contextualSpacing w:val="0"/>
        <w:jc w:val="both"/>
      </w:pPr>
      <w:r>
        <w:t>žáci jsou vedení k samostatnému pozorování a vnímání reality a řešení výtvarných problémů</w:t>
      </w:r>
    </w:p>
    <w:p w14:paraId="04C951D1" w14:textId="77777777" w:rsidR="00363B23" w:rsidRDefault="00363B23" w:rsidP="005941D6">
      <w:pPr>
        <w:numPr>
          <w:ilvl w:val="0"/>
          <w:numId w:val="30"/>
        </w:numPr>
        <w:contextualSpacing w:val="0"/>
        <w:jc w:val="both"/>
      </w:pPr>
      <w:r>
        <w:t>učitel vede žáky k aktivnímu vizuálně obraznému vyjádření</w:t>
      </w:r>
    </w:p>
    <w:p w14:paraId="3A546644" w14:textId="77777777" w:rsidR="00363B23" w:rsidRDefault="00363B23" w:rsidP="005941D6">
      <w:pPr>
        <w:numPr>
          <w:ilvl w:val="0"/>
          <w:numId w:val="30"/>
        </w:numPr>
        <w:contextualSpacing w:val="0"/>
        <w:jc w:val="both"/>
      </w:pPr>
      <w:r>
        <w:t>žáci využívají poznatky v dalších výtvarných činnostech</w:t>
      </w:r>
    </w:p>
    <w:p w14:paraId="52E4000A" w14:textId="77777777" w:rsidR="00363B23" w:rsidRPr="00AF5C7B" w:rsidRDefault="00363B23" w:rsidP="005941D6">
      <w:pPr>
        <w:numPr>
          <w:ilvl w:val="0"/>
          <w:numId w:val="30"/>
        </w:numPr>
        <w:contextualSpacing w:val="0"/>
        <w:jc w:val="both"/>
      </w:pPr>
      <w:r>
        <w:t>žáci zaujímají a vyjadřují svůj postoj k vizuálně obraznému vyjádření</w:t>
      </w:r>
    </w:p>
    <w:p w14:paraId="0FE26876" w14:textId="77777777" w:rsidR="00363B23" w:rsidRDefault="00363B23" w:rsidP="00363B23">
      <w:pPr>
        <w:jc w:val="both"/>
        <w:rPr>
          <w:b/>
        </w:rPr>
      </w:pPr>
    </w:p>
    <w:p w14:paraId="7BCE2EC3" w14:textId="77777777" w:rsidR="00363B23" w:rsidRDefault="00363B23" w:rsidP="00363B23">
      <w:pPr>
        <w:jc w:val="both"/>
        <w:rPr>
          <w:b/>
        </w:rPr>
      </w:pPr>
      <w:r>
        <w:rPr>
          <w:b/>
        </w:rPr>
        <w:t>Kompetence k řešení problémů</w:t>
      </w:r>
    </w:p>
    <w:p w14:paraId="2FE4DC03" w14:textId="77777777" w:rsidR="00363B23" w:rsidRDefault="00363B23" w:rsidP="005941D6">
      <w:pPr>
        <w:numPr>
          <w:ilvl w:val="0"/>
          <w:numId w:val="30"/>
        </w:numPr>
        <w:contextualSpacing w:val="0"/>
        <w:jc w:val="both"/>
      </w:pPr>
      <w:r>
        <w:t>učitel vede žáky k tvořivému přístupu při řešení výtvarných úkolů</w:t>
      </w:r>
    </w:p>
    <w:p w14:paraId="79D92B97" w14:textId="77777777" w:rsidR="00363B23" w:rsidRDefault="00363B23" w:rsidP="005941D6">
      <w:pPr>
        <w:numPr>
          <w:ilvl w:val="0"/>
          <w:numId w:val="30"/>
        </w:numPr>
        <w:contextualSpacing w:val="0"/>
        <w:jc w:val="both"/>
      </w:pPr>
      <w:r>
        <w:t>žáci samostatně kombinují vizuálně obrazné elementy k dosažení obrazných vyjádření</w:t>
      </w:r>
    </w:p>
    <w:p w14:paraId="1B6A2B28" w14:textId="77777777" w:rsidR="00363B23" w:rsidRDefault="00363B23" w:rsidP="005941D6">
      <w:pPr>
        <w:numPr>
          <w:ilvl w:val="0"/>
          <w:numId w:val="30"/>
        </w:numPr>
        <w:contextualSpacing w:val="0"/>
        <w:jc w:val="both"/>
      </w:pPr>
      <w:r>
        <w:t>žáci přemýšlí o různorodosti interpretací téhož vizuálně obrazného vyjádření a zaujímají k nim svůj postoj</w:t>
      </w:r>
    </w:p>
    <w:p w14:paraId="53065534" w14:textId="77777777" w:rsidR="00363B23" w:rsidRDefault="00363B23" w:rsidP="005941D6">
      <w:pPr>
        <w:numPr>
          <w:ilvl w:val="0"/>
          <w:numId w:val="30"/>
        </w:numPr>
        <w:contextualSpacing w:val="0"/>
        <w:jc w:val="both"/>
      </w:pPr>
      <w:r>
        <w:t>žáci využívají získaná poznání při vlastní tvorbě</w:t>
      </w:r>
    </w:p>
    <w:p w14:paraId="34FF8428" w14:textId="77777777" w:rsidR="00363B23" w:rsidRDefault="00363B23" w:rsidP="00363B23">
      <w:pPr>
        <w:jc w:val="both"/>
      </w:pPr>
    </w:p>
    <w:p w14:paraId="497DCB52" w14:textId="77777777" w:rsidR="00363B23" w:rsidRDefault="00363B23" w:rsidP="00363B23">
      <w:pPr>
        <w:jc w:val="both"/>
      </w:pPr>
    </w:p>
    <w:p w14:paraId="79EDEBFE" w14:textId="77777777" w:rsidR="00363B23" w:rsidRDefault="00363B23" w:rsidP="00363B23">
      <w:pPr>
        <w:jc w:val="both"/>
      </w:pPr>
    </w:p>
    <w:p w14:paraId="37835BFF" w14:textId="77777777" w:rsidR="00363B23" w:rsidRDefault="00363B23" w:rsidP="00363B23">
      <w:pPr>
        <w:jc w:val="both"/>
      </w:pPr>
    </w:p>
    <w:p w14:paraId="456D0EB1" w14:textId="77777777" w:rsidR="00363B23" w:rsidRDefault="00363B23" w:rsidP="00363B23">
      <w:pPr>
        <w:jc w:val="both"/>
      </w:pPr>
    </w:p>
    <w:p w14:paraId="03D979F7" w14:textId="77777777" w:rsidR="00363B23" w:rsidRDefault="00363B23" w:rsidP="00363B23">
      <w:pPr>
        <w:jc w:val="both"/>
      </w:pPr>
    </w:p>
    <w:p w14:paraId="4928AE27" w14:textId="77777777" w:rsidR="00363B23" w:rsidRDefault="00363B23" w:rsidP="00363B23">
      <w:pPr>
        <w:jc w:val="both"/>
        <w:rPr>
          <w:b/>
        </w:rPr>
      </w:pPr>
      <w:r w:rsidRPr="00C31BF0">
        <w:rPr>
          <w:b/>
        </w:rPr>
        <w:t>Ko</w:t>
      </w:r>
      <w:r>
        <w:rPr>
          <w:b/>
        </w:rPr>
        <w:t>mpetence komunikativní</w:t>
      </w:r>
    </w:p>
    <w:p w14:paraId="38ADFB90" w14:textId="77777777" w:rsidR="00363B23" w:rsidRDefault="00363B23" w:rsidP="005941D6">
      <w:pPr>
        <w:numPr>
          <w:ilvl w:val="0"/>
          <w:numId w:val="30"/>
        </w:numPr>
        <w:contextualSpacing w:val="0"/>
        <w:jc w:val="both"/>
      </w:pPr>
      <w:r>
        <w:t>žáci se zapojují do diskuze</w:t>
      </w:r>
    </w:p>
    <w:p w14:paraId="0598A4A6" w14:textId="77777777" w:rsidR="00363B23" w:rsidRDefault="00363B23" w:rsidP="005941D6">
      <w:pPr>
        <w:numPr>
          <w:ilvl w:val="0"/>
          <w:numId w:val="30"/>
        </w:numPr>
        <w:contextualSpacing w:val="0"/>
        <w:jc w:val="both"/>
      </w:pPr>
      <w:r>
        <w:t>respektují názory jiných</w:t>
      </w:r>
    </w:p>
    <w:p w14:paraId="4BF125E8" w14:textId="77777777" w:rsidR="00363B23" w:rsidRDefault="00363B23" w:rsidP="005941D6">
      <w:pPr>
        <w:numPr>
          <w:ilvl w:val="0"/>
          <w:numId w:val="30"/>
        </w:numPr>
        <w:contextualSpacing w:val="0"/>
        <w:jc w:val="both"/>
      </w:pPr>
      <w:r>
        <w:t>žáci pojmenovávají vizuálně obrazné elementy, porovnávají je, umí ocenit vizuálně obrazná vyjádření</w:t>
      </w:r>
    </w:p>
    <w:p w14:paraId="7D48188F" w14:textId="77777777" w:rsidR="00363B23" w:rsidRDefault="00363B23" w:rsidP="005941D6">
      <w:pPr>
        <w:numPr>
          <w:ilvl w:val="0"/>
          <w:numId w:val="30"/>
        </w:numPr>
        <w:contextualSpacing w:val="0"/>
        <w:jc w:val="both"/>
      </w:pPr>
      <w:r>
        <w:t>učitel vede žáky k obohacováni slovní zásoby o odborné termíny z výtvarné výchovy</w:t>
      </w:r>
    </w:p>
    <w:p w14:paraId="51E319A3" w14:textId="77777777" w:rsidR="00363B23" w:rsidRDefault="00363B23" w:rsidP="00363B23">
      <w:pPr>
        <w:jc w:val="both"/>
      </w:pPr>
    </w:p>
    <w:p w14:paraId="105B6D71" w14:textId="77777777" w:rsidR="00363B23" w:rsidRDefault="00363B23" w:rsidP="00363B23">
      <w:pPr>
        <w:jc w:val="both"/>
        <w:rPr>
          <w:b/>
        </w:rPr>
      </w:pPr>
      <w:r>
        <w:rPr>
          <w:b/>
        </w:rPr>
        <w:t>Kompetence sociální a personální</w:t>
      </w:r>
    </w:p>
    <w:p w14:paraId="1E8238C2" w14:textId="77777777" w:rsidR="00363B23" w:rsidRDefault="00363B23" w:rsidP="005941D6">
      <w:pPr>
        <w:numPr>
          <w:ilvl w:val="0"/>
          <w:numId w:val="30"/>
        </w:numPr>
        <w:contextualSpacing w:val="0"/>
        <w:jc w:val="both"/>
      </w:pPr>
      <w:r>
        <w:t>žáci umí tvořivě pracovat ve skupině</w:t>
      </w:r>
    </w:p>
    <w:p w14:paraId="04C82081" w14:textId="77777777" w:rsidR="00363B23" w:rsidRDefault="00363B23" w:rsidP="005941D6">
      <w:pPr>
        <w:numPr>
          <w:ilvl w:val="0"/>
          <w:numId w:val="30"/>
        </w:numPr>
        <w:contextualSpacing w:val="0"/>
        <w:jc w:val="both"/>
      </w:pPr>
      <w:r>
        <w:t>učitel vede žáky ke kolegiální pomoci</w:t>
      </w:r>
    </w:p>
    <w:p w14:paraId="0C93A6EB" w14:textId="77777777" w:rsidR="00363B23" w:rsidRDefault="00363B23" w:rsidP="005941D6">
      <w:pPr>
        <w:numPr>
          <w:ilvl w:val="0"/>
          <w:numId w:val="30"/>
        </w:numPr>
        <w:contextualSpacing w:val="0"/>
        <w:jc w:val="both"/>
      </w:pPr>
      <w:r>
        <w:t>žáci respektují různorodost téhož obrazného vyjádření, možnost alternativního přístupu</w:t>
      </w:r>
    </w:p>
    <w:p w14:paraId="177745BD" w14:textId="77777777" w:rsidR="00363B23" w:rsidRDefault="00363B23" w:rsidP="00363B23">
      <w:pPr>
        <w:jc w:val="both"/>
      </w:pPr>
    </w:p>
    <w:p w14:paraId="55BB1842" w14:textId="77777777" w:rsidR="00363B23" w:rsidRDefault="00363B23" w:rsidP="00363B23">
      <w:pPr>
        <w:jc w:val="both"/>
        <w:rPr>
          <w:b/>
        </w:rPr>
      </w:pPr>
      <w:r>
        <w:rPr>
          <w:b/>
        </w:rPr>
        <w:t>Kompetence pracovní</w:t>
      </w:r>
    </w:p>
    <w:p w14:paraId="059E8973" w14:textId="77777777" w:rsidR="00363B23" w:rsidRDefault="00363B23" w:rsidP="005941D6">
      <w:pPr>
        <w:numPr>
          <w:ilvl w:val="0"/>
          <w:numId w:val="30"/>
        </w:numPr>
        <w:contextualSpacing w:val="0"/>
        <w:jc w:val="both"/>
      </w:pPr>
      <w:r>
        <w:t>žáci využívají samostatně vizuálně obrazné techniky</w:t>
      </w:r>
    </w:p>
    <w:p w14:paraId="2E0BC2B7" w14:textId="77777777" w:rsidR="00363B23" w:rsidRDefault="00363B23" w:rsidP="005941D6">
      <w:pPr>
        <w:numPr>
          <w:ilvl w:val="0"/>
          <w:numId w:val="30"/>
        </w:numPr>
        <w:contextualSpacing w:val="0"/>
        <w:jc w:val="both"/>
      </w:pPr>
      <w:r>
        <w:t>žáci dodržují hygienická a bezpečnostní pravidla</w:t>
      </w:r>
    </w:p>
    <w:p w14:paraId="1439BA54" w14:textId="77777777" w:rsidR="00363B23" w:rsidRDefault="00363B23" w:rsidP="005941D6">
      <w:pPr>
        <w:numPr>
          <w:ilvl w:val="0"/>
          <w:numId w:val="30"/>
        </w:numPr>
        <w:contextualSpacing w:val="0"/>
        <w:jc w:val="both"/>
      </w:pPr>
      <w:r>
        <w:t>učitel vede žáky k využívání návyků a znalostí v další praxi</w:t>
      </w:r>
    </w:p>
    <w:p w14:paraId="05ADE5D0" w14:textId="77777777" w:rsidR="00363B23" w:rsidRDefault="00363B23" w:rsidP="00363B23">
      <w:pPr>
        <w:jc w:val="both"/>
      </w:pPr>
    </w:p>
    <w:p w14:paraId="7B560000" w14:textId="77777777" w:rsidR="00363B23" w:rsidRDefault="00363B23" w:rsidP="00363B23">
      <w:pPr>
        <w:jc w:val="both"/>
        <w:rPr>
          <w:b/>
        </w:rPr>
      </w:pPr>
      <w:r>
        <w:rPr>
          <w:b/>
        </w:rPr>
        <w:t>Kompetence občanské</w:t>
      </w:r>
    </w:p>
    <w:p w14:paraId="2D4AFCFB" w14:textId="77777777" w:rsidR="00363B23" w:rsidRDefault="00363B23" w:rsidP="005941D6">
      <w:pPr>
        <w:numPr>
          <w:ilvl w:val="0"/>
          <w:numId w:val="30"/>
        </w:numPr>
        <w:contextualSpacing w:val="0"/>
        <w:jc w:val="both"/>
      </w:pPr>
      <w:r>
        <w:t>žáci chápou a respektují estetické požadavky na životní prostředí</w:t>
      </w:r>
    </w:p>
    <w:p w14:paraId="30D80220" w14:textId="21025964" w:rsidR="00363B23" w:rsidRDefault="00363B23" w:rsidP="005941D6">
      <w:pPr>
        <w:numPr>
          <w:ilvl w:val="0"/>
          <w:numId w:val="30"/>
        </w:numPr>
        <w:contextualSpacing w:val="0"/>
        <w:jc w:val="both"/>
      </w:pPr>
      <w:r>
        <w:t>učitel pomáhá žákům vytvořit postoj k výtvarným dílům</w:t>
      </w:r>
    </w:p>
    <w:p w14:paraId="722C1942" w14:textId="20D1E134" w:rsidR="007541EC" w:rsidRDefault="007541EC" w:rsidP="007541EC">
      <w:pPr>
        <w:contextualSpacing w:val="0"/>
        <w:jc w:val="both"/>
      </w:pPr>
    </w:p>
    <w:p w14:paraId="16F8AADA" w14:textId="77777777" w:rsidR="007541EC" w:rsidRDefault="007541EC" w:rsidP="007541EC">
      <w:pPr>
        <w:widowControl w:val="0"/>
        <w:suppressAutoHyphens/>
        <w:contextualSpacing w:val="0"/>
        <w:rPr>
          <w:b/>
          <w:szCs w:val="24"/>
        </w:rPr>
      </w:pPr>
      <w:r w:rsidRPr="00133843">
        <w:rPr>
          <w:b/>
          <w:szCs w:val="24"/>
        </w:rPr>
        <w:t xml:space="preserve">Kompetence digitální </w:t>
      </w:r>
    </w:p>
    <w:p w14:paraId="5CBF3281" w14:textId="77777777" w:rsidR="007541EC" w:rsidRDefault="007541EC" w:rsidP="007541EC">
      <w:pPr>
        <w:widowControl w:val="0"/>
        <w:suppressAutoHyphens/>
        <w:ind w:left="708"/>
        <w:contextualSpacing w:val="0"/>
      </w:pPr>
      <w:r>
        <w:rPr>
          <w:szCs w:val="24"/>
        </w:rPr>
        <w:t>- u</w:t>
      </w:r>
      <w:r w:rsidRPr="00133843">
        <w:rPr>
          <w:szCs w:val="24"/>
        </w:rPr>
        <w:t>čitel vede žáky</w:t>
      </w:r>
      <w:r>
        <w:rPr>
          <w:szCs w:val="24"/>
        </w:rPr>
        <w:t xml:space="preserve"> </w:t>
      </w:r>
      <w:r>
        <w:t>k  používání digitálních zařízení, aplikací a služeb; využívá je při učení i při zapojení do života školy a do společnosti</w:t>
      </w:r>
      <w:r w:rsidRPr="007541EC">
        <w:t xml:space="preserve"> </w:t>
      </w:r>
      <w:r>
        <w:t xml:space="preserve">získává, </w:t>
      </w:r>
    </w:p>
    <w:p w14:paraId="2E015961" w14:textId="77777777" w:rsidR="007541EC" w:rsidRDefault="007541EC" w:rsidP="007541EC">
      <w:pPr>
        <w:widowControl w:val="0"/>
        <w:suppressAutoHyphens/>
        <w:ind w:left="708"/>
        <w:contextualSpacing w:val="0"/>
      </w:pPr>
      <w:r>
        <w:t xml:space="preserve">- žák vyhledává, kriticky posuzuje, spravuje a sdílí data, informace a digitální obsah, k tomu volí postupy, způsoby a prostředky, které odpovídají konkrétní situaci a účelu </w:t>
      </w:r>
    </w:p>
    <w:p w14:paraId="04CEA1E7" w14:textId="77777777" w:rsidR="007541EC" w:rsidRDefault="007541EC" w:rsidP="007541EC">
      <w:pPr>
        <w:widowControl w:val="0"/>
        <w:suppressAutoHyphens/>
        <w:ind w:left="708"/>
        <w:contextualSpacing w:val="0"/>
      </w:pPr>
      <w:r>
        <w:t xml:space="preserve">- žák vytváří a upravuje digitální obsah, kombinuje různé formáty, vyjadřuje se za pomoci digitálních prostředků </w:t>
      </w:r>
    </w:p>
    <w:p w14:paraId="2EB954D8" w14:textId="77777777" w:rsidR="007541EC" w:rsidRPr="00743C7F" w:rsidRDefault="007541EC" w:rsidP="007541EC">
      <w:pPr>
        <w:contextualSpacing w:val="0"/>
        <w:jc w:val="both"/>
      </w:pPr>
    </w:p>
    <w:p w14:paraId="69D65067" w14:textId="77777777" w:rsidR="00363B23" w:rsidRDefault="00363B23" w:rsidP="00363B23">
      <w:pPr>
        <w:pStyle w:val="odrazky-delsi"/>
        <w:tabs>
          <w:tab w:val="left" w:pos="-120"/>
        </w:tabs>
        <w:ind w:left="0" w:firstLine="0"/>
      </w:pPr>
    </w:p>
    <w:p w14:paraId="5DD763E5" w14:textId="77777777" w:rsidR="00363B23" w:rsidRDefault="00363B23" w:rsidP="00363B23"/>
    <w:p w14:paraId="2B203849" w14:textId="77777777" w:rsidR="00363B23" w:rsidRDefault="00363B23" w:rsidP="00363B23">
      <w:pPr>
        <w:sectPr w:rsidR="00363B23" w:rsidSect="006E7491">
          <w:pgSz w:w="11906" w:h="16838" w:code="9"/>
          <w:pgMar w:top="1418" w:right="1134" w:bottom="1134" w:left="1134" w:header="709" w:footer="709" w:gutter="0"/>
          <w:cols w:space="708"/>
          <w:titlePg/>
          <w:docGrid w:linePitch="360"/>
        </w:sect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7"/>
        <w:gridCol w:w="7591"/>
        <w:gridCol w:w="2502"/>
      </w:tblGrid>
      <w:tr w:rsidR="00363B23" w:rsidRPr="004D1CE2" w14:paraId="78DB2BD1" w14:textId="77777777" w:rsidTr="006E7491">
        <w:trPr>
          <w:trHeight w:val="791"/>
        </w:trPr>
        <w:tc>
          <w:tcPr>
            <w:tcW w:w="14850" w:type="dxa"/>
            <w:gridSpan w:val="3"/>
          </w:tcPr>
          <w:p w14:paraId="0E1C182C" w14:textId="77777777" w:rsidR="00363B23" w:rsidRPr="004D1CE2" w:rsidRDefault="00363B23" w:rsidP="006E7491">
            <w:pPr>
              <w:rPr>
                <w:b/>
              </w:rPr>
            </w:pPr>
            <w:r w:rsidRPr="004D1CE2">
              <w:rPr>
                <w:b/>
              </w:rPr>
              <w:lastRenderedPageBreak/>
              <w:t>Předmět:    Výtvarná výchova</w:t>
            </w:r>
          </w:p>
          <w:p w14:paraId="66D806AE" w14:textId="77777777" w:rsidR="00363B23" w:rsidRPr="004D1CE2" w:rsidRDefault="00363B23" w:rsidP="006E7491">
            <w:pPr>
              <w:rPr>
                <w:b/>
              </w:rPr>
            </w:pPr>
            <w:r w:rsidRPr="004D1CE2">
              <w:rPr>
                <w:b/>
              </w:rPr>
              <w:t>Ročník:      1.</w:t>
            </w:r>
          </w:p>
          <w:p w14:paraId="088531FB" w14:textId="77777777" w:rsidR="00363B23" w:rsidRPr="004D1CE2" w:rsidRDefault="00363B23" w:rsidP="006E7491">
            <w:r w:rsidRPr="004D1CE2">
              <w:rPr>
                <w:b/>
              </w:rPr>
              <w:t>Hodinová dotace:  1 hod. týdně</w:t>
            </w:r>
          </w:p>
        </w:tc>
      </w:tr>
      <w:tr w:rsidR="00363B23" w:rsidRPr="004D1CE2" w14:paraId="32A83BFC" w14:textId="77777777" w:rsidTr="006E7491">
        <w:trPr>
          <w:trHeight w:val="554"/>
        </w:trPr>
        <w:tc>
          <w:tcPr>
            <w:tcW w:w="4757" w:type="dxa"/>
          </w:tcPr>
          <w:p w14:paraId="0B2CF5A1" w14:textId="77777777" w:rsidR="00363B23" w:rsidRPr="004D1CE2" w:rsidRDefault="00363B23" w:rsidP="006E7491">
            <w:r w:rsidRPr="004D1CE2">
              <w:t>Učivo:</w:t>
            </w:r>
          </w:p>
        </w:tc>
        <w:tc>
          <w:tcPr>
            <w:tcW w:w="7591" w:type="dxa"/>
          </w:tcPr>
          <w:p w14:paraId="56D7C8F9" w14:textId="77777777" w:rsidR="00363B23" w:rsidRPr="004D1CE2" w:rsidRDefault="00363B23" w:rsidP="006E7491">
            <w:r w:rsidRPr="004D1CE2">
              <w:t>Očekávané výstupy:</w:t>
            </w:r>
          </w:p>
          <w:p w14:paraId="2F45EE19" w14:textId="77777777" w:rsidR="00363B23" w:rsidRPr="004D1CE2" w:rsidRDefault="00363B23" w:rsidP="006E7491">
            <w:r w:rsidRPr="004D1CE2">
              <w:t>Žák:</w:t>
            </w:r>
          </w:p>
        </w:tc>
        <w:tc>
          <w:tcPr>
            <w:tcW w:w="2502" w:type="dxa"/>
          </w:tcPr>
          <w:p w14:paraId="28CBEF4E" w14:textId="77777777" w:rsidR="00363B23" w:rsidRPr="004D1CE2" w:rsidRDefault="00363B23" w:rsidP="006E7491">
            <w:r w:rsidRPr="004D1CE2">
              <w:t>Průřezová témata:</w:t>
            </w:r>
          </w:p>
        </w:tc>
      </w:tr>
      <w:tr w:rsidR="00363B23" w:rsidRPr="004D1CE2" w14:paraId="5A54E3F4" w14:textId="77777777" w:rsidTr="006E7491">
        <w:trPr>
          <w:trHeight w:val="7354"/>
        </w:trPr>
        <w:tc>
          <w:tcPr>
            <w:tcW w:w="4757" w:type="dxa"/>
          </w:tcPr>
          <w:p w14:paraId="6F357D5F" w14:textId="77777777" w:rsidR="00B80ACD" w:rsidRDefault="00B80ACD" w:rsidP="00B80ACD">
            <w:pPr>
              <w:rPr>
                <w:b/>
                <w:bCs/>
                <w:szCs w:val="24"/>
                <w:lang w:eastAsia="cs-CZ"/>
              </w:rPr>
            </w:pPr>
            <w:r>
              <w:rPr>
                <w:b/>
                <w:bCs/>
              </w:rPr>
              <w:t>Rozvíjení smyslové citlivosti</w:t>
            </w:r>
          </w:p>
          <w:p w14:paraId="72178F4F" w14:textId="77777777" w:rsidR="00B80ACD" w:rsidRDefault="00B80ACD" w:rsidP="00550A04">
            <w:pPr>
              <w:numPr>
                <w:ilvl w:val="0"/>
                <w:numId w:val="109"/>
              </w:numPr>
              <w:contextualSpacing w:val="0"/>
            </w:pPr>
            <w:r>
              <w:rPr>
                <w:b/>
                <w:bCs/>
              </w:rPr>
              <w:t>prvky vizuálně obrazného vyjádření-</w:t>
            </w:r>
            <w:r>
              <w:t>linie, tvary a barevné kvality, textury-jejich jednoduché vztahy (podobnost, kontrast, rytmus) a jejich kombinace a proměny v ploše</w:t>
            </w:r>
          </w:p>
          <w:p w14:paraId="0CE1B5D3" w14:textId="77777777" w:rsidR="00B80ACD" w:rsidRDefault="00B80ACD" w:rsidP="00B80ACD">
            <w:pPr>
              <w:rPr>
                <w:b/>
                <w:bCs/>
              </w:rPr>
            </w:pPr>
          </w:p>
          <w:p w14:paraId="4A091753" w14:textId="77777777" w:rsidR="00B80ACD" w:rsidRDefault="00B80ACD" w:rsidP="00B80ACD">
            <w:pPr>
              <w:rPr>
                <w:b/>
                <w:bCs/>
              </w:rPr>
            </w:pPr>
            <w:r>
              <w:rPr>
                <w:b/>
                <w:bCs/>
              </w:rPr>
              <w:t>Uplatňování subjektivity</w:t>
            </w:r>
          </w:p>
          <w:p w14:paraId="59D0A36B" w14:textId="77777777" w:rsidR="00B80ACD" w:rsidRDefault="00B80ACD" w:rsidP="00550A04">
            <w:pPr>
              <w:numPr>
                <w:ilvl w:val="0"/>
                <w:numId w:val="109"/>
              </w:numPr>
              <w:contextualSpacing w:val="0"/>
              <w:rPr>
                <w:b/>
                <w:bCs/>
              </w:rPr>
            </w:pPr>
            <w:r>
              <w:rPr>
                <w:b/>
                <w:bCs/>
              </w:rPr>
              <w:t>přístupy k vizuálně obrazným vyjádřením-</w:t>
            </w:r>
            <w:r>
              <w:t>hledisko jejich vnímání (vizuální, haptické, statické, dynamické), hledisko jejich motivace (fantazijní, založené na smyslovém vnímání)</w:t>
            </w:r>
          </w:p>
          <w:p w14:paraId="341A18AA" w14:textId="77777777" w:rsidR="00B80ACD" w:rsidRDefault="00B80ACD" w:rsidP="00B80ACD">
            <w:pPr>
              <w:rPr>
                <w:b/>
                <w:bCs/>
              </w:rPr>
            </w:pPr>
          </w:p>
          <w:p w14:paraId="6830EE99" w14:textId="77777777" w:rsidR="00B80ACD" w:rsidRDefault="00B80ACD" w:rsidP="00B80ACD">
            <w:pPr>
              <w:rPr>
                <w:b/>
                <w:bCs/>
              </w:rPr>
            </w:pPr>
            <w:r>
              <w:rPr>
                <w:b/>
                <w:bCs/>
              </w:rPr>
              <w:t>Ověřování komunikačních účinků</w:t>
            </w:r>
          </w:p>
          <w:p w14:paraId="383E504E" w14:textId="77777777" w:rsidR="00B80ACD" w:rsidRDefault="00B80ACD" w:rsidP="00550A04">
            <w:pPr>
              <w:numPr>
                <w:ilvl w:val="0"/>
                <w:numId w:val="109"/>
              </w:numPr>
              <w:contextualSpacing w:val="0"/>
            </w:pPr>
            <w:r>
              <w:t>osobní postoj v komunikaci jeho utváření a zdůvodňování, odlišné interpretace vizuálně obrazných vyjádření (samostatně vytvořených a přejatých) v rámci skupin, v nichž se žák pohybuje, jejich porovnávání s vlastní interpretací.</w:t>
            </w:r>
          </w:p>
          <w:p w14:paraId="499B8951" w14:textId="77777777" w:rsidR="00B80ACD" w:rsidRDefault="00B80ACD" w:rsidP="00B80ACD"/>
          <w:p w14:paraId="38D73CDD" w14:textId="77777777" w:rsidR="00363B23" w:rsidRPr="004D1CE2" w:rsidRDefault="00363B23" w:rsidP="00B80ACD">
            <w:pPr>
              <w:ind w:left="900"/>
              <w:jc w:val="both"/>
            </w:pPr>
          </w:p>
        </w:tc>
        <w:tc>
          <w:tcPr>
            <w:tcW w:w="7591" w:type="dxa"/>
          </w:tcPr>
          <w:p w14:paraId="5805D55F" w14:textId="77777777" w:rsidR="00B80ACD" w:rsidRDefault="00B80ACD" w:rsidP="00550A04">
            <w:pPr>
              <w:numPr>
                <w:ilvl w:val="0"/>
                <w:numId w:val="110"/>
              </w:numPr>
              <w:contextualSpacing w:val="0"/>
              <w:rPr>
                <w:szCs w:val="24"/>
                <w:lang w:eastAsia="cs-CZ"/>
              </w:rPr>
            </w:pPr>
            <w:r>
              <w:t>rozpoznává linie, tvary, barvy. Porovnává je a třídí na základě zkušeností, vjemů, zážitků a představ</w:t>
            </w:r>
          </w:p>
          <w:p w14:paraId="72D78762" w14:textId="77777777" w:rsidR="00B80ACD" w:rsidRDefault="00B80ACD" w:rsidP="00550A04">
            <w:pPr>
              <w:numPr>
                <w:ilvl w:val="0"/>
                <w:numId w:val="110"/>
              </w:numPr>
              <w:contextualSpacing w:val="0"/>
            </w:pPr>
            <w:r>
              <w:t>v tvorbě projevuje své vlastní zkušenosti, uplatňuje při tom v plošném uspořádání linie, tvary, barvy a další prvky a jejich kombinace</w:t>
            </w:r>
          </w:p>
          <w:p w14:paraId="5171ADB1" w14:textId="77777777" w:rsidR="00B80ACD" w:rsidRDefault="00B80ACD" w:rsidP="00550A04">
            <w:pPr>
              <w:numPr>
                <w:ilvl w:val="0"/>
                <w:numId w:val="110"/>
              </w:numPr>
              <w:contextualSpacing w:val="0"/>
            </w:pPr>
            <w:r>
              <w:t>vnímá události různými smysly a vizuálně je vyjadřuje</w:t>
            </w:r>
          </w:p>
          <w:p w14:paraId="11213925" w14:textId="77777777" w:rsidR="00B80ACD" w:rsidRDefault="00B80ACD" w:rsidP="00B80ACD">
            <w:pPr>
              <w:ind w:left="720"/>
            </w:pPr>
          </w:p>
          <w:p w14:paraId="362FDB67" w14:textId="77777777" w:rsidR="002F553F" w:rsidRDefault="002F553F" w:rsidP="006E7491">
            <w:pPr>
              <w:ind w:left="540"/>
            </w:pPr>
          </w:p>
          <w:p w14:paraId="6500CF43" w14:textId="77777777" w:rsidR="002F553F" w:rsidRDefault="002F553F" w:rsidP="002F553F">
            <w:pPr>
              <w:rPr>
                <w:i/>
                <w:u w:val="single"/>
              </w:rPr>
            </w:pPr>
          </w:p>
          <w:p w14:paraId="7C2FD9B5" w14:textId="5918FA8B" w:rsidR="00B80ACD" w:rsidRDefault="002F553F" w:rsidP="00550A04">
            <w:pPr>
              <w:numPr>
                <w:ilvl w:val="0"/>
                <w:numId w:val="110"/>
              </w:numPr>
              <w:contextualSpacing w:val="0"/>
              <w:rPr>
                <w:i/>
                <w:iCs/>
                <w:szCs w:val="24"/>
                <w:lang w:eastAsia="cs-CZ"/>
              </w:rPr>
            </w:pPr>
            <w:r w:rsidRPr="00F34A6C">
              <w:rPr>
                <w:i/>
                <w:u w:val="single"/>
              </w:rPr>
              <w:t>Minimální úroveň pro úpravy očekávaných výstupů v rámci podpůrných opatření:</w:t>
            </w:r>
            <w:r w:rsidRPr="00F34A6C">
              <w:rPr>
                <w:i/>
              </w:rPr>
              <w:t xml:space="preserve"> žák</w:t>
            </w:r>
            <w:r w:rsidRPr="002F553F">
              <w:rPr>
                <w:i/>
                <w:szCs w:val="24"/>
              </w:rPr>
              <w:t xml:space="preserve"> zvládá základní dovednosti pro vlastní tvorbu</w:t>
            </w:r>
            <w:r w:rsidR="00B80ACD">
              <w:rPr>
                <w:i/>
                <w:szCs w:val="24"/>
              </w:rPr>
              <w:t xml:space="preserve">, </w:t>
            </w:r>
            <w:r w:rsidR="00B80ACD">
              <w:rPr>
                <w:i/>
                <w:iCs/>
              </w:rPr>
              <w:t>rozpoznává a porovnává linie, barvy, tvary ve výsledcích tvorby vlastní</w:t>
            </w:r>
          </w:p>
          <w:p w14:paraId="52BFF4A8" w14:textId="77777777" w:rsidR="00B80ACD" w:rsidRDefault="00B80ACD" w:rsidP="00B80ACD">
            <w:pPr>
              <w:ind w:left="360"/>
            </w:pPr>
          </w:p>
          <w:p w14:paraId="6B1C3D2A" w14:textId="77777777" w:rsidR="002F553F" w:rsidRPr="002F553F" w:rsidRDefault="002F553F" w:rsidP="002F553F">
            <w:pPr>
              <w:rPr>
                <w:i/>
                <w:szCs w:val="24"/>
              </w:rPr>
            </w:pPr>
            <w:r w:rsidRPr="002F553F">
              <w:rPr>
                <w:i/>
                <w:szCs w:val="24"/>
              </w:rPr>
              <w:t xml:space="preserve"> </w:t>
            </w:r>
          </w:p>
          <w:p w14:paraId="35636FD1" w14:textId="77777777" w:rsidR="002F553F" w:rsidRPr="002F553F" w:rsidRDefault="002F553F" w:rsidP="002F553F">
            <w:pPr>
              <w:rPr>
                <w:b/>
                <w:bCs/>
                <w:i/>
                <w:color w:val="FF0000"/>
                <w:szCs w:val="24"/>
                <w:u w:val="single"/>
              </w:rPr>
            </w:pPr>
          </w:p>
          <w:p w14:paraId="42C56CA2" w14:textId="77777777" w:rsidR="002F553F" w:rsidRPr="004D1CE2" w:rsidRDefault="002F553F" w:rsidP="002F553F"/>
        </w:tc>
        <w:tc>
          <w:tcPr>
            <w:tcW w:w="2502" w:type="dxa"/>
          </w:tcPr>
          <w:p w14:paraId="2AE5562C" w14:textId="77777777" w:rsidR="00363B23" w:rsidRPr="004D1CE2" w:rsidRDefault="00363B23" w:rsidP="006E7491"/>
          <w:p w14:paraId="3B27AF39" w14:textId="77777777" w:rsidR="00363B23" w:rsidRPr="004D1CE2" w:rsidRDefault="00363B23" w:rsidP="006E7491">
            <w:r w:rsidRPr="004D1CE2">
              <w:t xml:space="preserve">Rozvoj   </w:t>
            </w:r>
          </w:p>
          <w:p w14:paraId="7C7A045B" w14:textId="77777777" w:rsidR="00363B23" w:rsidRPr="004D1CE2" w:rsidRDefault="00363B23" w:rsidP="006E7491">
            <w:r w:rsidRPr="004D1CE2">
              <w:t xml:space="preserve">schopností  </w:t>
            </w:r>
          </w:p>
          <w:p w14:paraId="7006116A" w14:textId="77777777" w:rsidR="00363B23" w:rsidRPr="004D1CE2" w:rsidRDefault="00363B23" w:rsidP="006E7491">
            <w:r w:rsidRPr="004D1CE2">
              <w:t>poznávání</w:t>
            </w:r>
            <w:r w:rsidR="000431BF" w:rsidRPr="004D1CE2">
              <w:t xml:space="preserve"> – rozvoj smyslového vnímání, estetično, cit pro barvy</w:t>
            </w:r>
          </w:p>
          <w:p w14:paraId="33D7012D" w14:textId="77777777" w:rsidR="00363B23" w:rsidRPr="004D1CE2" w:rsidRDefault="00363B23" w:rsidP="006E7491">
            <w:pPr>
              <w:ind w:firstLine="360"/>
            </w:pPr>
          </w:p>
        </w:tc>
      </w:tr>
    </w:tbl>
    <w:p w14:paraId="05B9E1DC" w14:textId="77777777" w:rsidR="00363B23" w:rsidRDefault="00363B23" w:rsidP="00363B23"/>
    <w:p w14:paraId="471A5CB5" w14:textId="77777777" w:rsidR="00363B23" w:rsidRDefault="00363B23" w:rsidP="00363B23"/>
    <w:p w14:paraId="596376E6" w14:textId="77777777" w:rsidR="00363B23" w:rsidRDefault="00363B23" w:rsidP="00363B23"/>
    <w:p w14:paraId="57D54C04" w14:textId="77777777" w:rsidR="00363B23" w:rsidRDefault="00363B23" w:rsidP="00363B23"/>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2"/>
        <w:gridCol w:w="7756"/>
        <w:gridCol w:w="2322"/>
      </w:tblGrid>
      <w:tr w:rsidR="00363B23" w:rsidRPr="004D1CE2" w14:paraId="1693021D" w14:textId="77777777" w:rsidTr="006E7491">
        <w:tc>
          <w:tcPr>
            <w:tcW w:w="14850" w:type="dxa"/>
            <w:gridSpan w:val="3"/>
          </w:tcPr>
          <w:p w14:paraId="2CD215F6" w14:textId="77777777" w:rsidR="00363B23" w:rsidRPr="004D1CE2" w:rsidRDefault="00363B23" w:rsidP="006E7491">
            <w:pPr>
              <w:rPr>
                <w:b/>
              </w:rPr>
            </w:pPr>
            <w:r w:rsidRPr="004D1CE2">
              <w:rPr>
                <w:b/>
              </w:rPr>
              <w:t>Předmět:    Výtvarná výchova</w:t>
            </w:r>
          </w:p>
          <w:p w14:paraId="12A15669" w14:textId="77777777" w:rsidR="00363B23" w:rsidRPr="004D1CE2" w:rsidRDefault="00363B23" w:rsidP="006E7491">
            <w:pPr>
              <w:rPr>
                <w:b/>
              </w:rPr>
            </w:pPr>
            <w:r w:rsidRPr="004D1CE2">
              <w:rPr>
                <w:b/>
              </w:rPr>
              <w:t>Ročník:      2.</w:t>
            </w:r>
          </w:p>
          <w:p w14:paraId="527CBE07" w14:textId="77777777" w:rsidR="00363B23" w:rsidRPr="004D1CE2" w:rsidRDefault="00363B23" w:rsidP="006E7491">
            <w:pPr>
              <w:rPr>
                <w:b/>
              </w:rPr>
            </w:pPr>
            <w:r w:rsidRPr="004D1CE2">
              <w:rPr>
                <w:b/>
              </w:rPr>
              <w:t>Hodinová dotace:  1 hod. týdně</w:t>
            </w:r>
          </w:p>
        </w:tc>
      </w:tr>
      <w:tr w:rsidR="00363B23" w:rsidRPr="004D1CE2" w14:paraId="396C8E9A" w14:textId="77777777" w:rsidTr="006E7491">
        <w:tc>
          <w:tcPr>
            <w:tcW w:w="4772" w:type="dxa"/>
          </w:tcPr>
          <w:p w14:paraId="20C4D7C5" w14:textId="77777777" w:rsidR="00363B23" w:rsidRPr="004D1CE2" w:rsidRDefault="00363B23" w:rsidP="006E7491">
            <w:r w:rsidRPr="004D1CE2">
              <w:t>Učivo:</w:t>
            </w:r>
          </w:p>
        </w:tc>
        <w:tc>
          <w:tcPr>
            <w:tcW w:w="7756" w:type="dxa"/>
          </w:tcPr>
          <w:p w14:paraId="3A96741D" w14:textId="77777777" w:rsidR="00363B23" w:rsidRPr="004D1CE2" w:rsidRDefault="00363B23" w:rsidP="006E7491">
            <w:r w:rsidRPr="004D1CE2">
              <w:t>Očekávané výstupy:</w:t>
            </w:r>
          </w:p>
          <w:p w14:paraId="38F14451" w14:textId="77777777" w:rsidR="00363B23" w:rsidRPr="004D1CE2" w:rsidRDefault="00363B23" w:rsidP="006E7491">
            <w:r w:rsidRPr="004D1CE2">
              <w:t>Žák:</w:t>
            </w:r>
          </w:p>
        </w:tc>
        <w:tc>
          <w:tcPr>
            <w:tcW w:w="2322" w:type="dxa"/>
          </w:tcPr>
          <w:p w14:paraId="1AD6B1B8" w14:textId="77777777" w:rsidR="00363B23" w:rsidRPr="004D1CE2" w:rsidRDefault="00363B23" w:rsidP="006E7491">
            <w:r w:rsidRPr="004D1CE2">
              <w:t>Průřezová témata:</w:t>
            </w:r>
          </w:p>
        </w:tc>
      </w:tr>
      <w:tr w:rsidR="00363B23" w:rsidRPr="004D1CE2" w14:paraId="5FF783C5" w14:textId="77777777" w:rsidTr="006E7491">
        <w:tc>
          <w:tcPr>
            <w:tcW w:w="4772" w:type="dxa"/>
          </w:tcPr>
          <w:p w14:paraId="73B634C0" w14:textId="77777777" w:rsidR="00B80ACD" w:rsidRDefault="00B80ACD" w:rsidP="00B80ACD">
            <w:pPr>
              <w:rPr>
                <w:b/>
                <w:bCs/>
                <w:szCs w:val="24"/>
                <w:lang w:eastAsia="cs-CZ"/>
              </w:rPr>
            </w:pPr>
            <w:r>
              <w:rPr>
                <w:b/>
                <w:bCs/>
              </w:rPr>
              <w:t>Rozvíjení smyslové citlivosti</w:t>
            </w:r>
          </w:p>
          <w:p w14:paraId="3012993F" w14:textId="77777777" w:rsidR="00B80ACD" w:rsidRDefault="00B80ACD" w:rsidP="00550A04">
            <w:pPr>
              <w:numPr>
                <w:ilvl w:val="0"/>
                <w:numId w:val="109"/>
              </w:numPr>
              <w:contextualSpacing w:val="0"/>
            </w:pPr>
            <w:r>
              <w:rPr>
                <w:b/>
                <w:bCs/>
              </w:rPr>
              <w:t>prvky vizuálně obrazného vyjádření-</w:t>
            </w:r>
            <w:r>
              <w:t>linie, tvary a barevné kvality, textury-jejich jednoduché vztahy (podobnost, kontrast, rytmus) a jejich kombinace a proměny v ploše</w:t>
            </w:r>
          </w:p>
          <w:p w14:paraId="548DC427" w14:textId="77777777" w:rsidR="00B80ACD" w:rsidRDefault="00B80ACD" w:rsidP="00B80ACD">
            <w:pPr>
              <w:ind w:left="720"/>
            </w:pPr>
          </w:p>
          <w:p w14:paraId="5DAAE3D5" w14:textId="77777777" w:rsidR="00B80ACD" w:rsidRDefault="00B80ACD" w:rsidP="00B80ACD">
            <w:pPr>
              <w:rPr>
                <w:b/>
                <w:bCs/>
              </w:rPr>
            </w:pPr>
            <w:r>
              <w:rPr>
                <w:b/>
                <w:bCs/>
              </w:rPr>
              <w:t>Uplatňování subjektivity</w:t>
            </w:r>
          </w:p>
          <w:p w14:paraId="7FF35025" w14:textId="77777777" w:rsidR="00B80ACD" w:rsidRDefault="00B80ACD" w:rsidP="00550A04">
            <w:pPr>
              <w:numPr>
                <w:ilvl w:val="0"/>
                <w:numId w:val="109"/>
              </w:numPr>
              <w:contextualSpacing w:val="0"/>
              <w:rPr>
                <w:b/>
                <w:bCs/>
              </w:rPr>
            </w:pPr>
            <w:r>
              <w:rPr>
                <w:b/>
                <w:bCs/>
              </w:rPr>
              <w:t>přístupy k vizuálně obrazným vyjádřením-</w:t>
            </w:r>
            <w:r>
              <w:t>hledisko jejich vnímání (vizuální, haptické, statické, dynamické), hledisko jejich motivace (fantazijní, založené na smyslovém vnímání)</w:t>
            </w:r>
          </w:p>
          <w:p w14:paraId="34569F9E" w14:textId="77777777" w:rsidR="00B80ACD" w:rsidRDefault="00B80ACD" w:rsidP="00B80ACD">
            <w:pPr>
              <w:rPr>
                <w:b/>
                <w:bCs/>
              </w:rPr>
            </w:pPr>
          </w:p>
          <w:p w14:paraId="7A3633C1" w14:textId="77777777" w:rsidR="00B80ACD" w:rsidRDefault="00B80ACD" w:rsidP="00B80ACD">
            <w:pPr>
              <w:rPr>
                <w:b/>
                <w:bCs/>
              </w:rPr>
            </w:pPr>
            <w:r>
              <w:rPr>
                <w:b/>
                <w:bCs/>
              </w:rPr>
              <w:t>Ověřování komunikačních účinků</w:t>
            </w:r>
          </w:p>
          <w:p w14:paraId="0C6C7EA2" w14:textId="77777777" w:rsidR="00B80ACD" w:rsidRDefault="00B80ACD" w:rsidP="00550A04">
            <w:pPr>
              <w:numPr>
                <w:ilvl w:val="0"/>
                <w:numId w:val="109"/>
              </w:numPr>
              <w:contextualSpacing w:val="0"/>
            </w:pPr>
            <w:r>
              <w:t>osobní postoj v komunikaci jeho utváření a zdůvodňování, odlišné interpretace vizuálně obrazných vyjádření (samostatně vytvořených a přejatých) v rámci skupin, v nichž se žák pohybuje, jejich porovnávání s vlastní interpretací.</w:t>
            </w:r>
          </w:p>
          <w:p w14:paraId="3942C8B8" w14:textId="77777777" w:rsidR="00B80ACD" w:rsidRDefault="00B80ACD" w:rsidP="00B80ACD"/>
          <w:p w14:paraId="521B19B4" w14:textId="77777777" w:rsidR="00B80ACD" w:rsidRDefault="00B80ACD" w:rsidP="00B80ACD">
            <w:pPr>
              <w:ind w:left="360"/>
            </w:pPr>
          </w:p>
          <w:p w14:paraId="5F8C6598" w14:textId="2E509577" w:rsidR="00363B23" w:rsidRPr="004D1CE2" w:rsidRDefault="00363B23" w:rsidP="006E7491">
            <w:pPr>
              <w:ind w:left="360"/>
            </w:pPr>
          </w:p>
        </w:tc>
        <w:tc>
          <w:tcPr>
            <w:tcW w:w="7756" w:type="dxa"/>
          </w:tcPr>
          <w:p w14:paraId="2822731A" w14:textId="77777777" w:rsidR="00363B23" w:rsidRPr="004D1CE2" w:rsidRDefault="00363B23" w:rsidP="005941D6">
            <w:pPr>
              <w:numPr>
                <w:ilvl w:val="0"/>
                <w:numId w:val="31"/>
              </w:numPr>
              <w:contextualSpacing w:val="0"/>
            </w:pPr>
            <w:r w:rsidRPr="004D1CE2">
              <w:t>umí pracovat s barvou různá konzistence, rozezná studené a teplé barvy, osvojil si schopnost vědomě míchat základní barvy</w:t>
            </w:r>
          </w:p>
          <w:p w14:paraId="4CA68217" w14:textId="77777777" w:rsidR="00363B23" w:rsidRPr="004D1CE2" w:rsidRDefault="00363B23" w:rsidP="005941D6">
            <w:pPr>
              <w:numPr>
                <w:ilvl w:val="0"/>
                <w:numId w:val="31"/>
              </w:numPr>
              <w:contextualSpacing w:val="0"/>
            </w:pPr>
            <w:r w:rsidRPr="004D1CE2">
              <w:t>poznává různé materiály (přírodní i umělé) seznamuje se s různými nástroji</w:t>
            </w:r>
          </w:p>
          <w:p w14:paraId="2AD9776F" w14:textId="6E154087" w:rsidR="00363B23" w:rsidRPr="004D1CE2" w:rsidRDefault="00363B23" w:rsidP="005941D6">
            <w:pPr>
              <w:numPr>
                <w:ilvl w:val="0"/>
                <w:numId w:val="31"/>
              </w:numPr>
              <w:contextualSpacing w:val="0"/>
            </w:pPr>
            <w:r w:rsidRPr="004D1CE2">
              <w:t>rozv</w:t>
            </w:r>
            <w:r w:rsidR="0043348B">
              <w:t>í</w:t>
            </w:r>
            <w:r w:rsidRPr="004D1CE2">
              <w:t>jí schopnost výtvarně vnímat věci, užitkové předměty z hlediska funkce, tvaru, dekoru a pohybu apod.</w:t>
            </w:r>
          </w:p>
          <w:p w14:paraId="73C7B74F" w14:textId="77777777" w:rsidR="00363B23" w:rsidRPr="004D1CE2" w:rsidRDefault="00363B23" w:rsidP="005941D6">
            <w:pPr>
              <w:numPr>
                <w:ilvl w:val="0"/>
                <w:numId w:val="31"/>
              </w:numPr>
              <w:contextualSpacing w:val="0"/>
            </w:pPr>
            <w:r w:rsidRPr="004D1CE2">
              <w:t>komponuje jednoduché tvary, vnímá neuspořádání či záměrné rozmisťování či řazení</w:t>
            </w:r>
          </w:p>
          <w:p w14:paraId="4FD057AC" w14:textId="77777777" w:rsidR="00363B23" w:rsidRDefault="00363B23" w:rsidP="006E7491">
            <w:pPr>
              <w:ind w:left="360"/>
            </w:pPr>
          </w:p>
          <w:p w14:paraId="06C032A3" w14:textId="77777777" w:rsidR="002F553F" w:rsidRDefault="002F553F" w:rsidP="002F553F">
            <w:pPr>
              <w:rPr>
                <w:i/>
                <w:u w:val="single"/>
              </w:rPr>
            </w:pPr>
          </w:p>
          <w:p w14:paraId="16633FD4" w14:textId="77777777" w:rsidR="002F553F" w:rsidRPr="002F553F" w:rsidRDefault="002F553F" w:rsidP="002F553F">
            <w:pPr>
              <w:rPr>
                <w:i/>
                <w:szCs w:val="24"/>
              </w:rPr>
            </w:pPr>
            <w:r w:rsidRPr="00F34A6C">
              <w:rPr>
                <w:i/>
                <w:u w:val="single"/>
              </w:rPr>
              <w:t>Minimální úroveň pro úpravy očekávaných výstupů v rámci podpůrných opatření:</w:t>
            </w:r>
            <w:r w:rsidRPr="00F34A6C">
              <w:rPr>
                <w:i/>
              </w:rPr>
              <w:t xml:space="preserve"> žák</w:t>
            </w:r>
            <w:r w:rsidRPr="002F553F">
              <w:rPr>
                <w:i/>
                <w:szCs w:val="24"/>
              </w:rPr>
              <w:t xml:space="preserve"> zvládá základní dovednosti pro vlastní tvorbu</w:t>
            </w:r>
            <w:r>
              <w:rPr>
                <w:i/>
                <w:szCs w:val="24"/>
              </w:rPr>
              <w:t xml:space="preserve">, </w:t>
            </w:r>
            <w:r w:rsidRPr="002F553F">
              <w:rPr>
                <w:i/>
                <w:szCs w:val="24"/>
              </w:rPr>
              <w:t xml:space="preserve">rozpoznává, pojmenovává a porovnává linie, barvy, tvary, objekty ve výsledcích tvorby vlastní, tvorby ostatních i na příkladech z běžného života (s dopomocí učitele)  </w:t>
            </w:r>
          </w:p>
          <w:p w14:paraId="78946CB9" w14:textId="77777777" w:rsidR="002F553F" w:rsidRPr="002F553F" w:rsidRDefault="002F553F" w:rsidP="002F553F">
            <w:pPr>
              <w:rPr>
                <w:b/>
                <w:bCs/>
                <w:i/>
                <w:color w:val="FF0000"/>
                <w:szCs w:val="24"/>
                <w:u w:val="single"/>
              </w:rPr>
            </w:pPr>
          </w:p>
          <w:p w14:paraId="711BE4B3" w14:textId="77777777" w:rsidR="002F553F" w:rsidRPr="004D1CE2" w:rsidRDefault="002F553F" w:rsidP="006E7491">
            <w:pPr>
              <w:ind w:left="360"/>
            </w:pPr>
          </w:p>
        </w:tc>
        <w:tc>
          <w:tcPr>
            <w:tcW w:w="2322" w:type="dxa"/>
          </w:tcPr>
          <w:p w14:paraId="56218BA8" w14:textId="77777777" w:rsidR="00363B23" w:rsidRPr="004D1CE2" w:rsidRDefault="00363B23" w:rsidP="006E7491">
            <w:r w:rsidRPr="004D1CE2">
              <w:t>Rozvoj schopností poznávání</w:t>
            </w:r>
            <w:r w:rsidR="000431BF" w:rsidRPr="004D1CE2">
              <w:t xml:space="preserve"> – míchání barev, využití různých přírodních materiálů</w:t>
            </w:r>
          </w:p>
        </w:tc>
      </w:tr>
    </w:tbl>
    <w:p w14:paraId="3587114E" w14:textId="77777777" w:rsidR="00363B23" w:rsidRDefault="00363B23" w:rsidP="00363B23"/>
    <w:p w14:paraId="19AFB707" w14:textId="77777777" w:rsidR="00363B23" w:rsidRDefault="00363B23" w:rsidP="00363B23"/>
    <w:p w14:paraId="050D4B48" w14:textId="77777777" w:rsidR="00363B23" w:rsidRDefault="00363B23" w:rsidP="00363B23"/>
    <w:p w14:paraId="6A0DC46C" w14:textId="77777777" w:rsidR="00363B23" w:rsidRDefault="00363B23" w:rsidP="00363B23"/>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9"/>
        <w:gridCol w:w="7569"/>
        <w:gridCol w:w="2502"/>
      </w:tblGrid>
      <w:tr w:rsidR="00363B23" w:rsidRPr="004D1CE2" w14:paraId="0307FB56" w14:textId="77777777" w:rsidTr="006E7491">
        <w:tc>
          <w:tcPr>
            <w:tcW w:w="14850" w:type="dxa"/>
            <w:gridSpan w:val="3"/>
          </w:tcPr>
          <w:p w14:paraId="2D355713" w14:textId="77777777" w:rsidR="00363B23" w:rsidRPr="004D1CE2" w:rsidRDefault="00363B23" w:rsidP="006E7491">
            <w:pPr>
              <w:rPr>
                <w:b/>
              </w:rPr>
            </w:pPr>
            <w:r w:rsidRPr="004D1CE2">
              <w:rPr>
                <w:b/>
              </w:rPr>
              <w:t>Předmět:    Výtvarná výchova</w:t>
            </w:r>
          </w:p>
          <w:p w14:paraId="725A46B2" w14:textId="77777777" w:rsidR="00363B23" w:rsidRPr="004D1CE2" w:rsidRDefault="00363B23" w:rsidP="006E7491">
            <w:pPr>
              <w:rPr>
                <w:b/>
              </w:rPr>
            </w:pPr>
            <w:r w:rsidRPr="004D1CE2">
              <w:rPr>
                <w:b/>
              </w:rPr>
              <w:t>Ročník:      3.</w:t>
            </w:r>
          </w:p>
          <w:p w14:paraId="0C570FDB" w14:textId="77777777" w:rsidR="00363B23" w:rsidRPr="004D1CE2" w:rsidRDefault="00363B23" w:rsidP="006E7491">
            <w:r w:rsidRPr="004D1CE2">
              <w:rPr>
                <w:b/>
              </w:rPr>
              <w:t>Hodinová dotace:  1 hod. týdně</w:t>
            </w:r>
          </w:p>
        </w:tc>
      </w:tr>
      <w:tr w:rsidR="00363B23" w:rsidRPr="004D1CE2" w14:paraId="1505ADA8" w14:textId="77777777" w:rsidTr="006E7491">
        <w:tc>
          <w:tcPr>
            <w:tcW w:w="4779" w:type="dxa"/>
          </w:tcPr>
          <w:p w14:paraId="6441BD40" w14:textId="77777777" w:rsidR="00363B23" w:rsidRPr="004D1CE2" w:rsidRDefault="00363B23" w:rsidP="006E7491">
            <w:r w:rsidRPr="004D1CE2">
              <w:t>Učivo:</w:t>
            </w:r>
          </w:p>
        </w:tc>
        <w:tc>
          <w:tcPr>
            <w:tcW w:w="7569" w:type="dxa"/>
          </w:tcPr>
          <w:p w14:paraId="49062422" w14:textId="77777777" w:rsidR="00363B23" w:rsidRPr="004D1CE2" w:rsidRDefault="00363B23" w:rsidP="006E7491">
            <w:r w:rsidRPr="004D1CE2">
              <w:t>Očekávané výstupy:</w:t>
            </w:r>
          </w:p>
          <w:p w14:paraId="0BA4FBB4" w14:textId="77777777" w:rsidR="00363B23" w:rsidRPr="004D1CE2" w:rsidRDefault="00363B23" w:rsidP="006E7491">
            <w:r w:rsidRPr="004D1CE2">
              <w:t>Žák:</w:t>
            </w:r>
          </w:p>
        </w:tc>
        <w:tc>
          <w:tcPr>
            <w:tcW w:w="2502" w:type="dxa"/>
          </w:tcPr>
          <w:p w14:paraId="5358E994" w14:textId="77777777" w:rsidR="00363B23" w:rsidRPr="004D1CE2" w:rsidRDefault="00363B23" w:rsidP="006E7491">
            <w:r w:rsidRPr="004D1CE2">
              <w:t>Průřezová témata:</w:t>
            </w:r>
          </w:p>
        </w:tc>
      </w:tr>
      <w:tr w:rsidR="00363B23" w:rsidRPr="004D1CE2" w14:paraId="5EA9C28D" w14:textId="77777777" w:rsidTr="006E7491">
        <w:tc>
          <w:tcPr>
            <w:tcW w:w="4779" w:type="dxa"/>
          </w:tcPr>
          <w:p w14:paraId="518BAA13" w14:textId="77777777" w:rsidR="00B80ACD" w:rsidRDefault="00B80ACD" w:rsidP="00B80ACD">
            <w:pPr>
              <w:rPr>
                <w:b/>
                <w:bCs/>
                <w:szCs w:val="24"/>
                <w:lang w:eastAsia="cs-CZ"/>
              </w:rPr>
            </w:pPr>
            <w:r>
              <w:rPr>
                <w:b/>
                <w:bCs/>
              </w:rPr>
              <w:t>Rozvíjení smyslové citlivosti</w:t>
            </w:r>
          </w:p>
          <w:p w14:paraId="76086CA5" w14:textId="77777777" w:rsidR="00B80ACD" w:rsidRDefault="00B80ACD" w:rsidP="00550A04">
            <w:pPr>
              <w:numPr>
                <w:ilvl w:val="0"/>
                <w:numId w:val="109"/>
              </w:numPr>
              <w:contextualSpacing w:val="0"/>
            </w:pPr>
            <w:r>
              <w:rPr>
                <w:b/>
                <w:bCs/>
              </w:rPr>
              <w:t>prvky vizuálně obrazného vyjádření-</w:t>
            </w:r>
            <w:r>
              <w:t>linie, tvary a barevné kvality, textury-jejich jednoduché vztahy (podobnost, kontrast, rytmus) a jejich kombinace a proměny v ploše</w:t>
            </w:r>
          </w:p>
          <w:p w14:paraId="3C3CFCAA" w14:textId="77777777" w:rsidR="00B80ACD" w:rsidRDefault="00B80ACD" w:rsidP="00550A04">
            <w:pPr>
              <w:numPr>
                <w:ilvl w:val="0"/>
                <w:numId w:val="109"/>
              </w:numPr>
              <w:contextualSpacing w:val="0"/>
            </w:pPr>
            <w:r>
              <w:rPr>
                <w:b/>
                <w:bCs/>
              </w:rPr>
              <w:t>uspořádání objektů do celků-</w:t>
            </w:r>
            <w:r>
              <w:t>uspořádání na základě jejich výraznosti, velikosti a vzájemného postavení ve statickém a dynamickém vyjádření</w:t>
            </w:r>
          </w:p>
          <w:p w14:paraId="7BF9DD26" w14:textId="77777777" w:rsidR="00B80ACD" w:rsidRDefault="00B80ACD" w:rsidP="00550A04">
            <w:pPr>
              <w:numPr>
                <w:ilvl w:val="0"/>
                <w:numId w:val="109"/>
              </w:numPr>
              <w:contextualSpacing w:val="0"/>
              <w:rPr>
                <w:b/>
                <w:bCs/>
              </w:rPr>
            </w:pPr>
            <w:r>
              <w:rPr>
                <w:b/>
                <w:bCs/>
              </w:rPr>
              <w:t>prostředky pro vyjádření emocí, pocitů, nálad, fantazie, představ a osobních zkušeností-</w:t>
            </w:r>
            <w:r>
              <w:t>manipulace s objekty, pohyb těla a jeho umístění v prostoru</w:t>
            </w:r>
          </w:p>
          <w:p w14:paraId="1CECC525" w14:textId="77777777" w:rsidR="00B80ACD" w:rsidRDefault="00B80ACD" w:rsidP="00550A04">
            <w:pPr>
              <w:numPr>
                <w:ilvl w:val="0"/>
                <w:numId w:val="109"/>
              </w:numPr>
              <w:contextualSpacing w:val="0"/>
              <w:rPr>
                <w:b/>
                <w:bCs/>
              </w:rPr>
            </w:pPr>
            <w:r>
              <w:rPr>
                <w:b/>
                <w:bCs/>
              </w:rPr>
              <w:t>přístupy k vizuálně obrazným vyjádřením-</w:t>
            </w:r>
          </w:p>
          <w:p w14:paraId="40BA4CBA" w14:textId="20BA0F61" w:rsidR="00B80ACD" w:rsidRDefault="00B80ACD" w:rsidP="00550A04">
            <w:pPr>
              <w:numPr>
                <w:ilvl w:val="0"/>
                <w:numId w:val="109"/>
              </w:numPr>
              <w:contextualSpacing w:val="0"/>
              <w:rPr>
                <w:b/>
                <w:bCs/>
              </w:rPr>
            </w:pPr>
            <w:r>
              <w:rPr>
                <w:b/>
                <w:bCs/>
              </w:rPr>
              <w:t xml:space="preserve"> Ověřování komunikačních účinků</w:t>
            </w:r>
          </w:p>
          <w:p w14:paraId="461E5F00" w14:textId="77777777" w:rsidR="00B80ACD" w:rsidRDefault="00B80ACD" w:rsidP="00550A04">
            <w:pPr>
              <w:numPr>
                <w:ilvl w:val="0"/>
                <w:numId w:val="109"/>
              </w:numPr>
              <w:contextualSpacing w:val="0"/>
            </w:pPr>
            <w:r>
              <w:t>osobní postoj v komunikaci jeho utváření a zdůvodňování, odlišné interpretace vizuálně obrazných vyjádření (samostatně vytvořených a přejatých) v rámci skupin, v nichž se žák pohybuje, jejich porovnávání s vlastní interpretací</w:t>
            </w:r>
          </w:p>
          <w:p w14:paraId="162F5E44" w14:textId="77777777" w:rsidR="00B80ACD" w:rsidRDefault="00B80ACD" w:rsidP="00B80ACD">
            <w:pPr>
              <w:ind w:left="360"/>
            </w:pPr>
          </w:p>
          <w:p w14:paraId="32401352" w14:textId="77777777" w:rsidR="00B80ACD" w:rsidRDefault="00B80ACD" w:rsidP="00B80ACD">
            <w:pPr>
              <w:ind w:left="360"/>
            </w:pPr>
          </w:p>
          <w:p w14:paraId="60F03CCE" w14:textId="77777777" w:rsidR="00363B23" w:rsidRPr="004D1CE2" w:rsidRDefault="00363B23" w:rsidP="00B80ACD"/>
        </w:tc>
        <w:tc>
          <w:tcPr>
            <w:tcW w:w="7569" w:type="dxa"/>
          </w:tcPr>
          <w:p w14:paraId="08673235" w14:textId="77777777" w:rsidR="00B80ACD" w:rsidRDefault="00B80ACD" w:rsidP="00550A04">
            <w:pPr>
              <w:numPr>
                <w:ilvl w:val="0"/>
                <w:numId w:val="110"/>
              </w:numPr>
              <w:contextualSpacing w:val="0"/>
              <w:rPr>
                <w:szCs w:val="24"/>
                <w:lang w:eastAsia="cs-CZ"/>
              </w:rPr>
            </w:pPr>
            <w:r>
              <w:t>rozpoznává linie, tvary, objemy, objekty a barvy. Porovnává je a třídí na základě zkušeností, vjemů, zážitků a představ</w:t>
            </w:r>
          </w:p>
          <w:p w14:paraId="79FDD6E5" w14:textId="77777777" w:rsidR="00B80ACD" w:rsidRDefault="00B80ACD" w:rsidP="00550A04">
            <w:pPr>
              <w:numPr>
                <w:ilvl w:val="0"/>
                <w:numId w:val="110"/>
              </w:numPr>
              <w:contextualSpacing w:val="0"/>
            </w:pPr>
            <w:r>
              <w:t>v tvorbě projevuje své vlastní zkušenosti, uplatňuje při tom v plošném o prostorovém uspořádání linie, tvary, objemy, barvy, objekty a další prvky a jejich kombinace</w:t>
            </w:r>
          </w:p>
          <w:p w14:paraId="1A29FF83" w14:textId="77777777" w:rsidR="00B80ACD" w:rsidRDefault="00B80ACD" w:rsidP="00550A04">
            <w:pPr>
              <w:numPr>
                <w:ilvl w:val="0"/>
                <w:numId w:val="110"/>
              </w:numPr>
              <w:contextualSpacing w:val="0"/>
            </w:pPr>
            <w:r>
              <w:t>vnímá události různými smysly a vizuálně je vyjadřuje</w:t>
            </w:r>
          </w:p>
          <w:p w14:paraId="583C02DB" w14:textId="77777777" w:rsidR="00B80ACD" w:rsidRDefault="00B80ACD" w:rsidP="00550A04">
            <w:pPr>
              <w:numPr>
                <w:ilvl w:val="0"/>
                <w:numId w:val="110"/>
              </w:numPr>
              <w:contextualSpacing w:val="0"/>
            </w:pPr>
            <w:r>
              <w:t>Interpretuje podle svých schopností různá vizuálně obrazná vyjádření, odlišné interpretace porovnává se svou dosavadní zkušeností</w:t>
            </w:r>
          </w:p>
          <w:p w14:paraId="1146633A" w14:textId="77777777" w:rsidR="00B80ACD" w:rsidRDefault="00B80ACD" w:rsidP="00550A04">
            <w:pPr>
              <w:numPr>
                <w:ilvl w:val="0"/>
                <w:numId w:val="110"/>
              </w:numPr>
              <w:contextualSpacing w:val="0"/>
            </w:pPr>
            <w:r>
              <w:t>na základě vlastní zkušenosti nalézá a do komunikace zapojuje obsah vizuálně obrazných vyjádření, která samostatně vytvořil, vybral či upravil</w:t>
            </w:r>
          </w:p>
          <w:p w14:paraId="54596F7A" w14:textId="77777777" w:rsidR="00B80ACD" w:rsidRDefault="00B80ACD" w:rsidP="00B80ACD"/>
          <w:p w14:paraId="06167922" w14:textId="77777777" w:rsidR="00B80ACD" w:rsidRDefault="00B80ACD" w:rsidP="00B80ACD"/>
          <w:p w14:paraId="2731D0B7" w14:textId="77777777" w:rsidR="00B80ACD" w:rsidRDefault="00B80ACD" w:rsidP="00B80ACD">
            <w:r>
              <w:rPr>
                <w:b/>
                <w:bCs/>
                <w:i/>
                <w:iCs/>
              </w:rPr>
              <w:t>Minimální doporučená úroveň pro úpravy očekávaných výstupů v rámci podpůrných opatření</w:t>
            </w:r>
            <w:r>
              <w:t>:</w:t>
            </w:r>
          </w:p>
          <w:p w14:paraId="3D20BB45" w14:textId="77777777" w:rsidR="00B80ACD" w:rsidRDefault="00B80ACD" w:rsidP="00550A04">
            <w:pPr>
              <w:numPr>
                <w:ilvl w:val="0"/>
                <w:numId w:val="110"/>
              </w:numPr>
              <w:contextualSpacing w:val="0"/>
              <w:rPr>
                <w:i/>
                <w:iCs/>
              </w:rPr>
            </w:pPr>
            <w:r>
              <w:rPr>
                <w:i/>
                <w:iCs/>
              </w:rPr>
              <w:t>zvládá základní dovednosti pro vlastní tvorbu</w:t>
            </w:r>
          </w:p>
          <w:p w14:paraId="2BBD2826" w14:textId="77777777" w:rsidR="00B80ACD" w:rsidRDefault="00B80ACD" w:rsidP="00550A04">
            <w:pPr>
              <w:numPr>
                <w:ilvl w:val="0"/>
                <w:numId w:val="110"/>
              </w:numPr>
              <w:contextualSpacing w:val="0"/>
              <w:rPr>
                <w:i/>
                <w:iCs/>
              </w:rPr>
            </w:pPr>
            <w:r>
              <w:rPr>
                <w:i/>
                <w:iCs/>
              </w:rPr>
              <w:t>rozpoznává a porovnává linie, barvy, tvary, objekty ve výsledcích tvorby vlastní, tvorby ostatních i na příkladech z běžného života (s dopomocí učitele)</w:t>
            </w:r>
          </w:p>
          <w:p w14:paraId="12BA0ABB" w14:textId="77777777" w:rsidR="00B80ACD" w:rsidRDefault="00B80ACD" w:rsidP="00550A04">
            <w:pPr>
              <w:numPr>
                <w:ilvl w:val="0"/>
                <w:numId w:val="110"/>
              </w:numPr>
              <w:contextualSpacing w:val="0"/>
              <w:rPr>
                <w:i/>
                <w:iCs/>
              </w:rPr>
            </w:pPr>
            <w:r>
              <w:rPr>
                <w:i/>
                <w:iCs/>
              </w:rPr>
              <w:t>uplatňuje vlastní zkušenosti, prožitky a fantazii při tvůrčích činnostech, je schopen výsledky své činnosti sdělit svým spolužákům</w:t>
            </w:r>
          </w:p>
          <w:p w14:paraId="063A6202" w14:textId="77777777" w:rsidR="00B80ACD" w:rsidRDefault="00B80ACD" w:rsidP="00B80ACD">
            <w:pPr>
              <w:rPr>
                <w:i/>
                <w:iCs/>
              </w:rPr>
            </w:pPr>
          </w:p>
          <w:p w14:paraId="08CE9170" w14:textId="77777777" w:rsidR="00B80ACD" w:rsidRDefault="00B80ACD" w:rsidP="00B80ACD">
            <w:pPr>
              <w:rPr>
                <w:i/>
                <w:iCs/>
              </w:rPr>
            </w:pPr>
          </w:p>
          <w:p w14:paraId="77AE3DB1" w14:textId="77777777" w:rsidR="00B80ACD" w:rsidRDefault="00B80ACD" w:rsidP="00B80ACD">
            <w:pPr>
              <w:rPr>
                <w:i/>
                <w:iCs/>
              </w:rPr>
            </w:pPr>
          </w:p>
          <w:p w14:paraId="72819E7E" w14:textId="77777777" w:rsidR="00B80ACD" w:rsidRDefault="00B80ACD" w:rsidP="00B80ACD">
            <w:pPr>
              <w:rPr>
                <w:i/>
                <w:iCs/>
              </w:rPr>
            </w:pPr>
          </w:p>
          <w:p w14:paraId="71AA36E4" w14:textId="77777777" w:rsidR="00B80ACD" w:rsidRDefault="00B80ACD" w:rsidP="00B80ACD">
            <w:pPr>
              <w:rPr>
                <w:i/>
                <w:iCs/>
              </w:rPr>
            </w:pPr>
          </w:p>
          <w:p w14:paraId="1B229FA0" w14:textId="77777777" w:rsidR="002F553F" w:rsidRPr="002F553F" w:rsidRDefault="002F553F" w:rsidP="002F553F">
            <w:pPr>
              <w:rPr>
                <w:b/>
                <w:bCs/>
                <w:i/>
                <w:color w:val="FF0000"/>
                <w:szCs w:val="24"/>
                <w:u w:val="single"/>
              </w:rPr>
            </w:pPr>
          </w:p>
          <w:p w14:paraId="1A527014" w14:textId="77777777" w:rsidR="002F553F" w:rsidRPr="004D1CE2" w:rsidRDefault="002F553F" w:rsidP="006E7491"/>
        </w:tc>
        <w:tc>
          <w:tcPr>
            <w:tcW w:w="2502" w:type="dxa"/>
          </w:tcPr>
          <w:p w14:paraId="67A27685" w14:textId="77777777" w:rsidR="00363B23" w:rsidRPr="004D1CE2" w:rsidRDefault="00363B23" w:rsidP="006E7491">
            <w:r w:rsidRPr="004D1CE2">
              <w:t>Rozvoj schopností poznávání</w:t>
            </w:r>
            <w:r w:rsidR="000431BF" w:rsidRPr="004D1CE2">
              <w:t xml:space="preserve"> – práce s barvami, barevná kompozice, míchání barev</w:t>
            </w:r>
          </w:p>
        </w:tc>
      </w:tr>
    </w:tbl>
    <w:p w14:paraId="31998D31" w14:textId="77777777" w:rsidR="00363B23" w:rsidRDefault="00363B23" w:rsidP="00363B23"/>
    <w:p w14:paraId="6ACA4ED7" w14:textId="77777777" w:rsidR="00363B23" w:rsidRDefault="00363B23" w:rsidP="00363B23"/>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8"/>
        <w:gridCol w:w="6580"/>
        <w:gridCol w:w="2142"/>
      </w:tblGrid>
      <w:tr w:rsidR="00363B23" w:rsidRPr="004D1CE2" w14:paraId="1A2E8674" w14:textId="77777777" w:rsidTr="006E7491">
        <w:tc>
          <w:tcPr>
            <w:tcW w:w="14850" w:type="dxa"/>
            <w:gridSpan w:val="3"/>
          </w:tcPr>
          <w:p w14:paraId="6E3F773A" w14:textId="77777777" w:rsidR="00363B23" w:rsidRPr="004D1CE2" w:rsidRDefault="00363B23" w:rsidP="006E7491">
            <w:pPr>
              <w:rPr>
                <w:b/>
              </w:rPr>
            </w:pPr>
            <w:r w:rsidRPr="004D1CE2">
              <w:rPr>
                <w:b/>
              </w:rPr>
              <w:t>Předmět:    Výtvarná výchova</w:t>
            </w:r>
          </w:p>
          <w:p w14:paraId="13CDE648" w14:textId="77777777" w:rsidR="00363B23" w:rsidRPr="004D1CE2" w:rsidRDefault="00363B23" w:rsidP="006E7491">
            <w:pPr>
              <w:rPr>
                <w:b/>
              </w:rPr>
            </w:pPr>
            <w:r w:rsidRPr="004D1CE2">
              <w:rPr>
                <w:b/>
              </w:rPr>
              <w:t>Ročník:      4.</w:t>
            </w:r>
          </w:p>
          <w:p w14:paraId="5D081585" w14:textId="77777777" w:rsidR="00363B23" w:rsidRPr="004D1CE2" w:rsidRDefault="00363B23" w:rsidP="006E7491">
            <w:r w:rsidRPr="004D1CE2">
              <w:rPr>
                <w:b/>
              </w:rPr>
              <w:t>Hodinová dotace:  2 hod. týdně</w:t>
            </w:r>
          </w:p>
        </w:tc>
      </w:tr>
      <w:tr w:rsidR="00363B23" w:rsidRPr="004D1CE2" w14:paraId="64ECDF74" w14:textId="77777777" w:rsidTr="006E7491">
        <w:tc>
          <w:tcPr>
            <w:tcW w:w="6128" w:type="dxa"/>
          </w:tcPr>
          <w:p w14:paraId="05E8E2A4" w14:textId="77777777" w:rsidR="00363B23" w:rsidRPr="004D1CE2" w:rsidRDefault="00363B23" w:rsidP="006E7491">
            <w:r w:rsidRPr="004D1CE2">
              <w:t>Učivo:</w:t>
            </w:r>
          </w:p>
        </w:tc>
        <w:tc>
          <w:tcPr>
            <w:tcW w:w="6580" w:type="dxa"/>
          </w:tcPr>
          <w:p w14:paraId="524B6087" w14:textId="77777777" w:rsidR="00363B23" w:rsidRPr="004D1CE2" w:rsidRDefault="00363B23" w:rsidP="006E7491">
            <w:r w:rsidRPr="004D1CE2">
              <w:t>Očekávané výstupy:</w:t>
            </w:r>
          </w:p>
          <w:p w14:paraId="30C308AA" w14:textId="77777777" w:rsidR="00363B23" w:rsidRPr="004D1CE2" w:rsidRDefault="00363B23" w:rsidP="006E7491">
            <w:r w:rsidRPr="004D1CE2">
              <w:t>Žák:</w:t>
            </w:r>
          </w:p>
        </w:tc>
        <w:tc>
          <w:tcPr>
            <w:tcW w:w="2142" w:type="dxa"/>
          </w:tcPr>
          <w:p w14:paraId="453031A2" w14:textId="77777777" w:rsidR="00363B23" w:rsidRPr="004D1CE2" w:rsidRDefault="00363B23" w:rsidP="006E7491">
            <w:r w:rsidRPr="004D1CE2">
              <w:t>Průřezová témata:</w:t>
            </w:r>
          </w:p>
        </w:tc>
      </w:tr>
      <w:tr w:rsidR="00363B23" w:rsidRPr="004D1CE2" w14:paraId="1C5D76FD" w14:textId="77777777" w:rsidTr="006E7491">
        <w:tc>
          <w:tcPr>
            <w:tcW w:w="6128" w:type="dxa"/>
          </w:tcPr>
          <w:p w14:paraId="2AC10490" w14:textId="77777777" w:rsidR="00B80ACD" w:rsidRDefault="00B80ACD" w:rsidP="00B80ACD">
            <w:pPr>
              <w:rPr>
                <w:b/>
                <w:bCs/>
                <w:szCs w:val="24"/>
                <w:lang w:eastAsia="cs-CZ"/>
              </w:rPr>
            </w:pPr>
            <w:r>
              <w:rPr>
                <w:b/>
                <w:bCs/>
              </w:rPr>
              <w:t>Rozvíjení smyslové citlivosti</w:t>
            </w:r>
          </w:p>
          <w:p w14:paraId="49D8DF27" w14:textId="77777777" w:rsidR="00B80ACD" w:rsidRDefault="00B80ACD" w:rsidP="005941D6">
            <w:pPr>
              <w:numPr>
                <w:ilvl w:val="0"/>
                <w:numId w:val="33"/>
              </w:numPr>
              <w:contextualSpacing w:val="0"/>
            </w:pPr>
            <w:r w:rsidRPr="00B80ACD">
              <w:rPr>
                <w:bCs/>
              </w:rPr>
              <w:t>prvky vizuálně obrazného vyjádření</w:t>
            </w:r>
            <w:r>
              <w:rPr>
                <w:b/>
                <w:bCs/>
              </w:rPr>
              <w:t>-</w:t>
            </w:r>
            <w:r>
              <w:t>linie, tvary a barevné kvality, textury-jejich jednoduché vztahy (podobnost, kontrast, rytmus) a jejich kombinace a proměny v ploše</w:t>
            </w:r>
          </w:p>
          <w:p w14:paraId="12358877" w14:textId="1FF5C904" w:rsidR="00B80ACD" w:rsidRPr="00B80ACD" w:rsidRDefault="00B80ACD" w:rsidP="005941D6">
            <w:pPr>
              <w:numPr>
                <w:ilvl w:val="0"/>
                <w:numId w:val="33"/>
              </w:numPr>
              <w:contextualSpacing w:val="0"/>
            </w:pPr>
            <w:r w:rsidRPr="00B80ACD">
              <w:rPr>
                <w:bCs/>
              </w:rPr>
              <w:t>uspořádání objektů do celků-</w:t>
            </w:r>
          </w:p>
          <w:p w14:paraId="6E45498B" w14:textId="0EB35E4E" w:rsidR="00363B23" w:rsidRPr="004D1CE2" w:rsidRDefault="00363B23" w:rsidP="005941D6">
            <w:pPr>
              <w:numPr>
                <w:ilvl w:val="0"/>
                <w:numId w:val="33"/>
              </w:numPr>
              <w:contextualSpacing w:val="0"/>
            </w:pPr>
            <w:r w:rsidRPr="004D1CE2">
              <w:t>Výtvarné vyjádření skutečnosti</w:t>
            </w:r>
          </w:p>
          <w:p w14:paraId="7323429E" w14:textId="77777777" w:rsidR="00363B23" w:rsidRPr="004D1CE2" w:rsidRDefault="00363B23" w:rsidP="006E7491"/>
          <w:p w14:paraId="2ABFA19C" w14:textId="77777777" w:rsidR="00363B23" w:rsidRPr="004D1CE2" w:rsidRDefault="00363B23" w:rsidP="006E7491"/>
          <w:p w14:paraId="44841C2F" w14:textId="2897EB4A" w:rsidR="00363B23" w:rsidRDefault="00363B23" w:rsidP="005941D6">
            <w:pPr>
              <w:numPr>
                <w:ilvl w:val="0"/>
                <w:numId w:val="33"/>
              </w:numPr>
              <w:contextualSpacing w:val="0"/>
            </w:pPr>
            <w:r w:rsidRPr="004D1CE2">
              <w:t>Expresiv</w:t>
            </w:r>
            <w:r w:rsidR="00C54550">
              <w:t>ní volný výtvarný projev</w:t>
            </w:r>
          </w:p>
          <w:p w14:paraId="672A3C2A" w14:textId="77777777" w:rsidR="00B80ACD" w:rsidRPr="004D1CE2" w:rsidRDefault="00B80ACD" w:rsidP="00F108E8">
            <w:pPr>
              <w:ind w:left="720"/>
              <w:contextualSpacing w:val="0"/>
            </w:pPr>
          </w:p>
          <w:p w14:paraId="1BEA26BA" w14:textId="3214556F" w:rsidR="00363B23" w:rsidRDefault="00C54550" w:rsidP="005941D6">
            <w:pPr>
              <w:numPr>
                <w:ilvl w:val="0"/>
                <w:numId w:val="33"/>
              </w:numPr>
              <w:contextualSpacing w:val="0"/>
            </w:pPr>
            <w:r>
              <w:t>Výtvarné vyjádření věcí</w:t>
            </w:r>
          </w:p>
          <w:p w14:paraId="1F21F11E" w14:textId="742BE0B7" w:rsidR="00164F75" w:rsidRDefault="00164F75" w:rsidP="005941D6">
            <w:pPr>
              <w:numPr>
                <w:ilvl w:val="0"/>
                <w:numId w:val="33"/>
              </w:numPr>
              <w:contextualSpacing w:val="0"/>
              <w:rPr>
                <w:b/>
                <w:bCs/>
                <w:szCs w:val="24"/>
                <w:lang w:eastAsia="cs-CZ"/>
              </w:rPr>
            </w:pPr>
            <w:r w:rsidRPr="00164F75">
              <w:rPr>
                <w:bCs/>
              </w:rPr>
              <w:t>smyslové účinky vizuálně obrazných vyjádření-</w:t>
            </w:r>
            <w:r>
              <w:t>umělecká výtvarná tvorba, fotografie, film, tiskoviny, televize, elektronická média, reklama</w:t>
            </w:r>
          </w:p>
          <w:p w14:paraId="511E5705" w14:textId="77777777" w:rsidR="00B80ACD" w:rsidRPr="004D1CE2" w:rsidRDefault="00B80ACD" w:rsidP="00164F75">
            <w:pPr>
              <w:ind w:left="720"/>
              <w:contextualSpacing w:val="0"/>
            </w:pPr>
          </w:p>
          <w:p w14:paraId="00DC798D" w14:textId="77777777" w:rsidR="00363B23" w:rsidRPr="004D1CE2" w:rsidRDefault="00363B23" w:rsidP="005941D6">
            <w:pPr>
              <w:numPr>
                <w:ilvl w:val="0"/>
                <w:numId w:val="33"/>
              </w:numPr>
              <w:contextualSpacing w:val="0"/>
            </w:pPr>
            <w:r w:rsidRPr="004D1CE2">
              <w:t>Bare</w:t>
            </w:r>
            <w:r w:rsidR="00C54550">
              <w:t>vnost přírodních objektů./Např. l</w:t>
            </w:r>
            <w:r w:rsidRPr="004D1CE2">
              <w:t>isty,</w:t>
            </w:r>
            <w:r w:rsidR="00C54550">
              <w:t xml:space="preserve"> </w:t>
            </w:r>
            <w:r w:rsidRPr="004D1CE2">
              <w:t>ovoce,</w:t>
            </w:r>
            <w:r w:rsidR="00C54550">
              <w:t xml:space="preserve"> </w:t>
            </w:r>
            <w:r w:rsidRPr="004D1CE2">
              <w:t>zelenina,</w:t>
            </w:r>
            <w:r w:rsidR="00C54550">
              <w:t xml:space="preserve"> </w:t>
            </w:r>
            <w:r w:rsidRPr="004D1CE2">
              <w:t>stromy,</w:t>
            </w:r>
            <w:r w:rsidR="00C54550">
              <w:t xml:space="preserve"> </w:t>
            </w:r>
            <w:r w:rsidRPr="004D1CE2">
              <w:t>keře,</w:t>
            </w:r>
            <w:r w:rsidR="00C54550">
              <w:t xml:space="preserve"> </w:t>
            </w:r>
            <w:r w:rsidRPr="004D1CE2">
              <w:t>kompoty ve spíži,</w:t>
            </w:r>
            <w:r w:rsidR="00C54550">
              <w:t xml:space="preserve"> </w:t>
            </w:r>
            <w:r w:rsidRPr="004D1CE2">
              <w:t>vegetariánská hostina.../</w:t>
            </w:r>
          </w:p>
          <w:p w14:paraId="252FD0BE" w14:textId="77777777" w:rsidR="00363B23" w:rsidRPr="004D1CE2" w:rsidRDefault="00363B23" w:rsidP="006E7491"/>
          <w:p w14:paraId="3667DD8B" w14:textId="77777777" w:rsidR="00363B23" w:rsidRPr="004D1CE2" w:rsidRDefault="00363B23" w:rsidP="005941D6">
            <w:pPr>
              <w:numPr>
                <w:ilvl w:val="0"/>
                <w:numId w:val="33"/>
              </w:numPr>
              <w:contextualSpacing w:val="0"/>
            </w:pPr>
            <w:r w:rsidRPr="004D1CE2">
              <w:t>Užité práce dekorativní a prostorové</w:t>
            </w:r>
          </w:p>
          <w:p w14:paraId="49AAFEA4" w14:textId="77777777" w:rsidR="00363B23" w:rsidRPr="004D1CE2" w:rsidRDefault="00363B23" w:rsidP="006E7491"/>
          <w:p w14:paraId="3FF7B358" w14:textId="13FD308A" w:rsidR="00363B23" w:rsidRPr="004D1CE2" w:rsidRDefault="00363B23" w:rsidP="005941D6">
            <w:pPr>
              <w:numPr>
                <w:ilvl w:val="0"/>
                <w:numId w:val="33"/>
              </w:numPr>
              <w:contextualSpacing w:val="0"/>
            </w:pPr>
            <w:r w:rsidRPr="004D1CE2">
              <w:t xml:space="preserve">Prostorové </w:t>
            </w:r>
            <w:r w:rsidR="00C54550">
              <w:t xml:space="preserve">vytváření a práce s materiálem. </w:t>
            </w:r>
          </w:p>
          <w:p w14:paraId="1CA801AD" w14:textId="77777777" w:rsidR="00363B23" w:rsidRPr="004D1CE2" w:rsidRDefault="00363B23" w:rsidP="006E7491">
            <w:pPr>
              <w:ind w:left="360"/>
            </w:pPr>
          </w:p>
        </w:tc>
        <w:tc>
          <w:tcPr>
            <w:tcW w:w="6580" w:type="dxa"/>
          </w:tcPr>
          <w:p w14:paraId="745500FE" w14:textId="3F9B6285" w:rsidR="00363B23" w:rsidRPr="004D1CE2" w:rsidRDefault="0043348B" w:rsidP="005941D6">
            <w:pPr>
              <w:numPr>
                <w:ilvl w:val="0"/>
                <w:numId w:val="32"/>
              </w:numPr>
              <w:contextualSpacing w:val="0"/>
            </w:pPr>
            <w:r w:rsidRPr="004D1CE2">
              <w:t xml:space="preserve">při vlastních tvůrčích činnostech pojmenovává prvky </w:t>
            </w:r>
            <w:r w:rsidR="00363B23" w:rsidRPr="004D1CE2">
              <w:t>obrazného vyjádření, porovnává na základě vztahů (svět</w:t>
            </w:r>
            <w:r w:rsidR="00C54550">
              <w:t>elné</w:t>
            </w:r>
            <w:r w:rsidR="00363B23" w:rsidRPr="004D1CE2">
              <w:t xml:space="preserve"> poměry, barevné kontrasty, proporční vztahy a jiné)</w:t>
            </w:r>
          </w:p>
          <w:p w14:paraId="7C14047C" w14:textId="77777777" w:rsidR="00363B23" w:rsidRPr="004D1CE2" w:rsidRDefault="00363B23" w:rsidP="006E7491"/>
          <w:p w14:paraId="26FCFEC3" w14:textId="77777777" w:rsidR="00363B23" w:rsidRPr="004D1CE2" w:rsidRDefault="00363B23" w:rsidP="005941D6">
            <w:pPr>
              <w:numPr>
                <w:ilvl w:val="0"/>
                <w:numId w:val="32"/>
              </w:numPr>
              <w:contextualSpacing w:val="0"/>
            </w:pPr>
            <w:r w:rsidRPr="004D1CE2">
              <w:t>nalézá vhodné prostředky pro vizuálně obrazná vyjádření vzniklá na základě vztahu zrakového vnímání k vnímání dalšími smysly, uplatňuje je v ploše, objemové i prostorové tvorbě</w:t>
            </w:r>
          </w:p>
          <w:p w14:paraId="52C6401A" w14:textId="77777777" w:rsidR="00363B23" w:rsidRPr="004D1CE2" w:rsidRDefault="00363B23" w:rsidP="006E7491"/>
          <w:p w14:paraId="1A96074E" w14:textId="77777777" w:rsidR="00363B23" w:rsidRPr="004D1CE2" w:rsidRDefault="00363B23" w:rsidP="005941D6">
            <w:pPr>
              <w:numPr>
                <w:ilvl w:val="0"/>
                <w:numId w:val="32"/>
              </w:numPr>
              <w:contextualSpacing w:val="0"/>
            </w:pPr>
            <w:r w:rsidRPr="004D1CE2">
              <w:t xml:space="preserve">osobitost svého vnímání uplatňuje v přístupu k realitě, k tvorbě a interpretaci vizuálně obrazného vyjádření, pro vyjádření nových i neobvyklých pocitů a prožitků svobodně volí a kombinuje prostředky (včetně prostředků a postupů současného výt. umění) </w:t>
            </w:r>
          </w:p>
          <w:p w14:paraId="08A2F75B" w14:textId="77777777" w:rsidR="002F553F" w:rsidRDefault="002F553F" w:rsidP="002F553F">
            <w:pPr>
              <w:rPr>
                <w:i/>
                <w:u w:val="single"/>
              </w:rPr>
            </w:pPr>
          </w:p>
          <w:p w14:paraId="6EF8247D" w14:textId="77777777" w:rsidR="002F553F" w:rsidRPr="002F553F" w:rsidRDefault="002F553F" w:rsidP="002F553F">
            <w:pPr>
              <w:rPr>
                <w:i/>
                <w:szCs w:val="24"/>
              </w:rPr>
            </w:pPr>
            <w:r w:rsidRPr="00F34A6C">
              <w:rPr>
                <w:i/>
                <w:u w:val="single"/>
              </w:rPr>
              <w:t>Minimální úroveň pro úpravy očekávaných výstupů v rámci podpůrných opatření:</w:t>
            </w:r>
            <w:r w:rsidRPr="00F34A6C">
              <w:rPr>
                <w:i/>
              </w:rPr>
              <w:t xml:space="preserve"> žák</w:t>
            </w:r>
            <w:r w:rsidRPr="002F553F">
              <w:rPr>
                <w:i/>
                <w:szCs w:val="24"/>
              </w:rPr>
              <w:t xml:space="preserve"> zvládá základní dovednosti pro vlastní tvorbu</w:t>
            </w:r>
            <w:r>
              <w:rPr>
                <w:i/>
                <w:szCs w:val="24"/>
              </w:rPr>
              <w:t xml:space="preserve">, </w:t>
            </w:r>
            <w:r w:rsidRPr="002F553F">
              <w:rPr>
                <w:i/>
                <w:szCs w:val="24"/>
              </w:rPr>
              <w:t>rozpoznává, pojmenovává a porovnává linie, barvy, tvary, objekty ve výsledcích tvorby vlastní, tvorby ostatních i na příkladech z běžn</w:t>
            </w:r>
            <w:r>
              <w:rPr>
                <w:i/>
                <w:szCs w:val="24"/>
              </w:rPr>
              <w:t xml:space="preserve">ého života (s dopomocí učitele), </w:t>
            </w:r>
            <w:r w:rsidRPr="002F553F">
              <w:rPr>
                <w:i/>
                <w:szCs w:val="24"/>
              </w:rPr>
              <w:t xml:space="preserve">žák uplatňuje vlastní zkušenosti, prožitky a fantazii při tvůrčích činnostech, je schopen výsledky své činnosti sdělit svým spolužákům </w:t>
            </w:r>
          </w:p>
          <w:p w14:paraId="409CC5B9" w14:textId="77777777" w:rsidR="002F553F" w:rsidRPr="002F553F" w:rsidRDefault="002F553F" w:rsidP="002F553F">
            <w:pPr>
              <w:rPr>
                <w:i/>
                <w:szCs w:val="24"/>
              </w:rPr>
            </w:pPr>
          </w:p>
          <w:p w14:paraId="595A1CDA" w14:textId="77777777" w:rsidR="00363B23" w:rsidRPr="004D1CE2" w:rsidRDefault="00363B23" w:rsidP="006E7491">
            <w:pPr>
              <w:ind w:left="360"/>
            </w:pPr>
          </w:p>
        </w:tc>
        <w:tc>
          <w:tcPr>
            <w:tcW w:w="2142" w:type="dxa"/>
          </w:tcPr>
          <w:p w14:paraId="7111BE72" w14:textId="77777777" w:rsidR="00363B23" w:rsidRPr="004D1CE2" w:rsidRDefault="00363B23" w:rsidP="006E7491">
            <w:r w:rsidRPr="004D1CE2">
              <w:t xml:space="preserve"> Osobnostní      </w:t>
            </w:r>
          </w:p>
          <w:p w14:paraId="50C400CB" w14:textId="77777777" w:rsidR="00363B23" w:rsidRPr="004D1CE2" w:rsidRDefault="00363B23" w:rsidP="006E7491">
            <w:r w:rsidRPr="004D1CE2">
              <w:t xml:space="preserve"> </w:t>
            </w:r>
            <w:r w:rsidR="000431BF" w:rsidRPr="004D1CE2">
              <w:t>r</w:t>
            </w:r>
            <w:r w:rsidRPr="004D1CE2">
              <w:t xml:space="preserve">ozvoj </w:t>
            </w:r>
            <w:r w:rsidR="000431BF" w:rsidRPr="004D1CE2">
              <w:t xml:space="preserve">– </w:t>
            </w:r>
            <w:r w:rsidRPr="004D1CE2">
              <w:t>kreativita</w:t>
            </w:r>
            <w:r w:rsidR="000431BF" w:rsidRPr="004D1CE2">
              <w:t>, podpora vlastní tvořivosti a nápaditosti</w:t>
            </w:r>
            <w:r w:rsidRPr="004D1CE2">
              <w:t xml:space="preserve"> </w:t>
            </w:r>
          </w:p>
          <w:p w14:paraId="0A5F3C73" w14:textId="77777777" w:rsidR="00363B23" w:rsidRPr="004D1CE2" w:rsidRDefault="00363B23" w:rsidP="006E7491">
            <w:pPr>
              <w:ind w:left="360"/>
            </w:pPr>
          </w:p>
          <w:p w14:paraId="029EACF2" w14:textId="77777777" w:rsidR="00363B23" w:rsidRPr="004D1CE2" w:rsidRDefault="00363B23" w:rsidP="006E7491">
            <w:r w:rsidRPr="004D1CE2">
              <w:t>Rozvoj schopností poznávání</w:t>
            </w:r>
            <w:r w:rsidR="000431BF" w:rsidRPr="004D1CE2">
              <w:t xml:space="preserve"> – smyslové vnímání pozorovaného předmětu, výtvarné zpracování</w:t>
            </w:r>
          </w:p>
        </w:tc>
      </w:tr>
    </w:tbl>
    <w:p w14:paraId="48AA8ECB" w14:textId="77777777" w:rsidR="00363B23" w:rsidRDefault="00363B23" w:rsidP="00363B23"/>
    <w:p w14:paraId="5234EC25" w14:textId="77777777" w:rsidR="00363B23" w:rsidRDefault="00363B23" w:rsidP="00363B23"/>
    <w:p w14:paraId="53541E95" w14:textId="77777777" w:rsidR="00363B23" w:rsidRDefault="00363B23" w:rsidP="00363B23"/>
    <w:p w14:paraId="1FC92933" w14:textId="77777777" w:rsidR="00363B23" w:rsidRDefault="00363B23" w:rsidP="00363B23"/>
    <w:p w14:paraId="033E3C08" w14:textId="77777777" w:rsidR="00363B23" w:rsidRDefault="00363B23" w:rsidP="00363B23"/>
    <w:p w14:paraId="0591C2B8" w14:textId="77777777" w:rsidR="00363B23" w:rsidRDefault="00363B23" w:rsidP="00363B23"/>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4"/>
        <w:gridCol w:w="7153"/>
        <w:gridCol w:w="2733"/>
      </w:tblGrid>
      <w:tr w:rsidR="00363B23" w:rsidRPr="004D1CE2" w14:paraId="4DEAE064" w14:textId="77777777" w:rsidTr="006E7491">
        <w:tc>
          <w:tcPr>
            <w:tcW w:w="14850" w:type="dxa"/>
            <w:gridSpan w:val="3"/>
          </w:tcPr>
          <w:p w14:paraId="43E7CF15" w14:textId="77777777" w:rsidR="00363B23" w:rsidRPr="004D1CE2" w:rsidRDefault="00363B23" w:rsidP="006E7491">
            <w:pPr>
              <w:rPr>
                <w:b/>
              </w:rPr>
            </w:pPr>
            <w:r w:rsidRPr="004D1CE2">
              <w:rPr>
                <w:b/>
              </w:rPr>
              <w:t>Předmět:    Výtvarná výchova</w:t>
            </w:r>
          </w:p>
          <w:p w14:paraId="2F0038FB" w14:textId="77777777" w:rsidR="00363B23" w:rsidRPr="004D1CE2" w:rsidRDefault="00363B23" w:rsidP="006E7491">
            <w:pPr>
              <w:rPr>
                <w:b/>
              </w:rPr>
            </w:pPr>
            <w:r w:rsidRPr="004D1CE2">
              <w:rPr>
                <w:b/>
              </w:rPr>
              <w:t>Ročník:      5.</w:t>
            </w:r>
          </w:p>
          <w:p w14:paraId="3696B001" w14:textId="77777777" w:rsidR="00363B23" w:rsidRPr="004D1CE2" w:rsidRDefault="00363B23" w:rsidP="006E7491">
            <w:r w:rsidRPr="004D1CE2">
              <w:rPr>
                <w:b/>
              </w:rPr>
              <w:t>Hodinová dotace:  2 hod. týdně</w:t>
            </w:r>
          </w:p>
        </w:tc>
      </w:tr>
      <w:tr w:rsidR="00363B23" w:rsidRPr="004D1CE2" w14:paraId="53515FE3" w14:textId="77777777" w:rsidTr="006E7491">
        <w:tc>
          <w:tcPr>
            <w:tcW w:w="4964" w:type="dxa"/>
          </w:tcPr>
          <w:p w14:paraId="46AF47DA" w14:textId="77777777" w:rsidR="00363B23" w:rsidRPr="004D1CE2" w:rsidRDefault="00363B23" w:rsidP="006E7491">
            <w:r w:rsidRPr="004D1CE2">
              <w:t>Učivo:</w:t>
            </w:r>
          </w:p>
        </w:tc>
        <w:tc>
          <w:tcPr>
            <w:tcW w:w="7153" w:type="dxa"/>
          </w:tcPr>
          <w:p w14:paraId="4D6442C6" w14:textId="77777777" w:rsidR="00363B23" w:rsidRPr="004D1CE2" w:rsidRDefault="00363B23" w:rsidP="006E7491">
            <w:r w:rsidRPr="004D1CE2">
              <w:t>Očekávané výstupy:</w:t>
            </w:r>
          </w:p>
          <w:p w14:paraId="1A6271D6" w14:textId="77777777" w:rsidR="00363B23" w:rsidRPr="004D1CE2" w:rsidRDefault="00363B23" w:rsidP="006E7491">
            <w:r w:rsidRPr="004D1CE2">
              <w:t>Žák:</w:t>
            </w:r>
          </w:p>
        </w:tc>
        <w:tc>
          <w:tcPr>
            <w:tcW w:w="2733" w:type="dxa"/>
          </w:tcPr>
          <w:p w14:paraId="4DB5D24B" w14:textId="77777777" w:rsidR="00363B23" w:rsidRPr="004D1CE2" w:rsidRDefault="00363B23" w:rsidP="006E7491">
            <w:r w:rsidRPr="004D1CE2">
              <w:t>Průřezová témata:</w:t>
            </w:r>
          </w:p>
        </w:tc>
      </w:tr>
      <w:tr w:rsidR="00363B23" w:rsidRPr="004D1CE2" w14:paraId="38D43265" w14:textId="77777777" w:rsidTr="006E7491">
        <w:tc>
          <w:tcPr>
            <w:tcW w:w="4964" w:type="dxa"/>
          </w:tcPr>
          <w:p w14:paraId="73D85CBB" w14:textId="77777777" w:rsidR="00363B23" w:rsidRPr="004D1CE2" w:rsidRDefault="00363B23" w:rsidP="005941D6">
            <w:pPr>
              <w:numPr>
                <w:ilvl w:val="0"/>
                <w:numId w:val="34"/>
              </w:numPr>
              <w:contextualSpacing w:val="0"/>
            </w:pPr>
            <w:r w:rsidRPr="004D1CE2">
              <w:t xml:space="preserve">Výtvarné vyjádření skutečnosti                         </w:t>
            </w:r>
          </w:p>
          <w:p w14:paraId="4E6A66E5" w14:textId="36C0E885" w:rsidR="00363B23" w:rsidRPr="004D1CE2" w:rsidRDefault="00363B23" w:rsidP="005941D6">
            <w:pPr>
              <w:numPr>
                <w:ilvl w:val="0"/>
                <w:numId w:val="34"/>
              </w:numPr>
              <w:contextualSpacing w:val="0"/>
            </w:pPr>
            <w:r w:rsidRPr="004D1CE2">
              <w:t xml:space="preserve">Experimentální volný projev, barevná nadsázka </w:t>
            </w:r>
          </w:p>
          <w:p w14:paraId="62FA4DDC" w14:textId="21A4F449" w:rsidR="00363B23" w:rsidRPr="004D1CE2" w:rsidRDefault="00363B23" w:rsidP="005941D6">
            <w:pPr>
              <w:numPr>
                <w:ilvl w:val="0"/>
                <w:numId w:val="34"/>
              </w:numPr>
              <w:contextualSpacing w:val="0"/>
            </w:pPr>
            <w:r w:rsidRPr="004D1CE2">
              <w:t xml:space="preserve">Expresivní  volný  výtvarný  projev  spojený  s pozorováním  skutečnosti  </w:t>
            </w:r>
          </w:p>
          <w:p w14:paraId="3789D5A0" w14:textId="77777777" w:rsidR="00363B23" w:rsidRPr="004D1CE2" w:rsidRDefault="00363B23" w:rsidP="005941D6">
            <w:pPr>
              <w:numPr>
                <w:ilvl w:val="0"/>
                <w:numId w:val="34"/>
              </w:numPr>
              <w:contextualSpacing w:val="0"/>
            </w:pPr>
            <w:r w:rsidRPr="004D1CE2">
              <w:t>Morfologické  znaky, lineární  a  barevné  vyjádření vnější a vnitřní  stavby přírodního objektu :</w:t>
            </w:r>
          </w:p>
          <w:p w14:paraId="3DD539C3" w14:textId="77777777" w:rsidR="00363B23" w:rsidRPr="004D1CE2" w:rsidRDefault="00363B23" w:rsidP="006E7491">
            <w:r w:rsidRPr="004D1CE2">
              <w:t xml:space="preserve">            frotáž dřeva, listů, otisky   </w:t>
            </w:r>
          </w:p>
          <w:p w14:paraId="3815B120" w14:textId="77777777" w:rsidR="00363B23" w:rsidRPr="004D1CE2" w:rsidRDefault="00363B23" w:rsidP="006E7491">
            <w:r w:rsidRPr="004D1CE2">
              <w:t xml:space="preserve">            listů,</w:t>
            </w:r>
            <w:r w:rsidR="00C54550">
              <w:t xml:space="preserve"> </w:t>
            </w:r>
            <w:r w:rsidRPr="004D1CE2">
              <w:t xml:space="preserve">dokreslování,  pozorování a kresba  </w:t>
            </w:r>
          </w:p>
          <w:p w14:paraId="3338F6D0" w14:textId="77777777" w:rsidR="00363B23" w:rsidRPr="004D1CE2" w:rsidRDefault="00363B23" w:rsidP="006E7491">
            <w:r w:rsidRPr="004D1CE2">
              <w:t xml:space="preserve">            nebo malba rostlin,..</w:t>
            </w:r>
          </w:p>
          <w:p w14:paraId="2B614967" w14:textId="6B65C0C9" w:rsidR="00363B23" w:rsidRPr="004D1CE2" w:rsidRDefault="00363B23" w:rsidP="005941D6">
            <w:pPr>
              <w:numPr>
                <w:ilvl w:val="0"/>
                <w:numId w:val="34"/>
              </w:numPr>
              <w:contextualSpacing w:val="0"/>
            </w:pPr>
            <w:r w:rsidRPr="004D1CE2">
              <w:t>Výtvarné vyjádření věcí, malba z představy i na základě pozorování skutečnosti</w:t>
            </w:r>
          </w:p>
          <w:p w14:paraId="4E49C4F7" w14:textId="77777777" w:rsidR="00363B23" w:rsidRPr="004D1CE2" w:rsidRDefault="00363B23" w:rsidP="005941D6">
            <w:pPr>
              <w:numPr>
                <w:ilvl w:val="0"/>
                <w:numId w:val="34"/>
              </w:numPr>
              <w:contextualSpacing w:val="0"/>
            </w:pPr>
            <w:r w:rsidRPr="004D1CE2">
              <w:t xml:space="preserve">Užité  práce  dekorativní  a  prostorové </w:t>
            </w:r>
          </w:p>
          <w:p w14:paraId="5DF60AD8" w14:textId="77777777" w:rsidR="00D313D2" w:rsidRDefault="00D313D2" w:rsidP="005941D6">
            <w:pPr>
              <w:numPr>
                <w:ilvl w:val="0"/>
                <w:numId w:val="34"/>
              </w:numPr>
              <w:contextualSpacing w:val="0"/>
              <w:rPr>
                <w:b/>
                <w:bCs/>
                <w:szCs w:val="24"/>
                <w:lang w:eastAsia="cs-CZ"/>
              </w:rPr>
            </w:pPr>
            <w:r w:rsidRPr="00D313D2">
              <w:rPr>
                <w:bCs/>
              </w:rPr>
              <w:t>proměny komunikačního obsahu</w:t>
            </w:r>
            <w:r>
              <w:rPr>
                <w:b/>
                <w:bCs/>
              </w:rPr>
              <w:t>-</w:t>
            </w:r>
            <w:r>
              <w:t>záměry tvorby a proměny obsahu vlastních vizuálně obrazných vyjádření i děl výtvarného umění</w:t>
            </w:r>
          </w:p>
          <w:p w14:paraId="0E30EE41" w14:textId="77777777" w:rsidR="00363B23" w:rsidRPr="004D1CE2" w:rsidRDefault="00363B23" w:rsidP="006E7491">
            <w:r w:rsidRPr="004D1CE2">
              <w:t xml:space="preserve">          </w:t>
            </w:r>
          </w:p>
          <w:p w14:paraId="0630F9D3" w14:textId="77777777" w:rsidR="00363B23" w:rsidRPr="004D1CE2" w:rsidRDefault="00363B23" w:rsidP="006E7491">
            <w:pPr>
              <w:ind w:left="360"/>
            </w:pPr>
            <w:r w:rsidRPr="004D1CE2">
              <w:t xml:space="preserve"> </w:t>
            </w:r>
          </w:p>
        </w:tc>
        <w:tc>
          <w:tcPr>
            <w:tcW w:w="7153" w:type="dxa"/>
          </w:tcPr>
          <w:p w14:paraId="1FECCEB3" w14:textId="77777777" w:rsidR="00363B23" w:rsidRPr="004D1CE2" w:rsidRDefault="00363B23" w:rsidP="005941D6">
            <w:pPr>
              <w:numPr>
                <w:ilvl w:val="0"/>
                <w:numId w:val="32"/>
              </w:numPr>
              <w:contextualSpacing w:val="0"/>
            </w:pPr>
            <w:r w:rsidRPr="004D1CE2">
              <w:t>při vlastních tvůrčích činnostech pojmenovává prvky vizuálně</w:t>
            </w:r>
          </w:p>
          <w:p w14:paraId="5AC26199" w14:textId="77777777" w:rsidR="00363B23" w:rsidRPr="004D1CE2" w:rsidRDefault="00363B23" w:rsidP="005941D6">
            <w:pPr>
              <w:numPr>
                <w:ilvl w:val="0"/>
                <w:numId w:val="32"/>
              </w:numPr>
              <w:contextualSpacing w:val="0"/>
            </w:pPr>
            <w:r w:rsidRPr="004D1CE2">
              <w:t>obrazného vyjádření, porovnává na základě vztahů (světlostní poměry, barevné kontrasty, proporční vztahy a jiné)</w:t>
            </w:r>
          </w:p>
          <w:p w14:paraId="6E2709BD" w14:textId="77777777" w:rsidR="00363B23" w:rsidRPr="004D1CE2" w:rsidRDefault="00363B23" w:rsidP="005941D6">
            <w:pPr>
              <w:numPr>
                <w:ilvl w:val="0"/>
                <w:numId w:val="32"/>
              </w:numPr>
              <w:contextualSpacing w:val="0"/>
            </w:pPr>
            <w:r w:rsidRPr="004D1CE2">
              <w:t xml:space="preserve">osobitost svého vnímání uplatňuje v přístupu k realitě, k tvorbě a interpretaci vizuálně obrazného vyjádření, pro vyjádření nových i neobvyklých pocitů a prožitků svobodně volí a kombinuje prostředky (včetně prostředků a postupů současného výt. umění) </w:t>
            </w:r>
          </w:p>
          <w:p w14:paraId="6AAD8BB9" w14:textId="77777777" w:rsidR="00363B23" w:rsidRDefault="00363B23" w:rsidP="006E7491">
            <w:pPr>
              <w:ind w:left="360"/>
            </w:pPr>
          </w:p>
          <w:p w14:paraId="1ED61FFC" w14:textId="77777777" w:rsidR="002F553F" w:rsidRPr="002F553F" w:rsidRDefault="002F553F" w:rsidP="002F553F">
            <w:pPr>
              <w:rPr>
                <w:i/>
                <w:szCs w:val="24"/>
              </w:rPr>
            </w:pPr>
            <w:r w:rsidRPr="00F34A6C">
              <w:rPr>
                <w:i/>
                <w:u w:val="single"/>
              </w:rPr>
              <w:t>Minimální úroveň pro úpravy očekávaných výstupů v rámci podpůrných opatření:</w:t>
            </w:r>
            <w:r w:rsidRPr="00F34A6C">
              <w:rPr>
                <w:i/>
              </w:rPr>
              <w:t xml:space="preserve"> žák</w:t>
            </w:r>
            <w:r w:rsidRPr="002F553F">
              <w:rPr>
                <w:i/>
                <w:szCs w:val="24"/>
              </w:rPr>
              <w:t xml:space="preserve"> zvládá základní dovednosti pro vlastní tvorbu</w:t>
            </w:r>
            <w:r>
              <w:rPr>
                <w:i/>
                <w:szCs w:val="24"/>
              </w:rPr>
              <w:t xml:space="preserve">, </w:t>
            </w:r>
            <w:r w:rsidRPr="002F553F">
              <w:rPr>
                <w:i/>
                <w:szCs w:val="24"/>
              </w:rPr>
              <w:t>rozpoznává, pojmenovává a porovnává linie, barvy, tvary, objekty ve výsledcích tvorby vlastní, tvorby ostatních i na příkladech z běžn</w:t>
            </w:r>
            <w:r>
              <w:rPr>
                <w:i/>
                <w:szCs w:val="24"/>
              </w:rPr>
              <w:t xml:space="preserve">ého života (s dopomocí učitele), </w:t>
            </w:r>
            <w:r w:rsidRPr="002F553F">
              <w:rPr>
                <w:i/>
                <w:szCs w:val="24"/>
              </w:rPr>
              <w:t>žák uplatňuje vlastní zkušenosti, prožitky a fantazii při tvůrčích činnostech, je schopen výsledky své činnosti sdělit svým spolužákům</w:t>
            </w:r>
            <w:r>
              <w:rPr>
                <w:i/>
                <w:szCs w:val="24"/>
              </w:rPr>
              <w:t xml:space="preserve">, </w:t>
            </w:r>
            <w:r w:rsidRPr="002F553F">
              <w:rPr>
                <w:i/>
                <w:szCs w:val="24"/>
              </w:rPr>
              <w:t>žák při tvorbě vychází ze svých zrakových, hmatových i sluchových vjemů, vlastních prožitků, zkušeností a fantazie</w:t>
            </w:r>
            <w:r>
              <w:rPr>
                <w:i/>
                <w:szCs w:val="24"/>
              </w:rPr>
              <w:t>,</w:t>
            </w:r>
            <w:r w:rsidRPr="002F553F">
              <w:rPr>
                <w:i/>
                <w:szCs w:val="24"/>
              </w:rPr>
              <w:t xml:space="preserve"> </w:t>
            </w:r>
          </w:p>
          <w:p w14:paraId="1795CFFB" w14:textId="77777777" w:rsidR="002F553F" w:rsidRPr="002F553F" w:rsidRDefault="002F553F" w:rsidP="002F553F">
            <w:pPr>
              <w:rPr>
                <w:i/>
                <w:szCs w:val="24"/>
              </w:rPr>
            </w:pPr>
            <w:r w:rsidRPr="002F553F">
              <w:rPr>
                <w:i/>
                <w:szCs w:val="24"/>
              </w:rPr>
              <w:t xml:space="preserve">vyjádří (slovně, mimoslovně, graficky) pocit z vnímání tvůrčí činnosti vlastní, ostatních i uměleckého díla </w:t>
            </w:r>
          </w:p>
          <w:p w14:paraId="695883F5" w14:textId="77777777" w:rsidR="002F553F" w:rsidRPr="002F553F" w:rsidRDefault="002F553F" w:rsidP="002F553F">
            <w:pPr>
              <w:rPr>
                <w:i/>
                <w:szCs w:val="24"/>
              </w:rPr>
            </w:pPr>
          </w:p>
          <w:p w14:paraId="03CB3B8E" w14:textId="77777777" w:rsidR="002F553F" w:rsidRPr="002F553F" w:rsidRDefault="002F553F" w:rsidP="002F553F">
            <w:pPr>
              <w:rPr>
                <w:i/>
                <w:szCs w:val="24"/>
              </w:rPr>
            </w:pPr>
          </w:p>
          <w:p w14:paraId="26B85921" w14:textId="77777777" w:rsidR="002F553F" w:rsidRPr="004D1CE2" w:rsidRDefault="002F553F" w:rsidP="006E7491">
            <w:pPr>
              <w:ind w:left="360"/>
            </w:pPr>
          </w:p>
        </w:tc>
        <w:tc>
          <w:tcPr>
            <w:tcW w:w="2733" w:type="dxa"/>
          </w:tcPr>
          <w:p w14:paraId="094016B7" w14:textId="77777777" w:rsidR="00363B23" w:rsidRPr="004D1CE2" w:rsidRDefault="00363B23" w:rsidP="006E7491">
            <w:r w:rsidRPr="004D1CE2">
              <w:t>Osobnostní rozvoj – kreativita –originalita, pružnost nápadů</w:t>
            </w:r>
          </w:p>
          <w:p w14:paraId="7AB42825" w14:textId="77777777" w:rsidR="00363B23" w:rsidRPr="004D1CE2" w:rsidRDefault="00363B23" w:rsidP="006E7491"/>
          <w:p w14:paraId="6C750016" w14:textId="77777777" w:rsidR="00363B23" w:rsidRPr="004D1CE2" w:rsidRDefault="00363B23" w:rsidP="006E7491"/>
          <w:p w14:paraId="5F913484" w14:textId="77777777" w:rsidR="00363B23" w:rsidRPr="004D1CE2" w:rsidRDefault="00363B23" w:rsidP="006E7491"/>
          <w:p w14:paraId="609894C7" w14:textId="77777777" w:rsidR="00363B23" w:rsidRPr="004D1CE2" w:rsidRDefault="00363B23" w:rsidP="006E7491">
            <w:r w:rsidRPr="004D1CE2">
              <w:t xml:space="preserve"> Rozvoj schopností </w:t>
            </w:r>
          </w:p>
          <w:p w14:paraId="5890748D" w14:textId="77777777" w:rsidR="00363B23" w:rsidRPr="004D1CE2" w:rsidRDefault="00363B23" w:rsidP="006E7491">
            <w:r w:rsidRPr="004D1CE2">
              <w:t xml:space="preserve"> </w:t>
            </w:r>
            <w:r w:rsidR="000431BF" w:rsidRPr="004D1CE2">
              <w:t>P</w:t>
            </w:r>
            <w:r w:rsidRPr="004D1CE2">
              <w:t>oznávání</w:t>
            </w:r>
            <w:r w:rsidR="000431BF" w:rsidRPr="004D1CE2">
              <w:t xml:space="preserve"> – estetické vnímání</w:t>
            </w:r>
          </w:p>
        </w:tc>
      </w:tr>
    </w:tbl>
    <w:p w14:paraId="3F9E191E" w14:textId="77777777" w:rsidR="00363B23" w:rsidRDefault="00363B23" w:rsidP="00363B23"/>
    <w:p w14:paraId="2F36783B" w14:textId="77777777" w:rsidR="00363B23" w:rsidRDefault="00363B23" w:rsidP="00363B23">
      <w:pPr>
        <w:sectPr w:rsidR="00363B23" w:rsidSect="006E7491">
          <w:pgSz w:w="16838" w:h="11906" w:orient="landscape" w:code="9"/>
          <w:pgMar w:top="851" w:right="1134" w:bottom="567" w:left="1134" w:header="709" w:footer="709" w:gutter="0"/>
          <w:cols w:space="708"/>
          <w:titlePg/>
          <w:docGrid w:linePitch="360"/>
        </w:sectPr>
      </w:pPr>
    </w:p>
    <w:p w14:paraId="57AF2B3A" w14:textId="77777777" w:rsidR="00363B23" w:rsidRPr="00AB6E15" w:rsidRDefault="00363B23" w:rsidP="00363B23">
      <w:pPr>
        <w:pStyle w:val="Nadpis3"/>
      </w:pPr>
      <w:bookmarkStart w:id="155" w:name="_Toc112485014"/>
      <w:r>
        <w:lastRenderedPageBreak/>
        <w:t xml:space="preserve">Předmět:  </w:t>
      </w:r>
      <w:r w:rsidRPr="00AB6E15">
        <w:t>Pracovní činnosti</w:t>
      </w:r>
      <w:bookmarkEnd w:id="155"/>
    </w:p>
    <w:p w14:paraId="761A27F5" w14:textId="77777777" w:rsidR="00363B23" w:rsidRDefault="00363B23" w:rsidP="00363B23"/>
    <w:p w14:paraId="647BE4AD" w14:textId="77777777" w:rsidR="00363B23" w:rsidRDefault="00363B23" w:rsidP="00363B23">
      <w:r>
        <w:rPr>
          <w:b/>
        </w:rPr>
        <w:t>Charakteristika předmětu</w:t>
      </w:r>
    </w:p>
    <w:p w14:paraId="0000B8AA" w14:textId="77777777" w:rsidR="00363B23" w:rsidRDefault="00363B23" w:rsidP="00363B23"/>
    <w:p w14:paraId="36B8EFE1" w14:textId="77777777" w:rsidR="00363B23" w:rsidRDefault="00363B23" w:rsidP="00363B23">
      <w:r>
        <w:tab/>
      </w:r>
      <w:r w:rsidRPr="002D5A62">
        <w:t>Patří svou podstatou k činnostnímu učen</w:t>
      </w:r>
      <w:r>
        <w:t>í, žáci zde uplatňují zručnost své individuální dovednosti získané v rodině, mohou realizovat své nápady. Při výuce se zaměřujeme na získávání praktických dovedností a návyků.</w:t>
      </w:r>
    </w:p>
    <w:p w14:paraId="6FD76553" w14:textId="77777777" w:rsidR="00363B23" w:rsidRDefault="00363B23" w:rsidP="00363B23">
      <w:r>
        <w:tab/>
        <w:t xml:space="preserve">Úkolem vyučovacího předmětu je vytvářet u žáků kladný vztah k práci. V rámci vyučování budou mít žáci možnost poznávat různé materiály, opravovat je, vyrábět určené předměty a připravovat pomůcky pro individuální činnosti potřebné při výuce jiných předmětů. </w:t>
      </w:r>
    </w:p>
    <w:p w14:paraId="35571FEF" w14:textId="77777777" w:rsidR="00363B23" w:rsidRDefault="00363B23" w:rsidP="00363B23">
      <w:r>
        <w:tab/>
        <w:t>Předmět ovlivňuje rozvoj motoriky a vytváření pracovních dovedností žáků. Žáci postupně získávají dobré předpoklady ke správné volbě povolání a také k pozdějšímu společenskému uplatnění. Učí se také vytrvalosti, tvořivosti, je jim dána možnost realizovat vlastní nápady.</w:t>
      </w:r>
    </w:p>
    <w:p w14:paraId="6A70D42F" w14:textId="77777777" w:rsidR="00363B23" w:rsidRDefault="00363B23" w:rsidP="00363B23"/>
    <w:p w14:paraId="05891068" w14:textId="2B211628" w:rsidR="00363B23" w:rsidRDefault="00363B23" w:rsidP="00363B23">
      <w:r>
        <w:t xml:space="preserve">Hodinová dotace: 1. - 5.ročník  </w:t>
      </w:r>
      <w:r w:rsidR="00617EBB">
        <w:t>-</w:t>
      </w:r>
      <w:r>
        <w:t xml:space="preserve">   1 hodina </w:t>
      </w:r>
    </w:p>
    <w:p w14:paraId="76470686" w14:textId="77777777" w:rsidR="00363B23" w:rsidRDefault="00363B23" w:rsidP="00363B23"/>
    <w:p w14:paraId="1DD22AFB" w14:textId="77777777" w:rsidR="00363B23" w:rsidRDefault="00363B23" w:rsidP="00363B23">
      <w:pPr>
        <w:rPr>
          <w:b/>
        </w:rPr>
      </w:pPr>
      <w:r>
        <w:rPr>
          <w:b/>
        </w:rPr>
        <w:t>Výchovně vzdělávací strategie</w:t>
      </w:r>
    </w:p>
    <w:p w14:paraId="22C7B308" w14:textId="77777777" w:rsidR="00363B23" w:rsidRPr="007854DD" w:rsidRDefault="00363B23" w:rsidP="00363B23">
      <w:pPr>
        <w:rPr>
          <w:b/>
        </w:rPr>
      </w:pPr>
      <w:r>
        <w:rPr>
          <w:b/>
        </w:rPr>
        <w:t xml:space="preserve"> </w:t>
      </w:r>
    </w:p>
    <w:p w14:paraId="622BF732" w14:textId="77777777" w:rsidR="00363B23" w:rsidRDefault="00363B23" w:rsidP="00363B23">
      <w:r>
        <w:rPr>
          <w:b/>
        </w:rPr>
        <w:t>Kompetence k učení</w:t>
      </w:r>
    </w:p>
    <w:p w14:paraId="4BB72955" w14:textId="77777777" w:rsidR="00363B23" w:rsidRDefault="00363B23" w:rsidP="00363B23"/>
    <w:p w14:paraId="4CB9787F" w14:textId="77777777" w:rsidR="00363B23" w:rsidRDefault="00363B23" w:rsidP="00363B23">
      <w:r>
        <w:t xml:space="preserve">Učitel: </w:t>
      </w:r>
    </w:p>
    <w:p w14:paraId="02507915" w14:textId="77777777" w:rsidR="00363B23" w:rsidRDefault="00363B23" w:rsidP="005941D6">
      <w:pPr>
        <w:numPr>
          <w:ilvl w:val="0"/>
          <w:numId w:val="36"/>
        </w:numPr>
        <w:contextualSpacing w:val="0"/>
      </w:pPr>
      <w:r>
        <w:t>umožňuje žákům rozvoj postojů, dovedností a způsobů rozhodování metodami, které umožňují přímou zkušenost</w:t>
      </w:r>
    </w:p>
    <w:p w14:paraId="6441BF0B" w14:textId="77777777" w:rsidR="00363B23" w:rsidRDefault="00363B23" w:rsidP="005941D6">
      <w:pPr>
        <w:numPr>
          <w:ilvl w:val="0"/>
          <w:numId w:val="36"/>
        </w:numPr>
        <w:contextualSpacing w:val="0"/>
      </w:pPr>
      <w:r>
        <w:t>dodává dostatek informačních zdrojů a učebních impulsů (nabídek . knihovna, internet, exkurze</w:t>
      </w:r>
    </w:p>
    <w:p w14:paraId="494AED7A" w14:textId="77777777" w:rsidR="00363B23" w:rsidRDefault="00363B23" w:rsidP="005941D6">
      <w:pPr>
        <w:numPr>
          <w:ilvl w:val="0"/>
          <w:numId w:val="36"/>
        </w:numPr>
        <w:contextualSpacing w:val="0"/>
      </w:pPr>
      <w:r>
        <w:t>umožňuje propojení informací se skutečným životem</w:t>
      </w:r>
    </w:p>
    <w:p w14:paraId="5A85420D" w14:textId="77777777" w:rsidR="00363B23" w:rsidRDefault="00363B23" w:rsidP="005941D6">
      <w:pPr>
        <w:numPr>
          <w:ilvl w:val="0"/>
          <w:numId w:val="36"/>
        </w:numPr>
        <w:contextualSpacing w:val="0"/>
      </w:pPr>
      <w:r>
        <w:t>klade důraz na vlastní úsudek, iniciativa, tvořivost, zodpovědnost, komunikační dovednosti, spolupráce, práce v týmu</w:t>
      </w:r>
    </w:p>
    <w:p w14:paraId="4543D9AB" w14:textId="77777777" w:rsidR="00363B23" w:rsidRDefault="00363B23" w:rsidP="005941D6">
      <w:pPr>
        <w:numPr>
          <w:ilvl w:val="0"/>
          <w:numId w:val="36"/>
        </w:numPr>
        <w:contextualSpacing w:val="0"/>
      </w:pPr>
      <w:r>
        <w:t>podporuje tvořivost (práce na projektech)</w:t>
      </w:r>
    </w:p>
    <w:p w14:paraId="57025301" w14:textId="77777777" w:rsidR="00363B23" w:rsidRDefault="00363B23" w:rsidP="005941D6">
      <w:pPr>
        <w:numPr>
          <w:ilvl w:val="0"/>
          <w:numId w:val="36"/>
        </w:numPr>
        <w:contextualSpacing w:val="0"/>
      </w:pPr>
      <w:r>
        <w:t>vede žáky k hodnocení formou zpětné vazby</w:t>
      </w:r>
    </w:p>
    <w:p w14:paraId="0F373E0F" w14:textId="77777777" w:rsidR="00363B23" w:rsidRDefault="00363B23" w:rsidP="005941D6">
      <w:pPr>
        <w:numPr>
          <w:ilvl w:val="0"/>
          <w:numId w:val="36"/>
        </w:numPr>
        <w:contextualSpacing w:val="0"/>
      </w:pPr>
      <w:r>
        <w:t>zařazuje metody, které podporují zvídavost</w:t>
      </w:r>
    </w:p>
    <w:p w14:paraId="5554801E" w14:textId="77777777" w:rsidR="00363B23" w:rsidRDefault="00363B23" w:rsidP="005941D6">
      <w:pPr>
        <w:numPr>
          <w:ilvl w:val="0"/>
          <w:numId w:val="36"/>
        </w:numPr>
        <w:contextualSpacing w:val="0"/>
      </w:pPr>
      <w:r>
        <w:t>využívání kladného hodnocení</w:t>
      </w:r>
    </w:p>
    <w:p w14:paraId="25C3E15B" w14:textId="77777777" w:rsidR="00363B23" w:rsidRDefault="00363B23" w:rsidP="00363B23"/>
    <w:p w14:paraId="66A92D75" w14:textId="77777777" w:rsidR="00363B23" w:rsidRDefault="00363B23" w:rsidP="00363B23">
      <w:r>
        <w:rPr>
          <w:b/>
        </w:rPr>
        <w:t>Kompetence k řešení problémů</w:t>
      </w:r>
    </w:p>
    <w:p w14:paraId="0341D3B3" w14:textId="77777777" w:rsidR="00363B23" w:rsidRDefault="00363B23" w:rsidP="005941D6">
      <w:pPr>
        <w:numPr>
          <w:ilvl w:val="0"/>
          <w:numId w:val="36"/>
        </w:numPr>
        <w:contextualSpacing w:val="0"/>
      </w:pPr>
      <w:r>
        <w:t>učitel postupuje od jednoduchých problémů ke složitějším</w:t>
      </w:r>
    </w:p>
    <w:p w14:paraId="0F63269D" w14:textId="77777777" w:rsidR="00363B23" w:rsidRDefault="00363B23" w:rsidP="005941D6">
      <w:pPr>
        <w:numPr>
          <w:ilvl w:val="0"/>
          <w:numId w:val="36"/>
        </w:numPr>
        <w:contextualSpacing w:val="0"/>
      </w:pPr>
      <w:r>
        <w:t>uplatňování mezipředmětových vztahů</w:t>
      </w:r>
    </w:p>
    <w:p w14:paraId="69CD0B6F" w14:textId="77777777" w:rsidR="00363B23" w:rsidRDefault="00363B23" w:rsidP="005941D6">
      <w:pPr>
        <w:numPr>
          <w:ilvl w:val="0"/>
          <w:numId w:val="36"/>
        </w:numPr>
        <w:contextualSpacing w:val="0"/>
      </w:pPr>
      <w:r>
        <w:t>rozvíjí schopnosti logického uvažování</w:t>
      </w:r>
    </w:p>
    <w:p w14:paraId="7A3C8D38" w14:textId="77777777" w:rsidR="00363B23" w:rsidRDefault="00363B23" w:rsidP="005941D6">
      <w:pPr>
        <w:numPr>
          <w:ilvl w:val="0"/>
          <w:numId w:val="36"/>
        </w:numPr>
        <w:contextualSpacing w:val="0"/>
      </w:pPr>
      <w:r>
        <w:t>podporuje netradiční způsoby řešení</w:t>
      </w:r>
    </w:p>
    <w:p w14:paraId="00028CC4" w14:textId="77777777" w:rsidR="00363B23" w:rsidRDefault="00363B23" w:rsidP="005941D6">
      <w:pPr>
        <w:numPr>
          <w:ilvl w:val="0"/>
          <w:numId w:val="36"/>
        </w:numPr>
        <w:contextualSpacing w:val="0"/>
      </w:pPr>
      <w:r>
        <w:t>podporuje účast žáků, podle jejich schopnosti, v různých soutěžích, zvláště tvořivých, tj. takových, kde je třeba uvažovat a hledat nové způsoby řešení úloh nebo zpracovávání údajů</w:t>
      </w:r>
    </w:p>
    <w:p w14:paraId="7CDEF292" w14:textId="77777777" w:rsidR="00363B23" w:rsidRDefault="00363B23" w:rsidP="00363B23"/>
    <w:p w14:paraId="100CD42A" w14:textId="77777777" w:rsidR="00363B23" w:rsidRDefault="00363B23" w:rsidP="00363B23">
      <w:r>
        <w:rPr>
          <w:b/>
        </w:rPr>
        <w:t>Kompetence komunikativní</w:t>
      </w:r>
    </w:p>
    <w:p w14:paraId="5733F9BE" w14:textId="77777777" w:rsidR="00363B23" w:rsidRDefault="00363B23" w:rsidP="00363B23">
      <w:r>
        <w:t>K utváření této kompetence je nutné:</w:t>
      </w:r>
    </w:p>
    <w:p w14:paraId="0000C77E" w14:textId="77777777" w:rsidR="00363B23" w:rsidRDefault="00363B23" w:rsidP="005941D6">
      <w:pPr>
        <w:numPr>
          <w:ilvl w:val="0"/>
          <w:numId w:val="36"/>
        </w:numPr>
        <w:contextualSpacing w:val="0"/>
      </w:pPr>
      <w:r>
        <w:t>nechat žáky při každé jejich činnosti hovořit o pozorovaném jevu nebo o vlastním způsobu  řešení daného úkolu</w:t>
      </w:r>
    </w:p>
    <w:p w14:paraId="38F1DB9B" w14:textId="77777777" w:rsidR="00363B23" w:rsidRDefault="00363B23" w:rsidP="005941D6">
      <w:pPr>
        <w:numPr>
          <w:ilvl w:val="0"/>
          <w:numId w:val="36"/>
        </w:numPr>
        <w:contextualSpacing w:val="0"/>
      </w:pPr>
      <w:r>
        <w:t>umožnit žákům hovořit o poznaných souvislostech a zkušenostech z jejich života</w:t>
      </w:r>
    </w:p>
    <w:p w14:paraId="318290F1" w14:textId="77777777" w:rsidR="00363B23" w:rsidRDefault="00363B23" w:rsidP="005941D6">
      <w:pPr>
        <w:numPr>
          <w:ilvl w:val="0"/>
          <w:numId w:val="36"/>
        </w:numPr>
        <w:contextualSpacing w:val="0"/>
      </w:pPr>
      <w:r>
        <w:t>práce v týmu</w:t>
      </w:r>
    </w:p>
    <w:p w14:paraId="78FF47B0" w14:textId="77777777" w:rsidR="00363B23" w:rsidRDefault="00363B23" w:rsidP="005941D6">
      <w:pPr>
        <w:numPr>
          <w:ilvl w:val="0"/>
          <w:numId w:val="36"/>
        </w:numPr>
        <w:contextualSpacing w:val="0"/>
      </w:pPr>
      <w:r>
        <w:t>základy spolupráce a společenského prožívání</w:t>
      </w:r>
    </w:p>
    <w:p w14:paraId="746E187B" w14:textId="77777777" w:rsidR="00363B23" w:rsidRDefault="00363B23" w:rsidP="005941D6">
      <w:pPr>
        <w:numPr>
          <w:ilvl w:val="0"/>
          <w:numId w:val="36"/>
        </w:numPr>
        <w:contextualSpacing w:val="0"/>
      </w:pPr>
      <w:r>
        <w:t>dávat žákům prostor k vyjádření vlastního názoru</w:t>
      </w:r>
    </w:p>
    <w:p w14:paraId="2ACB40CF" w14:textId="77777777" w:rsidR="000A4A81" w:rsidRDefault="000A4A81" w:rsidP="00363B23">
      <w:pPr>
        <w:rPr>
          <w:b/>
        </w:rPr>
      </w:pPr>
    </w:p>
    <w:p w14:paraId="3EAE161A" w14:textId="36A31E39" w:rsidR="00363B23" w:rsidRDefault="00363B23" w:rsidP="00363B23">
      <w:r>
        <w:rPr>
          <w:b/>
        </w:rPr>
        <w:lastRenderedPageBreak/>
        <w:t>Kompetence sociální a profesionální</w:t>
      </w:r>
    </w:p>
    <w:p w14:paraId="3792C12E" w14:textId="77777777" w:rsidR="00363B23" w:rsidRDefault="00363B23" w:rsidP="00363B23">
      <w:r>
        <w:t>Učitel dbá na to, aby:</w:t>
      </w:r>
    </w:p>
    <w:p w14:paraId="1409E478" w14:textId="77777777" w:rsidR="00363B23" w:rsidRDefault="00363B23" w:rsidP="005941D6">
      <w:pPr>
        <w:numPr>
          <w:ilvl w:val="0"/>
          <w:numId w:val="36"/>
        </w:numPr>
        <w:contextualSpacing w:val="0"/>
      </w:pPr>
      <w:r>
        <w:t>se žáci podíleli na stanovení pravidel pro práci v různě velkých skupinách a aby tato pravidla respektovali</w:t>
      </w:r>
    </w:p>
    <w:p w14:paraId="5A8E9281" w14:textId="77777777" w:rsidR="00363B23" w:rsidRDefault="00363B23" w:rsidP="005941D6">
      <w:pPr>
        <w:numPr>
          <w:ilvl w:val="0"/>
          <w:numId w:val="36"/>
        </w:numPr>
        <w:contextualSpacing w:val="0"/>
      </w:pPr>
      <w:r>
        <w:t>se učili vzájemné toleranci a zodpovědnosti za plnění dílčích částí společenského úkolu</w:t>
      </w:r>
    </w:p>
    <w:p w14:paraId="2A974092" w14:textId="77777777" w:rsidR="00363B23" w:rsidRDefault="00363B23" w:rsidP="005941D6">
      <w:pPr>
        <w:numPr>
          <w:ilvl w:val="0"/>
          <w:numId w:val="36"/>
        </w:numPr>
        <w:contextualSpacing w:val="0"/>
      </w:pPr>
      <w:r>
        <w:t>v případě potřeby dokázali požádat o pomoc a sami byli ochotni podle svých možností poskytnout</w:t>
      </w:r>
    </w:p>
    <w:p w14:paraId="0794F57D" w14:textId="77777777" w:rsidR="00363B23" w:rsidRDefault="00363B23" w:rsidP="00363B23"/>
    <w:p w14:paraId="789A64B8" w14:textId="77777777" w:rsidR="00363B23" w:rsidRDefault="00363B23" w:rsidP="00363B23">
      <w:r>
        <w:rPr>
          <w:b/>
        </w:rPr>
        <w:t>Kompetence občanská</w:t>
      </w:r>
    </w:p>
    <w:p w14:paraId="5616DC68" w14:textId="77777777" w:rsidR="00363B23" w:rsidRDefault="00363B23" w:rsidP="00363B23">
      <w:r>
        <w:t>Učitel vede žáky:</w:t>
      </w:r>
    </w:p>
    <w:p w14:paraId="46125B78" w14:textId="77777777" w:rsidR="00363B23" w:rsidRDefault="00363B23" w:rsidP="005941D6">
      <w:pPr>
        <w:numPr>
          <w:ilvl w:val="0"/>
          <w:numId w:val="36"/>
        </w:numPr>
        <w:contextualSpacing w:val="0"/>
      </w:pPr>
      <w:r>
        <w:t>k vzájemnému slušnému chování bez hrubostí a násilí</w:t>
      </w:r>
    </w:p>
    <w:p w14:paraId="494BF4B1" w14:textId="77777777" w:rsidR="00363B23" w:rsidRDefault="00363B23" w:rsidP="005941D6">
      <w:pPr>
        <w:numPr>
          <w:ilvl w:val="0"/>
          <w:numId w:val="36"/>
        </w:numPr>
        <w:contextualSpacing w:val="0"/>
      </w:pPr>
      <w:r>
        <w:t>k ohleduplnému a citlivému vztahu k lidem, přírodě a kulturním a etickým hodnotám</w:t>
      </w:r>
    </w:p>
    <w:p w14:paraId="01F70BF0" w14:textId="77777777" w:rsidR="00363B23" w:rsidRDefault="00363B23" w:rsidP="00363B23"/>
    <w:p w14:paraId="7D919D4C" w14:textId="77777777" w:rsidR="00363B23" w:rsidRDefault="00363B23" w:rsidP="00363B23">
      <w:pPr>
        <w:rPr>
          <w:b/>
        </w:rPr>
      </w:pPr>
      <w:r>
        <w:rPr>
          <w:b/>
        </w:rPr>
        <w:t>Kompetence pracovní</w:t>
      </w:r>
    </w:p>
    <w:p w14:paraId="564C65C5" w14:textId="77777777" w:rsidR="00363B23" w:rsidRDefault="00363B23" w:rsidP="00363B23">
      <w:r>
        <w:t>Učitel se zaměřuje na:</w:t>
      </w:r>
    </w:p>
    <w:p w14:paraId="4BE91C65" w14:textId="77777777" w:rsidR="00363B23" w:rsidRDefault="00363B23" w:rsidP="005941D6">
      <w:pPr>
        <w:numPr>
          <w:ilvl w:val="0"/>
          <w:numId w:val="36"/>
        </w:numPr>
        <w:contextualSpacing w:val="0"/>
      </w:pPr>
      <w:r>
        <w:t>dosažení zručnosti žáků při práci s různými materiály</w:t>
      </w:r>
    </w:p>
    <w:p w14:paraId="48F322C3" w14:textId="77777777" w:rsidR="00363B23" w:rsidRDefault="00363B23" w:rsidP="005941D6">
      <w:pPr>
        <w:numPr>
          <w:ilvl w:val="0"/>
          <w:numId w:val="36"/>
        </w:numPr>
        <w:contextualSpacing w:val="0"/>
      </w:pPr>
      <w:r>
        <w:t>udržování pořádku na pracovním místě</w:t>
      </w:r>
    </w:p>
    <w:p w14:paraId="3289650A" w14:textId="0625CF39" w:rsidR="00363B23" w:rsidRDefault="00363B23" w:rsidP="005941D6">
      <w:pPr>
        <w:numPr>
          <w:ilvl w:val="0"/>
          <w:numId w:val="36"/>
        </w:numPr>
        <w:contextualSpacing w:val="0"/>
      </w:pPr>
      <w:r>
        <w:t>na osvojování základních pracovních dovedností a návyků</w:t>
      </w:r>
    </w:p>
    <w:p w14:paraId="738B68F0" w14:textId="4645B7F9" w:rsidR="007541EC" w:rsidRDefault="007541EC" w:rsidP="007541EC">
      <w:pPr>
        <w:contextualSpacing w:val="0"/>
      </w:pPr>
    </w:p>
    <w:p w14:paraId="1B45B337" w14:textId="77777777" w:rsidR="007541EC" w:rsidRDefault="007541EC" w:rsidP="007541EC">
      <w:pPr>
        <w:widowControl w:val="0"/>
        <w:suppressAutoHyphens/>
        <w:contextualSpacing w:val="0"/>
        <w:rPr>
          <w:b/>
          <w:szCs w:val="24"/>
        </w:rPr>
      </w:pPr>
      <w:r w:rsidRPr="00133843">
        <w:rPr>
          <w:b/>
          <w:szCs w:val="24"/>
        </w:rPr>
        <w:t xml:space="preserve">Kompetence digitální </w:t>
      </w:r>
    </w:p>
    <w:p w14:paraId="5BF914A1" w14:textId="36B3FBA9" w:rsidR="007541EC" w:rsidRDefault="007541EC" w:rsidP="007541EC">
      <w:pPr>
        <w:widowControl w:val="0"/>
        <w:suppressAutoHyphens/>
        <w:ind w:left="708" w:hanging="708"/>
        <w:contextualSpacing w:val="0"/>
      </w:pPr>
      <w:r>
        <w:rPr>
          <w:szCs w:val="24"/>
        </w:rPr>
        <w:tab/>
        <w:t>u</w:t>
      </w:r>
      <w:r w:rsidRPr="00133843">
        <w:rPr>
          <w:szCs w:val="24"/>
        </w:rPr>
        <w:t>čitel vede žáky</w:t>
      </w:r>
      <w:r>
        <w:rPr>
          <w:szCs w:val="24"/>
        </w:rPr>
        <w:t xml:space="preserve"> </w:t>
      </w:r>
      <w:r>
        <w:t>k  používání digitálních zařízení, aplikací a služeb; využívá je při učení i při zapojení do života školy a do společnosti</w:t>
      </w:r>
      <w:r w:rsidRPr="007541EC">
        <w:t xml:space="preserve"> </w:t>
      </w:r>
      <w:r>
        <w:t xml:space="preserve">získává, </w:t>
      </w:r>
    </w:p>
    <w:p w14:paraId="7D99418C" w14:textId="77777777" w:rsidR="007541EC" w:rsidRDefault="007541EC" w:rsidP="007541EC">
      <w:pPr>
        <w:widowControl w:val="0"/>
        <w:suppressAutoHyphens/>
        <w:ind w:left="708"/>
        <w:contextualSpacing w:val="0"/>
      </w:pPr>
      <w:r>
        <w:t xml:space="preserve">- žák vyhledává, kriticky posuzuje, spravuje a sdílí data, informace a digitální obsah, k tomu volí postupy, způsoby a prostředky, které odpovídají konkrétní situaci a účelu </w:t>
      </w:r>
    </w:p>
    <w:p w14:paraId="7B7488A0" w14:textId="77777777" w:rsidR="007541EC" w:rsidRDefault="007541EC" w:rsidP="007541EC">
      <w:pPr>
        <w:widowControl w:val="0"/>
        <w:suppressAutoHyphens/>
        <w:ind w:left="708"/>
        <w:contextualSpacing w:val="0"/>
      </w:pPr>
      <w:r>
        <w:t xml:space="preserve">- žák vytváří a upravuje digitální obsah, kombinuje různé formáty, vyjadřuje se za pomoci digitálních prostředků </w:t>
      </w:r>
    </w:p>
    <w:p w14:paraId="7BAF9DCD" w14:textId="77777777" w:rsidR="007541EC" w:rsidRPr="00E15907" w:rsidRDefault="007541EC" w:rsidP="007541EC">
      <w:pPr>
        <w:contextualSpacing w:val="0"/>
      </w:pPr>
    </w:p>
    <w:p w14:paraId="5BF5EE13" w14:textId="77777777" w:rsidR="00363B23" w:rsidRDefault="00363B23" w:rsidP="00363B23"/>
    <w:p w14:paraId="04BB26A6" w14:textId="77777777" w:rsidR="00363B23" w:rsidRPr="00052385" w:rsidRDefault="00363B23" w:rsidP="00363B23"/>
    <w:p w14:paraId="1AC65652" w14:textId="77777777" w:rsidR="00363B23" w:rsidRDefault="00363B23" w:rsidP="00363B23">
      <w:pPr>
        <w:sectPr w:rsidR="00363B23" w:rsidSect="006E7491">
          <w:pgSz w:w="11906" w:h="16838" w:code="9"/>
          <w:pgMar w:top="1418" w:right="1134" w:bottom="1134" w:left="1134" w:header="709" w:footer="709" w:gutter="0"/>
          <w:cols w:space="708"/>
          <w:titlePg/>
          <w:docGrid w:linePitch="360"/>
        </w:sectPr>
      </w:pPr>
    </w:p>
    <w:tbl>
      <w:tblPr>
        <w:tblW w:w="147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gridCol w:w="7560"/>
        <w:gridCol w:w="2160"/>
      </w:tblGrid>
      <w:tr w:rsidR="00363B23" w:rsidRPr="004D1CE2" w14:paraId="3480E386" w14:textId="77777777" w:rsidTr="006E7491">
        <w:trPr>
          <w:cantSplit/>
        </w:trPr>
        <w:tc>
          <w:tcPr>
            <w:tcW w:w="14760" w:type="dxa"/>
            <w:gridSpan w:val="3"/>
          </w:tcPr>
          <w:p w14:paraId="45EA3B1D" w14:textId="77777777" w:rsidR="00363B23" w:rsidRPr="004D1CE2" w:rsidRDefault="00363B23" w:rsidP="006E7491">
            <w:pPr>
              <w:rPr>
                <w:b/>
              </w:rPr>
            </w:pPr>
            <w:r w:rsidRPr="004D1CE2">
              <w:rPr>
                <w:b/>
              </w:rPr>
              <w:lastRenderedPageBreak/>
              <w:t>Předmět: Pracovní činnosti</w:t>
            </w:r>
          </w:p>
          <w:p w14:paraId="45EAB1A2" w14:textId="77777777" w:rsidR="00363B23" w:rsidRPr="004D1CE2" w:rsidRDefault="00363B23" w:rsidP="006E7491">
            <w:pPr>
              <w:rPr>
                <w:b/>
              </w:rPr>
            </w:pPr>
            <w:r w:rsidRPr="004D1CE2">
              <w:rPr>
                <w:b/>
              </w:rPr>
              <w:t>Ročník: 1.</w:t>
            </w:r>
          </w:p>
          <w:p w14:paraId="57AD757B" w14:textId="77777777" w:rsidR="00363B23" w:rsidRPr="004D1CE2" w:rsidRDefault="00363B23" w:rsidP="006E7491">
            <w:pPr>
              <w:rPr>
                <w:bCs/>
              </w:rPr>
            </w:pPr>
            <w:r w:rsidRPr="004D1CE2">
              <w:rPr>
                <w:b/>
              </w:rPr>
              <w:t>Hodinová dotace: 1 hodina týdně</w:t>
            </w:r>
          </w:p>
        </w:tc>
      </w:tr>
      <w:tr w:rsidR="00363B23" w:rsidRPr="004D1CE2" w14:paraId="2E459E98" w14:textId="77777777" w:rsidTr="006E7491">
        <w:tc>
          <w:tcPr>
            <w:tcW w:w="5040" w:type="dxa"/>
          </w:tcPr>
          <w:p w14:paraId="4FA55E7A" w14:textId="77777777" w:rsidR="00363B23" w:rsidRPr="004D1CE2" w:rsidRDefault="00363B23" w:rsidP="006E7491">
            <w:r w:rsidRPr="004D1CE2">
              <w:t>Učivo:</w:t>
            </w:r>
          </w:p>
        </w:tc>
        <w:tc>
          <w:tcPr>
            <w:tcW w:w="7560" w:type="dxa"/>
          </w:tcPr>
          <w:p w14:paraId="16263D26" w14:textId="77777777" w:rsidR="00363B23" w:rsidRPr="004D1CE2" w:rsidRDefault="00363B23" w:rsidP="006E7491">
            <w:r w:rsidRPr="004D1CE2">
              <w:t>Očekávané výstupy:</w:t>
            </w:r>
          </w:p>
          <w:p w14:paraId="54049194" w14:textId="77777777" w:rsidR="00363B23" w:rsidRPr="004D1CE2" w:rsidRDefault="00363B23" w:rsidP="006E7491">
            <w:r w:rsidRPr="004D1CE2">
              <w:t>Žák:</w:t>
            </w:r>
          </w:p>
        </w:tc>
        <w:tc>
          <w:tcPr>
            <w:tcW w:w="2160" w:type="dxa"/>
          </w:tcPr>
          <w:p w14:paraId="4E51AC23" w14:textId="77777777" w:rsidR="00363B23" w:rsidRPr="004D1CE2" w:rsidRDefault="00363B23" w:rsidP="006E7491">
            <w:r w:rsidRPr="004D1CE2">
              <w:t>Průřezová témata:</w:t>
            </w:r>
          </w:p>
        </w:tc>
      </w:tr>
      <w:tr w:rsidR="00363B23" w:rsidRPr="004D1CE2" w14:paraId="155DA5DF" w14:textId="77777777" w:rsidTr="006E7491">
        <w:trPr>
          <w:cantSplit/>
          <w:trHeight w:val="569"/>
        </w:trPr>
        <w:tc>
          <w:tcPr>
            <w:tcW w:w="5040" w:type="dxa"/>
            <w:tcBorders>
              <w:bottom w:val="single" w:sz="4" w:space="0" w:color="auto"/>
            </w:tcBorders>
          </w:tcPr>
          <w:p w14:paraId="3FE20BEE" w14:textId="77777777" w:rsidR="00363B23" w:rsidRPr="004D1CE2" w:rsidRDefault="00363B23" w:rsidP="005941D6">
            <w:pPr>
              <w:numPr>
                <w:ilvl w:val="0"/>
                <w:numId w:val="27"/>
              </w:numPr>
              <w:contextualSpacing w:val="0"/>
            </w:pPr>
            <w:r w:rsidRPr="004D1CE2">
              <w:t>Práce s drobným materiálem</w:t>
            </w:r>
            <w:r w:rsidRPr="004D1CE2">
              <w:br/>
              <w:t xml:space="preserve"> - vlastnosti materiálu ( přírodniny, </w:t>
            </w:r>
            <w:r w:rsidRPr="004D1CE2">
              <w:br/>
              <w:t xml:space="preserve">   modelovací hmota, papír a karton, </w:t>
            </w:r>
            <w:r w:rsidRPr="004D1CE2">
              <w:br/>
              <w:t xml:space="preserve">   textil, drát, fólie aj.</w:t>
            </w:r>
            <w:r w:rsidRPr="004D1CE2">
              <w:br/>
            </w:r>
          </w:p>
          <w:p w14:paraId="5DF073B7" w14:textId="77777777" w:rsidR="00363B23" w:rsidRPr="004D1CE2" w:rsidRDefault="00363B23" w:rsidP="005941D6">
            <w:pPr>
              <w:numPr>
                <w:ilvl w:val="0"/>
                <w:numId w:val="27"/>
              </w:numPr>
              <w:contextualSpacing w:val="0"/>
            </w:pPr>
            <w:r w:rsidRPr="004D1CE2">
              <w:t>Konstrukční činnosti</w:t>
            </w:r>
            <w:r w:rsidRPr="004D1CE2">
              <w:br/>
              <w:t>- stavebnice plošné, sestavovaní modelů</w:t>
            </w:r>
            <w:r w:rsidRPr="004D1CE2">
              <w:br/>
            </w:r>
          </w:p>
          <w:p w14:paraId="6C940D8B" w14:textId="77777777" w:rsidR="00363B23" w:rsidRPr="004D1CE2" w:rsidRDefault="00363B23" w:rsidP="005941D6">
            <w:pPr>
              <w:numPr>
                <w:ilvl w:val="0"/>
                <w:numId w:val="27"/>
              </w:numPr>
              <w:contextualSpacing w:val="0"/>
            </w:pPr>
            <w:r w:rsidRPr="004D1CE2">
              <w:t>Pěstitelské práce</w:t>
            </w:r>
            <w:r w:rsidRPr="004D1CE2">
              <w:br/>
              <w:t>- pěstování pokojových rostlin</w:t>
            </w:r>
            <w:r w:rsidRPr="004D1CE2">
              <w:br/>
            </w:r>
          </w:p>
          <w:p w14:paraId="06D87414" w14:textId="77777777" w:rsidR="00363B23" w:rsidRPr="004D1CE2" w:rsidRDefault="00363B23" w:rsidP="005941D6">
            <w:pPr>
              <w:numPr>
                <w:ilvl w:val="0"/>
                <w:numId w:val="27"/>
              </w:numPr>
              <w:contextualSpacing w:val="0"/>
            </w:pPr>
            <w:r w:rsidRPr="004D1CE2">
              <w:t>Příprava pokrmů</w:t>
            </w:r>
            <w:r w:rsidRPr="004D1CE2">
              <w:br/>
              <w:t>- jednoduchá úprava stolu</w:t>
            </w:r>
          </w:p>
          <w:p w14:paraId="38E9CA01" w14:textId="77777777" w:rsidR="00363B23" w:rsidRPr="004D1CE2" w:rsidRDefault="00363B23" w:rsidP="006E7491"/>
          <w:p w14:paraId="7BF75EAD" w14:textId="77777777" w:rsidR="00363B23" w:rsidRPr="004D1CE2" w:rsidRDefault="00363B23" w:rsidP="006E7491">
            <w:pPr>
              <w:pStyle w:val="Zhlav"/>
              <w:tabs>
                <w:tab w:val="clear" w:pos="4536"/>
                <w:tab w:val="clear" w:pos="9072"/>
              </w:tabs>
            </w:pPr>
          </w:p>
          <w:p w14:paraId="5BF81CA4" w14:textId="77777777" w:rsidR="00363B23" w:rsidRPr="004D1CE2" w:rsidRDefault="00363B23" w:rsidP="006E7491">
            <w:pPr>
              <w:pStyle w:val="Zhlav"/>
              <w:tabs>
                <w:tab w:val="clear" w:pos="4536"/>
                <w:tab w:val="clear" w:pos="9072"/>
              </w:tabs>
            </w:pPr>
          </w:p>
          <w:p w14:paraId="586F9AEA" w14:textId="77777777" w:rsidR="00363B23" w:rsidRPr="004D1CE2" w:rsidRDefault="00363B23" w:rsidP="006E7491"/>
          <w:p w14:paraId="4C96ECF5" w14:textId="77777777" w:rsidR="00363B23" w:rsidRPr="004D1CE2" w:rsidRDefault="00363B23" w:rsidP="006E7491"/>
          <w:p w14:paraId="550D46B3" w14:textId="77777777" w:rsidR="00363B23" w:rsidRPr="004D1CE2" w:rsidRDefault="00363B23" w:rsidP="006E7491"/>
          <w:p w14:paraId="795E16BE" w14:textId="77777777" w:rsidR="00363B23" w:rsidRPr="004D1CE2" w:rsidRDefault="00363B23" w:rsidP="006E7491"/>
          <w:p w14:paraId="299B6F6F" w14:textId="77777777" w:rsidR="00363B23" w:rsidRPr="004D1CE2" w:rsidRDefault="00363B23" w:rsidP="006E7491"/>
          <w:p w14:paraId="4B0ECB44" w14:textId="77777777" w:rsidR="00363B23" w:rsidRPr="004D1CE2" w:rsidRDefault="00363B23" w:rsidP="006E7491"/>
          <w:p w14:paraId="1198D6A8" w14:textId="77777777" w:rsidR="00363B23" w:rsidRPr="004D1CE2" w:rsidRDefault="00363B23" w:rsidP="006E7491"/>
          <w:p w14:paraId="2F6FB48A" w14:textId="77777777" w:rsidR="00363B23" w:rsidRPr="004D1CE2" w:rsidRDefault="00363B23" w:rsidP="006E7491"/>
          <w:p w14:paraId="6B6DCCE0" w14:textId="77777777" w:rsidR="00363B23" w:rsidRPr="004D1CE2" w:rsidRDefault="00363B23" w:rsidP="006E7491"/>
          <w:p w14:paraId="6E5996CC" w14:textId="77777777" w:rsidR="00363B23" w:rsidRPr="004D1CE2" w:rsidRDefault="00363B23" w:rsidP="006E7491"/>
        </w:tc>
        <w:tc>
          <w:tcPr>
            <w:tcW w:w="7560" w:type="dxa"/>
            <w:tcBorders>
              <w:bottom w:val="single" w:sz="4" w:space="0" w:color="auto"/>
            </w:tcBorders>
          </w:tcPr>
          <w:p w14:paraId="7DFAFFD3" w14:textId="77777777" w:rsidR="00363B23" w:rsidRPr="004D1CE2" w:rsidRDefault="00363B23" w:rsidP="005941D6">
            <w:pPr>
              <w:numPr>
                <w:ilvl w:val="0"/>
                <w:numId w:val="26"/>
              </w:numPr>
              <w:contextualSpacing w:val="0"/>
            </w:pPr>
            <w:r w:rsidRPr="004D1CE2">
              <w:t>vytváří jednoduchými postupy různé předměty z tradičních i netradičních   materiálů</w:t>
            </w:r>
            <w:r w:rsidRPr="004D1CE2">
              <w:br/>
            </w:r>
            <w:r w:rsidRPr="004D1CE2">
              <w:br/>
            </w:r>
            <w:r w:rsidRPr="004D1CE2">
              <w:br/>
            </w:r>
          </w:p>
          <w:p w14:paraId="21353B43" w14:textId="77777777" w:rsidR="00363B23" w:rsidRPr="004D1CE2" w:rsidRDefault="00363B23" w:rsidP="005941D6">
            <w:pPr>
              <w:numPr>
                <w:ilvl w:val="0"/>
                <w:numId w:val="26"/>
              </w:numPr>
              <w:contextualSpacing w:val="0"/>
            </w:pPr>
            <w:r w:rsidRPr="004D1CE2">
              <w:t>zvládá elementární dovednosti a činnosti při práci se stavebnicemi</w:t>
            </w:r>
            <w:r w:rsidRPr="004D1CE2">
              <w:br/>
            </w:r>
          </w:p>
          <w:p w14:paraId="122F4BB0" w14:textId="77777777" w:rsidR="00363B23" w:rsidRPr="004D1CE2" w:rsidRDefault="00363B23" w:rsidP="006E7491"/>
          <w:p w14:paraId="3B776A51" w14:textId="77777777" w:rsidR="00363B23" w:rsidRPr="004D1CE2" w:rsidRDefault="00363B23" w:rsidP="005941D6">
            <w:pPr>
              <w:numPr>
                <w:ilvl w:val="0"/>
                <w:numId w:val="26"/>
              </w:numPr>
              <w:contextualSpacing w:val="0"/>
            </w:pPr>
            <w:r w:rsidRPr="004D1CE2">
              <w:t>pečuje o nenáročné rostliny</w:t>
            </w:r>
            <w:r w:rsidRPr="004D1CE2">
              <w:br/>
            </w:r>
            <w:r w:rsidRPr="004D1CE2">
              <w:br/>
            </w:r>
          </w:p>
          <w:p w14:paraId="6F3674EC" w14:textId="77777777" w:rsidR="00363B23" w:rsidRDefault="00363B23" w:rsidP="005941D6">
            <w:pPr>
              <w:numPr>
                <w:ilvl w:val="0"/>
                <w:numId w:val="26"/>
              </w:numPr>
              <w:contextualSpacing w:val="0"/>
            </w:pPr>
            <w:r w:rsidRPr="004D1CE2">
              <w:t>připraví tabuli pro jednoduché stolování</w:t>
            </w:r>
          </w:p>
          <w:p w14:paraId="1730773A" w14:textId="77777777" w:rsidR="00F96D06" w:rsidRDefault="00F96D06" w:rsidP="00F96D06">
            <w:pPr>
              <w:ind w:left="720"/>
              <w:contextualSpacing w:val="0"/>
            </w:pPr>
          </w:p>
          <w:p w14:paraId="395A985B" w14:textId="77777777" w:rsidR="00F96D06" w:rsidRPr="00F96D06" w:rsidRDefault="00F96D06" w:rsidP="00F96D06">
            <w:pPr>
              <w:ind w:left="360"/>
              <w:rPr>
                <w:i/>
                <w:szCs w:val="24"/>
              </w:rPr>
            </w:pPr>
            <w:r w:rsidRPr="00F34A6C">
              <w:rPr>
                <w:i/>
                <w:u w:val="single"/>
              </w:rPr>
              <w:t>Minimální úroveň pro úpravy očekávaných výstupů v rámci podpůrných opatření:</w:t>
            </w:r>
            <w:r w:rsidRPr="00F34A6C">
              <w:rPr>
                <w:i/>
              </w:rPr>
              <w:t xml:space="preserve"> žák</w:t>
            </w:r>
            <w:r>
              <w:rPr>
                <w:i/>
              </w:rPr>
              <w:t xml:space="preserve"> </w:t>
            </w:r>
            <w:r w:rsidRPr="00F96D06">
              <w:rPr>
                <w:i/>
                <w:szCs w:val="24"/>
              </w:rPr>
              <w:t>zvládá základní manuální dovednosti při práci s jednoduchými materiály a pomůckami; vytváří jednoduchými postupy různé předměty z tradičních i netradičních materiálů</w:t>
            </w:r>
          </w:p>
          <w:p w14:paraId="63939BF2" w14:textId="77777777" w:rsidR="00F96D06" w:rsidRPr="004D1CE2" w:rsidRDefault="00F96D06" w:rsidP="00F96D06">
            <w:pPr>
              <w:contextualSpacing w:val="0"/>
            </w:pPr>
          </w:p>
        </w:tc>
        <w:tc>
          <w:tcPr>
            <w:tcW w:w="2160" w:type="dxa"/>
            <w:tcBorders>
              <w:bottom w:val="single" w:sz="4" w:space="0" w:color="auto"/>
            </w:tcBorders>
          </w:tcPr>
          <w:p w14:paraId="30D2784B" w14:textId="77777777" w:rsidR="00363B23" w:rsidRPr="004D1CE2" w:rsidRDefault="00363B23" w:rsidP="006E7491">
            <w:pPr>
              <w:ind w:left="360"/>
            </w:pPr>
          </w:p>
        </w:tc>
      </w:tr>
    </w:tbl>
    <w:p w14:paraId="44B12092" w14:textId="77777777" w:rsidR="00363B23" w:rsidRDefault="00363B23" w:rsidP="00363B23"/>
    <w:p w14:paraId="5A3B6298" w14:textId="77777777" w:rsidR="00363B23" w:rsidRDefault="00363B23" w:rsidP="00363B23"/>
    <w:p w14:paraId="33424E17" w14:textId="77777777" w:rsidR="00363B23" w:rsidRDefault="00363B23" w:rsidP="00363B23"/>
    <w:p w14:paraId="11BA9F47" w14:textId="77777777" w:rsidR="00363B23" w:rsidRDefault="00363B23" w:rsidP="00363B23"/>
    <w:tbl>
      <w:tblPr>
        <w:tblW w:w="147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gridCol w:w="7560"/>
        <w:gridCol w:w="2160"/>
      </w:tblGrid>
      <w:tr w:rsidR="00363B23" w:rsidRPr="004D1CE2" w14:paraId="3DB40821" w14:textId="77777777" w:rsidTr="006E7491">
        <w:trPr>
          <w:cantSplit/>
        </w:trPr>
        <w:tc>
          <w:tcPr>
            <w:tcW w:w="14760" w:type="dxa"/>
            <w:gridSpan w:val="3"/>
          </w:tcPr>
          <w:p w14:paraId="3F7D0EE1" w14:textId="77777777" w:rsidR="00363B23" w:rsidRPr="004D1CE2" w:rsidRDefault="00363B23" w:rsidP="006E7491">
            <w:pPr>
              <w:rPr>
                <w:b/>
              </w:rPr>
            </w:pPr>
            <w:r w:rsidRPr="004D1CE2">
              <w:rPr>
                <w:b/>
              </w:rPr>
              <w:lastRenderedPageBreak/>
              <w:t>Předmět: Pracovní činnosti</w:t>
            </w:r>
          </w:p>
          <w:p w14:paraId="3BB0AE65" w14:textId="77777777" w:rsidR="00363B23" w:rsidRPr="004D1CE2" w:rsidRDefault="00363B23" w:rsidP="006E7491">
            <w:pPr>
              <w:rPr>
                <w:b/>
              </w:rPr>
            </w:pPr>
            <w:r w:rsidRPr="004D1CE2">
              <w:rPr>
                <w:b/>
              </w:rPr>
              <w:t>Ročník: 2.</w:t>
            </w:r>
          </w:p>
          <w:p w14:paraId="041F3EAC" w14:textId="77777777" w:rsidR="00363B23" w:rsidRPr="004D1CE2" w:rsidRDefault="00363B23" w:rsidP="006E7491">
            <w:pPr>
              <w:rPr>
                <w:bCs/>
              </w:rPr>
            </w:pPr>
            <w:r w:rsidRPr="004D1CE2">
              <w:rPr>
                <w:b/>
              </w:rPr>
              <w:t>Hodinová dotace: 1</w:t>
            </w:r>
            <w:r w:rsidRPr="004D1CE2">
              <w:t xml:space="preserve"> </w:t>
            </w:r>
            <w:r w:rsidRPr="004D1CE2">
              <w:rPr>
                <w:b/>
              </w:rPr>
              <w:t>hodina týdně</w:t>
            </w:r>
          </w:p>
        </w:tc>
      </w:tr>
      <w:tr w:rsidR="00363B23" w:rsidRPr="004D1CE2" w14:paraId="6FB7108C" w14:textId="77777777" w:rsidTr="006E7491">
        <w:tc>
          <w:tcPr>
            <w:tcW w:w="5040" w:type="dxa"/>
          </w:tcPr>
          <w:p w14:paraId="3EA8A3F1" w14:textId="77777777" w:rsidR="00363B23" w:rsidRPr="004D1CE2" w:rsidRDefault="00363B23" w:rsidP="006E7491">
            <w:r w:rsidRPr="004D1CE2">
              <w:t>Učivo:</w:t>
            </w:r>
          </w:p>
        </w:tc>
        <w:tc>
          <w:tcPr>
            <w:tcW w:w="7560" w:type="dxa"/>
          </w:tcPr>
          <w:p w14:paraId="66A6391A" w14:textId="77777777" w:rsidR="00363B23" w:rsidRPr="004D1CE2" w:rsidRDefault="00363B23" w:rsidP="006E7491">
            <w:r w:rsidRPr="004D1CE2">
              <w:t>Očekávané výstupy:</w:t>
            </w:r>
          </w:p>
          <w:p w14:paraId="11E99182" w14:textId="77777777" w:rsidR="00363B23" w:rsidRPr="004D1CE2" w:rsidRDefault="00363B23" w:rsidP="006E7491">
            <w:r w:rsidRPr="004D1CE2">
              <w:t>Žák:</w:t>
            </w:r>
          </w:p>
        </w:tc>
        <w:tc>
          <w:tcPr>
            <w:tcW w:w="2160" w:type="dxa"/>
          </w:tcPr>
          <w:p w14:paraId="487FF3C1" w14:textId="77777777" w:rsidR="00363B23" w:rsidRPr="004D1CE2" w:rsidRDefault="00363B23" w:rsidP="006E7491">
            <w:r w:rsidRPr="004D1CE2">
              <w:t>Průřezová témata:</w:t>
            </w:r>
          </w:p>
        </w:tc>
      </w:tr>
      <w:tr w:rsidR="00363B23" w:rsidRPr="004D1CE2" w14:paraId="618B7336" w14:textId="77777777" w:rsidTr="006E7491">
        <w:trPr>
          <w:cantSplit/>
          <w:trHeight w:val="569"/>
        </w:trPr>
        <w:tc>
          <w:tcPr>
            <w:tcW w:w="5040" w:type="dxa"/>
            <w:tcBorders>
              <w:bottom w:val="single" w:sz="4" w:space="0" w:color="auto"/>
            </w:tcBorders>
          </w:tcPr>
          <w:p w14:paraId="5D02B81A" w14:textId="77777777" w:rsidR="00363B23" w:rsidRPr="004D1CE2" w:rsidRDefault="00363B23" w:rsidP="005941D6">
            <w:pPr>
              <w:numPr>
                <w:ilvl w:val="0"/>
                <w:numId w:val="27"/>
              </w:numPr>
              <w:contextualSpacing w:val="0"/>
            </w:pPr>
            <w:r w:rsidRPr="004D1CE2">
              <w:t>Práce s drobným materiálem</w:t>
            </w:r>
            <w:r w:rsidRPr="004D1CE2">
              <w:br/>
              <w:t xml:space="preserve"> - jednoduché pracovní operace a nástroje</w:t>
            </w:r>
            <w:r w:rsidRPr="004D1CE2">
              <w:br/>
            </w:r>
          </w:p>
          <w:p w14:paraId="4C5DB75A" w14:textId="77777777" w:rsidR="00363B23" w:rsidRPr="004D1CE2" w:rsidRDefault="00363B23" w:rsidP="005941D6">
            <w:pPr>
              <w:numPr>
                <w:ilvl w:val="0"/>
                <w:numId w:val="27"/>
              </w:numPr>
              <w:contextualSpacing w:val="0"/>
            </w:pPr>
            <w:r w:rsidRPr="004D1CE2">
              <w:t>Konstrukční činnosti</w:t>
            </w:r>
            <w:r w:rsidRPr="004D1CE2">
              <w:br/>
              <w:t xml:space="preserve">- stavebnice prostorové, sestavovaní </w:t>
            </w:r>
            <w:r w:rsidRPr="004D1CE2">
              <w:br/>
              <w:t xml:space="preserve">   modelů</w:t>
            </w:r>
            <w:r w:rsidRPr="004D1CE2">
              <w:br/>
            </w:r>
          </w:p>
          <w:p w14:paraId="424FE5D7" w14:textId="77777777" w:rsidR="00363B23" w:rsidRPr="004D1CE2" w:rsidRDefault="00363B23" w:rsidP="005941D6">
            <w:pPr>
              <w:numPr>
                <w:ilvl w:val="0"/>
                <w:numId w:val="27"/>
              </w:numPr>
              <w:contextualSpacing w:val="0"/>
            </w:pPr>
            <w:r w:rsidRPr="004D1CE2">
              <w:t>Pěstitelské práce</w:t>
            </w:r>
            <w:r w:rsidRPr="004D1CE2">
              <w:br/>
              <w:t>- pěstování rostlin ze semen v místnosti</w:t>
            </w:r>
            <w:r w:rsidRPr="004D1CE2">
              <w:br/>
            </w:r>
          </w:p>
          <w:p w14:paraId="0E314366" w14:textId="77777777" w:rsidR="00363B23" w:rsidRPr="004D1CE2" w:rsidRDefault="00363B23" w:rsidP="005941D6">
            <w:pPr>
              <w:numPr>
                <w:ilvl w:val="0"/>
                <w:numId w:val="27"/>
              </w:numPr>
              <w:contextualSpacing w:val="0"/>
            </w:pPr>
            <w:r w:rsidRPr="004D1CE2">
              <w:t>Příprava pokrmů</w:t>
            </w:r>
            <w:r w:rsidRPr="004D1CE2">
              <w:br/>
              <w:t xml:space="preserve">- jednoduchá úprava stolu, pravidla </w:t>
            </w:r>
            <w:r w:rsidRPr="004D1CE2">
              <w:br/>
              <w:t xml:space="preserve">   správného stolování</w:t>
            </w:r>
          </w:p>
          <w:p w14:paraId="12F34ED0" w14:textId="77777777" w:rsidR="00363B23" w:rsidRPr="004D1CE2" w:rsidRDefault="00363B23" w:rsidP="006E7491"/>
          <w:p w14:paraId="1B23423A" w14:textId="77777777" w:rsidR="00363B23" w:rsidRPr="004D1CE2" w:rsidRDefault="00363B23" w:rsidP="006E7491">
            <w:pPr>
              <w:pStyle w:val="Zhlav"/>
              <w:tabs>
                <w:tab w:val="clear" w:pos="4536"/>
                <w:tab w:val="clear" w:pos="9072"/>
              </w:tabs>
            </w:pPr>
          </w:p>
          <w:p w14:paraId="32B07B8B" w14:textId="77777777" w:rsidR="00363B23" w:rsidRPr="004D1CE2" w:rsidRDefault="00363B23" w:rsidP="006E7491">
            <w:pPr>
              <w:pStyle w:val="Zhlav"/>
              <w:tabs>
                <w:tab w:val="clear" w:pos="4536"/>
                <w:tab w:val="clear" w:pos="9072"/>
              </w:tabs>
            </w:pPr>
          </w:p>
          <w:p w14:paraId="3780607C" w14:textId="77777777" w:rsidR="00363B23" w:rsidRPr="004D1CE2" w:rsidRDefault="00363B23" w:rsidP="006E7491"/>
          <w:p w14:paraId="5302387B" w14:textId="77777777" w:rsidR="00363B23" w:rsidRPr="004D1CE2" w:rsidRDefault="00363B23" w:rsidP="006E7491"/>
          <w:p w14:paraId="173DB2CF" w14:textId="77777777" w:rsidR="00363B23" w:rsidRPr="004D1CE2" w:rsidRDefault="00363B23" w:rsidP="006E7491"/>
          <w:p w14:paraId="350166CC" w14:textId="77777777" w:rsidR="00363B23" w:rsidRPr="004D1CE2" w:rsidRDefault="00363B23" w:rsidP="006E7491"/>
          <w:p w14:paraId="11D17169" w14:textId="77777777" w:rsidR="00363B23" w:rsidRPr="004D1CE2" w:rsidRDefault="00363B23" w:rsidP="006E7491"/>
          <w:p w14:paraId="2AF87FB2" w14:textId="77777777" w:rsidR="00363B23" w:rsidRPr="004D1CE2" w:rsidRDefault="00363B23" w:rsidP="006E7491"/>
          <w:p w14:paraId="1A478C22" w14:textId="77777777" w:rsidR="00363B23" w:rsidRPr="004D1CE2" w:rsidRDefault="00363B23" w:rsidP="006E7491"/>
          <w:p w14:paraId="45D7BE3B" w14:textId="77777777" w:rsidR="00363B23" w:rsidRPr="004D1CE2" w:rsidRDefault="00363B23" w:rsidP="006E7491"/>
          <w:p w14:paraId="00A9BB06" w14:textId="77777777" w:rsidR="00363B23" w:rsidRPr="004D1CE2" w:rsidRDefault="00363B23" w:rsidP="006E7491"/>
          <w:p w14:paraId="0A7883A4" w14:textId="77777777" w:rsidR="00363B23" w:rsidRPr="004D1CE2" w:rsidRDefault="00363B23" w:rsidP="006E7491"/>
        </w:tc>
        <w:tc>
          <w:tcPr>
            <w:tcW w:w="7560" w:type="dxa"/>
            <w:tcBorders>
              <w:bottom w:val="single" w:sz="4" w:space="0" w:color="auto"/>
            </w:tcBorders>
          </w:tcPr>
          <w:p w14:paraId="4C5ECF5E" w14:textId="77777777" w:rsidR="00363B23" w:rsidRPr="004D1CE2" w:rsidRDefault="00363B23" w:rsidP="005941D6">
            <w:pPr>
              <w:numPr>
                <w:ilvl w:val="0"/>
                <w:numId w:val="26"/>
              </w:numPr>
              <w:contextualSpacing w:val="0"/>
            </w:pPr>
            <w:r w:rsidRPr="004D1CE2">
              <w:t>pracuje podle slovního návodu a předlohy</w:t>
            </w:r>
            <w:r w:rsidRPr="004D1CE2">
              <w:br/>
            </w:r>
            <w:r w:rsidRPr="004D1CE2">
              <w:br/>
            </w:r>
          </w:p>
          <w:p w14:paraId="6C46359B" w14:textId="77777777" w:rsidR="00363B23" w:rsidRPr="004D1CE2" w:rsidRDefault="00363B23" w:rsidP="005941D6">
            <w:pPr>
              <w:numPr>
                <w:ilvl w:val="0"/>
                <w:numId w:val="26"/>
              </w:numPr>
              <w:contextualSpacing w:val="0"/>
            </w:pPr>
            <w:r w:rsidRPr="004D1CE2">
              <w:t>zvládá elementární dovednosti a činnosti při práci se stavebnicí</w:t>
            </w:r>
            <w:r w:rsidRPr="004D1CE2">
              <w:br/>
            </w:r>
            <w:r w:rsidRPr="004D1CE2">
              <w:br/>
            </w:r>
            <w:r w:rsidRPr="004D1CE2">
              <w:br/>
            </w:r>
          </w:p>
          <w:p w14:paraId="5C836568" w14:textId="77777777" w:rsidR="00363B23" w:rsidRPr="004D1CE2" w:rsidRDefault="00363B23" w:rsidP="005941D6">
            <w:pPr>
              <w:numPr>
                <w:ilvl w:val="0"/>
                <w:numId w:val="26"/>
              </w:numPr>
              <w:contextualSpacing w:val="0"/>
            </w:pPr>
            <w:r w:rsidRPr="004D1CE2">
              <w:t>provádí pozorování přírody, zaznamenává a zhodnotí výsledky pozorování</w:t>
            </w:r>
            <w:r w:rsidRPr="004D1CE2">
              <w:br/>
            </w:r>
          </w:p>
          <w:p w14:paraId="37D6286A" w14:textId="77777777" w:rsidR="00363B23" w:rsidRDefault="00363B23" w:rsidP="005941D6">
            <w:pPr>
              <w:numPr>
                <w:ilvl w:val="0"/>
                <w:numId w:val="26"/>
              </w:numPr>
              <w:contextualSpacing w:val="0"/>
            </w:pPr>
            <w:r w:rsidRPr="004D1CE2">
              <w:t>se chová vhodně při stolování</w:t>
            </w:r>
          </w:p>
          <w:p w14:paraId="2DD937FC" w14:textId="77777777" w:rsidR="00F96D06" w:rsidRDefault="00F96D06" w:rsidP="00F96D06">
            <w:pPr>
              <w:ind w:left="720"/>
              <w:contextualSpacing w:val="0"/>
            </w:pPr>
          </w:p>
          <w:p w14:paraId="01459159" w14:textId="77777777" w:rsidR="00F96D06" w:rsidRDefault="00F96D06" w:rsidP="00F96D06">
            <w:pPr>
              <w:rPr>
                <w:i/>
                <w:u w:val="single"/>
              </w:rPr>
            </w:pPr>
          </w:p>
          <w:p w14:paraId="64E5ABCB" w14:textId="77777777" w:rsidR="00F96D06" w:rsidRDefault="00F96D06" w:rsidP="00F96D06">
            <w:pPr>
              <w:rPr>
                <w:i/>
                <w:szCs w:val="24"/>
              </w:rPr>
            </w:pPr>
            <w:r w:rsidRPr="00F34A6C">
              <w:rPr>
                <w:i/>
                <w:u w:val="single"/>
              </w:rPr>
              <w:t>Minimální úroveň pro úpravy očekávaných výstupů v rámci podpůrných opatření:</w:t>
            </w:r>
            <w:r w:rsidRPr="00F34A6C">
              <w:rPr>
                <w:i/>
              </w:rPr>
              <w:t xml:space="preserve"> žák</w:t>
            </w:r>
            <w:r>
              <w:rPr>
                <w:i/>
              </w:rPr>
              <w:t xml:space="preserve"> </w:t>
            </w:r>
            <w:r w:rsidRPr="00F96D06">
              <w:rPr>
                <w:i/>
                <w:szCs w:val="24"/>
              </w:rPr>
              <w:t>zvládá základní manuální dovednosti při práci s jednoduchými materiály a pomůckami; vytváří jednoduchými postupy různé předměty z tradičních i netradičních materiálů</w:t>
            </w:r>
            <w:r>
              <w:rPr>
                <w:i/>
                <w:szCs w:val="24"/>
              </w:rPr>
              <w:t>,</w:t>
            </w:r>
          </w:p>
          <w:p w14:paraId="59FC67E2" w14:textId="77777777" w:rsidR="00F96D06" w:rsidRPr="00F96D06" w:rsidRDefault="00F96D06" w:rsidP="00F96D06">
            <w:pPr>
              <w:rPr>
                <w:i/>
                <w:szCs w:val="24"/>
              </w:rPr>
            </w:pPr>
            <w:r w:rsidRPr="00F96D06">
              <w:rPr>
                <w:i/>
                <w:szCs w:val="24"/>
              </w:rPr>
              <w:t>pracuje podle slovního návodu a předlohy,</w:t>
            </w:r>
          </w:p>
          <w:p w14:paraId="432A25F0" w14:textId="77777777" w:rsidR="00F96D06" w:rsidRPr="00F96D06" w:rsidRDefault="00F96D06" w:rsidP="00F96D06">
            <w:pPr>
              <w:rPr>
                <w:i/>
                <w:szCs w:val="24"/>
              </w:rPr>
            </w:pPr>
            <w:r w:rsidRPr="00F96D06">
              <w:rPr>
                <w:i/>
                <w:szCs w:val="24"/>
              </w:rPr>
              <w:t>zvládá elementární dovednosti a činnosti při práci se stavebnicemi</w:t>
            </w:r>
          </w:p>
          <w:p w14:paraId="42FE440D" w14:textId="77777777" w:rsidR="00F96D06" w:rsidRPr="00F96D06" w:rsidRDefault="00F96D06" w:rsidP="00F96D06">
            <w:pPr>
              <w:rPr>
                <w:i/>
                <w:szCs w:val="24"/>
              </w:rPr>
            </w:pPr>
          </w:p>
          <w:p w14:paraId="2F8574B9" w14:textId="77777777" w:rsidR="00F96D06" w:rsidRPr="004D1CE2" w:rsidRDefault="00F96D06" w:rsidP="00F96D06">
            <w:pPr>
              <w:ind w:left="720"/>
              <w:contextualSpacing w:val="0"/>
            </w:pPr>
          </w:p>
        </w:tc>
        <w:tc>
          <w:tcPr>
            <w:tcW w:w="2160" w:type="dxa"/>
            <w:tcBorders>
              <w:bottom w:val="single" w:sz="4" w:space="0" w:color="auto"/>
            </w:tcBorders>
          </w:tcPr>
          <w:p w14:paraId="2DDBBA6B" w14:textId="77777777" w:rsidR="00363B23" w:rsidRPr="004D1CE2" w:rsidRDefault="00363B23" w:rsidP="006E7491">
            <w:pPr>
              <w:ind w:left="360"/>
            </w:pPr>
          </w:p>
        </w:tc>
      </w:tr>
    </w:tbl>
    <w:p w14:paraId="3DCFBE60" w14:textId="77777777" w:rsidR="00363B23" w:rsidRDefault="00363B23" w:rsidP="00363B23"/>
    <w:p w14:paraId="65C747F5" w14:textId="77777777" w:rsidR="00363B23" w:rsidRDefault="00363B23" w:rsidP="00363B23"/>
    <w:p w14:paraId="29206F1A" w14:textId="77777777" w:rsidR="00363B23" w:rsidRDefault="00363B23" w:rsidP="00363B23"/>
    <w:p w14:paraId="5C52FDE7" w14:textId="77777777" w:rsidR="00363B23" w:rsidRDefault="00363B23" w:rsidP="00363B23"/>
    <w:tbl>
      <w:tblPr>
        <w:tblW w:w="147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gridCol w:w="7560"/>
        <w:gridCol w:w="2160"/>
      </w:tblGrid>
      <w:tr w:rsidR="00363B23" w:rsidRPr="004D1CE2" w14:paraId="273FA6CD" w14:textId="77777777" w:rsidTr="006E7491">
        <w:trPr>
          <w:cantSplit/>
        </w:trPr>
        <w:tc>
          <w:tcPr>
            <w:tcW w:w="14760" w:type="dxa"/>
            <w:gridSpan w:val="3"/>
          </w:tcPr>
          <w:p w14:paraId="76E36F5D" w14:textId="77777777" w:rsidR="00363B23" w:rsidRPr="004D1CE2" w:rsidRDefault="00363B23" w:rsidP="006E7491">
            <w:pPr>
              <w:rPr>
                <w:b/>
              </w:rPr>
            </w:pPr>
            <w:r w:rsidRPr="004D1CE2">
              <w:rPr>
                <w:b/>
              </w:rPr>
              <w:lastRenderedPageBreak/>
              <w:t>Předmět: Pracovní činnosti</w:t>
            </w:r>
          </w:p>
          <w:p w14:paraId="0E344AEF" w14:textId="77777777" w:rsidR="00363B23" w:rsidRPr="004D1CE2" w:rsidRDefault="00363B23" w:rsidP="006E7491">
            <w:pPr>
              <w:rPr>
                <w:b/>
              </w:rPr>
            </w:pPr>
            <w:r w:rsidRPr="004D1CE2">
              <w:rPr>
                <w:b/>
              </w:rPr>
              <w:t>Ročník: 3.</w:t>
            </w:r>
          </w:p>
          <w:p w14:paraId="072B67F4" w14:textId="77777777" w:rsidR="00363B23" w:rsidRPr="004D1CE2" w:rsidRDefault="00363B23" w:rsidP="006E7491">
            <w:pPr>
              <w:rPr>
                <w:bCs/>
              </w:rPr>
            </w:pPr>
            <w:r w:rsidRPr="004D1CE2">
              <w:rPr>
                <w:b/>
              </w:rPr>
              <w:t>Hodinová dotace: 1 hodina týdně</w:t>
            </w:r>
          </w:p>
        </w:tc>
      </w:tr>
      <w:tr w:rsidR="00363B23" w:rsidRPr="004D1CE2" w14:paraId="37F8192A" w14:textId="77777777" w:rsidTr="006E7491">
        <w:tc>
          <w:tcPr>
            <w:tcW w:w="5040" w:type="dxa"/>
          </w:tcPr>
          <w:p w14:paraId="4FEED1ED" w14:textId="77777777" w:rsidR="00363B23" w:rsidRPr="004D1CE2" w:rsidRDefault="00363B23" w:rsidP="006E7491">
            <w:r w:rsidRPr="004D1CE2">
              <w:t>Učivo:</w:t>
            </w:r>
          </w:p>
        </w:tc>
        <w:tc>
          <w:tcPr>
            <w:tcW w:w="7560" w:type="dxa"/>
          </w:tcPr>
          <w:p w14:paraId="17F84791" w14:textId="77777777" w:rsidR="00363B23" w:rsidRPr="004D1CE2" w:rsidRDefault="00363B23" w:rsidP="006E7491">
            <w:r w:rsidRPr="004D1CE2">
              <w:t>Očekávané výstupy:</w:t>
            </w:r>
          </w:p>
          <w:p w14:paraId="2ADE50AE" w14:textId="77777777" w:rsidR="00363B23" w:rsidRPr="004D1CE2" w:rsidRDefault="00363B23" w:rsidP="006E7491">
            <w:r w:rsidRPr="004D1CE2">
              <w:t>Žák:</w:t>
            </w:r>
          </w:p>
        </w:tc>
        <w:tc>
          <w:tcPr>
            <w:tcW w:w="2160" w:type="dxa"/>
          </w:tcPr>
          <w:p w14:paraId="2DC9F63C" w14:textId="77777777" w:rsidR="00363B23" w:rsidRPr="004D1CE2" w:rsidRDefault="00363B23" w:rsidP="006E7491">
            <w:r w:rsidRPr="004D1CE2">
              <w:t>Průřezová témata:</w:t>
            </w:r>
          </w:p>
        </w:tc>
      </w:tr>
      <w:tr w:rsidR="00363B23" w:rsidRPr="004D1CE2" w14:paraId="6CDC0F3C" w14:textId="77777777" w:rsidTr="006E7491">
        <w:trPr>
          <w:cantSplit/>
          <w:trHeight w:val="569"/>
        </w:trPr>
        <w:tc>
          <w:tcPr>
            <w:tcW w:w="5040" w:type="dxa"/>
            <w:tcBorders>
              <w:bottom w:val="single" w:sz="4" w:space="0" w:color="auto"/>
            </w:tcBorders>
          </w:tcPr>
          <w:p w14:paraId="43EA3108" w14:textId="77777777" w:rsidR="00363B23" w:rsidRPr="004D1CE2" w:rsidRDefault="00363B23" w:rsidP="005941D6">
            <w:pPr>
              <w:numPr>
                <w:ilvl w:val="0"/>
                <w:numId w:val="27"/>
              </w:numPr>
              <w:contextualSpacing w:val="0"/>
            </w:pPr>
            <w:r w:rsidRPr="004D1CE2">
              <w:t>Práce s drobným materiálem</w:t>
            </w:r>
            <w:r w:rsidRPr="004D1CE2">
              <w:br/>
              <w:t xml:space="preserve"> - jednoduché pracovní operace a nástroje, </w:t>
            </w:r>
            <w:r w:rsidRPr="004D1CE2">
              <w:br/>
              <w:t xml:space="preserve">   funkce a využití</w:t>
            </w:r>
            <w:r w:rsidRPr="004D1CE2">
              <w:br/>
            </w:r>
          </w:p>
          <w:p w14:paraId="0A67D268" w14:textId="77777777" w:rsidR="00363B23" w:rsidRPr="004D1CE2" w:rsidRDefault="00363B23" w:rsidP="005941D6">
            <w:pPr>
              <w:numPr>
                <w:ilvl w:val="0"/>
                <w:numId w:val="27"/>
              </w:numPr>
              <w:contextualSpacing w:val="0"/>
            </w:pPr>
            <w:r w:rsidRPr="004D1CE2">
              <w:t>Konstrukční činnosti</w:t>
            </w:r>
            <w:r w:rsidRPr="004D1CE2">
              <w:br/>
              <w:t xml:space="preserve">- stavebnice konstrukční, sestavovaní </w:t>
            </w:r>
            <w:r w:rsidRPr="004D1CE2">
              <w:br/>
              <w:t xml:space="preserve">   modelů</w:t>
            </w:r>
            <w:r w:rsidRPr="004D1CE2">
              <w:br/>
            </w:r>
          </w:p>
          <w:p w14:paraId="4BFF92BB" w14:textId="77777777" w:rsidR="00363B23" w:rsidRPr="004D1CE2" w:rsidRDefault="00363B23" w:rsidP="005941D6">
            <w:pPr>
              <w:numPr>
                <w:ilvl w:val="0"/>
                <w:numId w:val="27"/>
              </w:numPr>
              <w:contextualSpacing w:val="0"/>
            </w:pPr>
            <w:r w:rsidRPr="004D1CE2">
              <w:t>Pěstitelské práce</w:t>
            </w:r>
            <w:r w:rsidRPr="004D1CE2">
              <w:br/>
              <w:t>- pěstování rostlin ze semen na zahradě(okrasné rostliny, léčivky, koření, zelenina aj.)</w:t>
            </w:r>
            <w:r w:rsidRPr="004D1CE2">
              <w:br/>
            </w:r>
          </w:p>
          <w:p w14:paraId="26ACFD8E" w14:textId="77777777" w:rsidR="00363B23" w:rsidRPr="004D1CE2" w:rsidRDefault="00363B23" w:rsidP="005941D6">
            <w:pPr>
              <w:numPr>
                <w:ilvl w:val="0"/>
                <w:numId w:val="27"/>
              </w:numPr>
              <w:contextualSpacing w:val="0"/>
            </w:pPr>
            <w:r w:rsidRPr="004D1CE2">
              <w:t>Příprava pokrmů</w:t>
            </w:r>
            <w:r w:rsidRPr="004D1CE2">
              <w:br/>
              <w:t>- pravidla správného stolování</w:t>
            </w:r>
          </w:p>
          <w:p w14:paraId="55880075" w14:textId="77777777" w:rsidR="00363B23" w:rsidRPr="004D1CE2" w:rsidRDefault="00363B23" w:rsidP="006E7491"/>
          <w:p w14:paraId="5D867A78" w14:textId="77777777" w:rsidR="00363B23" w:rsidRPr="004D1CE2" w:rsidRDefault="00363B23" w:rsidP="006E7491">
            <w:pPr>
              <w:pStyle w:val="Zhlav"/>
              <w:tabs>
                <w:tab w:val="clear" w:pos="4536"/>
                <w:tab w:val="clear" w:pos="9072"/>
              </w:tabs>
            </w:pPr>
          </w:p>
          <w:p w14:paraId="0B153200" w14:textId="77777777" w:rsidR="00363B23" w:rsidRPr="004D1CE2" w:rsidRDefault="00363B23" w:rsidP="006E7491">
            <w:pPr>
              <w:pStyle w:val="Zhlav"/>
              <w:tabs>
                <w:tab w:val="clear" w:pos="4536"/>
                <w:tab w:val="clear" w:pos="9072"/>
              </w:tabs>
            </w:pPr>
          </w:p>
          <w:p w14:paraId="472BECC3" w14:textId="77777777" w:rsidR="00363B23" w:rsidRPr="004D1CE2" w:rsidRDefault="00363B23" w:rsidP="006E7491"/>
          <w:p w14:paraId="7B26C89B" w14:textId="77777777" w:rsidR="00363B23" w:rsidRPr="004D1CE2" w:rsidRDefault="00363B23" w:rsidP="006E7491"/>
          <w:p w14:paraId="19EAE55C" w14:textId="77777777" w:rsidR="00363B23" w:rsidRPr="004D1CE2" w:rsidRDefault="00363B23" w:rsidP="006E7491"/>
          <w:p w14:paraId="636DC86C" w14:textId="77777777" w:rsidR="00363B23" w:rsidRPr="004D1CE2" w:rsidRDefault="00363B23" w:rsidP="006E7491"/>
          <w:p w14:paraId="05AEB473" w14:textId="77777777" w:rsidR="00363B23" w:rsidRPr="004D1CE2" w:rsidRDefault="00363B23" w:rsidP="006E7491"/>
          <w:p w14:paraId="1A4D51C2" w14:textId="77777777" w:rsidR="00363B23" w:rsidRPr="004D1CE2" w:rsidRDefault="00363B23" w:rsidP="006E7491"/>
          <w:p w14:paraId="234638E0" w14:textId="77777777" w:rsidR="00363B23" w:rsidRPr="004D1CE2" w:rsidRDefault="00363B23" w:rsidP="006E7491"/>
        </w:tc>
        <w:tc>
          <w:tcPr>
            <w:tcW w:w="7560" w:type="dxa"/>
            <w:tcBorders>
              <w:bottom w:val="single" w:sz="4" w:space="0" w:color="auto"/>
            </w:tcBorders>
          </w:tcPr>
          <w:p w14:paraId="5800A218" w14:textId="77777777" w:rsidR="00363B23" w:rsidRPr="004D1CE2" w:rsidRDefault="00363B23" w:rsidP="005941D6">
            <w:pPr>
              <w:numPr>
                <w:ilvl w:val="0"/>
                <w:numId w:val="26"/>
              </w:numPr>
              <w:contextualSpacing w:val="0"/>
            </w:pPr>
            <w:r w:rsidRPr="004D1CE2">
              <w:t xml:space="preserve"> pracuje podle slovního návodu a předlohy</w:t>
            </w:r>
            <w:r w:rsidRPr="004D1CE2">
              <w:br/>
            </w:r>
            <w:r w:rsidRPr="004D1CE2">
              <w:br/>
            </w:r>
          </w:p>
          <w:p w14:paraId="2B575FD1" w14:textId="77777777" w:rsidR="00363B23" w:rsidRPr="004D1CE2" w:rsidRDefault="00363B23" w:rsidP="006E7491"/>
          <w:p w14:paraId="52039A62" w14:textId="77777777" w:rsidR="00363B23" w:rsidRPr="004D1CE2" w:rsidRDefault="00363B23" w:rsidP="005941D6">
            <w:pPr>
              <w:numPr>
                <w:ilvl w:val="0"/>
                <w:numId w:val="26"/>
              </w:numPr>
              <w:contextualSpacing w:val="0"/>
            </w:pPr>
            <w:r w:rsidRPr="004D1CE2">
              <w:t>zvládá elementární dovednosti a činnosti při práci se stavebnicemi</w:t>
            </w:r>
            <w:r w:rsidRPr="004D1CE2">
              <w:br/>
            </w:r>
            <w:r w:rsidRPr="004D1CE2">
              <w:br/>
            </w:r>
            <w:r w:rsidRPr="004D1CE2">
              <w:br/>
            </w:r>
          </w:p>
          <w:p w14:paraId="6F468A0D" w14:textId="77777777" w:rsidR="00363B23" w:rsidRPr="004D1CE2" w:rsidRDefault="00363B23" w:rsidP="005941D6">
            <w:pPr>
              <w:numPr>
                <w:ilvl w:val="0"/>
                <w:numId w:val="26"/>
              </w:numPr>
              <w:contextualSpacing w:val="0"/>
            </w:pPr>
            <w:r w:rsidRPr="004D1CE2">
              <w:t>provádí pozorování přírody, pečuje o nenáročné rostliny</w:t>
            </w:r>
            <w:r w:rsidRPr="004D1CE2">
              <w:br/>
            </w:r>
            <w:r w:rsidRPr="004D1CE2">
              <w:br/>
            </w:r>
            <w:r w:rsidRPr="004D1CE2">
              <w:br/>
            </w:r>
            <w:r w:rsidRPr="004D1CE2">
              <w:br/>
            </w:r>
          </w:p>
          <w:p w14:paraId="002AF682" w14:textId="77777777" w:rsidR="00363B23" w:rsidRDefault="00363B23" w:rsidP="005941D6">
            <w:pPr>
              <w:pStyle w:val="Odstavecseseznamem"/>
              <w:numPr>
                <w:ilvl w:val="0"/>
                <w:numId w:val="26"/>
              </w:numPr>
            </w:pPr>
            <w:r w:rsidRPr="004D1CE2">
              <w:t>se chová vhodně při stolování</w:t>
            </w:r>
          </w:p>
          <w:p w14:paraId="0B3F8E5B" w14:textId="77777777" w:rsidR="00F96D06" w:rsidRDefault="00F96D06" w:rsidP="00F96D06">
            <w:pPr>
              <w:pStyle w:val="Odstavecseseznamem"/>
            </w:pPr>
          </w:p>
          <w:p w14:paraId="2044E439" w14:textId="77777777" w:rsidR="00F96D06" w:rsidRDefault="00F96D06" w:rsidP="00F96D06">
            <w:pPr>
              <w:rPr>
                <w:i/>
                <w:szCs w:val="24"/>
              </w:rPr>
            </w:pPr>
            <w:r w:rsidRPr="00F34A6C">
              <w:rPr>
                <w:i/>
                <w:u w:val="single"/>
              </w:rPr>
              <w:t>Minimální úroveň pro úpravy očekávaných výstupů v rámci podpůrných opatření:</w:t>
            </w:r>
            <w:r w:rsidRPr="00F34A6C">
              <w:rPr>
                <w:i/>
              </w:rPr>
              <w:t xml:space="preserve"> žák</w:t>
            </w:r>
            <w:r>
              <w:rPr>
                <w:i/>
              </w:rPr>
              <w:t xml:space="preserve"> </w:t>
            </w:r>
            <w:r w:rsidRPr="00F96D06">
              <w:rPr>
                <w:i/>
                <w:szCs w:val="24"/>
              </w:rPr>
              <w:t>zvládá základní manuální dovednosti při práci s jednoduchými materiály a pomůckami; vytváří jednoduchými postupy různé předměty z tradičních i netradičních materiálů</w:t>
            </w:r>
            <w:r>
              <w:rPr>
                <w:i/>
                <w:szCs w:val="24"/>
              </w:rPr>
              <w:t>,</w:t>
            </w:r>
          </w:p>
          <w:p w14:paraId="0DF4122D" w14:textId="77777777" w:rsidR="00F96D06" w:rsidRPr="00F96D06" w:rsidRDefault="00F96D06" w:rsidP="00F96D06">
            <w:pPr>
              <w:rPr>
                <w:i/>
                <w:szCs w:val="24"/>
              </w:rPr>
            </w:pPr>
            <w:r w:rsidRPr="00F96D06">
              <w:rPr>
                <w:i/>
                <w:szCs w:val="24"/>
              </w:rPr>
              <w:t>provádí pozorování přírody v jednotlivých ročních obdobích a popíše jeho výsledky, pečuje o nenáročné rostliny, upraví stůl pro jednoduché stolování, chová se vhodně při stolování</w:t>
            </w:r>
            <w:r>
              <w:rPr>
                <w:i/>
                <w:szCs w:val="24"/>
              </w:rPr>
              <w:t>.</w:t>
            </w:r>
          </w:p>
          <w:p w14:paraId="676A0AC5" w14:textId="77777777" w:rsidR="00F96D06" w:rsidRPr="00F96D06" w:rsidRDefault="00F96D06" w:rsidP="00F96D06">
            <w:pPr>
              <w:ind w:left="360"/>
              <w:rPr>
                <w:i/>
                <w:szCs w:val="24"/>
              </w:rPr>
            </w:pPr>
          </w:p>
          <w:p w14:paraId="6A2C1585" w14:textId="77777777" w:rsidR="00F96D06" w:rsidRPr="004D1CE2" w:rsidRDefault="00F96D06" w:rsidP="00F96D06">
            <w:pPr>
              <w:ind w:left="360"/>
            </w:pPr>
          </w:p>
        </w:tc>
        <w:tc>
          <w:tcPr>
            <w:tcW w:w="2160" w:type="dxa"/>
            <w:tcBorders>
              <w:bottom w:val="single" w:sz="4" w:space="0" w:color="auto"/>
            </w:tcBorders>
          </w:tcPr>
          <w:p w14:paraId="384291B1" w14:textId="77777777" w:rsidR="00363B23" w:rsidRPr="004D1CE2" w:rsidRDefault="0085106F" w:rsidP="0085106F">
            <w:r w:rsidRPr="004D1CE2">
              <w:t>Kooperace- skupinová práce, d</w:t>
            </w:r>
            <w:r w:rsidR="00363B23" w:rsidRPr="004D1CE2">
              <w:t>ovednost navazovat na druhé, pozitivní myšlení</w:t>
            </w:r>
          </w:p>
        </w:tc>
      </w:tr>
    </w:tbl>
    <w:p w14:paraId="51416C21" w14:textId="77777777" w:rsidR="00363B23" w:rsidRDefault="00363B23" w:rsidP="00363B23"/>
    <w:p w14:paraId="55DE073A" w14:textId="77777777" w:rsidR="00363B23" w:rsidRDefault="00363B23" w:rsidP="00363B23"/>
    <w:p w14:paraId="41C822B9" w14:textId="77777777" w:rsidR="00363B23" w:rsidRDefault="00363B23" w:rsidP="00363B23"/>
    <w:p w14:paraId="35E8E734" w14:textId="77777777" w:rsidR="00363B23" w:rsidRDefault="00363B23" w:rsidP="00363B23"/>
    <w:tbl>
      <w:tblPr>
        <w:tblW w:w="147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gridCol w:w="7560"/>
        <w:gridCol w:w="2160"/>
      </w:tblGrid>
      <w:tr w:rsidR="00363B23" w:rsidRPr="004D1CE2" w14:paraId="1D5C0AB7" w14:textId="77777777" w:rsidTr="006E7491">
        <w:trPr>
          <w:cantSplit/>
        </w:trPr>
        <w:tc>
          <w:tcPr>
            <w:tcW w:w="14760" w:type="dxa"/>
            <w:gridSpan w:val="3"/>
          </w:tcPr>
          <w:p w14:paraId="42FA811E" w14:textId="77777777" w:rsidR="00363B23" w:rsidRPr="004D1CE2" w:rsidRDefault="00363B23" w:rsidP="006E7491">
            <w:pPr>
              <w:rPr>
                <w:b/>
              </w:rPr>
            </w:pPr>
            <w:r w:rsidRPr="004D1CE2">
              <w:rPr>
                <w:b/>
              </w:rPr>
              <w:lastRenderedPageBreak/>
              <w:t>Předmět: Pracovní činnosti</w:t>
            </w:r>
          </w:p>
          <w:p w14:paraId="1F3843D4" w14:textId="77777777" w:rsidR="00363B23" w:rsidRPr="004D1CE2" w:rsidRDefault="00363B23" w:rsidP="006E7491">
            <w:pPr>
              <w:rPr>
                <w:b/>
              </w:rPr>
            </w:pPr>
            <w:r w:rsidRPr="004D1CE2">
              <w:rPr>
                <w:b/>
              </w:rPr>
              <w:t>Ročník: 4.</w:t>
            </w:r>
          </w:p>
          <w:p w14:paraId="4C8ECD05" w14:textId="77777777" w:rsidR="00363B23" w:rsidRPr="004D1CE2" w:rsidRDefault="00363B23" w:rsidP="006E7491">
            <w:pPr>
              <w:rPr>
                <w:bCs/>
              </w:rPr>
            </w:pPr>
            <w:r w:rsidRPr="004D1CE2">
              <w:rPr>
                <w:b/>
              </w:rPr>
              <w:t>Hodinová dotace: 1 hodina týdně</w:t>
            </w:r>
          </w:p>
        </w:tc>
      </w:tr>
      <w:tr w:rsidR="00363B23" w:rsidRPr="004D1CE2" w14:paraId="736B5057" w14:textId="77777777" w:rsidTr="006E7491">
        <w:tc>
          <w:tcPr>
            <w:tcW w:w="5040" w:type="dxa"/>
          </w:tcPr>
          <w:p w14:paraId="6F13D669" w14:textId="77777777" w:rsidR="00363B23" w:rsidRPr="004D1CE2" w:rsidRDefault="00363B23" w:rsidP="006E7491">
            <w:r w:rsidRPr="004D1CE2">
              <w:t>Učivo:</w:t>
            </w:r>
          </w:p>
        </w:tc>
        <w:tc>
          <w:tcPr>
            <w:tcW w:w="7560" w:type="dxa"/>
          </w:tcPr>
          <w:p w14:paraId="6715625E" w14:textId="77777777" w:rsidR="00363B23" w:rsidRPr="004D1CE2" w:rsidRDefault="00363B23" w:rsidP="006E7491">
            <w:r w:rsidRPr="004D1CE2">
              <w:t>Očekávané výstupy:</w:t>
            </w:r>
          </w:p>
          <w:p w14:paraId="3A6BA377" w14:textId="77777777" w:rsidR="00363B23" w:rsidRPr="004D1CE2" w:rsidRDefault="00363B23" w:rsidP="006E7491">
            <w:r w:rsidRPr="004D1CE2">
              <w:t>Žák:</w:t>
            </w:r>
          </w:p>
        </w:tc>
        <w:tc>
          <w:tcPr>
            <w:tcW w:w="2160" w:type="dxa"/>
          </w:tcPr>
          <w:p w14:paraId="4E6AD49C" w14:textId="77777777" w:rsidR="00363B23" w:rsidRPr="004D1CE2" w:rsidRDefault="00363B23" w:rsidP="006E7491">
            <w:r w:rsidRPr="004D1CE2">
              <w:t>Průřezová témata:</w:t>
            </w:r>
          </w:p>
        </w:tc>
      </w:tr>
      <w:tr w:rsidR="00363B23" w:rsidRPr="004D1CE2" w14:paraId="04E0561C" w14:textId="77777777" w:rsidTr="006E7491">
        <w:trPr>
          <w:cantSplit/>
          <w:trHeight w:val="569"/>
        </w:trPr>
        <w:tc>
          <w:tcPr>
            <w:tcW w:w="5040" w:type="dxa"/>
            <w:tcBorders>
              <w:bottom w:val="single" w:sz="4" w:space="0" w:color="auto"/>
            </w:tcBorders>
          </w:tcPr>
          <w:p w14:paraId="76F61A7B" w14:textId="77777777" w:rsidR="00363B23" w:rsidRPr="004D1CE2" w:rsidRDefault="00363B23" w:rsidP="005941D6">
            <w:pPr>
              <w:numPr>
                <w:ilvl w:val="0"/>
                <w:numId w:val="27"/>
              </w:numPr>
              <w:contextualSpacing w:val="0"/>
            </w:pPr>
            <w:r w:rsidRPr="004D1CE2">
              <w:t>Práce s drobným materiálem</w:t>
            </w:r>
            <w:r w:rsidRPr="004D1CE2">
              <w:br/>
              <w:t xml:space="preserve"> - pracovní pomůcky a nástroje,</w:t>
            </w:r>
            <w:r w:rsidRPr="004D1CE2">
              <w:br/>
              <w:t xml:space="preserve">   funkce a využití</w:t>
            </w:r>
            <w:r w:rsidRPr="004D1CE2">
              <w:br/>
            </w:r>
            <w:r w:rsidRPr="004D1CE2">
              <w:br/>
            </w:r>
            <w:r w:rsidRPr="004D1CE2">
              <w:br/>
            </w:r>
          </w:p>
          <w:p w14:paraId="5A62CAB5" w14:textId="77777777" w:rsidR="00363B23" w:rsidRPr="004D1CE2" w:rsidRDefault="00363B23" w:rsidP="005941D6">
            <w:pPr>
              <w:numPr>
                <w:ilvl w:val="0"/>
                <w:numId w:val="27"/>
              </w:numPr>
              <w:contextualSpacing w:val="0"/>
            </w:pPr>
            <w:r w:rsidRPr="004D1CE2">
              <w:t>Konstrukční činnosti</w:t>
            </w:r>
            <w:r w:rsidRPr="004D1CE2">
              <w:br/>
              <w:t>- práce s návodem, předlohou</w:t>
            </w:r>
            <w:r w:rsidRPr="004D1CE2">
              <w:br/>
            </w:r>
          </w:p>
          <w:p w14:paraId="1B075C7F" w14:textId="77777777" w:rsidR="00363B23" w:rsidRPr="004D1CE2" w:rsidRDefault="00363B23" w:rsidP="005941D6">
            <w:pPr>
              <w:numPr>
                <w:ilvl w:val="0"/>
                <w:numId w:val="27"/>
              </w:numPr>
              <w:contextualSpacing w:val="0"/>
            </w:pPr>
            <w:r w:rsidRPr="004D1CE2">
              <w:t>Pěstitelské práce</w:t>
            </w:r>
            <w:r w:rsidRPr="004D1CE2">
              <w:br/>
              <w:t xml:space="preserve">- základní podmínky pro pěstování rostlin </w:t>
            </w:r>
            <w:r w:rsidRPr="004D1CE2">
              <w:br/>
            </w:r>
          </w:p>
          <w:p w14:paraId="04742658" w14:textId="77777777" w:rsidR="00363B23" w:rsidRPr="004D1CE2" w:rsidRDefault="00363B23" w:rsidP="005941D6">
            <w:pPr>
              <w:numPr>
                <w:ilvl w:val="0"/>
                <w:numId w:val="27"/>
              </w:numPr>
              <w:contextualSpacing w:val="0"/>
            </w:pPr>
            <w:r w:rsidRPr="004D1CE2">
              <w:t>Příprava pokrmů</w:t>
            </w:r>
            <w:r w:rsidRPr="004D1CE2">
              <w:br/>
              <w:t>- základní vybavení kuchyně</w:t>
            </w:r>
          </w:p>
          <w:p w14:paraId="76EFA5E7" w14:textId="77777777" w:rsidR="00363B23" w:rsidRPr="004D1CE2" w:rsidRDefault="00363B23" w:rsidP="006E7491"/>
          <w:p w14:paraId="62BC8800" w14:textId="77777777" w:rsidR="00363B23" w:rsidRPr="004D1CE2" w:rsidRDefault="00363B23" w:rsidP="006E7491">
            <w:pPr>
              <w:pStyle w:val="Zhlav"/>
              <w:tabs>
                <w:tab w:val="clear" w:pos="4536"/>
                <w:tab w:val="clear" w:pos="9072"/>
              </w:tabs>
            </w:pPr>
          </w:p>
          <w:p w14:paraId="75BA5637" w14:textId="77777777" w:rsidR="00363B23" w:rsidRPr="004D1CE2" w:rsidRDefault="00363B23" w:rsidP="006E7491">
            <w:pPr>
              <w:pStyle w:val="Zhlav"/>
              <w:tabs>
                <w:tab w:val="clear" w:pos="4536"/>
                <w:tab w:val="clear" w:pos="9072"/>
              </w:tabs>
            </w:pPr>
          </w:p>
          <w:p w14:paraId="088A839B" w14:textId="77777777" w:rsidR="00363B23" w:rsidRPr="004D1CE2" w:rsidRDefault="00363B23" w:rsidP="006E7491"/>
          <w:p w14:paraId="44E77C18" w14:textId="77777777" w:rsidR="00363B23" w:rsidRPr="004D1CE2" w:rsidRDefault="00363B23" w:rsidP="006E7491"/>
          <w:p w14:paraId="7F9073B1" w14:textId="77777777" w:rsidR="00363B23" w:rsidRPr="004D1CE2" w:rsidRDefault="00363B23" w:rsidP="006E7491"/>
          <w:p w14:paraId="63B3385F" w14:textId="77777777" w:rsidR="00363B23" w:rsidRPr="004D1CE2" w:rsidRDefault="00363B23" w:rsidP="006E7491"/>
          <w:p w14:paraId="6D868414" w14:textId="77777777" w:rsidR="00363B23" w:rsidRPr="004D1CE2" w:rsidRDefault="00363B23" w:rsidP="006E7491"/>
          <w:p w14:paraId="5C85DEDC" w14:textId="77777777" w:rsidR="00363B23" w:rsidRPr="004D1CE2" w:rsidRDefault="00363B23" w:rsidP="006E7491"/>
          <w:p w14:paraId="16C397D5" w14:textId="77777777" w:rsidR="00363B23" w:rsidRPr="004D1CE2" w:rsidRDefault="00363B23" w:rsidP="006E7491"/>
        </w:tc>
        <w:tc>
          <w:tcPr>
            <w:tcW w:w="7560" w:type="dxa"/>
            <w:tcBorders>
              <w:bottom w:val="single" w:sz="4" w:space="0" w:color="auto"/>
            </w:tcBorders>
          </w:tcPr>
          <w:p w14:paraId="68A48E28" w14:textId="77777777" w:rsidR="00363B23" w:rsidRPr="004D1CE2" w:rsidRDefault="00363B23" w:rsidP="005941D6">
            <w:pPr>
              <w:numPr>
                <w:ilvl w:val="0"/>
                <w:numId w:val="26"/>
              </w:numPr>
              <w:contextualSpacing w:val="0"/>
            </w:pPr>
            <w:r w:rsidRPr="004D1CE2">
              <w:t>vytváří přiměřenými pracovními operacemi postupy na základě své představivosti</w:t>
            </w:r>
          </w:p>
          <w:p w14:paraId="0BEE9530" w14:textId="77777777" w:rsidR="00363B23" w:rsidRPr="004D1CE2" w:rsidRDefault="00363B23" w:rsidP="005941D6">
            <w:pPr>
              <w:numPr>
                <w:ilvl w:val="0"/>
                <w:numId w:val="26"/>
              </w:numPr>
              <w:contextualSpacing w:val="0"/>
            </w:pPr>
            <w:r w:rsidRPr="004D1CE2">
              <w:t>udržuje pořádek na svém místě a dodržuje zásady hygieny a bezpečnosti práce</w:t>
            </w:r>
            <w:r w:rsidRPr="004D1CE2">
              <w:br/>
            </w:r>
            <w:r w:rsidRPr="004D1CE2">
              <w:br/>
            </w:r>
          </w:p>
          <w:p w14:paraId="5ADE0131" w14:textId="77777777" w:rsidR="00363B23" w:rsidRPr="004D1CE2" w:rsidRDefault="00363B23" w:rsidP="005941D6">
            <w:pPr>
              <w:numPr>
                <w:ilvl w:val="0"/>
                <w:numId w:val="26"/>
              </w:numPr>
              <w:contextualSpacing w:val="0"/>
            </w:pPr>
            <w:r w:rsidRPr="004D1CE2">
              <w:t>provádí práci se stavebnicemi, jednoduchou montáž a demontáž</w:t>
            </w:r>
            <w:r w:rsidRPr="004D1CE2">
              <w:br/>
            </w:r>
            <w:r w:rsidRPr="004D1CE2">
              <w:br/>
            </w:r>
          </w:p>
          <w:p w14:paraId="11E09BD5" w14:textId="77777777" w:rsidR="00363B23" w:rsidRPr="004D1CE2" w:rsidRDefault="00363B23" w:rsidP="005941D6">
            <w:pPr>
              <w:numPr>
                <w:ilvl w:val="0"/>
                <w:numId w:val="26"/>
              </w:numPr>
              <w:contextualSpacing w:val="0"/>
            </w:pPr>
            <w:r w:rsidRPr="004D1CE2">
              <w:t>provádí jednoduché pěstitelské činnosti, samostatně vede pěstitelské pokusy a pozorování</w:t>
            </w:r>
            <w:r w:rsidRPr="004D1CE2">
              <w:br/>
            </w:r>
          </w:p>
          <w:p w14:paraId="70C6E47C" w14:textId="77777777" w:rsidR="00363B23" w:rsidRPr="004D1CE2" w:rsidRDefault="00363B23" w:rsidP="005941D6">
            <w:pPr>
              <w:numPr>
                <w:ilvl w:val="0"/>
                <w:numId w:val="26"/>
              </w:numPr>
              <w:contextualSpacing w:val="0"/>
            </w:pPr>
            <w:r w:rsidRPr="004D1CE2">
              <w:t>se orientuje v základním vybavení kuchyně</w:t>
            </w:r>
          </w:p>
          <w:p w14:paraId="19386C66" w14:textId="77777777" w:rsidR="00363B23" w:rsidRDefault="00363B23" w:rsidP="005941D6">
            <w:pPr>
              <w:numPr>
                <w:ilvl w:val="0"/>
                <w:numId w:val="26"/>
              </w:numPr>
              <w:contextualSpacing w:val="0"/>
            </w:pPr>
            <w:r w:rsidRPr="004D1CE2">
              <w:t>dodržuje pravidla správného stolování a společenského chování</w:t>
            </w:r>
          </w:p>
          <w:p w14:paraId="24A34891" w14:textId="77777777" w:rsidR="00F96D06" w:rsidRDefault="00F96D06" w:rsidP="00F96D06">
            <w:pPr>
              <w:ind w:left="720"/>
              <w:contextualSpacing w:val="0"/>
            </w:pPr>
          </w:p>
          <w:p w14:paraId="2723AF67" w14:textId="77777777" w:rsidR="00F96D06" w:rsidRPr="00EB31C8" w:rsidRDefault="00F96D06" w:rsidP="00F96D06">
            <w:pPr>
              <w:rPr>
                <w:szCs w:val="24"/>
              </w:rPr>
            </w:pPr>
            <w:r w:rsidRPr="00F34A6C">
              <w:rPr>
                <w:i/>
                <w:u w:val="single"/>
              </w:rPr>
              <w:t>Minimální úroveň pro úpravy očekávaných výstupů v rámci podpůrných opatření:</w:t>
            </w:r>
            <w:r w:rsidRPr="00F34A6C">
              <w:rPr>
                <w:i/>
              </w:rPr>
              <w:t xml:space="preserve"> žák</w:t>
            </w:r>
            <w:r>
              <w:rPr>
                <w:i/>
              </w:rPr>
              <w:t xml:space="preserve"> </w:t>
            </w:r>
            <w:r w:rsidRPr="00F96D06">
              <w:rPr>
                <w:i/>
                <w:szCs w:val="24"/>
              </w:rPr>
              <w:t>zvládá základní manuální dovednosti při práci s jednoduchými materiály a pomůckami; vytváří jednoduchými postupy různé předměty z tradičních i netradičních materiálů</w:t>
            </w:r>
            <w:r>
              <w:rPr>
                <w:i/>
                <w:szCs w:val="24"/>
              </w:rPr>
              <w:t xml:space="preserve">, </w:t>
            </w:r>
            <w:r w:rsidRPr="00F96D06">
              <w:rPr>
                <w:i/>
                <w:szCs w:val="24"/>
              </w:rPr>
              <w:t>využívá při tvořivých činnostech s různým materiálem vlastní fantazii, provádí při práci se stavebnicemi jednoduchou montáž a demontáž, dodržuje základní podmínky a užívá postupy pro pěstování vybraných rostlin, uvede základní vybavení kuchyně, připraví samostatně jednoduchý pokrm, pracuje podle slovního návodu, předlohy, jednoduchého náčrtu</w:t>
            </w:r>
          </w:p>
          <w:p w14:paraId="1F0CDC42" w14:textId="77777777" w:rsidR="00F96D06" w:rsidRPr="00EB31C8" w:rsidRDefault="00F96D06" w:rsidP="00F96D06">
            <w:pPr>
              <w:ind w:left="567"/>
              <w:rPr>
                <w:szCs w:val="24"/>
              </w:rPr>
            </w:pPr>
          </w:p>
          <w:p w14:paraId="4B6AA1A6" w14:textId="77777777" w:rsidR="00F96D06" w:rsidRDefault="00F96D06" w:rsidP="00F96D06">
            <w:pPr>
              <w:rPr>
                <w:i/>
                <w:szCs w:val="24"/>
              </w:rPr>
            </w:pPr>
          </w:p>
          <w:p w14:paraId="54C836B1" w14:textId="77777777" w:rsidR="00F96D06" w:rsidRPr="004D1CE2" w:rsidRDefault="00F96D06" w:rsidP="00F96D06">
            <w:pPr>
              <w:ind w:left="360"/>
            </w:pPr>
          </w:p>
        </w:tc>
        <w:tc>
          <w:tcPr>
            <w:tcW w:w="2160" w:type="dxa"/>
            <w:tcBorders>
              <w:bottom w:val="single" w:sz="4" w:space="0" w:color="auto"/>
            </w:tcBorders>
          </w:tcPr>
          <w:p w14:paraId="1FE718E4" w14:textId="77777777" w:rsidR="00363B23" w:rsidRPr="004D1CE2" w:rsidRDefault="00461846" w:rsidP="006E7491">
            <w:r w:rsidRPr="004D1CE2">
              <w:t>Rozvoj schopností poznání - p</w:t>
            </w:r>
            <w:r w:rsidR="00363B23" w:rsidRPr="004D1CE2">
              <w:t>ružnost nápadů, originalita</w:t>
            </w:r>
            <w:r w:rsidRPr="004D1CE2">
              <w:t>,kreativita</w:t>
            </w:r>
            <w:r w:rsidRPr="004D1CE2">
              <w:br/>
            </w:r>
            <w:r w:rsidRPr="004D1CE2">
              <w:br/>
            </w:r>
            <w:r w:rsidR="0085106F" w:rsidRPr="004D1CE2">
              <w:t>Kooperace-</w:t>
            </w:r>
            <w:r w:rsidR="00363B23" w:rsidRPr="004D1CE2">
              <w:t>Dovednost odstoupit od vlastního názoru</w:t>
            </w:r>
          </w:p>
          <w:p w14:paraId="7FB2AE94" w14:textId="77777777" w:rsidR="00363B23" w:rsidRPr="004D1CE2" w:rsidRDefault="00363B23" w:rsidP="006E7491">
            <w:r w:rsidRPr="004D1CE2">
              <w:br/>
            </w:r>
            <w:r w:rsidRPr="004D1CE2">
              <w:br/>
            </w:r>
            <w:r w:rsidRPr="004D1CE2">
              <w:br/>
            </w:r>
            <w:r w:rsidR="000431BF" w:rsidRPr="004D1CE2">
              <w:t xml:space="preserve">Kooperace - </w:t>
            </w:r>
            <w:r w:rsidRPr="004D1CE2">
              <w:br/>
              <w:t>Rozvoj sociálních dovedností pro kooperaci</w:t>
            </w:r>
            <w:r w:rsidR="0085106F" w:rsidRPr="004D1CE2">
              <w:t xml:space="preserve"> při skupinové práci, navazování na myšlenku</w:t>
            </w:r>
          </w:p>
        </w:tc>
      </w:tr>
    </w:tbl>
    <w:p w14:paraId="2D542AD8" w14:textId="77777777" w:rsidR="00363B23" w:rsidRDefault="00363B23" w:rsidP="00363B23"/>
    <w:p w14:paraId="10FC5C90" w14:textId="77777777" w:rsidR="00363B23" w:rsidRDefault="00363B23" w:rsidP="00363B23"/>
    <w:p w14:paraId="3C77CDB7" w14:textId="77777777" w:rsidR="00363B23" w:rsidRDefault="00363B23" w:rsidP="00363B23"/>
    <w:p w14:paraId="5B1BB14E" w14:textId="77777777" w:rsidR="00363B23" w:rsidRDefault="00363B23" w:rsidP="00363B23"/>
    <w:tbl>
      <w:tblPr>
        <w:tblW w:w="147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gridCol w:w="7560"/>
        <w:gridCol w:w="2160"/>
      </w:tblGrid>
      <w:tr w:rsidR="00363B23" w:rsidRPr="004D1CE2" w14:paraId="17B82CA5" w14:textId="77777777" w:rsidTr="006E7491">
        <w:trPr>
          <w:cantSplit/>
        </w:trPr>
        <w:tc>
          <w:tcPr>
            <w:tcW w:w="14760" w:type="dxa"/>
            <w:gridSpan w:val="3"/>
          </w:tcPr>
          <w:p w14:paraId="506DF6A5" w14:textId="77777777" w:rsidR="00363B23" w:rsidRPr="004D1CE2" w:rsidRDefault="00363B23" w:rsidP="006E7491">
            <w:pPr>
              <w:rPr>
                <w:b/>
              </w:rPr>
            </w:pPr>
            <w:r w:rsidRPr="004D1CE2">
              <w:rPr>
                <w:b/>
              </w:rPr>
              <w:t>Předmět: Pracovní činnosti</w:t>
            </w:r>
          </w:p>
          <w:p w14:paraId="259BF4B4" w14:textId="77777777" w:rsidR="00363B23" w:rsidRPr="004D1CE2" w:rsidRDefault="00363B23" w:rsidP="006E7491">
            <w:pPr>
              <w:rPr>
                <w:b/>
              </w:rPr>
            </w:pPr>
            <w:r w:rsidRPr="004D1CE2">
              <w:rPr>
                <w:b/>
              </w:rPr>
              <w:t>Ročník: 5.</w:t>
            </w:r>
          </w:p>
          <w:p w14:paraId="6B077248" w14:textId="77777777" w:rsidR="00363B23" w:rsidRPr="004D1CE2" w:rsidRDefault="00363B23" w:rsidP="006E7491">
            <w:pPr>
              <w:rPr>
                <w:bCs/>
              </w:rPr>
            </w:pPr>
            <w:r w:rsidRPr="004D1CE2">
              <w:rPr>
                <w:b/>
              </w:rPr>
              <w:t>Hodinová dotace: 1 týdně</w:t>
            </w:r>
          </w:p>
        </w:tc>
      </w:tr>
      <w:tr w:rsidR="00363B23" w:rsidRPr="004D1CE2" w14:paraId="6ABDF2AE" w14:textId="77777777" w:rsidTr="006E7491">
        <w:tc>
          <w:tcPr>
            <w:tcW w:w="5040" w:type="dxa"/>
          </w:tcPr>
          <w:p w14:paraId="0F956C6B" w14:textId="77777777" w:rsidR="00363B23" w:rsidRPr="004D1CE2" w:rsidRDefault="00363B23" w:rsidP="006E7491">
            <w:r w:rsidRPr="004D1CE2">
              <w:t>Učivo:</w:t>
            </w:r>
          </w:p>
        </w:tc>
        <w:tc>
          <w:tcPr>
            <w:tcW w:w="7560" w:type="dxa"/>
          </w:tcPr>
          <w:p w14:paraId="726CFA5E" w14:textId="77777777" w:rsidR="00363B23" w:rsidRPr="004D1CE2" w:rsidRDefault="00363B23" w:rsidP="006E7491">
            <w:r w:rsidRPr="004D1CE2">
              <w:t>Očekávané výstupy:</w:t>
            </w:r>
          </w:p>
          <w:p w14:paraId="59CDDC83" w14:textId="77777777" w:rsidR="00363B23" w:rsidRPr="004D1CE2" w:rsidRDefault="00363B23" w:rsidP="006E7491">
            <w:r w:rsidRPr="004D1CE2">
              <w:t>Žák:</w:t>
            </w:r>
          </w:p>
        </w:tc>
        <w:tc>
          <w:tcPr>
            <w:tcW w:w="2160" w:type="dxa"/>
          </w:tcPr>
          <w:p w14:paraId="49916AE0" w14:textId="77777777" w:rsidR="00363B23" w:rsidRPr="004D1CE2" w:rsidRDefault="00363B23" w:rsidP="006E7491">
            <w:r w:rsidRPr="004D1CE2">
              <w:t>Průřezová témata:</w:t>
            </w:r>
          </w:p>
        </w:tc>
      </w:tr>
      <w:tr w:rsidR="008147D3" w:rsidRPr="004D1CE2" w14:paraId="6706F80E" w14:textId="77777777" w:rsidTr="006E7491">
        <w:trPr>
          <w:cantSplit/>
          <w:trHeight w:val="569"/>
        </w:trPr>
        <w:tc>
          <w:tcPr>
            <w:tcW w:w="5040" w:type="dxa"/>
            <w:tcBorders>
              <w:bottom w:val="single" w:sz="4" w:space="0" w:color="auto"/>
            </w:tcBorders>
          </w:tcPr>
          <w:p w14:paraId="530655F9" w14:textId="77777777" w:rsidR="000A4A81" w:rsidRDefault="008147D3" w:rsidP="005941D6">
            <w:pPr>
              <w:numPr>
                <w:ilvl w:val="0"/>
                <w:numId w:val="27"/>
              </w:numPr>
              <w:contextualSpacing w:val="0"/>
            </w:pPr>
            <w:r w:rsidRPr="004D1CE2">
              <w:t>Práce s drobným materiálem</w:t>
            </w:r>
            <w:r w:rsidRPr="004D1CE2">
              <w:br/>
              <w:t xml:space="preserve"> - lid</w:t>
            </w:r>
            <w:r>
              <w:t>ové zvyky, tradice a řemesla</w:t>
            </w:r>
            <w:r>
              <w:br/>
            </w:r>
          </w:p>
          <w:p w14:paraId="1413FF37" w14:textId="602DAB02" w:rsidR="008147D3" w:rsidRPr="004D1CE2" w:rsidRDefault="008147D3" w:rsidP="000A4A81">
            <w:pPr>
              <w:ind w:left="720"/>
              <w:contextualSpacing w:val="0"/>
            </w:pPr>
            <w:r w:rsidRPr="004D1CE2">
              <w:br/>
            </w:r>
          </w:p>
          <w:p w14:paraId="5E329A13" w14:textId="77777777" w:rsidR="008147D3" w:rsidRPr="004D1CE2" w:rsidRDefault="008147D3" w:rsidP="005941D6">
            <w:pPr>
              <w:numPr>
                <w:ilvl w:val="0"/>
                <w:numId w:val="27"/>
              </w:numPr>
              <w:contextualSpacing w:val="0"/>
            </w:pPr>
            <w:r w:rsidRPr="004D1CE2">
              <w:t>Konstrukční činnosti</w:t>
            </w:r>
            <w:r w:rsidRPr="004D1CE2">
              <w:br/>
              <w:t>- práce s předlohou, jednoduchým náčrtem</w:t>
            </w:r>
            <w:r w:rsidRPr="004D1CE2">
              <w:br/>
              <w:t xml:space="preserve">   </w:t>
            </w:r>
          </w:p>
          <w:p w14:paraId="564DB47A" w14:textId="77777777" w:rsidR="008147D3" w:rsidRPr="004D1CE2" w:rsidRDefault="008147D3" w:rsidP="005941D6">
            <w:pPr>
              <w:numPr>
                <w:ilvl w:val="0"/>
                <w:numId w:val="27"/>
              </w:numPr>
              <w:contextualSpacing w:val="0"/>
            </w:pPr>
            <w:r w:rsidRPr="004D1CE2">
              <w:t>Pěstitelské práce</w:t>
            </w:r>
            <w:r w:rsidRPr="004D1CE2">
              <w:br/>
              <w:t xml:space="preserve">- půda a její zpracování, výživa rostlin, </w:t>
            </w:r>
            <w:r w:rsidRPr="004D1CE2">
              <w:br/>
              <w:t xml:space="preserve">  osivo</w:t>
            </w:r>
            <w:r w:rsidRPr="004D1CE2">
              <w:br/>
              <w:t xml:space="preserve">- rostliny jedovaté, </w:t>
            </w:r>
            <w:r>
              <w:t xml:space="preserve">rostliny jako drogy, </w:t>
            </w:r>
            <w:r>
              <w:br/>
              <w:t xml:space="preserve">  alergie</w:t>
            </w:r>
          </w:p>
          <w:p w14:paraId="7E118389" w14:textId="77777777" w:rsidR="008147D3" w:rsidRPr="004D1CE2" w:rsidRDefault="008147D3" w:rsidP="005941D6">
            <w:pPr>
              <w:numPr>
                <w:ilvl w:val="0"/>
                <w:numId w:val="27"/>
              </w:numPr>
              <w:contextualSpacing w:val="0"/>
            </w:pPr>
            <w:r w:rsidRPr="004D1CE2">
              <w:t>Příprava pokrmů</w:t>
            </w:r>
            <w:r w:rsidRPr="004D1CE2">
              <w:br/>
              <w:t>- výběr, nákup a skladování potravin</w:t>
            </w:r>
            <w:r w:rsidRPr="004D1CE2">
              <w:br/>
              <w:t>- technika v kuchyni - historie a význam</w:t>
            </w:r>
          </w:p>
          <w:p w14:paraId="00F00919" w14:textId="77777777" w:rsidR="008147D3" w:rsidRPr="004D1CE2" w:rsidRDefault="008147D3" w:rsidP="0063332E">
            <w:pPr>
              <w:ind w:left="720"/>
              <w:contextualSpacing w:val="0"/>
            </w:pPr>
          </w:p>
        </w:tc>
        <w:tc>
          <w:tcPr>
            <w:tcW w:w="7560" w:type="dxa"/>
            <w:tcBorders>
              <w:bottom w:val="single" w:sz="4" w:space="0" w:color="auto"/>
            </w:tcBorders>
          </w:tcPr>
          <w:p w14:paraId="1399ADF8" w14:textId="77777777" w:rsidR="008147D3" w:rsidRPr="004D1CE2" w:rsidRDefault="008147D3" w:rsidP="005941D6">
            <w:pPr>
              <w:numPr>
                <w:ilvl w:val="0"/>
                <w:numId w:val="26"/>
              </w:numPr>
              <w:contextualSpacing w:val="0"/>
            </w:pPr>
            <w:r w:rsidRPr="004D1CE2">
              <w:t>využívá při tvořivých činnostech s různým materiálem prvky lidových tradic</w:t>
            </w:r>
          </w:p>
          <w:p w14:paraId="09B3CB2E" w14:textId="77777777" w:rsidR="008147D3" w:rsidRPr="004D1CE2" w:rsidRDefault="008147D3" w:rsidP="005941D6">
            <w:pPr>
              <w:numPr>
                <w:ilvl w:val="0"/>
                <w:numId w:val="26"/>
              </w:numPr>
              <w:contextualSpacing w:val="0"/>
            </w:pPr>
            <w:r w:rsidRPr="004D1CE2">
              <w:t>volí vhodné pracovní pomůcky, nástroje a náčiní vzhledem k použitému materiálu</w:t>
            </w:r>
          </w:p>
          <w:p w14:paraId="518658A6" w14:textId="77777777" w:rsidR="008147D3" w:rsidRPr="004D1CE2" w:rsidRDefault="008147D3" w:rsidP="005941D6">
            <w:pPr>
              <w:numPr>
                <w:ilvl w:val="0"/>
                <w:numId w:val="26"/>
              </w:numPr>
              <w:contextualSpacing w:val="0"/>
            </w:pPr>
            <w:r>
              <w:t>poskytne první pomoc při úrazu</w:t>
            </w:r>
          </w:p>
          <w:p w14:paraId="2A03AB97" w14:textId="77777777" w:rsidR="008147D3" w:rsidRPr="004D1CE2" w:rsidRDefault="008147D3" w:rsidP="005941D6">
            <w:pPr>
              <w:numPr>
                <w:ilvl w:val="0"/>
                <w:numId w:val="26"/>
              </w:numPr>
              <w:contextualSpacing w:val="0"/>
            </w:pPr>
            <w:r w:rsidRPr="004D1CE2">
              <w:t>žák pracuje podle slovního návodu, předlohy, jed</w:t>
            </w:r>
            <w:r>
              <w:t>noduchého náčrtu</w:t>
            </w:r>
          </w:p>
          <w:p w14:paraId="69DA8264" w14:textId="77777777" w:rsidR="008147D3" w:rsidRPr="004D1CE2" w:rsidRDefault="008147D3" w:rsidP="005941D6">
            <w:pPr>
              <w:numPr>
                <w:ilvl w:val="0"/>
                <w:numId w:val="26"/>
              </w:numPr>
              <w:contextualSpacing w:val="0"/>
            </w:pPr>
            <w:r w:rsidRPr="004D1CE2">
              <w:t>volí podle druhu pěstitelských činností správné pomůcky, nástroje a náčiní</w:t>
            </w:r>
          </w:p>
          <w:p w14:paraId="7EC91B8E" w14:textId="77777777" w:rsidR="008147D3" w:rsidRPr="004D1CE2" w:rsidRDefault="008147D3" w:rsidP="005941D6">
            <w:pPr>
              <w:numPr>
                <w:ilvl w:val="0"/>
                <w:numId w:val="26"/>
              </w:numPr>
              <w:contextualSpacing w:val="0"/>
            </w:pPr>
            <w:r w:rsidRPr="004D1CE2">
              <w:t xml:space="preserve">dodržuje zásady hygieny a bezpečnosti práce; </w:t>
            </w:r>
            <w:r>
              <w:t>poskytne první pomoc při úrazu</w:t>
            </w:r>
          </w:p>
          <w:p w14:paraId="0432FFA4" w14:textId="77777777" w:rsidR="008147D3" w:rsidRPr="004D1CE2" w:rsidRDefault="008147D3" w:rsidP="005941D6">
            <w:pPr>
              <w:numPr>
                <w:ilvl w:val="0"/>
                <w:numId w:val="26"/>
              </w:numPr>
              <w:contextualSpacing w:val="0"/>
            </w:pPr>
            <w:r w:rsidRPr="004D1CE2">
              <w:t>připraví samostatně jednoduchý pokrm</w:t>
            </w:r>
          </w:p>
          <w:p w14:paraId="3385DD2B" w14:textId="77777777" w:rsidR="008147D3" w:rsidRPr="00A97E76" w:rsidRDefault="008147D3" w:rsidP="005941D6">
            <w:pPr>
              <w:numPr>
                <w:ilvl w:val="0"/>
                <w:numId w:val="26"/>
              </w:numPr>
              <w:contextualSpacing w:val="0"/>
            </w:pPr>
            <w:r w:rsidRPr="004D1CE2">
              <w:t>udržuje pořádek a čistotu pracovních ploch, dodržuje zásady hygieny a bezpečnosti práce; poskytne první pomoc při úrazu v</w:t>
            </w:r>
            <w:r>
              <w:t> </w:t>
            </w:r>
            <w:r w:rsidRPr="004D1CE2">
              <w:t>kuchyni</w:t>
            </w:r>
          </w:p>
          <w:p w14:paraId="31828301" w14:textId="77777777" w:rsidR="008147D3" w:rsidRPr="004D1CE2" w:rsidRDefault="008147D3" w:rsidP="0063332E">
            <w:pPr>
              <w:contextualSpacing w:val="0"/>
            </w:pPr>
            <w:r w:rsidRPr="00F34A6C">
              <w:rPr>
                <w:i/>
                <w:u w:val="single"/>
              </w:rPr>
              <w:t>Minimální úroveň pro úpravy očekávaných výstupů v rámci podpůrných opatření:</w:t>
            </w:r>
            <w:r w:rsidRPr="00F34A6C">
              <w:rPr>
                <w:i/>
              </w:rPr>
              <w:t xml:space="preserve"> žák</w:t>
            </w:r>
            <w:r>
              <w:rPr>
                <w:i/>
              </w:rPr>
              <w:t xml:space="preserve"> </w:t>
            </w:r>
            <w:r w:rsidRPr="00F96D06">
              <w:rPr>
                <w:i/>
                <w:szCs w:val="24"/>
              </w:rPr>
              <w:t>zvládá základní manuální dovednosti při práci s jedn</w:t>
            </w:r>
            <w:r>
              <w:rPr>
                <w:i/>
                <w:szCs w:val="24"/>
              </w:rPr>
              <w:t>oduchými materiály a pomůckami</w:t>
            </w:r>
            <w:r w:rsidRPr="00F96D06">
              <w:rPr>
                <w:i/>
                <w:szCs w:val="24"/>
              </w:rPr>
              <w:t>, dodržuje pravidla správného stolování a společenského chování</w:t>
            </w:r>
            <w:r w:rsidR="0063332E">
              <w:rPr>
                <w:i/>
                <w:szCs w:val="24"/>
              </w:rPr>
              <w:t>,</w:t>
            </w:r>
            <w:r w:rsidRPr="00F96D06">
              <w:rPr>
                <w:i/>
                <w:szCs w:val="24"/>
              </w:rPr>
              <w:t xml:space="preserve"> při stolování udržuje pořádek a čistotu pracovních ploch, poskytne prvn</w:t>
            </w:r>
            <w:r w:rsidR="0063332E">
              <w:rPr>
                <w:i/>
                <w:szCs w:val="24"/>
              </w:rPr>
              <w:t xml:space="preserve">í pomoc i při úrazu v kuchyni, </w:t>
            </w:r>
            <w:r w:rsidRPr="00F96D06">
              <w:rPr>
                <w:i/>
                <w:szCs w:val="24"/>
              </w:rPr>
              <w:t>uplatňuje zásady správné výživy, volí vhodné pracovní pomůcky, nástroje a náčiní vzhledem k použitému materiálu, udržuje pořádek na pracovním místě a dodržuje zásady hygieny a bezpečnosti práce; poskytne první pomoc při drobném poranění, udržuje pořádek na svém pracovním místě, dodržuje zásady hygieny a bezpečnosti práce, poskytne p</w:t>
            </w:r>
            <w:r w:rsidR="0063332E">
              <w:rPr>
                <w:i/>
                <w:szCs w:val="24"/>
              </w:rPr>
              <w:t xml:space="preserve">rvní pomoc při drobném úrazu, </w:t>
            </w:r>
            <w:r w:rsidRPr="00F96D06">
              <w:rPr>
                <w:i/>
                <w:szCs w:val="24"/>
              </w:rPr>
              <w:t>užívá jednoduché pracovní nástroje a pomůcky, ošetřuje a pěstuje podle daných zásad pokojové i jiné rostliny a provádí pěstitelská pozorování, volí podle druhu pěstitelských činností správné pomůcky, nástroje a náčiní</w:t>
            </w:r>
            <w:r>
              <w:rPr>
                <w:i/>
                <w:szCs w:val="24"/>
              </w:rPr>
              <w:t>, dodržuje zásady hygieny a bezpečnosti práce</w:t>
            </w:r>
          </w:p>
        </w:tc>
        <w:tc>
          <w:tcPr>
            <w:tcW w:w="2160" w:type="dxa"/>
            <w:tcBorders>
              <w:bottom w:val="single" w:sz="4" w:space="0" w:color="auto"/>
            </w:tcBorders>
          </w:tcPr>
          <w:p w14:paraId="76E882AB" w14:textId="77777777" w:rsidR="008147D3" w:rsidRPr="004D1CE2" w:rsidRDefault="008147D3" w:rsidP="008147D3">
            <w:r w:rsidRPr="004D1CE2">
              <w:t>Kreativita, pružnost nápadů, originalita a citlivost</w:t>
            </w:r>
            <w:r w:rsidRPr="004D1CE2">
              <w:br/>
            </w:r>
            <w:r w:rsidRPr="004D1CE2">
              <w:br/>
            </w:r>
            <w:r w:rsidRPr="004D1CE2">
              <w:br/>
            </w:r>
            <w:r w:rsidRPr="004D1CE2">
              <w:br/>
            </w:r>
            <w:r w:rsidRPr="004D1CE2">
              <w:br/>
            </w:r>
            <w:r w:rsidRPr="004D1CE2">
              <w:br/>
            </w:r>
            <w:r w:rsidRPr="004D1CE2">
              <w:br/>
            </w:r>
            <w:r w:rsidRPr="004D1CE2">
              <w:br/>
            </w:r>
            <w:r w:rsidRPr="004D1CE2">
              <w:br/>
            </w:r>
            <w:r w:rsidRPr="004D1CE2">
              <w:br/>
            </w:r>
            <w:r w:rsidRPr="004D1CE2">
              <w:br/>
            </w:r>
            <w:r w:rsidRPr="004D1CE2">
              <w:br/>
            </w:r>
            <w:r w:rsidRPr="004D1CE2">
              <w:br/>
            </w:r>
            <w:r w:rsidRPr="004D1CE2">
              <w:br/>
            </w:r>
            <w:r w:rsidRPr="004D1CE2">
              <w:br/>
              <w:t xml:space="preserve">Kooperace - </w:t>
            </w:r>
          </w:p>
          <w:p w14:paraId="50E9DAFF" w14:textId="77777777" w:rsidR="008147D3" w:rsidRPr="004D1CE2" w:rsidRDefault="008147D3" w:rsidP="008147D3">
            <w:r w:rsidRPr="004D1CE2">
              <w:t>Vedení a organizování práce ve skupině</w:t>
            </w:r>
          </w:p>
          <w:p w14:paraId="368352A9" w14:textId="77777777" w:rsidR="008147D3" w:rsidRPr="004D1CE2" w:rsidRDefault="008147D3" w:rsidP="006E7491"/>
        </w:tc>
      </w:tr>
    </w:tbl>
    <w:p w14:paraId="1167290D" w14:textId="77777777" w:rsidR="00363B23" w:rsidRDefault="00363B23" w:rsidP="00363B23"/>
    <w:p w14:paraId="3D9E83C8" w14:textId="77777777" w:rsidR="00363B23" w:rsidRDefault="00363B23" w:rsidP="00363B23">
      <w:pPr>
        <w:sectPr w:rsidR="00363B23" w:rsidSect="006E7491">
          <w:pgSz w:w="16838" w:h="11906" w:orient="landscape" w:code="9"/>
          <w:pgMar w:top="851" w:right="1134" w:bottom="567" w:left="1134" w:header="709" w:footer="709" w:gutter="0"/>
          <w:cols w:space="708"/>
          <w:titlePg/>
          <w:docGrid w:linePitch="360"/>
        </w:sectPr>
      </w:pPr>
    </w:p>
    <w:p w14:paraId="05326202" w14:textId="77777777" w:rsidR="00363B23" w:rsidRDefault="00363B23" w:rsidP="00363B23">
      <w:pPr>
        <w:pStyle w:val="Nadpis3"/>
      </w:pPr>
      <w:bookmarkStart w:id="156" w:name="_Toc112485015"/>
      <w:r>
        <w:lastRenderedPageBreak/>
        <w:t xml:space="preserve">Předmět:  </w:t>
      </w:r>
      <w:r w:rsidRPr="00AB6E15">
        <w:t>Hudební výchova</w:t>
      </w:r>
      <w:bookmarkEnd w:id="156"/>
    </w:p>
    <w:p w14:paraId="78E68BBD" w14:textId="77777777" w:rsidR="00363B23" w:rsidRDefault="00363B23" w:rsidP="00363B23">
      <w:pPr>
        <w:rPr>
          <w:b/>
        </w:rPr>
      </w:pPr>
    </w:p>
    <w:p w14:paraId="3F8BC786" w14:textId="77777777" w:rsidR="00363B23" w:rsidRDefault="00363B23" w:rsidP="00363B23">
      <w:pPr>
        <w:rPr>
          <w:b/>
        </w:rPr>
      </w:pPr>
    </w:p>
    <w:p w14:paraId="70722EE0" w14:textId="77777777" w:rsidR="00363B23" w:rsidRDefault="00363B23" w:rsidP="00363B23">
      <w:pPr>
        <w:rPr>
          <w:b/>
        </w:rPr>
      </w:pPr>
      <w:r>
        <w:rPr>
          <w:b/>
        </w:rPr>
        <w:t>Charakteristika vyučovacího předmětu</w:t>
      </w:r>
    </w:p>
    <w:p w14:paraId="677D475A" w14:textId="77777777" w:rsidR="00363B23" w:rsidRDefault="00363B23" w:rsidP="00363B23">
      <w:r>
        <w:t xml:space="preserve">Vyučovací předmět hudební výchova vychází ze vzdělávacího oboru Hudební výchova z RVP ZV.  Integruje v sobě část  tematického okruhu Osobnostní a sociální výchova  a  Výchova k myšlení v evropských a globálních souvislostech z RVP ZV.  Předmět je vyučován od 1. do5. třídy, v každém ročníku pro jedné vyučovací hodině. Výuka probíhá ve specializované učebně HV – v aule nebo v kmenové učebně s klavírem (malá budova). Při hudební výchově žáci rozvíjejí a prohlubují své schopnosti a dovednosti v základních činnostech – vokální, instrumentální, hudebně pohybové a poslechové. Žáci </w:t>
      </w:r>
      <w:r w:rsidR="0063332E">
        <w:t>též získávají poznatky z hudební</w:t>
      </w:r>
      <w:r>
        <w:t xml:space="preserve"> teorie a historie.</w:t>
      </w:r>
    </w:p>
    <w:p w14:paraId="4C272AD3" w14:textId="77777777" w:rsidR="00363B23" w:rsidRDefault="00363B23" w:rsidP="00363B23"/>
    <w:p w14:paraId="15A2C668" w14:textId="77777777" w:rsidR="00363B23" w:rsidRDefault="00363B23" w:rsidP="00363B23"/>
    <w:p w14:paraId="0E05C46C" w14:textId="77777777" w:rsidR="00363B23" w:rsidRDefault="00363B23" w:rsidP="00363B23"/>
    <w:p w14:paraId="0E4D204E" w14:textId="77777777" w:rsidR="00363B23" w:rsidRDefault="00363B23" w:rsidP="00363B23">
      <w:pPr>
        <w:rPr>
          <w:b/>
        </w:rPr>
      </w:pPr>
      <w:r>
        <w:rPr>
          <w:b/>
        </w:rPr>
        <w:t>Výchovné a vzdělávací strategie</w:t>
      </w:r>
    </w:p>
    <w:p w14:paraId="3FDD053C" w14:textId="77777777" w:rsidR="00363B23" w:rsidRDefault="00363B23" w:rsidP="00363B23">
      <w:pPr>
        <w:rPr>
          <w:b/>
        </w:rPr>
      </w:pPr>
    </w:p>
    <w:p w14:paraId="1D1EB1C8" w14:textId="77777777" w:rsidR="00363B23" w:rsidRDefault="00363B23" w:rsidP="00363B23">
      <w:pPr>
        <w:rPr>
          <w:b/>
        </w:rPr>
      </w:pPr>
      <w:r>
        <w:rPr>
          <w:b/>
        </w:rPr>
        <w:t>Kompetence k učení</w:t>
      </w:r>
    </w:p>
    <w:p w14:paraId="3D96F71C" w14:textId="77777777" w:rsidR="00363B23" w:rsidRPr="00E83E05" w:rsidRDefault="00363B23" w:rsidP="005941D6">
      <w:pPr>
        <w:numPr>
          <w:ilvl w:val="0"/>
          <w:numId w:val="37"/>
        </w:numPr>
        <w:contextualSpacing w:val="0"/>
        <w:rPr>
          <w:b/>
        </w:rPr>
      </w:pPr>
      <w:r>
        <w:t xml:space="preserve">učitel vede žáky k vyhledávání informací o hudebních skladatelích  </w:t>
      </w:r>
    </w:p>
    <w:p w14:paraId="6392C283" w14:textId="77777777" w:rsidR="00363B23" w:rsidRDefault="00363B23" w:rsidP="00363B23">
      <w:pPr>
        <w:ind w:left="360"/>
        <w:rPr>
          <w:b/>
        </w:rPr>
      </w:pPr>
    </w:p>
    <w:p w14:paraId="103D1786" w14:textId="77777777" w:rsidR="00363B23" w:rsidRDefault="00363B23" w:rsidP="00363B23">
      <w:pPr>
        <w:rPr>
          <w:b/>
        </w:rPr>
      </w:pPr>
      <w:r>
        <w:rPr>
          <w:b/>
        </w:rPr>
        <w:t>Kompetence k řešení problémů</w:t>
      </w:r>
    </w:p>
    <w:p w14:paraId="12BC33CB" w14:textId="77777777" w:rsidR="00363B23" w:rsidRDefault="00363B23" w:rsidP="005941D6">
      <w:pPr>
        <w:numPr>
          <w:ilvl w:val="0"/>
          <w:numId w:val="37"/>
        </w:numPr>
        <w:contextualSpacing w:val="0"/>
      </w:pPr>
      <w:r>
        <w:t>učitel zadává samostatné práce v podobě referátů na libovolné téma z oblasti hudby</w:t>
      </w:r>
    </w:p>
    <w:p w14:paraId="591BAA7E" w14:textId="77777777" w:rsidR="00363B23" w:rsidRDefault="00363B23" w:rsidP="00363B23">
      <w:pPr>
        <w:rPr>
          <w:b/>
        </w:rPr>
      </w:pPr>
    </w:p>
    <w:p w14:paraId="15688303" w14:textId="77777777" w:rsidR="00363B23" w:rsidRDefault="00363B23" w:rsidP="00363B23">
      <w:pPr>
        <w:rPr>
          <w:b/>
        </w:rPr>
      </w:pPr>
      <w:r>
        <w:rPr>
          <w:b/>
        </w:rPr>
        <w:t>Kompetence komunikativní</w:t>
      </w:r>
    </w:p>
    <w:p w14:paraId="6576B865" w14:textId="77777777" w:rsidR="00363B23" w:rsidRDefault="00363B23" w:rsidP="005941D6">
      <w:pPr>
        <w:numPr>
          <w:ilvl w:val="0"/>
          <w:numId w:val="37"/>
        </w:numPr>
        <w:contextualSpacing w:val="0"/>
      </w:pPr>
      <w:r>
        <w:t>učitel vytváří v hodinách prostor pro vyjádření vlastního uměleckého prožitku</w:t>
      </w:r>
    </w:p>
    <w:p w14:paraId="168CDE46" w14:textId="77777777" w:rsidR="00363B23" w:rsidRDefault="00363B23" w:rsidP="005941D6">
      <w:pPr>
        <w:numPr>
          <w:ilvl w:val="0"/>
          <w:numId w:val="37"/>
        </w:numPr>
        <w:contextualSpacing w:val="0"/>
      </w:pPr>
      <w:r>
        <w:t>učitel zařazuje jednoduchá hlasová  a dechová cvičení, pomocí nichž žák správně dýchá, správně používá hlas a zřetelně artikuluje</w:t>
      </w:r>
    </w:p>
    <w:p w14:paraId="3537E644" w14:textId="77777777" w:rsidR="00363B23" w:rsidRDefault="00363B23" w:rsidP="00363B23"/>
    <w:p w14:paraId="3C899971" w14:textId="77777777" w:rsidR="00363B23" w:rsidRDefault="00363B23" w:rsidP="00363B23">
      <w:r>
        <w:rPr>
          <w:b/>
        </w:rPr>
        <w:t>Kompetence občanské</w:t>
      </w:r>
    </w:p>
    <w:p w14:paraId="05D05C9F" w14:textId="77777777" w:rsidR="00363B23" w:rsidRDefault="00363B23" w:rsidP="005941D6">
      <w:pPr>
        <w:numPr>
          <w:ilvl w:val="0"/>
          <w:numId w:val="37"/>
        </w:numPr>
        <w:contextualSpacing w:val="0"/>
      </w:pPr>
      <w:r>
        <w:t>učitel nabízí žákům různé aktivity dle jejich zájmů a možností ( pěvecký sbor, zájmové kroužky – hra na flétnu, základní umělecká škola, účast v soutěžích)</w:t>
      </w:r>
    </w:p>
    <w:p w14:paraId="257DE7B3" w14:textId="77777777" w:rsidR="00363B23" w:rsidRDefault="00363B23" w:rsidP="005941D6">
      <w:pPr>
        <w:numPr>
          <w:ilvl w:val="0"/>
          <w:numId w:val="37"/>
        </w:numPr>
        <w:contextualSpacing w:val="0"/>
      </w:pPr>
      <w:r>
        <w:t>učitel vede žáky k tomu, aby chápali umění a kulturu jako nedílnou součást lidského života</w:t>
      </w:r>
    </w:p>
    <w:p w14:paraId="6A2E90BF" w14:textId="77777777" w:rsidR="00363B23" w:rsidRDefault="00363B23" w:rsidP="005941D6">
      <w:pPr>
        <w:numPr>
          <w:ilvl w:val="0"/>
          <w:numId w:val="37"/>
        </w:numPr>
        <w:contextualSpacing w:val="0"/>
      </w:pPr>
      <w:r>
        <w:t>podporujeme žáky v jejich vlastní umělecké tvorbě, kterou mohou prezentovat před veřejností na různých vystoupeních</w:t>
      </w:r>
    </w:p>
    <w:p w14:paraId="1773DD9C" w14:textId="77777777" w:rsidR="00363B23" w:rsidRDefault="00363B23" w:rsidP="00363B23">
      <w:pPr>
        <w:ind w:left="360"/>
      </w:pPr>
    </w:p>
    <w:p w14:paraId="53096491" w14:textId="77777777" w:rsidR="00363B23" w:rsidRDefault="00363B23" w:rsidP="00363B23">
      <w:pPr>
        <w:rPr>
          <w:b/>
        </w:rPr>
      </w:pPr>
      <w:r>
        <w:rPr>
          <w:b/>
        </w:rPr>
        <w:t>Kompetence sociální a personální</w:t>
      </w:r>
    </w:p>
    <w:p w14:paraId="2A63DFAD" w14:textId="77777777" w:rsidR="00363B23" w:rsidRDefault="00363B23" w:rsidP="005941D6">
      <w:pPr>
        <w:numPr>
          <w:ilvl w:val="0"/>
          <w:numId w:val="37"/>
        </w:numPr>
        <w:contextualSpacing w:val="0"/>
      </w:pPr>
      <w:r>
        <w:t xml:space="preserve">žáci prezentují své referáty před třídou, vedeme je k tomu, aby vyslechli názory druhých a přiměřeně reagovali </w:t>
      </w:r>
    </w:p>
    <w:p w14:paraId="2E323826" w14:textId="77777777" w:rsidR="00363B23" w:rsidRDefault="00363B23" w:rsidP="005941D6">
      <w:pPr>
        <w:numPr>
          <w:ilvl w:val="0"/>
          <w:numId w:val="37"/>
        </w:numPr>
        <w:contextualSpacing w:val="0"/>
      </w:pPr>
      <w:r>
        <w:t>vedeme žáky k tolerantnímu přístupu ke kulturním hodnotám různých národů a národnos</w:t>
      </w:r>
      <w:r w:rsidR="007541EC">
        <w:t>tí</w:t>
      </w:r>
    </w:p>
    <w:p w14:paraId="4D7BB9F7" w14:textId="77777777" w:rsidR="007541EC" w:rsidRDefault="007541EC" w:rsidP="007541EC">
      <w:pPr>
        <w:contextualSpacing w:val="0"/>
      </w:pPr>
    </w:p>
    <w:p w14:paraId="17937F0B" w14:textId="77777777" w:rsidR="007541EC" w:rsidRDefault="007541EC" w:rsidP="007541EC">
      <w:pPr>
        <w:contextualSpacing w:val="0"/>
      </w:pPr>
    </w:p>
    <w:p w14:paraId="107D797A" w14:textId="77777777" w:rsidR="007541EC" w:rsidRDefault="007541EC" w:rsidP="007541EC">
      <w:pPr>
        <w:widowControl w:val="0"/>
        <w:suppressAutoHyphens/>
        <w:contextualSpacing w:val="0"/>
        <w:rPr>
          <w:b/>
          <w:szCs w:val="24"/>
        </w:rPr>
      </w:pPr>
      <w:r w:rsidRPr="00133843">
        <w:rPr>
          <w:b/>
          <w:szCs w:val="24"/>
        </w:rPr>
        <w:t xml:space="preserve">Kompetence digitální </w:t>
      </w:r>
    </w:p>
    <w:p w14:paraId="38AA04CD" w14:textId="77777777" w:rsidR="007541EC" w:rsidRDefault="007541EC" w:rsidP="007541EC">
      <w:pPr>
        <w:widowControl w:val="0"/>
        <w:suppressAutoHyphens/>
        <w:ind w:left="708"/>
        <w:contextualSpacing w:val="0"/>
      </w:pPr>
      <w:r>
        <w:rPr>
          <w:szCs w:val="24"/>
        </w:rPr>
        <w:t>- u</w:t>
      </w:r>
      <w:r w:rsidRPr="00133843">
        <w:rPr>
          <w:szCs w:val="24"/>
        </w:rPr>
        <w:t>čitel vede žáky</w:t>
      </w:r>
      <w:r>
        <w:rPr>
          <w:szCs w:val="24"/>
        </w:rPr>
        <w:t xml:space="preserve"> </w:t>
      </w:r>
      <w:r>
        <w:t>k  používání digitálních zařízení, aplikací a služeb; využívá je při učení i při zapojení do života školy a do společnosti</w:t>
      </w:r>
      <w:r w:rsidRPr="007541EC">
        <w:t xml:space="preserve"> </w:t>
      </w:r>
      <w:r>
        <w:t xml:space="preserve">získává, </w:t>
      </w:r>
    </w:p>
    <w:p w14:paraId="6D871140" w14:textId="77777777" w:rsidR="007541EC" w:rsidRDefault="007541EC" w:rsidP="007541EC">
      <w:pPr>
        <w:widowControl w:val="0"/>
        <w:suppressAutoHyphens/>
        <w:ind w:left="708"/>
        <w:contextualSpacing w:val="0"/>
      </w:pPr>
      <w:r>
        <w:t xml:space="preserve">- žák vyhledává, kriticky posuzuje, spravuje a sdílí data, informace a digitální obsah, k tomu volí postupy, způsoby a prostředky, které odpovídají konkrétní situaci a účelu </w:t>
      </w:r>
    </w:p>
    <w:p w14:paraId="71ADA9DA" w14:textId="77777777" w:rsidR="007541EC" w:rsidRDefault="007541EC" w:rsidP="007541EC">
      <w:pPr>
        <w:widowControl w:val="0"/>
        <w:suppressAutoHyphens/>
        <w:ind w:left="708"/>
        <w:contextualSpacing w:val="0"/>
      </w:pPr>
      <w:r>
        <w:t xml:space="preserve">- žák vytváří a upravuje digitální obsah, kombinuje různé formáty, vyjadřuje se za pomoci digitálních prostředků </w:t>
      </w:r>
    </w:p>
    <w:p w14:paraId="5488B0E2" w14:textId="1E9A1139" w:rsidR="007541EC" w:rsidRDefault="007541EC" w:rsidP="007541EC">
      <w:pPr>
        <w:contextualSpacing w:val="0"/>
        <w:sectPr w:rsidR="007541EC" w:rsidSect="006E7491">
          <w:pgSz w:w="11906" w:h="16838" w:code="9"/>
          <w:pgMar w:top="1418" w:right="1134" w:bottom="1134" w:left="1134" w:header="709" w:footer="709" w:gutter="0"/>
          <w:cols w:space="708"/>
          <w:titlePg/>
          <w:docGrid w:linePitch="360"/>
        </w:sectPr>
      </w:pPr>
    </w:p>
    <w:tbl>
      <w:tblPr>
        <w:tblpPr w:leftFromText="141" w:rightFromText="141" w:vertAnchor="page" w:horzAnchor="margin" w:tblpXSpec="center" w:tblpY="898"/>
        <w:tblW w:w="15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0"/>
        <w:gridCol w:w="7740"/>
        <w:gridCol w:w="2160"/>
      </w:tblGrid>
      <w:tr w:rsidR="00363B23" w:rsidRPr="004D1CE2" w14:paraId="29305040" w14:textId="77777777" w:rsidTr="006E7491">
        <w:trPr>
          <w:cantSplit/>
        </w:trPr>
        <w:tc>
          <w:tcPr>
            <w:tcW w:w="15010" w:type="dxa"/>
            <w:gridSpan w:val="3"/>
          </w:tcPr>
          <w:p w14:paraId="1AF6C16B" w14:textId="77777777" w:rsidR="00363B23" w:rsidRPr="004D1CE2" w:rsidRDefault="00363B23" w:rsidP="006E7491">
            <w:pPr>
              <w:rPr>
                <w:b/>
              </w:rPr>
            </w:pPr>
            <w:r w:rsidRPr="004D1CE2">
              <w:rPr>
                <w:b/>
              </w:rPr>
              <w:lastRenderedPageBreak/>
              <w:t>Předmět: Hudební výchova</w:t>
            </w:r>
          </w:p>
          <w:p w14:paraId="0766EE41" w14:textId="77777777" w:rsidR="00363B23" w:rsidRPr="004D1CE2" w:rsidRDefault="00363B23" w:rsidP="006E7491">
            <w:pPr>
              <w:rPr>
                <w:b/>
              </w:rPr>
            </w:pPr>
            <w:r w:rsidRPr="004D1CE2">
              <w:rPr>
                <w:b/>
              </w:rPr>
              <w:t>Ročník: 1.</w:t>
            </w:r>
          </w:p>
          <w:p w14:paraId="12CEF8ED" w14:textId="77777777" w:rsidR="00363B23" w:rsidRPr="004D1CE2" w:rsidRDefault="00363B23" w:rsidP="006E7491">
            <w:pPr>
              <w:rPr>
                <w:b/>
                <w:bCs/>
              </w:rPr>
            </w:pPr>
            <w:r w:rsidRPr="004D1CE2">
              <w:rPr>
                <w:b/>
              </w:rPr>
              <w:t>Hodinová dotace: 1 hodina týdně</w:t>
            </w:r>
          </w:p>
        </w:tc>
      </w:tr>
      <w:tr w:rsidR="00363B23" w:rsidRPr="004D1CE2" w14:paraId="6E0ACE32" w14:textId="77777777" w:rsidTr="006E7491">
        <w:trPr>
          <w:trHeight w:val="589"/>
        </w:trPr>
        <w:tc>
          <w:tcPr>
            <w:tcW w:w="5110" w:type="dxa"/>
          </w:tcPr>
          <w:p w14:paraId="3D836AE9" w14:textId="77777777" w:rsidR="00363B23" w:rsidRPr="004D1CE2" w:rsidRDefault="00363B23" w:rsidP="006E7491">
            <w:r w:rsidRPr="004D1CE2">
              <w:t>Učivo:</w:t>
            </w:r>
          </w:p>
        </w:tc>
        <w:tc>
          <w:tcPr>
            <w:tcW w:w="7740" w:type="dxa"/>
          </w:tcPr>
          <w:p w14:paraId="75A9474E" w14:textId="77777777" w:rsidR="00363B23" w:rsidRPr="004D1CE2" w:rsidRDefault="00363B23" w:rsidP="006E7491">
            <w:r w:rsidRPr="004D1CE2">
              <w:t>Očekávané výstupy:</w:t>
            </w:r>
          </w:p>
          <w:p w14:paraId="7A21734B" w14:textId="77777777" w:rsidR="00363B23" w:rsidRPr="004D1CE2" w:rsidRDefault="00363B23" w:rsidP="006E7491">
            <w:r w:rsidRPr="004D1CE2">
              <w:t>Žák:</w:t>
            </w:r>
          </w:p>
        </w:tc>
        <w:tc>
          <w:tcPr>
            <w:tcW w:w="2160" w:type="dxa"/>
          </w:tcPr>
          <w:p w14:paraId="7050FD1A" w14:textId="77777777" w:rsidR="00363B23" w:rsidRPr="004D1CE2" w:rsidRDefault="00363B23" w:rsidP="006E7491">
            <w:r w:rsidRPr="004D1CE2">
              <w:t>Průřezová témata:</w:t>
            </w:r>
          </w:p>
        </w:tc>
      </w:tr>
      <w:tr w:rsidR="00363B23" w:rsidRPr="004D1CE2" w14:paraId="5C7A87CF" w14:textId="77777777" w:rsidTr="006E7491">
        <w:trPr>
          <w:cantSplit/>
          <w:trHeight w:val="569"/>
        </w:trPr>
        <w:tc>
          <w:tcPr>
            <w:tcW w:w="5110" w:type="dxa"/>
            <w:tcBorders>
              <w:bottom w:val="single" w:sz="4" w:space="0" w:color="auto"/>
            </w:tcBorders>
          </w:tcPr>
          <w:p w14:paraId="2F9548D4" w14:textId="77777777" w:rsidR="00363B23" w:rsidRPr="004D1CE2" w:rsidRDefault="00363B23" w:rsidP="005941D6">
            <w:pPr>
              <w:numPr>
                <w:ilvl w:val="0"/>
                <w:numId w:val="27"/>
              </w:numPr>
              <w:contextualSpacing w:val="0"/>
            </w:pPr>
            <w:r w:rsidRPr="004D1CE2">
              <w:t>správné pěvecké dýchání, zřetelná výslovnost, nasazení a tvorba tónu, hlasová hygiena</w:t>
            </w:r>
          </w:p>
          <w:p w14:paraId="0D17BFD1" w14:textId="77777777" w:rsidR="00363B23" w:rsidRPr="004D1CE2" w:rsidRDefault="00363B23" w:rsidP="005941D6">
            <w:pPr>
              <w:numPr>
                <w:ilvl w:val="0"/>
                <w:numId w:val="27"/>
              </w:numPr>
              <w:contextualSpacing w:val="0"/>
            </w:pPr>
            <w:r w:rsidRPr="004D1CE2">
              <w:t>zpěv lidových a umělých písní s hudebním doprovodem (využití dynamiky)</w:t>
            </w:r>
          </w:p>
          <w:p w14:paraId="63265D63" w14:textId="77777777" w:rsidR="00363B23" w:rsidRPr="004D1CE2" w:rsidRDefault="00363B23" w:rsidP="005941D6">
            <w:pPr>
              <w:numPr>
                <w:ilvl w:val="0"/>
                <w:numId w:val="27"/>
              </w:numPr>
              <w:contextualSpacing w:val="0"/>
            </w:pPr>
            <w:r w:rsidRPr="004D1CE2">
              <w:t>rytmizace jednoduchých slovních spojení, říkadel</w:t>
            </w:r>
          </w:p>
          <w:p w14:paraId="51D97C1A" w14:textId="77777777" w:rsidR="00363B23" w:rsidRPr="004D1CE2" w:rsidRDefault="00363B23" w:rsidP="005941D6">
            <w:pPr>
              <w:numPr>
                <w:ilvl w:val="0"/>
                <w:numId w:val="27"/>
              </w:numPr>
              <w:contextualSpacing w:val="0"/>
            </w:pPr>
            <w:r w:rsidRPr="004D1CE2">
              <w:t xml:space="preserve">hudební hry </w:t>
            </w:r>
          </w:p>
          <w:p w14:paraId="1F7AC2D2" w14:textId="77777777" w:rsidR="00363B23" w:rsidRPr="004D1CE2" w:rsidRDefault="00363B23" w:rsidP="006E7491"/>
          <w:p w14:paraId="4390AFCE" w14:textId="77777777" w:rsidR="00363B23" w:rsidRPr="004D1CE2" w:rsidRDefault="00363B23" w:rsidP="005941D6">
            <w:pPr>
              <w:numPr>
                <w:ilvl w:val="0"/>
                <w:numId w:val="27"/>
              </w:numPr>
              <w:contextualSpacing w:val="0"/>
            </w:pPr>
            <w:r w:rsidRPr="004D1CE2">
              <w:t>jednoduchý doprovod na rytmické nástroje z Orffova instrumentáře</w:t>
            </w:r>
          </w:p>
          <w:p w14:paraId="20B5508C" w14:textId="77777777" w:rsidR="00363B23" w:rsidRPr="004D1CE2" w:rsidRDefault="00363B23" w:rsidP="005941D6">
            <w:pPr>
              <w:numPr>
                <w:ilvl w:val="0"/>
                <w:numId w:val="27"/>
              </w:numPr>
              <w:contextualSpacing w:val="0"/>
            </w:pPr>
            <w:r w:rsidRPr="004D1CE2">
              <w:t>hudební hry (ozvěna)</w:t>
            </w:r>
          </w:p>
          <w:p w14:paraId="66DFD51C" w14:textId="77777777" w:rsidR="00363B23" w:rsidRPr="004D1CE2" w:rsidRDefault="00363B23" w:rsidP="006E7491"/>
          <w:p w14:paraId="33FF939A" w14:textId="77777777" w:rsidR="00363B23" w:rsidRPr="004D1CE2" w:rsidRDefault="00363B23" w:rsidP="005941D6">
            <w:pPr>
              <w:numPr>
                <w:ilvl w:val="0"/>
                <w:numId w:val="27"/>
              </w:numPr>
              <w:contextualSpacing w:val="0"/>
            </w:pPr>
            <w:r w:rsidRPr="004D1CE2">
              <w:t>správné držení těla</w:t>
            </w:r>
          </w:p>
          <w:p w14:paraId="6ECE3B28" w14:textId="77777777" w:rsidR="00363B23" w:rsidRPr="004D1CE2" w:rsidRDefault="00363B23" w:rsidP="005941D6">
            <w:pPr>
              <w:numPr>
                <w:ilvl w:val="0"/>
                <w:numId w:val="27"/>
              </w:numPr>
              <w:contextualSpacing w:val="0"/>
            </w:pPr>
            <w:r w:rsidRPr="004D1CE2">
              <w:t>chůze, pochod</w:t>
            </w:r>
          </w:p>
          <w:p w14:paraId="78C060EB" w14:textId="77777777" w:rsidR="00363B23" w:rsidRPr="004D1CE2" w:rsidRDefault="00363B23" w:rsidP="005941D6">
            <w:pPr>
              <w:numPr>
                <w:ilvl w:val="0"/>
                <w:numId w:val="27"/>
              </w:numPr>
              <w:contextualSpacing w:val="0"/>
            </w:pPr>
            <w:r w:rsidRPr="004D1CE2">
              <w:t>jednoduché taneční hry a lidové tance</w:t>
            </w:r>
          </w:p>
          <w:p w14:paraId="07530D16" w14:textId="77777777" w:rsidR="00363B23" w:rsidRPr="004D1CE2" w:rsidRDefault="00363B23" w:rsidP="005941D6">
            <w:pPr>
              <w:numPr>
                <w:ilvl w:val="0"/>
                <w:numId w:val="27"/>
              </w:numPr>
              <w:contextualSpacing w:val="0"/>
            </w:pPr>
            <w:r w:rsidRPr="004D1CE2">
              <w:t>pohybové vyjádření hudby (pantomima a pohybová improvizace)</w:t>
            </w:r>
          </w:p>
          <w:p w14:paraId="1829C642" w14:textId="77777777" w:rsidR="00363B23" w:rsidRPr="004D1CE2" w:rsidRDefault="00363B23" w:rsidP="006E7491"/>
          <w:p w14:paraId="15A78D79" w14:textId="77777777" w:rsidR="00363B23" w:rsidRPr="004D1CE2" w:rsidRDefault="00363B23" w:rsidP="005941D6">
            <w:pPr>
              <w:numPr>
                <w:ilvl w:val="0"/>
                <w:numId w:val="27"/>
              </w:numPr>
              <w:contextualSpacing w:val="0"/>
            </w:pPr>
            <w:r w:rsidRPr="004D1CE2">
              <w:t>rozlišení zvuku, tónu, hlasu mluveného a zpívaného</w:t>
            </w:r>
          </w:p>
          <w:p w14:paraId="57EB16F9" w14:textId="77777777" w:rsidR="00363B23" w:rsidRPr="004D1CE2" w:rsidRDefault="00363B23" w:rsidP="005941D6">
            <w:pPr>
              <w:numPr>
                <w:ilvl w:val="0"/>
                <w:numId w:val="27"/>
              </w:numPr>
              <w:contextualSpacing w:val="0"/>
            </w:pPr>
            <w:r w:rsidRPr="004D1CE2">
              <w:t>poslech hudebních nástrojů</w:t>
            </w:r>
          </w:p>
          <w:p w14:paraId="70DD3B40" w14:textId="77777777" w:rsidR="00363B23" w:rsidRPr="004D1CE2" w:rsidRDefault="00363B23" w:rsidP="005941D6">
            <w:pPr>
              <w:numPr>
                <w:ilvl w:val="0"/>
                <w:numId w:val="27"/>
              </w:numPr>
              <w:contextualSpacing w:val="0"/>
            </w:pPr>
            <w:r w:rsidRPr="004D1CE2">
              <w:t>skladby přiměřené k věku dětí (vokální, instrumentální a vokálně instrumentální)</w:t>
            </w:r>
          </w:p>
          <w:p w14:paraId="7236FC8F" w14:textId="77777777" w:rsidR="00363B23" w:rsidRPr="004D1CE2" w:rsidRDefault="00363B23" w:rsidP="005941D6">
            <w:pPr>
              <w:numPr>
                <w:ilvl w:val="0"/>
                <w:numId w:val="27"/>
              </w:numPr>
              <w:contextualSpacing w:val="0"/>
            </w:pPr>
            <w:r w:rsidRPr="004D1CE2">
              <w:t>seznámení s hymnou ČR</w:t>
            </w:r>
          </w:p>
          <w:p w14:paraId="4283F2F5" w14:textId="77777777" w:rsidR="00363B23" w:rsidRPr="004D1CE2" w:rsidRDefault="00363B23" w:rsidP="006E7491"/>
          <w:p w14:paraId="5B0C8854" w14:textId="77777777" w:rsidR="00363B23" w:rsidRPr="004D1CE2" w:rsidRDefault="00363B23" w:rsidP="005941D6">
            <w:pPr>
              <w:numPr>
                <w:ilvl w:val="0"/>
                <w:numId w:val="27"/>
              </w:numPr>
              <w:contextualSpacing w:val="0"/>
            </w:pPr>
            <w:r w:rsidRPr="004D1CE2">
              <w:t>seznámení s pojmy notová osnova, houslový klíč, noty</w:t>
            </w:r>
          </w:p>
          <w:p w14:paraId="0AD6EADE" w14:textId="77777777" w:rsidR="00363B23" w:rsidRPr="004D1CE2" w:rsidRDefault="00363B23" w:rsidP="005941D6">
            <w:pPr>
              <w:numPr>
                <w:ilvl w:val="0"/>
                <w:numId w:val="27"/>
              </w:numPr>
              <w:contextualSpacing w:val="0"/>
            </w:pPr>
            <w:r w:rsidRPr="004D1CE2">
              <w:t>hudební abeceda</w:t>
            </w:r>
          </w:p>
        </w:tc>
        <w:tc>
          <w:tcPr>
            <w:tcW w:w="7740" w:type="dxa"/>
            <w:tcBorders>
              <w:bottom w:val="single" w:sz="4" w:space="0" w:color="auto"/>
            </w:tcBorders>
          </w:tcPr>
          <w:p w14:paraId="71FCECC9" w14:textId="77777777" w:rsidR="00363B23" w:rsidRPr="004D1CE2" w:rsidRDefault="00363B23" w:rsidP="005941D6">
            <w:pPr>
              <w:numPr>
                <w:ilvl w:val="0"/>
                <w:numId w:val="26"/>
              </w:numPr>
              <w:contextualSpacing w:val="0"/>
            </w:pPr>
            <w:r w:rsidRPr="004D1CE2">
              <w:t>využívá správných pěveckých návyků (pěvecké dýchání, artikulace, hlasová hygiena)</w:t>
            </w:r>
          </w:p>
          <w:p w14:paraId="0F14C652" w14:textId="77777777" w:rsidR="00363B23" w:rsidRPr="004D1CE2" w:rsidRDefault="00363B23" w:rsidP="006E7491">
            <w:pPr>
              <w:ind w:left="360"/>
            </w:pPr>
          </w:p>
          <w:p w14:paraId="2B08EF76" w14:textId="77777777" w:rsidR="00363B23" w:rsidRPr="004D1CE2" w:rsidRDefault="00363B23" w:rsidP="005941D6">
            <w:pPr>
              <w:numPr>
                <w:ilvl w:val="0"/>
                <w:numId w:val="26"/>
              </w:numPr>
              <w:contextualSpacing w:val="0"/>
            </w:pPr>
            <w:r w:rsidRPr="004D1CE2">
              <w:t xml:space="preserve">zpívá na základě svých dispozic intonačně čistě a rytmicky přesně v jednohlase </w:t>
            </w:r>
          </w:p>
          <w:p w14:paraId="10D75A23" w14:textId="77777777" w:rsidR="00363B23" w:rsidRPr="004D1CE2" w:rsidRDefault="00363B23" w:rsidP="005941D6">
            <w:pPr>
              <w:numPr>
                <w:ilvl w:val="0"/>
                <w:numId w:val="26"/>
              </w:numPr>
              <w:contextualSpacing w:val="0"/>
            </w:pPr>
            <w:r w:rsidRPr="004D1CE2">
              <w:t>rytmizuje a melodizuje jednoduché texty</w:t>
            </w:r>
          </w:p>
          <w:p w14:paraId="30A9A325" w14:textId="77777777" w:rsidR="00363B23" w:rsidRPr="004D1CE2" w:rsidRDefault="00363B23" w:rsidP="006E7491">
            <w:pPr>
              <w:ind w:left="360"/>
            </w:pPr>
          </w:p>
          <w:p w14:paraId="76E47F48" w14:textId="77777777" w:rsidR="00363B23" w:rsidRPr="004D1CE2" w:rsidRDefault="00363B23" w:rsidP="006E7491">
            <w:pPr>
              <w:ind w:left="360"/>
            </w:pPr>
          </w:p>
          <w:p w14:paraId="36F3D9E1" w14:textId="77777777" w:rsidR="00363B23" w:rsidRPr="004D1CE2" w:rsidRDefault="00363B23" w:rsidP="006E7491"/>
          <w:p w14:paraId="43FA55CB" w14:textId="77777777" w:rsidR="00363B23" w:rsidRPr="004D1CE2" w:rsidRDefault="00363B23" w:rsidP="005941D6">
            <w:pPr>
              <w:numPr>
                <w:ilvl w:val="0"/>
                <w:numId w:val="26"/>
              </w:numPr>
              <w:contextualSpacing w:val="0"/>
            </w:pPr>
            <w:r w:rsidRPr="004D1CE2">
              <w:t>využívá Orffovy hudební nástroje</w:t>
            </w:r>
          </w:p>
          <w:p w14:paraId="75BA2A67" w14:textId="77777777" w:rsidR="00363B23" w:rsidRPr="004D1CE2" w:rsidRDefault="00363B23" w:rsidP="006E7491">
            <w:pPr>
              <w:ind w:left="360"/>
            </w:pPr>
          </w:p>
          <w:p w14:paraId="01F9B393" w14:textId="77777777" w:rsidR="00363B23" w:rsidRPr="004D1CE2" w:rsidRDefault="00363B23" w:rsidP="006E7491"/>
          <w:p w14:paraId="636AAF25" w14:textId="77777777" w:rsidR="00363B23" w:rsidRPr="004D1CE2" w:rsidRDefault="00363B23" w:rsidP="006E7491"/>
          <w:p w14:paraId="0ECE06BF" w14:textId="77777777" w:rsidR="00363B23" w:rsidRPr="004D1CE2" w:rsidRDefault="00363B23" w:rsidP="00FB34E1"/>
          <w:p w14:paraId="10E591E0" w14:textId="77777777" w:rsidR="00363B23" w:rsidRPr="004D1CE2" w:rsidRDefault="00363B23" w:rsidP="006E7491">
            <w:pPr>
              <w:ind w:left="360"/>
            </w:pPr>
          </w:p>
          <w:p w14:paraId="5219F299" w14:textId="77777777" w:rsidR="00363B23" w:rsidRPr="004D1CE2" w:rsidRDefault="00363B23" w:rsidP="005941D6">
            <w:pPr>
              <w:numPr>
                <w:ilvl w:val="0"/>
                <w:numId w:val="26"/>
              </w:numPr>
              <w:contextualSpacing w:val="0"/>
            </w:pPr>
            <w:r w:rsidRPr="004D1CE2">
              <w:t>reaguje pohybem na znějící hudbu, zvládá jednoduché lidové tance</w:t>
            </w:r>
          </w:p>
          <w:p w14:paraId="487CC893" w14:textId="77777777" w:rsidR="00363B23" w:rsidRPr="004D1CE2" w:rsidRDefault="00363B23" w:rsidP="006E7491"/>
          <w:p w14:paraId="762785F1" w14:textId="77777777" w:rsidR="00363B23" w:rsidRPr="004D1CE2" w:rsidRDefault="00363B23" w:rsidP="00FB34E1"/>
          <w:p w14:paraId="654A66E2" w14:textId="77777777" w:rsidR="00363B23" w:rsidRPr="004D1CE2" w:rsidRDefault="00363B23" w:rsidP="006E7491">
            <w:pPr>
              <w:ind w:left="360"/>
            </w:pPr>
          </w:p>
          <w:p w14:paraId="7259E183" w14:textId="77777777" w:rsidR="00363B23" w:rsidRPr="004D1CE2" w:rsidRDefault="00363B23" w:rsidP="005941D6">
            <w:pPr>
              <w:numPr>
                <w:ilvl w:val="0"/>
                <w:numId w:val="26"/>
              </w:numPr>
              <w:contextualSpacing w:val="0"/>
            </w:pPr>
            <w:r w:rsidRPr="004D1CE2">
              <w:t>rozpozná základní hudební nástroje</w:t>
            </w:r>
          </w:p>
          <w:p w14:paraId="7D2D50A1" w14:textId="77777777" w:rsidR="00363B23" w:rsidRPr="004D1CE2" w:rsidRDefault="00363B23" w:rsidP="005941D6">
            <w:pPr>
              <w:numPr>
                <w:ilvl w:val="0"/>
                <w:numId w:val="26"/>
              </w:numPr>
              <w:contextualSpacing w:val="0"/>
            </w:pPr>
            <w:r w:rsidRPr="004D1CE2">
              <w:t>odliší hudbu vokální, instrumentální a vokálně instrumentální</w:t>
            </w:r>
          </w:p>
          <w:p w14:paraId="4E7B1C03" w14:textId="77777777" w:rsidR="00363B23" w:rsidRPr="004D1CE2" w:rsidRDefault="00363B23" w:rsidP="006E7491"/>
          <w:p w14:paraId="63EE6BBD" w14:textId="77777777" w:rsidR="00363B23" w:rsidRPr="004D1CE2" w:rsidRDefault="00363B23" w:rsidP="006E7491"/>
          <w:p w14:paraId="4CA82AE5" w14:textId="77777777" w:rsidR="00363B23" w:rsidRPr="004D1CE2" w:rsidRDefault="00363B23" w:rsidP="005941D6">
            <w:pPr>
              <w:numPr>
                <w:ilvl w:val="0"/>
                <w:numId w:val="26"/>
              </w:numPr>
              <w:contextualSpacing w:val="0"/>
            </w:pPr>
            <w:r w:rsidRPr="004D1CE2">
              <w:t>ovládá hudební abecedu a základy hudební nauky</w:t>
            </w:r>
          </w:p>
          <w:p w14:paraId="6A8268FB" w14:textId="77777777" w:rsidR="00363B23" w:rsidRDefault="00363B23" w:rsidP="006E7491">
            <w:pPr>
              <w:ind w:left="360"/>
            </w:pPr>
          </w:p>
          <w:p w14:paraId="28026490" w14:textId="77777777" w:rsidR="00FB34E1" w:rsidRPr="00FB34E1" w:rsidRDefault="00FB34E1" w:rsidP="00FB34E1">
            <w:pPr>
              <w:rPr>
                <w:i/>
                <w:szCs w:val="24"/>
              </w:rPr>
            </w:pPr>
            <w:r w:rsidRPr="00FB34E1">
              <w:rPr>
                <w:i/>
                <w:u w:val="single"/>
              </w:rPr>
              <w:t>Minimální úroveň pro úpravy očekávaných výstupů v rámci podpůrných opatření:</w:t>
            </w:r>
            <w:r w:rsidRPr="00FB34E1">
              <w:rPr>
                <w:i/>
              </w:rPr>
              <w:t xml:space="preserve"> žák </w:t>
            </w:r>
            <w:r w:rsidRPr="00FB34E1">
              <w:rPr>
                <w:i/>
                <w:szCs w:val="24"/>
              </w:rPr>
              <w:t>zpívá jednoduché písně v rozsahu kvinty</w:t>
            </w:r>
          </w:p>
          <w:p w14:paraId="7ED8BA0E" w14:textId="77777777" w:rsidR="00FB34E1" w:rsidRPr="00FB34E1" w:rsidRDefault="00FB34E1" w:rsidP="00FB34E1">
            <w:pPr>
              <w:pStyle w:val="Odstavecseseznamem"/>
              <w:rPr>
                <w:i/>
              </w:rPr>
            </w:pPr>
          </w:p>
          <w:p w14:paraId="5B66B1CE" w14:textId="77777777" w:rsidR="00FB34E1" w:rsidRPr="004D1CE2" w:rsidRDefault="00FB34E1" w:rsidP="00FB34E1"/>
        </w:tc>
        <w:tc>
          <w:tcPr>
            <w:tcW w:w="2160" w:type="dxa"/>
            <w:tcBorders>
              <w:bottom w:val="single" w:sz="4" w:space="0" w:color="auto"/>
            </w:tcBorders>
          </w:tcPr>
          <w:p w14:paraId="0DC01C75" w14:textId="77777777" w:rsidR="00363B23" w:rsidRPr="004D1CE2" w:rsidRDefault="00363B23" w:rsidP="006E7491"/>
          <w:p w14:paraId="1E106835" w14:textId="77777777" w:rsidR="00363B23" w:rsidRPr="004D1CE2" w:rsidRDefault="00363B23" w:rsidP="006E7491"/>
          <w:p w14:paraId="767A7977" w14:textId="77777777" w:rsidR="00363B23" w:rsidRPr="004D1CE2" w:rsidRDefault="00363B23" w:rsidP="006E7491"/>
          <w:p w14:paraId="5392BD9F" w14:textId="77777777" w:rsidR="00363B23" w:rsidRPr="004D1CE2" w:rsidRDefault="00363B23" w:rsidP="006E7491"/>
          <w:p w14:paraId="3F814C1C" w14:textId="77777777" w:rsidR="00363B23" w:rsidRPr="004D1CE2" w:rsidRDefault="00363B23" w:rsidP="006E7491"/>
          <w:p w14:paraId="5E51B5B9" w14:textId="77777777" w:rsidR="00363B23" w:rsidRPr="004D1CE2" w:rsidRDefault="00363B23" w:rsidP="006E7491"/>
          <w:p w14:paraId="7FB55517" w14:textId="77777777" w:rsidR="00363B23" w:rsidRPr="004D1CE2" w:rsidRDefault="00363B23" w:rsidP="006E7491"/>
          <w:p w14:paraId="6A8E6038" w14:textId="77777777" w:rsidR="00363B23" w:rsidRPr="004D1CE2" w:rsidRDefault="00363B23" w:rsidP="006E7491"/>
          <w:p w14:paraId="730E30C3" w14:textId="77777777" w:rsidR="00363B23" w:rsidRPr="004D1CE2" w:rsidRDefault="00363B23" w:rsidP="006E7491"/>
          <w:p w14:paraId="0271A2AD" w14:textId="77777777" w:rsidR="00363B23" w:rsidRPr="004D1CE2" w:rsidRDefault="00363B23" w:rsidP="006E7491">
            <w:r w:rsidRPr="004D1CE2">
              <w:t>Rozvoj schopností poznávání – cvičení smyslového vnímání, pozornosti, soustředění</w:t>
            </w:r>
          </w:p>
        </w:tc>
      </w:tr>
    </w:tbl>
    <w:p w14:paraId="63B8FC8C" w14:textId="77777777" w:rsidR="00363B23" w:rsidRDefault="00363B23" w:rsidP="00363B23"/>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9"/>
        <w:gridCol w:w="7569"/>
        <w:gridCol w:w="2502"/>
      </w:tblGrid>
      <w:tr w:rsidR="00363B23" w:rsidRPr="004D1CE2" w14:paraId="00696142" w14:textId="77777777" w:rsidTr="006E7491">
        <w:tc>
          <w:tcPr>
            <w:tcW w:w="14850" w:type="dxa"/>
            <w:gridSpan w:val="3"/>
          </w:tcPr>
          <w:p w14:paraId="4ABD6A5D" w14:textId="77777777" w:rsidR="00363B23" w:rsidRPr="004D1CE2" w:rsidRDefault="00363B23" w:rsidP="006E7491">
            <w:pPr>
              <w:rPr>
                <w:b/>
              </w:rPr>
            </w:pPr>
            <w:r w:rsidRPr="004D1CE2">
              <w:rPr>
                <w:b/>
              </w:rPr>
              <w:lastRenderedPageBreak/>
              <w:t>Předmět:    Hudební výchova</w:t>
            </w:r>
          </w:p>
          <w:p w14:paraId="5FA65404" w14:textId="77777777" w:rsidR="00363B23" w:rsidRPr="004D1CE2" w:rsidRDefault="00363B23" w:rsidP="006E7491">
            <w:pPr>
              <w:rPr>
                <w:b/>
              </w:rPr>
            </w:pPr>
            <w:r w:rsidRPr="004D1CE2">
              <w:rPr>
                <w:b/>
              </w:rPr>
              <w:t>Ročník:      2.</w:t>
            </w:r>
          </w:p>
          <w:p w14:paraId="0AF1FC51" w14:textId="77777777" w:rsidR="00363B23" w:rsidRPr="004D1CE2" w:rsidRDefault="00363B23" w:rsidP="006E7491">
            <w:r w:rsidRPr="004D1CE2">
              <w:rPr>
                <w:b/>
              </w:rPr>
              <w:t>Hodinová dotace:  1 hod. týdně</w:t>
            </w:r>
          </w:p>
        </w:tc>
      </w:tr>
      <w:tr w:rsidR="00363B23" w:rsidRPr="004D1CE2" w14:paraId="7F95D3EC" w14:textId="77777777" w:rsidTr="006E7491">
        <w:tc>
          <w:tcPr>
            <w:tcW w:w="4779" w:type="dxa"/>
          </w:tcPr>
          <w:p w14:paraId="65C4CC6F" w14:textId="77777777" w:rsidR="00363B23" w:rsidRPr="004D1CE2" w:rsidRDefault="00363B23" w:rsidP="006E7491">
            <w:r w:rsidRPr="004D1CE2">
              <w:t>Učivo:</w:t>
            </w:r>
          </w:p>
        </w:tc>
        <w:tc>
          <w:tcPr>
            <w:tcW w:w="7569" w:type="dxa"/>
          </w:tcPr>
          <w:p w14:paraId="49E3A5A7" w14:textId="77777777" w:rsidR="00363B23" w:rsidRPr="004D1CE2" w:rsidRDefault="00363B23" w:rsidP="006E7491">
            <w:r w:rsidRPr="004D1CE2">
              <w:t>Očekávané výstupy:</w:t>
            </w:r>
          </w:p>
          <w:p w14:paraId="3D56CC0A" w14:textId="77777777" w:rsidR="00363B23" w:rsidRPr="004D1CE2" w:rsidRDefault="00363B23" w:rsidP="006E7491">
            <w:r w:rsidRPr="004D1CE2">
              <w:t>Žák:</w:t>
            </w:r>
          </w:p>
        </w:tc>
        <w:tc>
          <w:tcPr>
            <w:tcW w:w="2502" w:type="dxa"/>
          </w:tcPr>
          <w:p w14:paraId="45DE6357" w14:textId="77777777" w:rsidR="00363B23" w:rsidRPr="004D1CE2" w:rsidRDefault="00363B23" w:rsidP="006E7491">
            <w:r w:rsidRPr="004D1CE2">
              <w:t>Průřezová témata:</w:t>
            </w:r>
          </w:p>
        </w:tc>
      </w:tr>
      <w:tr w:rsidR="00363B23" w:rsidRPr="004D1CE2" w14:paraId="2FF7D876" w14:textId="77777777" w:rsidTr="006E7491">
        <w:tc>
          <w:tcPr>
            <w:tcW w:w="4779" w:type="dxa"/>
          </w:tcPr>
          <w:p w14:paraId="31F00457" w14:textId="77777777" w:rsidR="00363B23" w:rsidRPr="004D1CE2" w:rsidRDefault="00363B23" w:rsidP="005941D6">
            <w:pPr>
              <w:numPr>
                <w:ilvl w:val="0"/>
                <w:numId w:val="27"/>
              </w:numPr>
              <w:contextualSpacing w:val="0"/>
            </w:pPr>
            <w:r w:rsidRPr="004D1CE2">
              <w:t>správné pěvecké dýchání, zřetelná výslovnost, měkké nasazení a tvorba tónu, hlasová hygiena</w:t>
            </w:r>
          </w:p>
          <w:p w14:paraId="5FE33DF8" w14:textId="77777777" w:rsidR="00363B23" w:rsidRPr="004D1CE2" w:rsidRDefault="00363B23" w:rsidP="005941D6">
            <w:pPr>
              <w:numPr>
                <w:ilvl w:val="0"/>
                <w:numId w:val="27"/>
              </w:numPr>
              <w:contextualSpacing w:val="0"/>
            </w:pPr>
            <w:r w:rsidRPr="004D1CE2">
              <w:t>rozšiřování hlasového rozsahu</w:t>
            </w:r>
          </w:p>
          <w:p w14:paraId="2BCD2E0F" w14:textId="77777777" w:rsidR="00363B23" w:rsidRPr="004D1CE2" w:rsidRDefault="00363B23" w:rsidP="005941D6">
            <w:pPr>
              <w:numPr>
                <w:ilvl w:val="0"/>
                <w:numId w:val="27"/>
              </w:numPr>
              <w:contextualSpacing w:val="0"/>
            </w:pPr>
            <w:r w:rsidRPr="004D1CE2">
              <w:t>zpěv lidových a umělých písní s doprovodem i a capella (využití dynamiky)</w:t>
            </w:r>
          </w:p>
          <w:p w14:paraId="796CBC8E" w14:textId="77777777" w:rsidR="00363B23" w:rsidRPr="004D1CE2" w:rsidRDefault="00363B23" w:rsidP="005941D6">
            <w:pPr>
              <w:numPr>
                <w:ilvl w:val="0"/>
                <w:numId w:val="27"/>
              </w:numPr>
              <w:contextualSpacing w:val="0"/>
            </w:pPr>
            <w:r w:rsidRPr="004D1CE2">
              <w:t xml:space="preserve">seznámení s písní mollovou </w:t>
            </w:r>
          </w:p>
          <w:p w14:paraId="5B8A7BE2" w14:textId="77777777" w:rsidR="00363B23" w:rsidRPr="004D1CE2" w:rsidRDefault="00363B23" w:rsidP="005941D6">
            <w:pPr>
              <w:numPr>
                <w:ilvl w:val="0"/>
                <w:numId w:val="27"/>
              </w:numPr>
              <w:contextualSpacing w:val="0"/>
            </w:pPr>
            <w:r w:rsidRPr="004D1CE2">
              <w:t>rytmizace říkadel, rytmický kánon</w:t>
            </w:r>
          </w:p>
          <w:p w14:paraId="6ABF874F" w14:textId="77777777" w:rsidR="00363B23" w:rsidRPr="004D1CE2" w:rsidRDefault="00363B23" w:rsidP="005941D6">
            <w:pPr>
              <w:numPr>
                <w:ilvl w:val="0"/>
                <w:numId w:val="27"/>
              </w:numPr>
              <w:contextualSpacing w:val="0"/>
            </w:pPr>
            <w:r w:rsidRPr="004D1CE2">
              <w:t>seznámení s dvojhlasem (kánon)</w:t>
            </w:r>
          </w:p>
          <w:p w14:paraId="50B6C55A" w14:textId="77777777" w:rsidR="00363B23" w:rsidRPr="004D1CE2" w:rsidRDefault="00363B23" w:rsidP="005941D6">
            <w:pPr>
              <w:numPr>
                <w:ilvl w:val="0"/>
                <w:numId w:val="27"/>
              </w:numPr>
              <w:contextualSpacing w:val="0"/>
            </w:pPr>
            <w:r w:rsidRPr="004D1CE2">
              <w:t>jednoduchý doprovod na rytmické nástroje z Orffova instrumentáře</w:t>
            </w:r>
          </w:p>
          <w:p w14:paraId="0EBDFDDE" w14:textId="77777777" w:rsidR="00363B23" w:rsidRPr="004D1CE2" w:rsidRDefault="00363B23" w:rsidP="005941D6">
            <w:pPr>
              <w:numPr>
                <w:ilvl w:val="0"/>
                <w:numId w:val="27"/>
              </w:numPr>
              <w:contextualSpacing w:val="0"/>
            </w:pPr>
            <w:r w:rsidRPr="004D1CE2">
              <w:t>taneční hry se zpěvem a jednoduché lidové tance</w:t>
            </w:r>
          </w:p>
          <w:p w14:paraId="29C0DDE7" w14:textId="77777777" w:rsidR="00363B23" w:rsidRPr="004D1CE2" w:rsidRDefault="00363B23" w:rsidP="005941D6">
            <w:pPr>
              <w:numPr>
                <w:ilvl w:val="0"/>
                <w:numId w:val="27"/>
              </w:numPr>
              <w:contextualSpacing w:val="0"/>
            </w:pPr>
            <w:r w:rsidRPr="004D1CE2">
              <w:t>pohybové vyjádření hudby a orientace v prostoru</w:t>
            </w:r>
          </w:p>
          <w:p w14:paraId="670DBFDB" w14:textId="77777777" w:rsidR="00363B23" w:rsidRPr="004D1CE2" w:rsidRDefault="00363B23" w:rsidP="006E7491">
            <w:pPr>
              <w:ind w:left="360"/>
            </w:pPr>
          </w:p>
          <w:p w14:paraId="158625B4" w14:textId="77777777" w:rsidR="00363B23" w:rsidRPr="004D1CE2" w:rsidRDefault="00363B23" w:rsidP="005941D6">
            <w:pPr>
              <w:numPr>
                <w:ilvl w:val="0"/>
                <w:numId w:val="27"/>
              </w:numPr>
              <w:contextualSpacing w:val="0"/>
            </w:pPr>
            <w:r w:rsidRPr="004D1CE2">
              <w:t>poslech hudebních nástrojů</w:t>
            </w:r>
          </w:p>
          <w:p w14:paraId="56612881" w14:textId="77777777" w:rsidR="00363B23" w:rsidRPr="004D1CE2" w:rsidRDefault="00363B23" w:rsidP="005941D6">
            <w:pPr>
              <w:numPr>
                <w:ilvl w:val="0"/>
                <w:numId w:val="27"/>
              </w:numPr>
              <w:contextualSpacing w:val="0"/>
            </w:pPr>
            <w:r w:rsidRPr="004D1CE2">
              <w:t>poslech skladeb přiměřené k věku dětí (vokální, instrumentální a vokálně instrumentální)</w:t>
            </w:r>
          </w:p>
          <w:p w14:paraId="685BCCF4" w14:textId="77777777" w:rsidR="00363B23" w:rsidRPr="004D1CE2" w:rsidRDefault="00363B23" w:rsidP="005941D6">
            <w:pPr>
              <w:numPr>
                <w:ilvl w:val="0"/>
                <w:numId w:val="27"/>
              </w:numPr>
              <w:contextualSpacing w:val="0"/>
            </w:pPr>
            <w:r w:rsidRPr="004D1CE2">
              <w:t>připomenutí hymny ČR</w:t>
            </w:r>
          </w:p>
          <w:p w14:paraId="24D2A2A8" w14:textId="77777777" w:rsidR="00363B23" w:rsidRPr="004D1CE2" w:rsidRDefault="00363B23" w:rsidP="006E7491"/>
          <w:p w14:paraId="3FB6BDBB" w14:textId="77777777" w:rsidR="00363B23" w:rsidRPr="004D1CE2" w:rsidRDefault="00363B23" w:rsidP="005941D6">
            <w:pPr>
              <w:numPr>
                <w:ilvl w:val="0"/>
                <w:numId w:val="27"/>
              </w:numPr>
              <w:contextualSpacing w:val="0"/>
            </w:pPr>
            <w:r w:rsidRPr="004D1CE2">
              <w:t>opakování již známých pojmů (notová osnova, houslový klíč, noty)</w:t>
            </w:r>
          </w:p>
          <w:p w14:paraId="60997956" w14:textId="77777777" w:rsidR="00363B23" w:rsidRPr="004D1CE2" w:rsidRDefault="00363B23" w:rsidP="005941D6">
            <w:pPr>
              <w:numPr>
                <w:ilvl w:val="0"/>
                <w:numId w:val="27"/>
              </w:numPr>
              <w:contextualSpacing w:val="0"/>
            </w:pPr>
            <w:r w:rsidRPr="004D1CE2">
              <w:t>hodnota not (nota celá, půlová, čtvrťová, osminová)</w:t>
            </w:r>
          </w:p>
          <w:p w14:paraId="7AD0C03D" w14:textId="77777777" w:rsidR="00363B23" w:rsidRPr="004D1CE2" w:rsidRDefault="00363B23" w:rsidP="005941D6">
            <w:pPr>
              <w:numPr>
                <w:ilvl w:val="0"/>
                <w:numId w:val="27"/>
              </w:numPr>
              <w:contextualSpacing w:val="0"/>
            </w:pPr>
            <w:r w:rsidRPr="004D1CE2">
              <w:t>rozlišování tempa (pomalé, rychlé)</w:t>
            </w:r>
          </w:p>
          <w:p w14:paraId="356BE8DC" w14:textId="77777777" w:rsidR="00363B23" w:rsidRPr="004D1CE2" w:rsidRDefault="00363B23" w:rsidP="005941D6">
            <w:pPr>
              <w:numPr>
                <w:ilvl w:val="0"/>
                <w:numId w:val="27"/>
              </w:numPr>
              <w:contextualSpacing w:val="0"/>
            </w:pPr>
            <w:r w:rsidRPr="004D1CE2">
              <w:t>hudební abeceda</w:t>
            </w:r>
          </w:p>
        </w:tc>
        <w:tc>
          <w:tcPr>
            <w:tcW w:w="7569" w:type="dxa"/>
          </w:tcPr>
          <w:p w14:paraId="07D10DC7" w14:textId="77777777" w:rsidR="00363B23" w:rsidRPr="004D1CE2" w:rsidRDefault="00363B23" w:rsidP="005941D6">
            <w:pPr>
              <w:numPr>
                <w:ilvl w:val="0"/>
                <w:numId w:val="26"/>
              </w:numPr>
              <w:contextualSpacing w:val="0"/>
            </w:pPr>
            <w:r w:rsidRPr="004D1CE2">
              <w:t>využívá správných pěveckých návyků (pěvecké dýchání, artikulace, hlasová hygiena)</w:t>
            </w:r>
          </w:p>
          <w:p w14:paraId="7A0A3433" w14:textId="77777777" w:rsidR="00363B23" w:rsidRPr="004D1CE2" w:rsidRDefault="00363B23" w:rsidP="006E7491">
            <w:pPr>
              <w:ind w:left="360"/>
            </w:pPr>
          </w:p>
          <w:p w14:paraId="74818F78" w14:textId="77777777" w:rsidR="00363B23" w:rsidRPr="004D1CE2" w:rsidRDefault="00363B23" w:rsidP="006E7491">
            <w:pPr>
              <w:ind w:left="360"/>
            </w:pPr>
          </w:p>
          <w:p w14:paraId="2969F40B" w14:textId="77777777" w:rsidR="00363B23" w:rsidRPr="004D1CE2" w:rsidRDefault="00363B23" w:rsidP="005941D6">
            <w:pPr>
              <w:numPr>
                <w:ilvl w:val="0"/>
                <w:numId w:val="26"/>
              </w:numPr>
              <w:contextualSpacing w:val="0"/>
            </w:pPr>
            <w:r w:rsidRPr="004D1CE2">
              <w:t>zpívá na základě svých dispozic intonačně čistě a rytmicky přesně v jednohlase (popř. jednoduchý dvojhlas, kánon) v durových a v mollových tóninách</w:t>
            </w:r>
          </w:p>
          <w:p w14:paraId="60C410CD" w14:textId="77777777" w:rsidR="00363B23" w:rsidRPr="004D1CE2" w:rsidRDefault="00363B23" w:rsidP="006E7491">
            <w:pPr>
              <w:ind w:left="360"/>
            </w:pPr>
          </w:p>
          <w:p w14:paraId="5CC57B43" w14:textId="77777777" w:rsidR="00363B23" w:rsidRPr="004D1CE2" w:rsidRDefault="00363B23" w:rsidP="005941D6">
            <w:pPr>
              <w:numPr>
                <w:ilvl w:val="0"/>
                <w:numId w:val="26"/>
              </w:numPr>
              <w:contextualSpacing w:val="0"/>
            </w:pPr>
            <w:r w:rsidRPr="004D1CE2">
              <w:t>rytmizuje a melodizuje jednoduché texty</w:t>
            </w:r>
          </w:p>
          <w:p w14:paraId="1F169DAC" w14:textId="77777777" w:rsidR="00363B23" w:rsidRPr="004D1CE2" w:rsidRDefault="00363B23" w:rsidP="006E7491"/>
          <w:p w14:paraId="41AB8B47" w14:textId="77777777" w:rsidR="00363B23" w:rsidRPr="004D1CE2" w:rsidRDefault="00363B23" w:rsidP="006E7491"/>
          <w:p w14:paraId="6D0AFAAE" w14:textId="77777777" w:rsidR="00363B23" w:rsidRPr="004D1CE2" w:rsidRDefault="00363B23" w:rsidP="005941D6">
            <w:pPr>
              <w:numPr>
                <w:ilvl w:val="0"/>
                <w:numId w:val="26"/>
              </w:numPr>
              <w:contextualSpacing w:val="0"/>
            </w:pPr>
            <w:r w:rsidRPr="004D1CE2">
              <w:t>využívá Orffovy hudební nástroje</w:t>
            </w:r>
          </w:p>
          <w:p w14:paraId="593FE7E2" w14:textId="77777777" w:rsidR="00363B23" w:rsidRPr="004D1CE2" w:rsidRDefault="00363B23" w:rsidP="006E7491"/>
          <w:p w14:paraId="03AFC0EA" w14:textId="77777777" w:rsidR="00363B23" w:rsidRPr="004D1CE2" w:rsidRDefault="00363B23" w:rsidP="006E7491"/>
          <w:p w14:paraId="0888957F" w14:textId="77777777" w:rsidR="00363B23" w:rsidRPr="004D1CE2" w:rsidRDefault="00363B23" w:rsidP="005941D6">
            <w:pPr>
              <w:numPr>
                <w:ilvl w:val="0"/>
                <w:numId w:val="26"/>
              </w:numPr>
              <w:contextualSpacing w:val="0"/>
            </w:pPr>
            <w:r w:rsidRPr="004D1CE2">
              <w:t>reaguje pohybem na znějící hudbu, zvládá jednoduché lidové tance</w:t>
            </w:r>
          </w:p>
          <w:p w14:paraId="7ADBDD5C" w14:textId="77777777" w:rsidR="00363B23" w:rsidRPr="004D1CE2" w:rsidRDefault="00363B23" w:rsidP="006E7491">
            <w:pPr>
              <w:ind w:left="360"/>
            </w:pPr>
          </w:p>
          <w:p w14:paraId="5FC8036A" w14:textId="77777777" w:rsidR="00363B23" w:rsidRPr="004D1CE2" w:rsidRDefault="00363B23" w:rsidP="006E7491"/>
          <w:p w14:paraId="1737D00E" w14:textId="77777777" w:rsidR="00363B23" w:rsidRPr="004D1CE2" w:rsidRDefault="00363B23" w:rsidP="005941D6">
            <w:pPr>
              <w:numPr>
                <w:ilvl w:val="0"/>
                <w:numId w:val="26"/>
              </w:numPr>
              <w:contextualSpacing w:val="0"/>
            </w:pPr>
            <w:r w:rsidRPr="004D1CE2">
              <w:t>rozpozná základní hudební nástroje</w:t>
            </w:r>
          </w:p>
          <w:p w14:paraId="533554B2" w14:textId="77777777" w:rsidR="00363B23" w:rsidRPr="004D1CE2" w:rsidRDefault="00363B23" w:rsidP="005941D6">
            <w:pPr>
              <w:numPr>
                <w:ilvl w:val="0"/>
                <w:numId w:val="26"/>
              </w:numPr>
              <w:contextualSpacing w:val="0"/>
            </w:pPr>
            <w:r w:rsidRPr="004D1CE2">
              <w:t>odliší hudbu vokální, instrumentální a vokálně instrumentální</w:t>
            </w:r>
          </w:p>
          <w:p w14:paraId="3FFEFF90" w14:textId="77777777" w:rsidR="00363B23" w:rsidRPr="004D1CE2" w:rsidRDefault="00363B23" w:rsidP="00FB34E1"/>
          <w:p w14:paraId="349F1B6B" w14:textId="77777777" w:rsidR="00363B23" w:rsidRPr="004D1CE2" w:rsidRDefault="00363B23" w:rsidP="005941D6">
            <w:pPr>
              <w:numPr>
                <w:ilvl w:val="0"/>
                <w:numId w:val="26"/>
              </w:numPr>
              <w:contextualSpacing w:val="0"/>
            </w:pPr>
            <w:r w:rsidRPr="004D1CE2">
              <w:t>zná hymnu ČR</w:t>
            </w:r>
          </w:p>
          <w:p w14:paraId="56EBA51F" w14:textId="77777777" w:rsidR="00363B23" w:rsidRPr="004D1CE2" w:rsidRDefault="00363B23" w:rsidP="006E7491"/>
          <w:p w14:paraId="292A7A84" w14:textId="77777777" w:rsidR="00363B23" w:rsidRPr="004D1CE2" w:rsidRDefault="00363B23" w:rsidP="005941D6">
            <w:pPr>
              <w:numPr>
                <w:ilvl w:val="0"/>
                <w:numId w:val="26"/>
              </w:numPr>
              <w:contextualSpacing w:val="0"/>
            </w:pPr>
            <w:r w:rsidRPr="004D1CE2">
              <w:t>ovládá hudební abecedu a základy hudební nauky</w:t>
            </w:r>
          </w:p>
          <w:p w14:paraId="5DAAF524" w14:textId="77777777" w:rsidR="00FB34E1" w:rsidRPr="00FB34E1" w:rsidRDefault="00FB34E1" w:rsidP="00FB34E1">
            <w:pPr>
              <w:rPr>
                <w:i/>
                <w:szCs w:val="24"/>
              </w:rPr>
            </w:pPr>
            <w:r w:rsidRPr="00FB34E1">
              <w:rPr>
                <w:i/>
                <w:u w:val="single"/>
              </w:rPr>
              <w:t>Minimální úroveň pro úpravy očekávaných výstupů v rámci podpůrných opatření:</w:t>
            </w:r>
            <w:r w:rsidRPr="00FB34E1">
              <w:rPr>
                <w:i/>
              </w:rPr>
              <w:t xml:space="preserve"> žák zpívá jednoduché písně v rozsahu kvinty, správně a hospodárně dýchá a zřetelně vyslovuje při rytmizaci říkadel i při zpěvu, </w:t>
            </w:r>
            <w:r w:rsidRPr="00FB34E1">
              <w:rPr>
                <w:i/>
                <w:szCs w:val="24"/>
              </w:rPr>
              <w:t>reaguje pohybem na tempové a rytmické změny</w:t>
            </w:r>
            <w:r>
              <w:rPr>
                <w:i/>
                <w:szCs w:val="24"/>
              </w:rPr>
              <w:t>.</w:t>
            </w:r>
          </w:p>
          <w:p w14:paraId="028B4218" w14:textId="77777777" w:rsidR="00FB34E1" w:rsidRPr="00FB34E1" w:rsidRDefault="00FB34E1" w:rsidP="00FB34E1">
            <w:pPr>
              <w:rPr>
                <w:i/>
              </w:rPr>
            </w:pPr>
          </w:p>
          <w:p w14:paraId="3373484B" w14:textId="77777777" w:rsidR="00363B23" w:rsidRPr="004D1CE2" w:rsidRDefault="00363B23" w:rsidP="006E7491">
            <w:pPr>
              <w:ind w:left="720"/>
            </w:pPr>
          </w:p>
        </w:tc>
        <w:tc>
          <w:tcPr>
            <w:tcW w:w="2502" w:type="dxa"/>
          </w:tcPr>
          <w:p w14:paraId="68A93A37" w14:textId="77777777" w:rsidR="00363B23" w:rsidRPr="004D1CE2" w:rsidRDefault="00363B23" w:rsidP="006E7491"/>
          <w:p w14:paraId="3F2B4013" w14:textId="77777777" w:rsidR="00363B23" w:rsidRPr="004D1CE2" w:rsidRDefault="00363B23" w:rsidP="006E7491"/>
          <w:p w14:paraId="7945E88C" w14:textId="77777777" w:rsidR="00363B23" w:rsidRPr="004D1CE2" w:rsidRDefault="00363B23" w:rsidP="006E7491"/>
          <w:p w14:paraId="09F7464A" w14:textId="77777777" w:rsidR="00363B23" w:rsidRPr="004D1CE2" w:rsidRDefault="00363B23" w:rsidP="006E7491"/>
          <w:p w14:paraId="6E502912" w14:textId="77777777" w:rsidR="00363B23" w:rsidRPr="004D1CE2" w:rsidRDefault="00363B23" w:rsidP="006E7491"/>
          <w:p w14:paraId="14448D7B" w14:textId="77777777" w:rsidR="00363B23" w:rsidRPr="004D1CE2" w:rsidRDefault="00363B23" w:rsidP="006E7491"/>
          <w:p w14:paraId="24F45791" w14:textId="77777777" w:rsidR="00363B23" w:rsidRPr="004D1CE2" w:rsidRDefault="00363B23" w:rsidP="006E7491"/>
          <w:p w14:paraId="4CD00BC6" w14:textId="77777777" w:rsidR="00363B23" w:rsidRPr="004D1CE2" w:rsidRDefault="00363B23" w:rsidP="006E7491"/>
          <w:p w14:paraId="64608A50" w14:textId="77777777" w:rsidR="00363B23" w:rsidRPr="004D1CE2" w:rsidRDefault="00363B23" w:rsidP="006E7491"/>
          <w:p w14:paraId="66A701AB" w14:textId="77777777" w:rsidR="00363B23" w:rsidRPr="004D1CE2" w:rsidRDefault="00363B23" w:rsidP="006E7491">
            <w:r w:rsidRPr="004D1CE2">
              <w:t>Rozvoj schopnosti poznávání – cvičení smyslového vnímání, pozornosti, sousředění</w:t>
            </w:r>
          </w:p>
        </w:tc>
      </w:tr>
      <w:tr w:rsidR="00363B23" w:rsidRPr="004D1CE2" w14:paraId="6F789AE9" w14:textId="77777777" w:rsidTr="006E7491">
        <w:tc>
          <w:tcPr>
            <w:tcW w:w="14850" w:type="dxa"/>
            <w:gridSpan w:val="3"/>
          </w:tcPr>
          <w:p w14:paraId="5237EA74" w14:textId="77777777" w:rsidR="00363B23" w:rsidRPr="004D1CE2" w:rsidRDefault="00363B23" w:rsidP="006E7491">
            <w:pPr>
              <w:rPr>
                <w:b/>
              </w:rPr>
            </w:pPr>
            <w:r w:rsidRPr="004D1CE2">
              <w:rPr>
                <w:b/>
              </w:rPr>
              <w:lastRenderedPageBreak/>
              <w:t>Předmět:    Hudební výchova</w:t>
            </w:r>
          </w:p>
          <w:p w14:paraId="462A37D6" w14:textId="77777777" w:rsidR="00363B23" w:rsidRPr="004D1CE2" w:rsidRDefault="00363B23" w:rsidP="006E7491">
            <w:pPr>
              <w:rPr>
                <w:b/>
              </w:rPr>
            </w:pPr>
            <w:r w:rsidRPr="004D1CE2">
              <w:rPr>
                <w:b/>
              </w:rPr>
              <w:t>Ročník:      3.</w:t>
            </w:r>
          </w:p>
          <w:p w14:paraId="5CACE275" w14:textId="77777777" w:rsidR="00363B23" w:rsidRPr="004D1CE2" w:rsidRDefault="00363B23" w:rsidP="006E7491">
            <w:r w:rsidRPr="004D1CE2">
              <w:rPr>
                <w:b/>
              </w:rPr>
              <w:t>Hodinová dotace:  1 hod. týdně</w:t>
            </w:r>
          </w:p>
        </w:tc>
      </w:tr>
      <w:tr w:rsidR="00363B23" w:rsidRPr="004D1CE2" w14:paraId="525430DB" w14:textId="77777777" w:rsidTr="006E7491">
        <w:tc>
          <w:tcPr>
            <w:tcW w:w="4779" w:type="dxa"/>
          </w:tcPr>
          <w:p w14:paraId="00DBD8E1" w14:textId="77777777" w:rsidR="00363B23" w:rsidRPr="004D1CE2" w:rsidRDefault="00363B23" w:rsidP="006E7491">
            <w:r w:rsidRPr="004D1CE2">
              <w:t>Učivo:</w:t>
            </w:r>
          </w:p>
        </w:tc>
        <w:tc>
          <w:tcPr>
            <w:tcW w:w="7569" w:type="dxa"/>
          </w:tcPr>
          <w:p w14:paraId="0D1BE983" w14:textId="77777777" w:rsidR="00363B23" w:rsidRPr="004D1CE2" w:rsidRDefault="00363B23" w:rsidP="006E7491">
            <w:r w:rsidRPr="004D1CE2">
              <w:t>Očekávané výstupy:</w:t>
            </w:r>
          </w:p>
          <w:p w14:paraId="02D9FBCB" w14:textId="77777777" w:rsidR="00363B23" w:rsidRPr="004D1CE2" w:rsidRDefault="00363B23" w:rsidP="006E7491">
            <w:r w:rsidRPr="004D1CE2">
              <w:t>Žák:</w:t>
            </w:r>
          </w:p>
        </w:tc>
        <w:tc>
          <w:tcPr>
            <w:tcW w:w="2502" w:type="dxa"/>
          </w:tcPr>
          <w:p w14:paraId="7F9D585F" w14:textId="77777777" w:rsidR="00363B23" w:rsidRPr="004D1CE2" w:rsidRDefault="00363B23" w:rsidP="006E7491">
            <w:r w:rsidRPr="004D1CE2">
              <w:t>Průřezová témata:</w:t>
            </w:r>
          </w:p>
        </w:tc>
      </w:tr>
      <w:tr w:rsidR="00363B23" w:rsidRPr="004D1CE2" w14:paraId="68947AC4" w14:textId="77777777" w:rsidTr="006E7491">
        <w:tc>
          <w:tcPr>
            <w:tcW w:w="4779" w:type="dxa"/>
          </w:tcPr>
          <w:p w14:paraId="02E32FEF" w14:textId="77777777" w:rsidR="00363B23" w:rsidRPr="004D1CE2" w:rsidRDefault="00363B23" w:rsidP="005941D6">
            <w:pPr>
              <w:numPr>
                <w:ilvl w:val="0"/>
                <w:numId w:val="27"/>
              </w:numPr>
              <w:contextualSpacing w:val="0"/>
            </w:pPr>
            <w:r w:rsidRPr="004D1CE2">
              <w:t>pokračování v osvojených činnostech (dýchání, výslovnost, nasazení a tvorba tónu)</w:t>
            </w:r>
          </w:p>
          <w:p w14:paraId="60B2864A" w14:textId="77777777" w:rsidR="00363B23" w:rsidRPr="004D1CE2" w:rsidRDefault="00363B23" w:rsidP="005941D6">
            <w:pPr>
              <w:numPr>
                <w:ilvl w:val="0"/>
                <w:numId w:val="27"/>
              </w:numPr>
              <w:contextualSpacing w:val="0"/>
            </w:pPr>
            <w:r w:rsidRPr="004D1CE2">
              <w:t>pěvecké dělení slov, vázání tónů</w:t>
            </w:r>
          </w:p>
          <w:p w14:paraId="3BD6B401" w14:textId="77777777" w:rsidR="00363B23" w:rsidRPr="004D1CE2" w:rsidRDefault="00363B23" w:rsidP="005941D6">
            <w:pPr>
              <w:numPr>
                <w:ilvl w:val="0"/>
                <w:numId w:val="27"/>
              </w:numPr>
              <w:contextualSpacing w:val="0"/>
            </w:pPr>
            <w:r w:rsidRPr="004D1CE2">
              <w:t>zpěv lidových a umělých písní s dynamikou</w:t>
            </w:r>
          </w:p>
          <w:p w14:paraId="36C46327" w14:textId="77777777" w:rsidR="00363B23" w:rsidRPr="004D1CE2" w:rsidRDefault="00363B23" w:rsidP="005941D6">
            <w:pPr>
              <w:numPr>
                <w:ilvl w:val="0"/>
                <w:numId w:val="27"/>
              </w:numPr>
              <w:contextualSpacing w:val="0"/>
            </w:pPr>
            <w:r w:rsidRPr="004D1CE2">
              <w:t xml:space="preserve">zpěv dvojhlasně, kánon </w:t>
            </w:r>
          </w:p>
          <w:p w14:paraId="271CB260" w14:textId="77777777" w:rsidR="00363B23" w:rsidRPr="004D1CE2" w:rsidRDefault="00363B23" w:rsidP="005941D6">
            <w:pPr>
              <w:numPr>
                <w:ilvl w:val="0"/>
                <w:numId w:val="27"/>
              </w:numPr>
              <w:contextualSpacing w:val="0"/>
            </w:pPr>
            <w:r w:rsidRPr="004D1CE2">
              <w:t>tónová řada a rozložený trojzvuk v dur a moll</w:t>
            </w:r>
          </w:p>
          <w:p w14:paraId="12F3D33C" w14:textId="77777777" w:rsidR="00363B23" w:rsidRPr="004D1CE2" w:rsidRDefault="00363B23" w:rsidP="005941D6">
            <w:pPr>
              <w:numPr>
                <w:ilvl w:val="0"/>
                <w:numId w:val="27"/>
              </w:numPr>
              <w:contextualSpacing w:val="0"/>
            </w:pPr>
            <w:r w:rsidRPr="004D1CE2">
              <w:t>zpěv hymny ČR</w:t>
            </w:r>
          </w:p>
          <w:p w14:paraId="2EFB6DC7" w14:textId="77777777" w:rsidR="00363B23" w:rsidRPr="004D1CE2" w:rsidRDefault="00363B23" w:rsidP="005941D6">
            <w:pPr>
              <w:numPr>
                <w:ilvl w:val="0"/>
                <w:numId w:val="27"/>
              </w:numPr>
              <w:contextualSpacing w:val="0"/>
            </w:pPr>
            <w:r w:rsidRPr="004D1CE2">
              <w:t xml:space="preserve">zdokonalování doprovodu na rytmické nástroje z Orffova instrumentáře </w:t>
            </w:r>
          </w:p>
          <w:p w14:paraId="7EAF41FB" w14:textId="77777777" w:rsidR="00363B23" w:rsidRPr="004D1CE2" w:rsidRDefault="00363B23" w:rsidP="005941D6">
            <w:pPr>
              <w:numPr>
                <w:ilvl w:val="0"/>
                <w:numId w:val="27"/>
              </w:numPr>
              <w:contextualSpacing w:val="0"/>
            </w:pPr>
            <w:r w:rsidRPr="004D1CE2">
              <w:t xml:space="preserve">taktování na </w:t>
            </w:r>
            <w:smartTag w:uri="urn:schemas-microsoft-com:office:smarttags" w:element="metricconverter">
              <w:smartTagPr>
                <w:attr w:name="ProductID" w:val="2 a"/>
              </w:smartTagPr>
              <w:r w:rsidRPr="004D1CE2">
                <w:t>2 a</w:t>
              </w:r>
            </w:smartTag>
            <w:r w:rsidRPr="004D1CE2">
              <w:t xml:space="preserve"> 3 doby</w:t>
            </w:r>
          </w:p>
          <w:p w14:paraId="24834075" w14:textId="77777777" w:rsidR="00363B23" w:rsidRPr="004D1CE2" w:rsidRDefault="00363B23" w:rsidP="005941D6">
            <w:pPr>
              <w:numPr>
                <w:ilvl w:val="0"/>
                <w:numId w:val="27"/>
              </w:numPr>
              <w:contextualSpacing w:val="0"/>
            </w:pPr>
            <w:r w:rsidRPr="004D1CE2">
              <w:t>vyjádření hudební nálady, pohybová improvizace s využitím tanečních kroků</w:t>
            </w:r>
          </w:p>
          <w:p w14:paraId="5A4C8F29" w14:textId="77777777" w:rsidR="00363B23" w:rsidRPr="004D1CE2" w:rsidRDefault="00363B23" w:rsidP="005941D6">
            <w:pPr>
              <w:numPr>
                <w:ilvl w:val="0"/>
                <w:numId w:val="27"/>
              </w:numPr>
              <w:contextualSpacing w:val="0"/>
            </w:pPr>
            <w:r w:rsidRPr="004D1CE2">
              <w:t>taneční hry se zpěvem a jednoduché lidové tance</w:t>
            </w:r>
          </w:p>
          <w:p w14:paraId="461CFCBF" w14:textId="77777777" w:rsidR="00363B23" w:rsidRPr="004D1CE2" w:rsidRDefault="00363B23" w:rsidP="005941D6">
            <w:pPr>
              <w:numPr>
                <w:ilvl w:val="0"/>
                <w:numId w:val="27"/>
              </w:numPr>
              <w:contextualSpacing w:val="0"/>
            </w:pPr>
            <w:r w:rsidRPr="004D1CE2">
              <w:t>valčíkový a polkový krok</w:t>
            </w:r>
          </w:p>
          <w:p w14:paraId="611917F5" w14:textId="77777777" w:rsidR="00363B23" w:rsidRPr="004D1CE2" w:rsidRDefault="00363B23" w:rsidP="005941D6">
            <w:pPr>
              <w:numPr>
                <w:ilvl w:val="0"/>
                <w:numId w:val="27"/>
              </w:numPr>
              <w:contextualSpacing w:val="0"/>
            </w:pPr>
            <w:r w:rsidRPr="004D1CE2">
              <w:t>poslech – zdokonalování se v poznávání hudebních nástrojů (roztřídění do jednotlivých skupin)</w:t>
            </w:r>
          </w:p>
          <w:p w14:paraId="1AB8F36A" w14:textId="77777777" w:rsidR="00363B23" w:rsidRPr="004D1CE2" w:rsidRDefault="00363B23" w:rsidP="005941D6">
            <w:pPr>
              <w:numPr>
                <w:ilvl w:val="0"/>
                <w:numId w:val="27"/>
              </w:numPr>
              <w:contextualSpacing w:val="0"/>
            </w:pPr>
            <w:r w:rsidRPr="004D1CE2">
              <w:t>poznávání hudby zábavné a slavnostní, hymna ČR</w:t>
            </w:r>
          </w:p>
          <w:p w14:paraId="445EE214" w14:textId="77777777" w:rsidR="00363B23" w:rsidRPr="004D1CE2" w:rsidRDefault="00363B23" w:rsidP="005941D6">
            <w:pPr>
              <w:numPr>
                <w:ilvl w:val="0"/>
                <w:numId w:val="27"/>
              </w:numPr>
              <w:contextualSpacing w:val="0"/>
            </w:pPr>
            <w:r w:rsidRPr="004D1CE2">
              <w:t>určování vlastností tónů</w:t>
            </w:r>
          </w:p>
          <w:p w14:paraId="0713F86E" w14:textId="77777777" w:rsidR="00363B23" w:rsidRPr="004D1CE2" w:rsidRDefault="00363B23" w:rsidP="005941D6">
            <w:pPr>
              <w:numPr>
                <w:ilvl w:val="0"/>
                <w:numId w:val="27"/>
              </w:numPr>
              <w:contextualSpacing w:val="0"/>
            </w:pPr>
            <w:r w:rsidRPr="004D1CE2">
              <w:t>interpretace hudby</w:t>
            </w:r>
          </w:p>
          <w:p w14:paraId="242E3B4D" w14:textId="77777777" w:rsidR="00363B23" w:rsidRPr="004D1CE2" w:rsidRDefault="00363B23" w:rsidP="005941D6">
            <w:pPr>
              <w:numPr>
                <w:ilvl w:val="0"/>
                <w:numId w:val="27"/>
              </w:numPr>
              <w:contextualSpacing w:val="0"/>
            </w:pPr>
            <w:r w:rsidRPr="004D1CE2">
              <w:t xml:space="preserve">psaní not a pomlk, dynamická znaménka, </w:t>
            </w:r>
          </w:p>
          <w:p w14:paraId="1CA5BA50" w14:textId="77777777" w:rsidR="00363B23" w:rsidRPr="004D1CE2" w:rsidRDefault="00363B23" w:rsidP="005941D6">
            <w:pPr>
              <w:numPr>
                <w:ilvl w:val="0"/>
                <w:numId w:val="27"/>
              </w:numPr>
              <w:contextualSpacing w:val="0"/>
            </w:pPr>
            <w:r w:rsidRPr="004D1CE2">
              <w:t>hudební abeceda</w:t>
            </w:r>
          </w:p>
        </w:tc>
        <w:tc>
          <w:tcPr>
            <w:tcW w:w="7569" w:type="dxa"/>
          </w:tcPr>
          <w:p w14:paraId="1CE95187" w14:textId="77777777" w:rsidR="00363B23" w:rsidRPr="004D1CE2" w:rsidRDefault="00363B23" w:rsidP="005941D6">
            <w:pPr>
              <w:numPr>
                <w:ilvl w:val="0"/>
                <w:numId w:val="26"/>
              </w:numPr>
              <w:contextualSpacing w:val="0"/>
            </w:pPr>
            <w:r w:rsidRPr="004D1CE2">
              <w:t xml:space="preserve">využívá správných pěveckých návyků </w:t>
            </w:r>
          </w:p>
          <w:p w14:paraId="3DE95FF1" w14:textId="77777777" w:rsidR="00363B23" w:rsidRPr="004D1CE2" w:rsidRDefault="00363B23" w:rsidP="006E7491">
            <w:pPr>
              <w:ind w:left="360"/>
            </w:pPr>
          </w:p>
          <w:p w14:paraId="3D12675C" w14:textId="77777777" w:rsidR="00363B23" w:rsidRPr="004D1CE2" w:rsidRDefault="00363B23" w:rsidP="005941D6">
            <w:pPr>
              <w:numPr>
                <w:ilvl w:val="0"/>
                <w:numId w:val="26"/>
              </w:numPr>
              <w:contextualSpacing w:val="0"/>
            </w:pPr>
            <w:r w:rsidRPr="004D1CE2">
              <w:t xml:space="preserve">zpívá na základě svých dispozic intonačně čistě a rytmicky přesně v jednohlase (popř. jednoduchý dvojhlas, kánon) v durových a v mollových tóninách </w:t>
            </w:r>
          </w:p>
          <w:p w14:paraId="061400DA" w14:textId="77777777" w:rsidR="00363B23" w:rsidRPr="004D1CE2" w:rsidRDefault="00363B23" w:rsidP="005941D6">
            <w:pPr>
              <w:numPr>
                <w:ilvl w:val="0"/>
                <w:numId w:val="26"/>
              </w:numPr>
              <w:contextualSpacing w:val="0"/>
            </w:pPr>
            <w:r w:rsidRPr="004D1CE2">
              <w:t>rytmizuje a melodizuje jednoduché texty</w:t>
            </w:r>
          </w:p>
          <w:p w14:paraId="48716929" w14:textId="77777777" w:rsidR="00363B23" w:rsidRPr="004D1CE2" w:rsidRDefault="00363B23" w:rsidP="006E7491">
            <w:pPr>
              <w:ind w:left="360"/>
            </w:pPr>
          </w:p>
          <w:p w14:paraId="41DC2C0D" w14:textId="77777777" w:rsidR="00363B23" w:rsidRPr="004D1CE2" w:rsidRDefault="00363B23" w:rsidP="005941D6">
            <w:pPr>
              <w:numPr>
                <w:ilvl w:val="0"/>
                <w:numId w:val="26"/>
              </w:numPr>
              <w:contextualSpacing w:val="0"/>
            </w:pPr>
            <w:r w:rsidRPr="004D1CE2">
              <w:t>zná hymnu ČR</w:t>
            </w:r>
          </w:p>
          <w:p w14:paraId="3692C69D" w14:textId="77777777" w:rsidR="00363B23" w:rsidRPr="004D1CE2" w:rsidRDefault="00363B23" w:rsidP="006E7491"/>
          <w:p w14:paraId="37DA5159" w14:textId="77777777" w:rsidR="00363B23" w:rsidRPr="004D1CE2" w:rsidRDefault="00363B23" w:rsidP="005941D6">
            <w:pPr>
              <w:numPr>
                <w:ilvl w:val="0"/>
                <w:numId w:val="26"/>
              </w:numPr>
              <w:contextualSpacing w:val="0"/>
            </w:pPr>
            <w:r w:rsidRPr="004D1CE2">
              <w:t>využívá Orffovy hudební nástroje</w:t>
            </w:r>
          </w:p>
          <w:p w14:paraId="4D6F94C7" w14:textId="77777777" w:rsidR="00363B23" w:rsidRPr="004D1CE2" w:rsidRDefault="00363B23" w:rsidP="006E7491">
            <w:pPr>
              <w:ind w:left="360"/>
            </w:pPr>
          </w:p>
          <w:p w14:paraId="4CAB8124" w14:textId="77777777" w:rsidR="00363B23" w:rsidRPr="004D1CE2" w:rsidRDefault="00363B23" w:rsidP="005941D6">
            <w:pPr>
              <w:numPr>
                <w:ilvl w:val="0"/>
                <w:numId w:val="26"/>
              </w:numPr>
              <w:contextualSpacing w:val="0"/>
            </w:pPr>
            <w:r w:rsidRPr="004D1CE2">
              <w:t>reaguje pohybem na znějící hudbu, zvládá jednoduché lidové tance, valčíkový a polkový krok</w:t>
            </w:r>
          </w:p>
          <w:p w14:paraId="6A861CAA" w14:textId="77777777" w:rsidR="00363B23" w:rsidRPr="004D1CE2" w:rsidRDefault="00363B23" w:rsidP="006E7491">
            <w:pPr>
              <w:ind w:left="360"/>
            </w:pPr>
          </w:p>
          <w:p w14:paraId="360696C0" w14:textId="77777777" w:rsidR="00363B23" w:rsidRPr="004D1CE2" w:rsidRDefault="00363B23" w:rsidP="005941D6">
            <w:pPr>
              <w:numPr>
                <w:ilvl w:val="0"/>
                <w:numId w:val="26"/>
              </w:numPr>
              <w:contextualSpacing w:val="0"/>
            </w:pPr>
            <w:r w:rsidRPr="004D1CE2">
              <w:t>rozpozná a roztřídí základní hudební nástroje do jednotlivých skupin</w:t>
            </w:r>
          </w:p>
          <w:p w14:paraId="35D21A4B" w14:textId="77777777" w:rsidR="00363B23" w:rsidRPr="004D1CE2" w:rsidRDefault="00363B23" w:rsidP="006E7491"/>
          <w:p w14:paraId="58478137" w14:textId="77777777" w:rsidR="00363B23" w:rsidRPr="004D1CE2" w:rsidRDefault="00363B23" w:rsidP="006E7491"/>
          <w:p w14:paraId="4A35103E" w14:textId="77777777" w:rsidR="00363B23" w:rsidRPr="004D1CE2" w:rsidRDefault="00363B23" w:rsidP="005941D6">
            <w:pPr>
              <w:numPr>
                <w:ilvl w:val="0"/>
                <w:numId w:val="26"/>
              </w:numPr>
              <w:contextualSpacing w:val="0"/>
            </w:pPr>
            <w:r w:rsidRPr="004D1CE2">
              <w:t>odliší hudbu vokální, instrumentální a vokálně instrumentální</w:t>
            </w:r>
          </w:p>
          <w:p w14:paraId="70BCFEA0" w14:textId="77777777" w:rsidR="00363B23" w:rsidRPr="004D1CE2" w:rsidRDefault="00363B23" w:rsidP="006E7491">
            <w:pPr>
              <w:ind w:left="360"/>
            </w:pPr>
          </w:p>
          <w:p w14:paraId="1D8133BE" w14:textId="77777777" w:rsidR="00363B23" w:rsidRPr="004D1CE2" w:rsidRDefault="00363B23" w:rsidP="005941D6">
            <w:pPr>
              <w:pStyle w:val="Odstavecseseznamem"/>
              <w:numPr>
                <w:ilvl w:val="0"/>
                <w:numId w:val="26"/>
              </w:numPr>
            </w:pPr>
            <w:r w:rsidRPr="004D1CE2">
              <w:t>určí vlastnosti tónů</w:t>
            </w:r>
          </w:p>
          <w:p w14:paraId="00AABDFE" w14:textId="77777777" w:rsidR="00363B23" w:rsidRPr="004D1CE2" w:rsidRDefault="00363B23" w:rsidP="006E7491"/>
          <w:p w14:paraId="31477511" w14:textId="77777777" w:rsidR="00363B23" w:rsidRPr="004D1CE2" w:rsidRDefault="00363B23" w:rsidP="006E7491"/>
          <w:p w14:paraId="1D62E512" w14:textId="77777777" w:rsidR="00363B23" w:rsidRDefault="00363B23" w:rsidP="005941D6">
            <w:pPr>
              <w:pStyle w:val="Odstavecseseznamem"/>
              <w:numPr>
                <w:ilvl w:val="0"/>
                <w:numId w:val="26"/>
              </w:numPr>
            </w:pPr>
            <w:r w:rsidRPr="004D1CE2">
              <w:t>ovládá hudební abecedu a základy hudební nauky</w:t>
            </w:r>
          </w:p>
          <w:p w14:paraId="75FAA4FC" w14:textId="77777777" w:rsidR="00FB34E1" w:rsidRPr="004D1CE2" w:rsidRDefault="00FB34E1" w:rsidP="00FB34E1">
            <w:r w:rsidRPr="00FB34E1">
              <w:rPr>
                <w:i/>
                <w:u w:val="single"/>
              </w:rPr>
              <w:t>Minimální úroveň pro úpravy očekávaných výstupů v rámci podpůrných opatření:</w:t>
            </w:r>
            <w:r w:rsidRPr="00FB34E1">
              <w:rPr>
                <w:i/>
              </w:rPr>
              <w:t xml:space="preserve"> žák zpívá jednoduché písně v rozsahu kvinty, správně a hospodárně dýchá, </w:t>
            </w:r>
            <w:r>
              <w:rPr>
                <w:i/>
                <w:szCs w:val="24"/>
              </w:rPr>
              <w:t xml:space="preserve">rozliší sílu zvuku, </w:t>
            </w:r>
            <w:r w:rsidRPr="00FB34E1">
              <w:rPr>
                <w:i/>
                <w:szCs w:val="24"/>
              </w:rPr>
              <w:t>pozorně vnímá jednoduché skladby</w:t>
            </w:r>
          </w:p>
        </w:tc>
        <w:tc>
          <w:tcPr>
            <w:tcW w:w="2502" w:type="dxa"/>
          </w:tcPr>
          <w:p w14:paraId="2B985E02" w14:textId="77777777" w:rsidR="00363B23" w:rsidRPr="004D1CE2" w:rsidRDefault="00363B23" w:rsidP="006E7491"/>
          <w:p w14:paraId="0F5B37BD" w14:textId="77777777" w:rsidR="00363B23" w:rsidRPr="004D1CE2" w:rsidRDefault="00363B23" w:rsidP="006E7491"/>
          <w:p w14:paraId="39760C4D" w14:textId="77777777" w:rsidR="00363B23" w:rsidRPr="004D1CE2" w:rsidRDefault="00363B23" w:rsidP="006E7491"/>
          <w:p w14:paraId="00C2BA1F" w14:textId="77777777" w:rsidR="00363B23" w:rsidRPr="004D1CE2" w:rsidRDefault="00363B23" w:rsidP="006E7491"/>
          <w:p w14:paraId="496AEA10" w14:textId="77777777" w:rsidR="00363B23" w:rsidRPr="004D1CE2" w:rsidRDefault="00363B23" w:rsidP="006E7491"/>
          <w:p w14:paraId="25A24780" w14:textId="77777777" w:rsidR="00363B23" w:rsidRPr="004D1CE2" w:rsidRDefault="00363B23" w:rsidP="006E7491"/>
          <w:p w14:paraId="5D9DB6B7" w14:textId="77777777" w:rsidR="00363B23" w:rsidRPr="004D1CE2" w:rsidRDefault="00363B23" w:rsidP="006E7491"/>
          <w:p w14:paraId="067773AF" w14:textId="77777777" w:rsidR="00363B23" w:rsidRPr="004D1CE2" w:rsidRDefault="00363B23" w:rsidP="006E7491"/>
          <w:p w14:paraId="2F9DB4F3" w14:textId="77777777" w:rsidR="00363B23" w:rsidRPr="004D1CE2" w:rsidRDefault="00363B23" w:rsidP="006E7491"/>
          <w:p w14:paraId="5033A6D8" w14:textId="77777777" w:rsidR="00363B23" w:rsidRPr="004D1CE2" w:rsidRDefault="00363B23" w:rsidP="006E7491">
            <w:r w:rsidRPr="004D1CE2">
              <w:t>Rozvoj schopností poznávání – cvičení smyslového vnímání, pozornosti a soustředění</w:t>
            </w:r>
          </w:p>
        </w:tc>
      </w:tr>
    </w:tbl>
    <w:tbl>
      <w:tblPr>
        <w:tblpPr w:leftFromText="141" w:rightFromText="141" w:vertAnchor="page" w:horzAnchor="margin" w:tblpY="936"/>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24"/>
        <w:gridCol w:w="7560"/>
        <w:gridCol w:w="1928"/>
      </w:tblGrid>
      <w:tr w:rsidR="00363B23" w:rsidRPr="004D1CE2" w14:paraId="203E2F60" w14:textId="77777777" w:rsidTr="006E7491">
        <w:trPr>
          <w:cantSplit/>
        </w:trPr>
        <w:tc>
          <w:tcPr>
            <w:tcW w:w="14812" w:type="dxa"/>
            <w:gridSpan w:val="3"/>
          </w:tcPr>
          <w:p w14:paraId="2336AA4A" w14:textId="77777777" w:rsidR="00363B23" w:rsidRPr="004D1CE2" w:rsidRDefault="00363B23" w:rsidP="006E7491">
            <w:pPr>
              <w:tabs>
                <w:tab w:val="left" w:pos="270"/>
              </w:tabs>
              <w:rPr>
                <w:b/>
              </w:rPr>
            </w:pPr>
            <w:r w:rsidRPr="004D1CE2">
              <w:rPr>
                <w:b/>
              </w:rPr>
              <w:lastRenderedPageBreak/>
              <w:t>Předmět: Hudební výchova</w:t>
            </w:r>
          </w:p>
          <w:p w14:paraId="032FA0BE" w14:textId="77777777" w:rsidR="00363B23" w:rsidRPr="004D1CE2" w:rsidRDefault="00363B23" w:rsidP="006E7491">
            <w:pPr>
              <w:rPr>
                <w:b/>
              </w:rPr>
            </w:pPr>
            <w:r w:rsidRPr="004D1CE2">
              <w:rPr>
                <w:b/>
              </w:rPr>
              <w:t>Ročník:  4.</w:t>
            </w:r>
          </w:p>
          <w:p w14:paraId="553653EB" w14:textId="77777777" w:rsidR="00363B23" w:rsidRPr="004D1CE2" w:rsidRDefault="00363B23" w:rsidP="006E7491">
            <w:pPr>
              <w:rPr>
                <w:b/>
                <w:bCs/>
              </w:rPr>
            </w:pPr>
            <w:r w:rsidRPr="004D1CE2">
              <w:rPr>
                <w:b/>
              </w:rPr>
              <w:t>Hodinová dotace: 1 hodina týdně</w:t>
            </w:r>
          </w:p>
        </w:tc>
      </w:tr>
      <w:tr w:rsidR="00363B23" w:rsidRPr="004D1CE2" w14:paraId="66B11651" w14:textId="77777777" w:rsidTr="006E7491">
        <w:tc>
          <w:tcPr>
            <w:tcW w:w="5324" w:type="dxa"/>
          </w:tcPr>
          <w:p w14:paraId="0CAC278E" w14:textId="77777777" w:rsidR="00363B23" w:rsidRPr="004D1CE2" w:rsidRDefault="00363B23" w:rsidP="006E7491">
            <w:r w:rsidRPr="004D1CE2">
              <w:t>Učivo:</w:t>
            </w:r>
          </w:p>
        </w:tc>
        <w:tc>
          <w:tcPr>
            <w:tcW w:w="7560" w:type="dxa"/>
          </w:tcPr>
          <w:p w14:paraId="43763679" w14:textId="77777777" w:rsidR="00363B23" w:rsidRPr="004D1CE2" w:rsidRDefault="00363B23" w:rsidP="006E7491">
            <w:r w:rsidRPr="004D1CE2">
              <w:t>Očekávané výstupy:</w:t>
            </w:r>
          </w:p>
          <w:p w14:paraId="2914892A" w14:textId="77777777" w:rsidR="00363B23" w:rsidRPr="004D1CE2" w:rsidRDefault="00363B23" w:rsidP="006E7491">
            <w:r w:rsidRPr="004D1CE2">
              <w:t>Žák:</w:t>
            </w:r>
          </w:p>
        </w:tc>
        <w:tc>
          <w:tcPr>
            <w:tcW w:w="1928" w:type="dxa"/>
          </w:tcPr>
          <w:p w14:paraId="13DED57F" w14:textId="77777777" w:rsidR="00363B23" w:rsidRPr="004D1CE2" w:rsidRDefault="00363B23" w:rsidP="006E7491">
            <w:r w:rsidRPr="004D1CE2">
              <w:t>Průřezová témata:</w:t>
            </w:r>
          </w:p>
        </w:tc>
      </w:tr>
      <w:tr w:rsidR="00363B23" w:rsidRPr="004D1CE2" w14:paraId="2A383762" w14:textId="77777777" w:rsidTr="006E7491">
        <w:trPr>
          <w:cantSplit/>
          <w:trHeight w:val="7362"/>
        </w:trPr>
        <w:tc>
          <w:tcPr>
            <w:tcW w:w="5324" w:type="dxa"/>
            <w:tcBorders>
              <w:bottom w:val="single" w:sz="4" w:space="0" w:color="auto"/>
            </w:tcBorders>
          </w:tcPr>
          <w:p w14:paraId="32B20F92" w14:textId="77777777" w:rsidR="00363B23" w:rsidRPr="004D1CE2" w:rsidRDefault="00363B23" w:rsidP="005941D6">
            <w:pPr>
              <w:numPr>
                <w:ilvl w:val="0"/>
                <w:numId w:val="27"/>
              </w:numPr>
              <w:contextualSpacing w:val="0"/>
            </w:pPr>
            <w:r w:rsidRPr="004D1CE2">
              <w:t>správné pěvecké dýchání, výslovnost, nasazení a tvorba tónu, pěvecké dělení slov, vázaní tónů</w:t>
            </w:r>
          </w:p>
          <w:p w14:paraId="740C2E53" w14:textId="77777777" w:rsidR="00363B23" w:rsidRPr="004D1CE2" w:rsidRDefault="00363B23" w:rsidP="005941D6">
            <w:pPr>
              <w:numPr>
                <w:ilvl w:val="0"/>
                <w:numId w:val="27"/>
              </w:numPr>
              <w:contextualSpacing w:val="0"/>
            </w:pPr>
            <w:r w:rsidRPr="004D1CE2">
              <w:t>sjednocování hlasového rozsahu c1 – d2</w:t>
            </w:r>
          </w:p>
          <w:p w14:paraId="125A21A3" w14:textId="77777777" w:rsidR="00363B23" w:rsidRPr="004D1CE2" w:rsidRDefault="00363B23" w:rsidP="005941D6">
            <w:pPr>
              <w:numPr>
                <w:ilvl w:val="0"/>
                <w:numId w:val="27"/>
              </w:numPr>
              <w:contextualSpacing w:val="0"/>
            </w:pPr>
            <w:r w:rsidRPr="004D1CE2">
              <w:t>zpěv lidových a umělých písní s dynamikou v dur i moll</w:t>
            </w:r>
          </w:p>
          <w:p w14:paraId="26C92AE1" w14:textId="77777777" w:rsidR="00363B23" w:rsidRPr="004D1CE2" w:rsidRDefault="00E96194" w:rsidP="005941D6">
            <w:pPr>
              <w:numPr>
                <w:ilvl w:val="0"/>
                <w:numId w:val="27"/>
              </w:numPr>
              <w:contextualSpacing w:val="0"/>
            </w:pPr>
            <w:r w:rsidRPr="004D1CE2">
              <w:t xml:space="preserve">průprava dvojhlasu </w:t>
            </w:r>
          </w:p>
          <w:p w14:paraId="0E7ECA37" w14:textId="77777777" w:rsidR="00363B23" w:rsidRPr="004D1CE2" w:rsidRDefault="00363B23" w:rsidP="005941D6">
            <w:pPr>
              <w:numPr>
                <w:ilvl w:val="0"/>
                <w:numId w:val="27"/>
              </w:numPr>
              <w:contextualSpacing w:val="0"/>
            </w:pPr>
            <w:r w:rsidRPr="004D1CE2">
              <w:t>zpěv a poslech hymny ČR</w:t>
            </w:r>
          </w:p>
          <w:p w14:paraId="3120569B" w14:textId="77777777" w:rsidR="00363B23" w:rsidRPr="004D1CE2" w:rsidRDefault="00363B23" w:rsidP="005941D6">
            <w:pPr>
              <w:numPr>
                <w:ilvl w:val="0"/>
                <w:numId w:val="27"/>
              </w:numPr>
              <w:contextualSpacing w:val="0"/>
            </w:pPr>
            <w:r w:rsidRPr="004D1CE2">
              <w:t>doprovod pomocí jednoduchých hudebních nástrojů z Orffova instrumentáře</w:t>
            </w:r>
          </w:p>
          <w:p w14:paraId="40A73BBF" w14:textId="77777777" w:rsidR="00363B23" w:rsidRPr="004D1CE2" w:rsidRDefault="00363B23" w:rsidP="005941D6">
            <w:pPr>
              <w:numPr>
                <w:ilvl w:val="0"/>
                <w:numId w:val="27"/>
              </w:numPr>
              <w:contextualSpacing w:val="0"/>
            </w:pPr>
            <w:r w:rsidRPr="004D1CE2">
              <w:t xml:space="preserve">taktování na </w:t>
            </w:r>
            <w:smartTag w:uri="urn:schemas-microsoft-com:office:smarttags" w:element="metricconverter">
              <w:smartTagPr>
                <w:attr w:name="ProductID" w:val="2 a"/>
              </w:smartTagPr>
              <w:r w:rsidRPr="004D1CE2">
                <w:t>2 a</w:t>
              </w:r>
            </w:smartTag>
            <w:r w:rsidRPr="004D1CE2">
              <w:t xml:space="preserve"> 3 doby</w:t>
            </w:r>
          </w:p>
          <w:p w14:paraId="6AABD425" w14:textId="77777777" w:rsidR="00363B23" w:rsidRPr="004D1CE2" w:rsidRDefault="00363B23" w:rsidP="005941D6">
            <w:pPr>
              <w:numPr>
                <w:ilvl w:val="0"/>
                <w:numId w:val="27"/>
              </w:numPr>
              <w:contextualSpacing w:val="0"/>
            </w:pPr>
            <w:r w:rsidRPr="004D1CE2">
              <w:t>upevňování polkového a valčíkového kroku</w:t>
            </w:r>
          </w:p>
          <w:p w14:paraId="5CF66D66" w14:textId="77777777" w:rsidR="00363B23" w:rsidRPr="004D1CE2" w:rsidRDefault="00363B23" w:rsidP="005941D6">
            <w:pPr>
              <w:numPr>
                <w:ilvl w:val="0"/>
                <w:numId w:val="27"/>
              </w:numPr>
              <w:contextualSpacing w:val="0"/>
            </w:pPr>
            <w:r w:rsidRPr="004D1CE2">
              <w:t>vyjádření charakteru poslouchané hudby a emocionálního zážitku pohybem (improvizace s využitím tanečních kroků)</w:t>
            </w:r>
          </w:p>
          <w:p w14:paraId="74CFD9B6" w14:textId="77777777" w:rsidR="00363B23" w:rsidRPr="004D1CE2" w:rsidRDefault="00363B23" w:rsidP="006E7491">
            <w:pPr>
              <w:ind w:left="360"/>
            </w:pPr>
          </w:p>
          <w:p w14:paraId="64E01E64" w14:textId="77777777" w:rsidR="00363B23" w:rsidRPr="004D1CE2" w:rsidRDefault="00363B23" w:rsidP="005941D6">
            <w:pPr>
              <w:numPr>
                <w:ilvl w:val="0"/>
                <w:numId w:val="27"/>
              </w:numPr>
              <w:contextualSpacing w:val="0"/>
            </w:pPr>
            <w:r w:rsidRPr="004D1CE2">
              <w:t>poslech - zdokonalování se v poznávání hudebních nástrojů, seznámení s orchestrem</w:t>
            </w:r>
          </w:p>
          <w:p w14:paraId="04FAC52A" w14:textId="77777777" w:rsidR="00363B23" w:rsidRPr="004D1CE2" w:rsidRDefault="00363B23" w:rsidP="005941D6">
            <w:pPr>
              <w:numPr>
                <w:ilvl w:val="0"/>
                <w:numId w:val="27"/>
              </w:numPr>
              <w:contextualSpacing w:val="0"/>
            </w:pPr>
            <w:r w:rsidRPr="004D1CE2">
              <w:t>metrorytmické, tempové a dynamické změny v hudbě</w:t>
            </w:r>
          </w:p>
          <w:p w14:paraId="236A7FC7" w14:textId="77777777" w:rsidR="00363B23" w:rsidRPr="004D1CE2" w:rsidRDefault="00363B23" w:rsidP="005941D6">
            <w:pPr>
              <w:numPr>
                <w:ilvl w:val="0"/>
                <w:numId w:val="27"/>
              </w:numPr>
              <w:contextualSpacing w:val="0"/>
            </w:pPr>
            <w:r w:rsidRPr="004D1CE2">
              <w:t xml:space="preserve">hudba taneční, pochodová, ukolébavka, opera, seznámení s hudební formou (rondo, </w:t>
            </w:r>
            <w:r w:rsidR="00E96194" w:rsidRPr="004D1CE2">
              <w:t>variace</w:t>
            </w:r>
            <w:r w:rsidRPr="004D1CE2">
              <w:t>)</w:t>
            </w:r>
          </w:p>
          <w:p w14:paraId="47B4AC84" w14:textId="77777777" w:rsidR="00363B23" w:rsidRPr="004D1CE2" w:rsidRDefault="00363B23" w:rsidP="005941D6">
            <w:pPr>
              <w:numPr>
                <w:ilvl w:val="0"/>
                <w:numId w:val="27"/>
              </w:numPr>
              <w:contextualSpacing w:val="0"/>
            </w:pPr>
            <w:r w:rsidRPr="004D1CE2">
              <w:t>stupnice C – dur, posuvky, synkopa</w:t>
            </w:r>
          </w:p>
        </w:tc>
        <w:tc>
          <w:tcPr>
            <w:tcW w:w="7560" w:type="dxa"/>
            <w:tcBorders>
              <w:bottom w:val="single" w:sz="4" w:space="0" w:color="auto"/>
            </w:tcBorders>
          </w:tcPr>
          <w:p w14:paraId="794B18C5" w14:textId="77777777" w:rsidR="00363B23" w:rsidRPr="004D1CE2" w:rsidRDefault="00363B23" w:rsidP="005941D6">
            <w:pPr>
              <w:numPr>
                <w:ilvl w:val="0"/>
                <w:numId w:val="26"/>
              </w:numPr>
              <w:contextualSpacing w:val="0"/>
            </w:pPr>
            <w:r w:rsidRPr="004D1CE2">
              <w:t>využívá získané pěvecké dovednosti</w:t>
            </w:r>
          </w:p>
          <w:p w14:paraId="51022F15" w14:textId="77777777" w:rsidR="00363B23" w:rsidRPr="004D1CE2" w:rsidRDefault="00363B23" w:rsidP="006E7491">
            <w:pPr>
              <w:ind w:left="360"/>
            </w:pPr>
          </w:p>
          <w:p w14:paraId="5BD519A9" w14:textId="77777777" w:rsidR="00363B23" w:rsidRPr="004D1CE2" w:rsidRDefault="00363B23" w:rsidP="00FB34E1"/>
          <w:p w14:paraId="19464ADA" w14:textId="77777777" w:rsidR="00363B23" w:rsidRPr="004D1CE2" w:rsidRDefault="00363B23" w:rsidP="005941D6">
            <w:pPr>
              <w:numPr>
                <w:ilvl w:val="0"/>
                <w:numId w:val="26"/>
              </w:numPr>
              <w:contextualSpacing w:val="0"/>
            </w:pPr>
            <w:r w:rsidRPr="004D1CE2">
              <w:t>zpívá na základě svých dispozic intonačně čistě a rytmicky přesně v jednohlase či dvojhlase v durových i mollových tóninách</w:t>
            </w:r>
          </w:p>
          <w:p w14:paraId="38B25A99" w14:textId="77777777" w:rsidR="00363B23" w:rsidRPr="004D1CE2" w:rsidRDefault="00363B23" w:rsidP="006E7491"/>
          <w:p w14:paraId="2D4A6B69" w14:textId="77777777" w:rsidR="00363B23" w:rsidRPr="004D1CE2" w:rsidRDefault="00363B23" w:rsidP="005941D6">
            <w:pPr>
              <w:numPr>
                <w:ilvl w:val="0"/>
                <w:numId w:val="26"/>
              </w:numPr>
              <w:contextualSpacing w:val="0"/>
            </w:pPr>
            <w:r w:rsidRPr="004D1CE2">
              <w:t>zná hymnu ČR</w:t>
            </w:r>
          </w:p>
          <w:p w14:paraId="1B076E18" w14:textId="77777777" w:rsidR="00363B23" w:rsidRPr="004D1CE2" w:rsidRDefault="00363B23" w:rsidP="005941D6">
            <w:pPr>
              <w:numPr>
                <w:ilvl w:val="0"/>
                <w:numId w:val="26"/>
              </w:numPr>
              <w:contextualSpacing w:val="0"/>
            </w:pPr>
            <w:r w:rsidRPr="004D1CE2">
              <w:t>využívá Orffovy hudební nástroje</w:t>
            </w:r>
          </w:p>
          <w:p w14:paraId="0717451F" w14:textId="77777777" w:rsidR="00363B23" w:rsidRPr="004D1CE2" w:rsidRDefault="00363B23" w:rsidP="00FB34E1"/>
          <w:p w14:paraId="22C364CB" w14:textId="77777777" w:rsidR="00363B23" w:rsidRPr="004D1CE2" w:rsidRDefault="00363B23" w:rsidP="005941D6">
            <w:pPr>
              <w:numPr>
                <w:ilvl w:val="0"/>
                <w:numId w:val="26"/>
              </w:numPr>
              <w:contextualSpacing w:val="0"/>
            </w:pPr>
            <w:r w:rsidRPr="004D1CE2">
              <w:t>ztvární hudbu pohybem s využitím tanečních kroků (pohybová improvizace)</w:t>
            </w:r>
          </w:p>
          <w:p w14:paraId="3CFE91DE" w14:textId="77777777" w:rsidR="00363B23" w:rsidRPr="004D1CE2" w:rsidRDefault="00363B23" w:rsidP="006E7491"/>
          <w:p w14:paraId="0D2ECE7D" w14:textId="77777777" w:rsidR="00363B23" w:rsidRPr="004D1CE2" w:rsidRDefault="00363B23" w:rsidP="006E7491"/>
          <w:p w14:paraId="57B446E8" w14:textId="77777777" w:rsidR="00363B23" w:rsidRPr="004D1CE2" w:rsidRDefault="00363B23" w:rsidP="005941D6">
            <w:pPr>
              <w:numPr>
                <w:ilvl w:val="0"/>
                <w:numId w:val="26"/>
              </w:numPr>
              <w:contextualSpacing w:val="0"/>
            </w:pPr>
            <w:r w:rsidRPr="004D1CE2">
              <w:t>rozpozná hudební nástroje a zařadí do jednotlivých skupin (seznámení s orchestrem)</w:t>
            </w:r>
          </w:p>
          <w:p w14:paraId="3A1126A5" w14:textId="77777777" w:rsidR="00363B23" w:rsidRPr="004D1CE2" w:rsidRDefault="00363B23" w:rsidP="005941D6">
            <w:pPr>
              <w:numPr>
                <w:ilvl w:val="0"/>
                <w:numId w:val="26"/>
              </w:numPr>
              <w:contextualSpacing w:val="0"/>
            </w:pPr>
            <w:r w:rsidRPr="004D1CE2">
              <w:t>při poslechu skladby upozorní na metrorytmické, tempové a dynamické změny</w:t>
            </w:r>
          </w:p>
          <w:p w14:paraId="3F046527" w14:textId="77777777" w:rsidR="00363B23" w:rsidRPr="004D1CE2" w:rsidRDefault="00363B23" w:rsidP="005941D6">
            <w:pPr>
              <w:numPr>
                <w:ilvl w:val="0"/>
                <w:numId w:val="26"/>
              </w:numPr>
              <w:contextualSpacing w:val="0"/>
            </w:pPr>
            <w:r w:rsidRPr="004D1CE2">
              <w:t>určí vlastnosti tónů</w:t>
            </w:r>
          </w:p>
          <w:p w14:paraId="26A96183" w14:textId="77777777" w:rsidR="00363B23" w:rsidRPr="004D1CE2" w:rsidRDefault="00363B23" w:rsidP="006E7491"/>
          <w:p w14:paraId="4B0E97FC" w14:textId="77777777" w:rsidR="00363B23" w:rsidRDefault="00363B23" w:rsidP="005941D6">
            <w:pPr>
              <w:numPr>
                <w:ilvl w:val="0"/>
                <w:numId w:val="26"/>
              </w:numPr>
              <w:contextualSpacing w:val="0"/>
            </w:pPr>
            <w:r w:rsidRPr="004D1CE2">
              <w:t>ovládá základy hudební nauky</w:t>
            </w:r>
          </w:p>
          <w:p w14:paraId="09E97DA2" w14:textId="77777777" w:rsidR="00FB34E1" w:rsidRDefault="00FB34E1" w:rsidP="00FB34E1">
            <w:pPr>
              <w:pStyle w:val="Odstavecseseznamem"/>
            </w:pPr>
          </w:p>
          <w:p w14:paraId="5D857695" w14:textId="77777777" w:rsidR="00FB34E1" w:rsidRPr="00FB34E1" w:rsidRDefault="00FB34E1" w:rsidP="00FB34E1">
            <w:pPr>
              <w:spacing w:line="240" w:lineRule="atLeast"/>
              <w:rPr>
                <w:i/>
                <w:szCs w:val="24"/>
              </w:rPr>
            </w:pPr>
            <w:r w:rsidRPr="00FB34E1">
              <w:rPr>
                <w:i/>
                <w:u w:val="single"/>
              </w:rPr>
              <w:t>Minimální úroveň pro úpravy očekávaných výstupů v rámci podpůrných opatření:</w:t>
            </w:r>
            <w:r w:rsidRPr="00FB34E1">
              <w:rPr>
                <w:i/>
              </w:rPr>
              <w:t xml:space="preserve"> žák </w:t>
            </w:r>
            <w:r w:rsidRPr="00A87091">
              <w:t xml:space="preserve"> </w:t>
            </w:r>
            <w:r w:rsidRPr="00FB34E1">
              <w:rPr>
                <w:i/>
              </w:rPr>
              <w:t xml:space="preserve">zpívá písně v přiměřeném rozsahu k individuálním schopnostem,  propojí vlastní pohyb s hudbou, </w:t>
            </w:r>
            <w:r w:rsidRPr="00FB34E1">
              <w:rPr>
                <w:i/>
                <w:szCs w:val="24"/>
              </w:rPr>
              <w:t>doprovodí spolužáky na rytmické hudební nástroje</w:t>
            </w:r>
          </w:p>
          <w:p w14:paraId="64231DF3" w14:textId="77777777" w:rsidR="00FB34E1" w:rsidRPr="00FB34E1" w:rsidRDefault="00FB34E1" w:rsidP="00FB34E1">
            <w:pPr>
              <w:pStyle w:val="Odstavecseseznamem"/>
              <w:spacing w:line="240" w:lineRule="atLeast"/>
              <w:rPr>
                <w:i/>
              </w:rPr>
            </w:pPr>
          </w:p>
          <w:p w14:paraId="3240DBBB" w14:textId="77777777" w:rsidR="00FB34E1" w:rsidRPr="00A87091" w:rsidRDefault="00FB34E1" w:rsidP="00FB34E1">
            <w:pPr>
              <w:spacing w:line="240" w:lineRule="atLeast"/>
            </w:pPr>
          </w:p>
          <w:p w14:paraId="7D3A5059" w14:textId="77777777" w:rsidR="00FB34E1" w:rsidRPr="00A87091" w:rsidRDefault="00FB34E1" w:rsidP="00FB34E1">
            <w:pPr>
              <w:pStyle w:val="Odstavecseseznamem"/>
              <w:spacing w:line="240" w:lineRule="atLeast"/>
            </w:pPr>
          </w:p>
          <w:p w14:paraId="4129681C" w14:textId="77777777" w:rsidR="00FB34E1" w:rsidRPr="004D1CE2" w:rsidRDefault="00FB34E1" w:rsidP="00FB34E1">
            <w:pPr>
              <w:contextualSpacing w:val="0"/>
            </w:pPr>
          </w:p>
        </w:tc>
        <w:tc>
          <w:tcPr>
            <w:tcW w:w="1928" w:type="dxa"/>
            <w:tcBorders>
              <w:bottom w:val="single" w:sz="4" w:space="0" w:color="auto"/>
            </w:tcBorders>
          </w:tcPr>
          <w:p w14:paraId="6C8BC4B9" w14:textId="77777777" w:rsidR="00363B23" w:rsidRPr="004D1CE2" w:rsidRDefault="00363B23" w:rsidP="006E7491">
            <w:pPr>
              <w:ind w:left="360"/>
            </w:pPr>
          </w:p>
          <w:p w14:paraId="4906E325" w14:textId="77777777" w:rsidR="00363B23" w:rsidRPr="004D1CE2" w:rsidRDefault="00363B23" w:rsidP="006E7491">
            <w:pPr>
              <w:ind w:left="360"/>
            </w:pPr>
          </w:p>
          <w:p w14:paraId="2844D8B0" w14:textId="77777777" w:rsidR="00363B23" w:rsidRPr="004D1CE2" w:rsidRDefault="00363B23" w:rsidP="006E7491"/>
          <w:p w14:paraId="74398E08" w14:textId="77777777" w:rsidR="00363B23" w:rsidRPr="004D1CE2" w:rsidRDefault="00363B23" w:rsidP="006E7491"/>
          <w:p w14:paraId="5F0ACEA7" w14:textId="77777777" w:rsidR="00363B23" w:rsidRPr="004D1CE2" w:rsidRDefault="00363B23" w:rsidP="006E7491">
            <w:r w:rsidRPr="004D1CE2">
              <w:t xml:space="preserve">Evropa a svět nás zajímá </w:t>
            </w:r>
          </w:p>
          <w:p w14:paraId="3CA6BF59" w14:textId="77777777" w:rsidR="00363B23" w:rsidRPr="004D1CE2" w:rsidRDefault="00E96194" w:rsidP="006E7491">
            <w:r w:rsidRPr="004D1CE2">
              <w:t>- Tanec bizonů- ukázka indiánské hudby</w:t>
            </w:r>
          </w:p>
          <w:p w14:paraId="64079BA3" w14:textId="77777777" w:rsidR="00E96194" w:rsidRPr="004D1CE2" w:rsidRDefault="00E96194" w:rsidP="006E7491"/>
          <w:p w14:paraId="12EAA20C" w14:textId="77777777" w:rsidR="00363B23" w:rsidRPr="004D1CE2" w:rsidRDefault="00363B23" w:rsidP="006E7491"/>
          <w:p w14:paraId="4E575411" w14:textId="77777777" w:rsidR="00363B23" w:rsidRPr="004D1CE2" w:rsidRDefault="00363B23" w:rsidP="006E7491">
            <w:r w:rsidRPr="004D1CE2">
              <w:t xml:space="preserve">Rozvoj schopností poznávání – </w:t>
            </w:r>
          </w:p>
          <w:p w14:paraId="0740E260" w14:textId="77777777" w:rsidR="00363B23" w:rsidRPr="004D1CE2" w:rsidRDefault="00363B23" w:rsidP="006E7491">
            <w:r w:rsidRPr="004D1CE2">
              <w:t>cvičení,</w:t>
            </w:r>
          </w:p>
          <w:p w14:paraId="5F393A51" w14:textId="77777777" w:rsidR="00363B23" w:rsidRPr="004D1CE2" w:rsidRDefault="00363B23" w:rsidP="006E7491">
            <w:r w:rsidRPr="004D1CE2">
              <w:t xml:space="preserve"> smyslového </w:t>
            </w:r>
          </w:p>
          <w:p w14:paraId="317F0D2B" w14:textId="77777777" w:rsidR="00363B23" w:rsidRPr="004D1CE2" w:rsidRDefault="00363B23" w:rsidP="006E7491">
            <w:r w:rsidRPr="004D1CE2">
              <w:t xml:space="preserve">vnímání, </w:t>
            </w:r>
          </w:p>
          <w:p w14:paraId="7228F8FE" w14:textId="77777777" w:rsidR="00363B23" w:rsidRPr="004D1CE2" w:rsidRDefault="00363B23" w:rsidP="006E7491">
            <w:r w:rsidRPr="004D1CE2">
              <w:t>pozornosti, soustředění</w:t>
            </w:r>
          </w:p>
          <w:p w14:paraId="28E52854" w14:textId="77777777" w:rsidR="00363B23" w:rsidRPr="004D1CE2" w:rsidRDefault="00363B23" w:rsidP="006E7491"/>
          <w:p w14:paraId="7A48E253" w14:textId="77777777" w:rsidR="00363B23" w:rsidRPr="004D1CE2" w:rsidRDefault="00363B23" w:rsidP="006E7491"/>
          <w:p w14:paraId="591F72C0" w14:textId="77777777" w:rsidR="00363B23" w:rsidRPr="004D1CE2" w:rsidRDefault="00363B23" w:rsidP="006E7491"/>
          <w:p w14:paraId="26821F78" w14:textId="77777777" w:rsidR="00363B23" w:rsidRPr="004D1CE2" w:rsidRDefault="00363B23" w:rsidP="006E7491"/>
          <w:p w14:paraId="68FE11C3" w14:textId="77777777" w:rsidR="00363B23" w:rsidRPr="004D1CE2" w:rsidRDefault="00363B23" w:rsidP="006E7491"/>
          <w:p w14:paraId="75FC5781" w14:textId="77777777" w:rsidR="00363B23" w:rsidRPr="004D1CE2" w:rsidRDefault="00363B23" w:rsidP="006E7491"/>
          <w:p w14:paraId="6CB5DEC1" w14:textId="77777777" w:rsidR="00363B23" w:rsidRPr="004D1CE2" w:rsidRDefault="00363B23" w:rsidP="006E7491"/>
          <w:p w14:paraId="182F8BBA" w14:textId="77777777" w:rsidR="00363B23" w:rsidRPr="004D1CE2" w:rsidRDefault="00363B23" w:rsidP="006E7491"/>
          <w:p w14:paraId="73100A8D" w14:textId="77777777" w:rsidR="00363B23" w:rsidRPr="004D1CE2" w:rsidRDefault="00363B23" w:rsidP="006E7491"/>
          <w:p w14:paraId="4971B4F7" w14:textId="77777777" w:rsidR="00363B23" w:rsidRPr="004D1CE2" w:rsidRDefault="00363B23" w:rsidP="006E7491"/>
        </w:tc>
      </w:tr>
    </w:tbl>
    <w:p w14:paraId="49B1614D" w14:textId="77777777" w:rsidR="00363B23" w:rsidRDefault="00363B23" w:rsidP="00363B23"/>
    <w:p w14:paraId="34EE9161" w14:textId="77777777" w:rsidR="00363B23" w:rsidRDefault="00363B23" w:rsidP="00363B23">
      <w:pPr>
        <w:sectPr w:rsidR="00363B23" w:rsidSect="006E7491">
          <w:headerReference w:type="default" r:id="rId18"/>
          <w:headerReference w:type="first" r:id="rId19"/>
          <w:pgSz w:w="16838" w:h="11906" w:orient="landscape" w:code="9"/>
          <w:pgMar w:top="851" w:right="1134" w:bottom="567" w:left="1134" w:header="709" w:footer="709" w:gutter="0"/>
          <w:cols w:space="708"/>
          <w:titlePg/>
          <w:docGrid w:linePitch="360"/>
        </w:sectPr>
      </w:pPr>
    </w:p>
    <w:p w14:paraId="3F4BF7E0" w14:textId="77777777" w:rsidR="00363B23" w:rsidRPr="00CE0FBA" w:rsidRDefault="00363B23" w:rsidP="00363B23"/>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4"/>
        <w:gridCol w:w="7153"/>
        <w:gridCol w:w="2733"/>
      </w:tblGrid>
      <w:tr w:rsidR="00363B23" w:rsidRPr="004D1CE2" w14:paraId="7775BEEA" w14:textId="77777777" w:rsidTr="006E7491">
        <w:tc>
          <w:tcPr>
            <w:tcW w:w="14850" w:type="dxa"/>
            <w:gridSpan w:val="3"/>
          </w:tcPr>
          <w:p w14:paraId="60712AB5" w14:textId="77777777" w:rsidR="00363B23" w:rsidRPr="004D1CE2" w:rsidRDefault="00363B23" w:rsidP="006E7491">
            <w:pPr>
              <w:rPr>
                <w:b/>
              </w:rPr>
            </w:pPr>
            <w:r w:rsidRPr="004D1CE2">
              <w:rPr>
                <w:b/>
              </w:rPr>
              <w:t>Předmět:    Hudební výchova</w:t>
            </w:r>
          </w:p>
          <w:p w14:paraId="708055E4" w14:textId="77777777" w:rsidR="00363B23" w:rsidRPr="004D1CE2" w:rsidRDefault="00363B23" w:rsidP="006E7491">
            <w:pPr>
              <w:rPr>
                <w:b/>
              </w:rPr>
            </w:pPr>
            <w:r w:rsidRPr="004D1CE2">
              <w:rPr>
                <w:b/>
              </w:rPr>
              <w:t>Ročník:      5.</w:t>
            </w:r>
          </w:p>
          <w:p w14:paraId="066BFA80" w14:textId="77777777" w:rsidR="00363B23" w:rsidRPr="004D1CE2" w:rsidRDefault="00363B23" w:rsidP="006E7491">
            <w:r w:rsidRPr="004D1CE2">
              <w:rPr>
                <w:b/>
              </w:rPr>
              <w:t>Hodinová dotace:  1 hod. týdně</w:t>
            </w:r>
          </w:p>
        </w:tc>
      </w:tr>
      <w:tr w:rsidR="00363B23" w:rsidRPr="004D1CE2" w14:paraId="6C03BDAE" w14:textId="77777777" w:rsidTr="006E7491">
        <w:tc>
          <w:tcPr>
            <w:tcW w:w="4964" w:type="dxa"/>
          </w:tcPr>
          <w:p w14:paraId="7B29FC9B" w14:textId="77777777" w:rsidR="00363B23" w:rsidRPr="004D1CE2" w:rsidRDefault="00363B23" w:rsidP="006E7491">
            <w:r w:rsidRPr="004D1CE2">
              <w:t>Učivo:</w:t>
            </w:r>
          </w:p>
        </w:tc>
        <w:tc>
          <w:tcPr>
            <w:tcW w:w="7153" w:type="dxa"/>
          </w:tcPr>
          <w:p w14:paraId="14CCD234" w14:textId="77777777" w:rsidR="00363B23" w:rsidRPr="004D1CE2" w:rsidRDefault="00363B23" w:rsidP="006E7491">
            <w:r w:rsidRPr="004D1CE2">
              <w:t>Očekávané výstupy:</w:t>
            </w:r>
          </w:p>
          <w:p w14:paraId="10A8CD2A" w14:textId="77777777" w:rsidR="00363B23" w:rsidRPr="004D1CE2" w:rsidRDefault="00363B23" w:rsidP="006E7491">
            <w:r w:rsidRPr="004D1CE2">
              <w:t>Žák:</w:t>
            </w:r>
          </w:p>
        </w:tc>
        <w:tc>
          <w:tcPr>
            <w:tcW w:w="2733" w:type="dxa"/>
          </w:tcPr>
          <w:p w14:paraId="36D3878B" w14:textId="77777777" w:rsidR="00363B23" w:rsidRPr="004D1CE2" w:rsidRDefault="00363B23" w:rsidP="006E7491">
            <w:r w:rsidRPr="004D1CE2">
              <w:t>Průřezová témata:</w:t>
            </w:r>
          </w:p>
        </w:tc>
      </w:tr>
      <w:tr w:rsidR="00363B23" w:rsidRPr="004D1CE2" w14:paraId="39299935" w14:textId="77777777" w:rsidTr="006E7491">
        <w:tc>
          <w:tcPr>
            <w:tcW w:w="4964" w:type="dxa"/>
          </w:tcPr>
          <w:p w14:paraId="6690A269" w14:textId="77777777" w:rsidR="00363B23" w:rsidRPr="004D1CE2" w:rsidRDefault="00363B23" w:rsidP="005941D6">
            <w:pPr>
              <w:numPr>
                <w:ilvl w:val="0"/>
                <w:numId w:val="27"/>
              </w:numPr>
              <w:contextualSpacing w:val="0"/>
            </w:pPr>
            <w:r w:rsidRPr="004D1CE2">
              <w:t>správné pěvecké dýchání, zřetelná výslovnost, měkké nasazení a tvorba tónu, hlasová hygiena, pěvecké dělení slov a vázání tónů</w:t>
            </w:r>
          </w:p>
          <w:p w14:paraId="55B38D0E" w14:textId="77777777" w:rsidR="00363B23" w:rsidRPr="004D1CE2" w:rsidRDefault="00363B23" w:rsidP="005941D6">
            <w:pPr>
              <w:numPr>
                <w:ilvl w:val="0"/>
                <w:numId w:val="27"/>
              </w:numPr>
              <w:contextualSpacing w:val="0"/>
            </w:pPr>
            <w:r w:rsidRPr="004D1CE2">
              <w:t>střídavý dech</w:t>
            </w:r>
          </w:p>
          <w:p w14:paraId="6437360A" w14:textId="77777777" w:rsidR="00363B23" w:rsidRPr="004D1CE2" w:rsidRDefault="00363B23" w:rsidP="005941D6">
            <w:pPr>
              <w:numPr>
                <w:ilvl w:val="0"/>
                <w:numId w:val="27"/>
              </w:numPr>
              <w:contextualSpacing w:val="0"/>
            </w:pPr>
            <w:r w:rsidRPr="004D1CE2">
              <w:t>sjednocování hlasového rozsahu h – d2</w:t>
            </w:r>
          </w:p>
          <w:p w14:paraId="35210350" w14:textId="77777777" w:rsidR="00363B23" w:rsidRPr="004D1CE2" w:rsidRDefault="00363B23" w:rsidP="005941D6">
            <w:pPr>
              <w:numPr>
                <w:ilvl w:val="0"/>
                <w:numId w:val="27"/>
              </w:numPr>
              <w:contextualSpacing w:val="0"/>
            </w:pPr>
            <w:r w:rsidRPr="004D1CE2">
              <w:t>zpěv lidových a umělých písní v dur i moll jednohlasně či dvojhlasně</w:t>
            </w:r>
          </w:p>
          <w:p w14:paraId="4E88DA32" w14:textId="77777777" w:rsidR="00363B23" w:rsidRPr="004D1CE2" w:rsidRDefault="00363B23" w:rsidP="005941D6">
            <w:pPr>
              <w:numPr>
                <w:ilvl w:val="0"/>
                <w:numId w:val="27"/>
              </w:numPr>
              <w:contextualSpacing w:val="0"/>
            </w:pPr>
            <w:r w:rsidRPr="004D1CE2">
              <w:t>tříhlasý kánon</w:t>
            </w:r>
          </w:p>
          <w:p w14:paraId="73278A9A" w14:textId="77777777" w:rsidR="00363B23" w:rsidRPr="004D1CE2" w:rsidRDefault="00363B23" w:rsidP="005941D6">
            <w:pPr>
              <w:numPr>
                <w:ilvl w:val="0"/>
                <w:numId w:val="27"/>
              </w:numPr>
              <w:contextualSpacing w:val="0"/>
            </w:pPr>
            <w:r w:rsidRPr="004D1CE2">
              <w:t>zpěv a poslech hymny ČR (seznámení s hymnou SR)</w:t>
            </w:r>
          </w:p>
          <w:p w14:paraId="4EFD1900" w14:textId="77777777" w:rsidR="00363B23" w:rsidRPr="004D1CE2" w:rsidRDefault="00363B23" w:rsidP="005941D6">
            <w:pPr>
              <w:numPr>
                <w:ilvl w:val="0"/>
                <w:numId w:val="27"/>
              </w:numPr>
              <w:contextualSpacing w:val="0"/>
            </w:pPr>
            <w:r w:rsidRPr="004D1CE2">
              <w:t>doprovod pomocí hudebních nástrojů z Orffova instrumentáře</w:t>
            </w:r>
          </w:p>
          <w:p w14:paraId="5EB4F3EF" w14:textId="77777777" w:rsidR="00363B23" w:rsidRPr="004D1CE2" w:rsidRDefault="00363B23" w:rsidP="005941D6">
            <w:pPr>
              <w:numPr>
                <w:ilvl w:val="0"/>
                <w:numId w:val="27"/>
              </w:numPr>
              <w:contextualSpacing w:val="0"/>
            </w:pPr>
            <w:r w:rsidRPr="004D1CE2">
              <w:t xml:space="preserve">taktování na 2, </w:t>
            </w:r>
            <w:smartTag w:uri="urn:schemas-microsoft-com:office:smarttags" w:element="metricconverter">
              <w:smartTagPr>
                <w:attr w:name="ProductID" w:val="3 a"/>
              </w:smartTagPr>
              <w:r w:rsidRPr="004D1CE2">
                <w:t>3 a</w:t>
              </w:r>
            </w:smartTag>
            <w:r w:rsidRPr="004D1CE2">
              <w:t xml:space="preserve"> 4 doby</w:t>
            </w:r>
          </w:p>
          <w:p w14:paraId="5EFEF6FB" w14:textId="77777777" w:rsidR="00363B23" w:rsidRPr="004D1CE2" w:rsidRDefault="00363B23" w:rsidP="005941D6">
            <w:pPr>
              <w:numPr>
                <w:ilvl w:val="0"/>
                <w:numId w:val="27"/>
              </w:numPr>
              <w:contextualSpacing w:val="0"/>
            </w:pPr>
            <w:r w:rsidRPr="004D1CE2">
              <w:t>pohybové vyjádření charakteru písně a poslouchané hudby (využití tanečních kroků)</w:t>
            </w:r>
          </w:p>
          <w:p w14:paraId="7655EF3F" w14:textId="77777777" w:rsidR="00363B23" w:rsidRPr="004D1CE2" w:rsidRDefault="00363B23" w:rsidP="005941D6">
            <w:pPr>
              <w:numPr>
                <w:ilvl w:val="0"/>
                <w:numId w:val="27"/>
              </w:numPr>
              <w:contextualSpacing w:val="0"/>
            </w:pPr>
            <w:r w:rsidRPr="004D1CE2">
              <w:t>poslech hudby vokální, instrumentální a vokálně instrumentální</w:t>
            </w:r>
          </w:p>
          <w:p w14:paraId="59C82B96" w14:textId="77777777" w:rsidR="00363B23" w:rsidRPr="004D1CE2" w:rsidRDefault="00363B23" w:rsidP="005941D6">
            <w:pPr>
              <w:numPr>
                <w:ilvl w:val="0"/>
                <w:numId w:val="27"/>
              </w:numPr>
              <w:contextualSpacing w:val="0"/>
            </w:pPr>
            <w:r w:rsidRPr="004D1CE2">
              <w:t>hudba zábavná, slavnostní, taneční, seznámení s populární hudbou a s pojmem symfonie</w:t>
            </w:r>
          </w:p>
          <w:p w14:paraId="6F3D0250" w14:textId="77777777" w:rsidR="00363B23" w:rsidRPr="004D1CE2" w:rsidRDefault="00363B23" w:rsidP="005941D6">
            <w:pPr>
              <w:numPr>
                <w:ilvl w:val="0"/>
                <w:numId w:val="27"/>
              </w:numPr>
              <w:contextualSpacing w:val="0"/>
            </w:pPr>
            <w:r w:rsidRPr="004D1CE2">
              <w:t>metrorytmické, tempové, dynamické a harmonické změny v hudbě</w:t>
            </w:r>
          </w:p>
          <w:p w14:paraId="128EBBB0" w14:textId="77777777" w:rsidR="00363B23" w:rsidRPr="004D1CE2" w:rsidRDefault="00363B23" w:rsidP="005941D6">
            <w:pPr>
              <w:numPr>
                <w:ilvl w:val="0"/>
                <w:numId w:val="27"/>
              </w:numPr>
              <w:contextualSpacing w:val="0"/>
            </w:pPr>
            <w:r w:rsidRPr="004D1CE2">
              <w:t>stupnice a tónina, intervaly, akord, předznamenání, fermáta</w:t>
            </w:r>
          </w:p>
          <w:p w14:paraId="08C315E6" w14:textId="77777777" w:rsidR="00363B23" w:rsidRPr="004D1CE2" w:rsidRDefault="00363B23" w:rsidP="005941D6">
            <w:pPr>
              <w:numPr>
                <w:ilvl w:val="0"/>
                <w:numId w:val="35"/>
              </w:numPr>
              <w:contextualSpacing w:val="0"/>
            </w:pPr>
            <w:r w:rsidRPr="004D1CE2">
              <w:t xml:space="preserve">základy hudební nauky        </w:t>
            </w:r>
          </w:p>
        </w:tc>
        <w:tc>
          <w:tcPr>
            <w:tcW w:w="7153" w:type="dxa"/>
          </w:tcPr>
          <w:p w14:paraId="3F2BCC8E" w14:textId="77777777" w:rsidR="00363B23" w:rsidRPr="004D1CE2" w:rsidRDefault="00363B23" w:rsidP="005941D6">
            <w:pPr>
              <w:numPr>
                <w:ilvl w:val="0"/>
                <w:numId w:val="26"/>
              </w:numPr>
              <w:contextualSpacing w:val="0"/>
            </w:pPr>
            <w:r w:rsidRPr="004D1CE2">
              <w:t>využívá získané pěvecké dovednosti</w:t>
            </w:r>
          </w:p>
          <w:p w14:paraId="0E533FAD" w14:textId="77777777" w:rsidR="00363B23" w:rsidRPr="004D1CE2" w:rsidRDefault="00363B23" w:rsidP="00FB34E1"/>
          <w:p w14:paraId="2ABE8C64" w14:textId="77777777" w:rsidR="00363B23" w:rsidRPr="004D1CE2" w:rsidRDefault="00363B23" w:rsidP="005941D6">
            <w:pPr>
              <w:numPr>
                <w:ilvl w:val="0"/>
                <w:numId w:val="26"/>
              </w:numPr>
              <w:contextualSpacing w:val="0"/>
            </w:pPr>
            <w:r w:rsidRPr="004D1CE2">
              <w:t>zpívá na základě svých dispozic intonačně čistě a rytmicky přesně v jednohlase či dvojhlase v durových i mollových tóninách</w:t>
            </w:r>
          </w:p>
          <w:p w14:paraId="6B1CA92C" w14:textId="77777777" w:rsidR="00363B23" w:rsidRPr="004D1CE2" w:rsidRDefault="00363B23" w:rsidP="00FB34E1"/>
          <w:p w14:paraId="4592FCD0" w14:textId="77777777" w:rsidR="00363B23" w:rsidRPr="004D1CE2" w:rsidRDefault="00363B23" w:rsidP="005941D6">
            <w:pPr>
              <w:numPr>
                <w:ilvl w:val="0"/>
                <w:numId w:val="26"/>
              </w:numPr>
              <w:contextualSpacing w:val="0"/>
            </w:pPr>
            <w:r w:rsidRPr="004D1CE2">
              <w:t>zná hymnu ČR</w:t>
            </w:r>
          </w:p>
          <w:p w14:paraId="32F98CE8" w14:textId="77777777" w:rsidR="00363B23" w:rsidRPr="004D1CE2" w:rsidRDefault="00363B23" w:rsidP="006E7491"/>
          <w:p w14:paraId="2A9F75DA" w14:textId="77777777" w:rsidR="00363B23" w:rsidRPr="004D1CE2" w:rsidRDefault="00363B23" w:rsidP="005941D6">
            <w:pPr>
              <w:numPr>
                <w:ilvl w:val="0"/>
                <w:numId w:val="26"/>
              </w:numPr>
              <w:contextualSpacing w:val="0"/>
            </w:pPr>
            <w:r w:rsidRPr="004D1CE2">
              <w:t xml:space="preserve">využívá Orffovy hudební nástroje </w:t>
            </w:r>
          </w:p>
          <w:p w14:paraId="4278F04E" w14:textId="77777777" w:rsidR="00363B23" w:rsidRPr="004D1CE2" w:rsidRDefault="00363B23" w:rsidP="00FB34E1"/>
          <w:p w14:paraId="34A7BE72" w14:textId="77777777" w:rsidR="00363B23" w:rsidRPr="004D1CE2" w:rsidRDefault="00363B23" w:rsidP="005941D6">
            <w:pPr>
              <w:numPr>
                <w:ilvl w:val="0"/>
                <w:numId w:val="26"/>
              </w:numPr>
              <w:contextualSpacing w:val="0"/>
            </w:pPr>
            <w:r w:rsidRPr="004D1CE2">
              <w:t>ztvární hudbu pohybem s využitím tanečních kroků (pohybová improvizace)</w:t>
            </w:r>
          </w:p>
          <w:p w14:paraId="2241FAA6" w14:textId="77777777" w:rsidR="00363B23" w:rsidRPr="004D1CE2" w:rsidRDefault="00363B23" w:rsidP="006E7491">
            <w:pPr>
              <w:ind w:left="360"/>
            </w:pPr>
          </w:p>
          <w:p w14:paraId="583986F9" w14:textId="77777777" w:rsidR="00363B23" w:rsidRPr="004D1CE2" w:rsidRDefault="00363B23" w:rsidP="005941D6">
            <w:pPr>
              <w:numPr>
                <w:ilvl w:val="0"/>
                <w:numId w:val="26"/>
              </w:numPr>
              <w:contextualSpacing w:val="0"/>
            </w:pPr>
            <w:r w:rsidRPr="004D1CE2">
              <w:t>rozpozná hudební nástroje a zařadí do jednotlivých skupin ( orchestr )</w:t>
            </w:r>
          </w:p>
          <w:p w14:paraId="31FBE20A" w14:textId="77777777" w:rsidR="00363B23" w:rsidRPr="004D1CE2" w:rsidRDefault="00363B23" w:rsidP="006E7491"/>
          <w:p w14:paraId="271B5C78" w14:textId="77777777" w:rsidR="00363B23" w:rsidRPr="004D1CE2" w:rsidRDefault="00363B23" w:rsidP="005941D6">
            <w:pPr>
              <w:numPr>
                <w:ilvl w:val="0"/>
                <w:numId w:val="26"/>
              </w:numPr>
              <w:contextualSpacing w:val="0"/>
            </w:pPr>
            <w:r w:rsidRPr="004D1CE2">
              <w:t>rozpozná hudební formu jednoduché písně či skladby</w:t>
            </w:r>
          </w:p>
          <w:p w14:paraId="5FB74255" w14:textId="77777777" w:rsidR="00363B23" w:rsidRPr="004D1CE2" w:rsidRDefault="00363B23" w:rsidP="006E7491"/>
          <w:p w14:paraId="14788F72" w14:textId="77777777" w:rsidR="00363B23" w:rsidRPr="004D1CE2" w:rsidRDefault="00363B23" w:rsidP="005941D6">
            <w:pPr>
              <w:numPr>
                <w:ilvl w:val="0"/>
                <w:numId w:val="26"/>
              </w:numPr>
              <w:contextualSpacing w:val="0"/>
            </w:pPr>
            <w:r w:rsidRPr="004D1CE2">
              <w:t>při poslechu skladby upozorní na metrorytmické, tempové a  dynamické změny</w:t>
            </w:r>
          </w:p>
          <w:p w14:paraId="7023D6B6" w14:textId="77777777" w:rsidR="00363B23" w:rsidRPr="004D1CE2" w:rsidRDefault="00363B23" w:rsidP="006E7491"/>
          <w:p w14:paraId="29F0FD34" w14:textId="77777777" w:rsidR="00363B23" w:rsidRDefault="00363B23" w:rsidP="005941D6">
            <w:pPr>
              <w:numPr>
                <w:ilvl w:val="0"/>
                <w:numId w:val="26"/>
              </w:numPr>
              <w:contextualSpacing w:val="0"/>
            </w:pPr>
            <w:r w:rsidRPr="004D1CE2">
              <w:t>ovládá základy hudební nauky</w:t>
            </w:r>
          </w:p>
          <w:p w14:paraId="1D2E7BC0" w14:textId="77777777" w:rsidR="00FB34E1" w:rsidRDefault="00FB34E1" w:rsidP="00FB34E1">
            <w:pPr>
              <w:pStyle w:val="Odstavecseseznamem"/>
            </w:pPr>
          </w:p>
          <w:p w14:paraId="1B4E2FA5" w14:textId="77777777" w:rsidR="00FB34E1" w:rsidRPr="004D1CE2" w:rsidRDefault="00FB34E1" w:rsidP="00FB34E1">
            <w:pPr>
              <w:contextualSpacing w:val="0"/>
            </w:pPr>
            <w:r w:rsidRPr="00FB34E1">
              <w:rPr>
                <w:i/>
                <w:u w:val="single"/>
              </w:rPr>
              <w:t>Minimální úroveň pro úpravy očekávaných výstupů v rámci podpůrných opatření:</w:t>
            </w:r>
            <w:r w:rsidRPr="00FB34E1">
              <w:rPr>
                <w:i/>
              </w:rPr>
              <w:t xml:space="preserve"> žák </w:t>
            </w:r>
            <w:r w:rsidRPr="00A87091">
              <w:t xml:space="preserve"> </w:t>
            </w:r>
            <w:r w:rsidRPr="00FB34E1">
              <w:rPr>
                <w:i/>
              </w:rPr>
              <w:t xml:space="preserve">zpívá písně v přiměřeném rozsahu k individuálním schopnostem,  </w:t>
            </w:r>
            <w:r w:rsidRPr="00FB34E1">
              <w:rPr>
                <w:i/>
                <w:szCs w:val="24"/>
              </w:rPr>
              <w:t>odliší t</w:t>
            </w:r>
            <w:r>
              <w:rPr>
                <w:i/>
                <w:szCs w:val="24"/>
              </w:rPr>
              <w:t xml:space="preserve">óny podle výšky, síly a barvy, </w:t>
            </w:r>
            <w:r w:rsidRPr="00FB34E1">
              <w:rPr>
                <w:i/>
                <w:szCs w:val="24"/>
              </w:rPr>
              <w:t xml:space="preserve">pozorně vnímá </w:t>
            </w:r>
            <w:r>
              <w:rPr>
                <w:i/>
                <w:szCs w:val="24"/>
              </w:rPr>
              <w:t xml:space="preserve">znějící hudbu různých skladeb, </w:t>
            </w:r>
            <w:r w:rsidRPr="00FB34E1">
              <w:rPr>
                <w:i/>
                <w:szCs w:val="24"/>
              </w:rPr>
              <w:t xml:space="preserve">správně hospodaří </w:t>
            </w:r>
            <w:r>
              <w:rPr>
                <w:i/>
                <w:szCs w:val="24"/>
              </w:rPr>
              <w:t>s dechem při interpretaci písní,</w:t>
            </w:r>
            <w:r w:rsidRPr="00FB34E1">
              <w:rPr>
                <w:i/>
                <w:szCs w:val="24"/>
              </w:rPr>
              <w:t xml:space="preserve"> frázování</w:t>
            </w:r>
          </w:p>
        </w:tc>
        <w:tc>
          <w:tcPr>
            <w:tcW w:w="2733" w:type="dxa"/>
          </w:tcPr>
          <w:p w14:paraId="21869DF1" w14:textId="77777777" w:rsidR="00363B23" w:rsidRPr="004D1CE2" w:rsidRDefault="00363B23" w:rsidP="006E7491"/>
          <w:p w14:paraId="4465E797" w14:textId="77777777" w:rsidR="00363B23" w:rsidRPr="004D1CE2" w:rsidRDefault="00363B23" w:rsidP="006E7491"/>
          <w:p w14:paraId="147258CF" w14:textId="77777777" w:rsidR="00363B23" w:rsidRPr="004D1CE2" w:rsidRDefault="00363B23" w:rsidP="006E7491"/>
          <w:p w14:paraId="01C5C596" w14:textId="77777777" w:rsidR="00363B23" w:rsidRPr="004D1CE2" w:rsidRDefault="00363B23" w:rsidP="006E7491"/>
          <w:p w14:paraId="1B39AA71" w14:textId="77777777" w:rsidR="00363B23" w:rsidRPr="004D1CE2" w:rsidRDefault="00363B23" w:rsidP="006E7491"/>
          <w:p w14:paraId="0E4C6535" w14:textId="77777777" w:rsidR="00363B23" w:rsidRPr="004D1CE2" w:rsidRDefault="00363B23" w:rsidP="006E7491"/>
          <w:p w14:paraId="23D3568E" w14:textId="77777777" w:rsidR="00363B23" w:rsidRPr="004D1CE2" w:rsidRDefault="00363B23" w:rsidP="006E7491"/>
          <w:p w14:paraId="7DAC572E" w14:textId="77777777" w:rsidR="00363B23" w:rsidRPr="004D1CE2" w:rsidRDefault="00363B23" w:rsidP="006E7491"/>
          <w:p w14:paraId="5799787F" w14:textId="77777777" w:rsidR="00363B23" w:rsidRPr="004D1CE2" w:rsidRDefault="00363B23" w:rsidP="006E7491"/>
          <w:p w14:paraId="35B0727C" w14:textId="77777777" w:rsidR="00363B23" w:rsidRPr="004D1CE2" w:rsidRDefault="00363B23" w:rsidP="006E7491"/>
          <w:p w14:paraId="4D24CA6D" w14:textId="77777777" w:rsidR="00363B23" w:rsidRPr="004D1CE2" w:rsidRDefault="00363B23" w:rsidP="006E7491"/>
          <w:p w14:paraId="17768719" w14:textId="77777777" w:rsidR="00363B23" w:rsidRPr="004D1CE2" w:rsidRDefault="00363B23" w:rsidP="006E7491">
            <w:r w:rsidRPr="004D1CE2">
              <w:t>Rozvoj schopností poznávání – cvičení smyslového vnímání,pozornosti a soustředění</w:t>
            </w:r>
          </w:p>
        </w:tc>
      </w:tr>
    </w:tbl>
    <w:p w14:paraId="0BE758E7" w14:textId="77777777" w:rsidR="00363B23" w:rsidRDefault="00363B23" w:rsidP="00363B23">
      <w:pPr>
        <w:sectPr w:rsidR="00363B23" w:rsidSect="006E7491">
          <w:pgSz w:w="16838" w:h="11906" w:orient="landscape" w:code="9"/>
          <w:pgMar w:top="851" w:right="1134" w:bottom="567" w:left="1134" w:header="709" w:footer="709" w:gutter="0"/>
          <w:cols w:space="708"/>
          <w:titlePg/>
          <w:docGrid w:linePitch="360"/>
        </w:sectPr>
      </w:pPr>
    </w:p>
    <w:p w14:paraId="454A56CE" w14:textId="77777777" w:rsidR="00363B23" w:rsidRPr="00AB6E15" w:rsidRDefault="00363B23" w:rsidP="00363B23">
      <w:pPr>
        <w:pStyle w:val="Nadpis3"/>
      </w:pPr>
      <w:bookmarkStart w:id="157" w:name="_Toc112485016"/>
      <w:r>
        <w:lastRenderedPageBreak/>
        <w:t>Předmět:  Tělesná výchova</w:t>
      </w:r>
      <w:bookmarkEnd w:id="157"/>
    </w:p>
    <w:p w14:paraId="4FF10237" w14:textId="77777777" w:rsidR="00363B23" w:rsidRDefault="00363B23" w:rsidP="00363B23"/>
    <w:p w14:paraId="6BEEC89A" w14:textId="77777777" w:rsidR="00363B23" w:rsidRDefault="00363B23" w:rsidP="00363B23">
      <w:r>
        <w:rPr>
          <w:b/>
        </w:rPr>
        <w:t>Charakteristika vyučovacího  předmětu</w:t>
      </w:r>
    </w:p>
    <w:p w14:paraId="4292A6DE" w14:textId="77777777" w:rsidR="00363B23" w:rsidRDefault="00363B23" w:rsidP="00363B23"/>
    <w:p w14:paraId="0F187449" w14:textId="77777777" w:rsidR="00363B23" w:rsidRDefault="00363B23" w:rsidP="00363B23"/>
    <w:p w14:paraId="3831BBA2" w14:textId="77777777" w:rsidR="00363B23" w:rsidRDefault="00363B23" w:rsidP="00363B23">
      <w:pPr>
        <w:pStyle w:val="Zkladntext0"/>
        <w:rPr>
          <w:rFonts w:ascii="Times New Roman" w:hAnsi="Times New Roman"/>
        </w:rPr>
      </w:pPr>
      <w:r>
        <w:rPr>
          <w:rFonts w:ascii="Times New Roman" w:hAnsi="Times New Roman"/>
        </w:rPr>
        <w:t>Veškeré tělesné pohybové aktivity vedou k všestrannému rozvoji žáka, nejen ke zvýšení jeho pohybových schopností a dovedností, ale i k posílení jeho charakterových vlastností (zodpovědnost, spolupráce, vytrvalost, odvaha, schopnost respektovat pokyny, umět se podřídit kolektivu …..).</w:t>
      </w:r>
    </w:p>
    <w:p w14:paraId="66F808A5" w14:textId="77777777" w:rsidR="00363B23" w:rsidRDefault="00363B23" w:rsidP="00363B23">
      <w:r>
        <w:t>Tělesná výchova pěstuje u žáků kladný vztah ke sportu a pohybu vůbec, aby se sport stal součástí jejich zdravého životního stylu. Systémem jednoduchých pohybových a sportovních aktivit vede ke zvyšování tělesné zdatnosti a k správnému držení těla žáků.</w:t>
      </w:r>
    </w:p>
    <w:p w14:paraId="54709721" w14:textId="77777777" w:rsidR="00363B23" w:rsidRDefault="00363B23" w:rsidP="00363B23">
      <w:r>
        <w:t>Vštěpováním pohybových návyků a vyvoláním radostného pocitu z pohybu u dětí se podílíme na zvyšování jejich psychické odolnosti vůči negativním vlivům svého okolí a na posilování jejich charakterových vlastností. Základní a důležitou metodou, která slouží ke splnění všech těchto cílů a úkolů je HRA a dodržování herních pravidel.</w:t>
      </w:r>
    </w:p>
    <w:p w14:paraId="7E62AA1F" w14:textId="77777777" w:rsidR="00363B23" w:rsidRDefault="00363B23" w:rsidP="00363B23">
      <w:r>
        <w:t>Osvojením základů herních technik a taktických postupů, zvyšujeme u žáků nejen pohybové schopnosti, ale také podporujeme jejich prostorovou orientaci, schopnost správného a rychlého rozhodování i schopnost pohotově reagovat.</w:t>
      </w:r>
    </w:p>
    <w:p w14:paraId="2A255F00" w14:textId="77777777" w:rsidR="00363B23" w:rsidRDefault="00363B23" w:rsidP="00363B23">
      <w:r>
        <w:t>Neustále věnujeme patřičnou pozornost bezpečnosti při výuce Tv, průběžně opakujeme bezpečnostní pravidla, upozorňujeme na možnosti úrazů, snažíme se vštípit pocit zodpovědnosti za své chování a svoji bezpečnost, pocit sounáležitosti a ohleduplnosti ke svým spolužákům.</w:t>
      </w:r>
    </w:p>
    <w:p w14:paraId="76BA40AA" w14:textId="77777777" w:rsidR="00363B23" w:rsidRDefault="00363B23" w:rsidP="00363B23">
      <w:r>
        <w:t>Tělesná výchova je předmět, kde je nutný diferencovaný přístup k žákům podle jejich momentální tělesné zdatnosti. Zde musíme citlivě hodnotit každého žáka, vzhledem k jeho individuálním možnostem a předpokladům pro zvládnutí různých pohybových aktivit.</w:t>
      </w:r>
    </w:p>
    <w:p w14:paraId="624FA667" w14:textId="77777777" w:rsidR="00363B23" w:rsidRDefault="00363B23" w:rsidP="00363B23">
      <w:r>
        <w:t>V hodinách Tv se nezaměříme jen na rozvoj a zdokonalování pohybových schopností, ale také vštěpujeme důležité hygienické zásady s tím spojené.</w:t>
      </w:r>
    </w:p>
    <w:p w14:paraId="24AFA5F2" w14:textId="77777777" w:rsidR="001B3A62" w:rsidRDefault="00363B23" w:rsidP="00363B23">
      <w:r>
        <w:t>Pohybové činnosti by měly prolínat a doplňovat i další oblasti výchovy, měly by se objevovat i v dalších předmětech jako např. vhodné rozcvičky, pohybové hry, taneční prvky.</w:t>
      </w:r>
    </w:p>
    <w:p w14:paraId="017DF74E" w14:textId="77777777" w:rsidR="001D1635" w:rsidRDefault="001D1635" w:rsidP="00363B23"/>
    <w:p w14:paraId="58851C43" w14:textId="77777777" w:rsidR="001B3A62" w:rsidRDefault="001B3A62" w:rsidP="00363B23">
      <w:r>
        <w:tab/>
        <w:t xml:space="preserve">Do výuky TV je od 1. do 5. ročníku zařazen i plavecký výcvik, který realizuje  plavecká škola. </w:t>
      </w:r>
      <w:r w:rsidR="00A2538B">
        <w:t xml:space="preserve"> Žáci absolvují v každém  ročníku celkem  9 lekcí plaveckého výcviku, přičemž jedna  lekce zahrnuje dvě vyučovací hodiny. Výuka je organizována pod odborným vedením instruktorů  plavecké školy. Žáci jsou podle svých schopností rozřazeni do menších skupin a výuka plavání tak probíhá diferencovaně. Dle možností zařazujeme  do hodin  také výuku  bruslení, která probíhá na zimním stadionu.</w:t>
      </w:r>
    </w:p>
    <w:p w14:paraId="059A27A3" w14:textId="77777777" w:rsidR="00363B23" w:rsidRDefault="00363B23" w:rsidP="00363B23">
      <w:r>
        <w:t>Hodinová dotace :  v 1. – 5. ročníku  -  2 vyučovací  hodiny</w:t>
      </w:r>
    </w:p>
    <w:p w14:paraId="05EF495F" w14:textId="77777777" w:rsidR="00363B23" w:rsidRDefault="00363B23" w:rsidP="00363B23"/>
    <w:p w14:paraId="47DE7AFB" w14:textId="77777777" w:rsidR="00363B23" w:rsidRDefault="00363B23" w:rsidP="00363B23"/>
    <w:p w14:paraId="3D20D53D" w14:textId="77777777" w:rsidR="00363B23" w:rsidRDefault="00363B23" w:rsidP="00363B23"/>
    <w:p w14:paraId="2FA147C6" w14:textId="77777777" w:rsidR="00363B23" w:rsidRPr="00BE301D" w:rsidRDefault="00363B23" w:rsidP="00363B23">
      <w:pPr>
        <w:rPr>
          <w:b/>
        </w:rPr>
      </w:pPr>
      <w:r w:rsidRPr="00BE301D">
        <w:rPr>
          <w:b/>
        </w:rPr>
        <w:t>Výchovné a vzdělávací strategie</w:t>
      </w:r>
    </w:p>
    <w:p w14:paraId="594B3CC3" w14:textId="77777777" w:rsidR="00363B23" w:rsidRPr="008C0599" w:rsidRDefault="00363B23" w:rsidP="00363B23"/>
    <w:p w14:paraId="3666E9C5" w14:textId="77777777" w:rsidR="00363B23" w:rsidRDefault="00363B23" w:rsidP="00363B23">
      <w:pPr>
        <w:rPr>
          <w:b/>
          <w:bCs/>
        </w:rPr>
      </w:pPr>
      <w:r>
        <w:rPr>
          <w:b/>
          <w:bCs/>
        </w:rPr>
        <w:t>Kompetence k učení</w:t>
      </w:r>
    </w:p>
    <w:p w14:paraId="2522F7BF" w14:textId="77777777" w:rsidR="00363B23" w:rsidRDefault="00363B23" w:rsidP="00363B23">
      <w:pPr>
        <w:pStyle w:val="Zhlav"/>
        <w:tabs>
          <w:tab w:val="clear" w:pos="4536"/>
          <w:tab w:val="clear" w:pos="9072"/>
        </w:tabs>
        <w:ind w:firstLine="709"/>
      </w:pPr>
      <w:r>
        <w:t xml:space="preserve">       -</w:t>
      </w:r>
      <w:r>
        <w:tab/>
        <w:t>učitel vede žáky k vyhledávání informací z různých zdrojů</w:t>
      </w:r>
    </w:p>
    <w:p w14:paraId="4987114F" w14:textId="77777777" w:rsidR="00363B23" w:rsidRDefault="00363B23" w:rsidP="00363B23"/>
    <w:p w14:paraId="5DAFE302" w14:textId="77777777" w:rsidR="00363B23" w:rsidRDefault="00363B23" w:rsidP="00363B23">
      <w:pPr>
        <w:rPr>
          <w:b/>
          <w:bCs/>
        </w:rPr>
      </w:pPr>
      <w:r>
        <w:rPr>
          <w:b/>
          <w:bCs/>
        </w:rPr>
        <w:t>Kompetence k řešení problémů</w:t>
      </w:r>
    </w:p>
    <w:p w14:paraId="3FA49F5D" w14:textId="77777777" w:rsidR="00363B23" w:rsidRDefault="00363B23" w:rsidP="00363B23">
      <w:pPr>
        <w:pStyle w:val="Zkladntext0"/>
        <w:ind w:left="1418" w:hanging="304"/>
        <w:rPr>
          <w:rFonts w:ascii="Times New Roman" w:hAnsi="Times New Roman"/>
        </w:rPr>
      </w:pPr>
      <w:r>
        <w:rPr>
          <w:rFonts w:ascii="Times New Roman" w:hAnsi="Times New Roman"/>
        </w:rPr>
        <w:t xml:space="preserve">- </w:t>
      </w:r>
      <w:r>
        <w:rPr>
          <w:rFonts w:ascii="Times New Roman" w:hAnsi="Times New Roman"/>
        </w:rPr>
        <w:tab/>
        <w:t>učitel dbá na bezpečnost žáků a vede žáky k nacvičování vhodné a správné dopomoci a záchrany při cvičení</w:t>
      </w:r>
    </w:p>
    <w:p w14:paraId="2982923F" w14:textId="77777777" w:rsidR="00363B23" w:rsidRDefault="00363B23" w:rsidP="00363B23">
      <w:pPr>
        <w:pStyle w:val="Zkladntext0"/>
        <w:ind w:left="1080"/>
        <w:rPr>
          <w:rFonts w:ascii="Times New Roman" w:hAnsi="Times New Roman"/>
        </w:rPr>
      </w:pPr>
    </w:p>
    <w:p w14:paraId="11313E1A" w14:textId="77777777" w:rsidR="00363B23" w:rsidRDefault="00363B23" w:rsidP="00363B23">
      <w:pPr>
        <w:pStyle w:val="Zkladntext0"/>
        <w:ind w:left="1080"/>
        <w:rPr>
          <w:rFonts w:ascii="Times New Roman" w:hAnsi="Times New Roman"/>
        </w:rPr>
      </w:pPr>
    </w:p>
    <w:p w14:paraId="29281C4D" w14:textId="77777777" w:rsidR="001D1635" w:rsidRDefault="001D1635" w:rsidP="00363B23">
      <w:pPr>
        <w:pStyle w:val="Zkladntext0"/>
        <w:rPr>
          <w:rFonts w:ascii="Times New Roman" w:hAnsi="Times New Roman"/>
          <w:b/>
          <w:bCs/>
        </w:rPr>
      </w:pPr>
    </w:p>
    <w:p w14:paraId="02D279F0" w14:textId="77777777" w:rsidR="00363B23" w:rsidRDefault="00363B23" w:rsidP="00363B23">
      <w:pPr>
        <w:pStyle w:val="Zkladntext0"/>
        <w:rPr>
          <w:rFonts w:ascii="Times New Roman" w:hAnsi="Times New Roman"/>
          <w:b/>
          <w:bCs/>
        </w:rPr>
      </w:pPr>
      <w:r>
        <w:rPr>
          <w:rFonts w:ascii="Times New Roman" w:hAnsi="Times New Roman"/>
          <w:b/>
          <w:bCs/>
        </w:rPr>
        <w:lastRenderedPageBreak/>
        <w:t>Kompetence komunikativní</w:t>
      </w:r>
    </w:p>
    <w:p w14:paraId="5F9C95FF" w14:textId="77777777" w:rsidR="00363B23" w:rsidRDefault="00363B23" w:rsidP="005941D6">
      <w:pPr>
        <w:pStyle w:val="Zkladntext0"/>
        <w:numPr>
          <w:ilvl w:val="1"/>
          <w:numId w:val="41"/>
        </w:numPr>
        <w:rPr>
          <w:rFonts w:ascii="Times New Roman" w:hAnsi="Times New Roman"/>
        </w:rPr>
      </w:pPr>
      <w:r>
        <w:rPr>
          <w:rFonts w:ascii="Times New Roman" w:hAnsi="Times New Roman"/>
        </w:rPr>
        <w:t>žáci před třídou prezentují své výsledky, hodnotí práci dalších žáků</w:t>
      </w:r>
    </w:p>
    <w:p w14:paraId="15333F1E" w14:textId="77777777" w:rsidR="00363B23" w:rsidRDefault="00363B23" w:rsidP="00363B23">
      <w:pPr>
        <w:pStyle w:val="Zkladntext0"/>
        <w:ind w:left="1080"/>
        <w:rPr>
          <w:rFonts w:ascii="Times New Roman" w:hAnsi="Times New Roman"/>
        </w:rPr>
      </w:pPr>
    </w:p>
    <w:p w14:paraId="6A092675" w14:textId="77777777" w:rsidR="00363B23" w:rsidRDefault="00363B23" w:rsidP="00363B23">
      <w:pPr>
        <w:pStyle w:val="Zkladntext0"/>
        <w:rPr>
          <w:rFonts w:ascii="Times New Roman" w:hAnsi="Times New Roman"/>
          <w:b/>
          <w:bCs/>
        </w:rPr>
      </w:pPr>
      <w:r>
        <w:rPr>
          <w:rFonts w:ascii="Times New Roman" w:hAnsi="Times New Roman"/>
          <w:b/>
          <w:bCs/>
        </w:rPr>
        <w:t>Kompetence sociální a personální</w:t>
      </w:r>
    </w:p>
    <w:p w14:paraId="7C15380F" w14:textId="77777777" w:rsidR="00363B23" w:rsidRDefault="00363B23" w:rsidP="005941D6">
      <w:pPr>
        <w:pStyle w:val="Zkladntext0"/>
        <w:numPr>
          <w:ilvl w:val="1"/>
          <w:numId w:val="41"/>
        </w:numPr>
        <w:rPr>
          <w:rFonts w:ascii="Times New Roman" w:hAnsi="Times New Roman"/>
        </w:rPr>
      </w:pPr>
      <w:r>
        <w:rPr>
          <w:rFonts w:ascii="Times New Roman" w:hAnsi="Times New Roman"/>
        </w:rPr>
        <w:t>učitel dbá  rozdílu mezi chlapci a děvčaty</w:t>
      </w:r>
    </w:p>
    <w:p w14:paraId="55148452" w14:textId="77777777" w:rsidR="00363B23" w:rsidRDefault="00363B23" w:rsidP="005941D6">
      <w:pPr>
        <w:pStyle w:val="Zkladntext0"/>
        <w:numPr>
          <w:ilvl w:val="1"/>
          <w:numId w:val="41"/>
        </w:numPr>
        <w:rPr>
          <w:rFonts w:ascii="Times New Roman" w:hAnsi="Times New Roman"/>
        </w:rPr>
      </w:pPr>
      <w:r>
        <w:rPr>
          <w:rFonts w:ascii="Times New Roman" w:hAnsi="Times New Roman"/>
        </w:rPr>
        <w:t>učitel vytváří příležitost pro práci ve skupině či týmu</w:t>
      </w:r>
    </w:p>
    <w:p w14:paraId="0F2514C9" w14:textId="77777777" w:rsidR="00363B23" w:rsidRDefault="00363B23" w:rsidP="005941D6">
      <w:pPr>
        <w:pStyle w:val="Zkladntext0"/>
        <w:numPr>
          <w:ilvl w:val="1"/>
          <w:numId w:val="41"/>
        </w:numPr>
        <w:rPr>
          <w:rFonts w:ascii="Times New Roman" w:hAnsi="Times New Roman"/>
        </w:rPr>
      </w:pPr>
      <w:r>
        <w:rPr>
          <w:rFonts w:ascii="Times New Roman" w:hAnsi="Times New Roman"/>
        </w:rPr>
        <w:t>upevňuje charakterové vlastnosti žáků, rozvíjí sociální vztahy</w:t>
      </w:r>
    </w:p>
    <w:p w14:paraId="1C9B1214" w14:textId="77777777" w:rsidR="00363B23" w:rsidRDefault="00363B23" w:rsidP="00363B23">
      <w:pPr>
        <w:pStyle w:val="Zkladntext0"/>
        <w:rPr>
          <w:rFonts w:ascii="Times New Roman" w:hAnsi="Times New Roman"/>
          <w:b/>
          <w:bCs/>
        </w:rPr>
      </w:pPr>
    </w:p>
    <w:p w14:paraId="04113F71" w14:textId="77777777" w:rsidR="00363B23" w:rsidRDefault="00363B23" w:rsidP="00363B23">
      <w:pPr>
        <w:pStyle w:val="Zkladntext0"/>
        <w:rPr>
          <w:rFonts w:ascii="Times New Roman" w:hAnsi="Times New Roman"/>
          <w:b/>
          <w:bCs/>
        </w:rPr>
      </w:pPr>
      <w:r>
        <w:rPr>
          <w:rFonts w:ascii="Times New Roman" w:hAnsi="Times New Roman"/>
          <w:b/>
          <w:bCs/>
        </w:rPr>
        <w:t>Kompetence občanské</w:t>
      </w:r>
    </w:p>
    <w:p w14:paraId="24BB920B" w14:textId="77777777" w:rsidR="00363B23" w:rsidRDefault="00363B23" w:rsidP="005941D6">
      <w:pPr>
        <w:pStyle w:val="Zkladntext0"/>
        <w:numPr>
          <w:ilvl w:val="1"/>
          <w:numId w:val="41"/>
        </w:numPr>
        <w:rPr>
          <w:rFonts w:ascii="Times New Roman" w:hAnsi="Times New Roman"/>
        </w:rPr>
      </w:pPr>
      <w:r>
        <w:rPr>
          <w:rFonts w:ascii="Times New Roman" w:hAnsi="Times New Roman"/>
        </w:rPr>
        <w:t>učitel vede žáky k vzájemné toleranci a respektování druhých</w:t>
      </w:r>
    </w:p>
    <w:p w14:paraId="4ADE681E" w14:textId="77777777" w:rsidR="00363B23" w:rsidRDefault="00363B23" w:rsidP="005941D6">
      <w:pPr>
        <w:pStyle w:val="Zkladntext0"/>
        <w:numPr>
          <w:ilvl w:val="1"/>
          <w:numId w:val="41"/>
        </w:numPr>
        <w:rPr>
          <w:rFonts w:ascii="Times New Roman" w:hAnsi="Times New Roman"/>
        </w:rPr>
      </w:pPr>
      <w:r>
        <w:rPr>
          <w:rFonts w:ascii="Times New Roman" w:hAnsi="Times New Roman"/>
        </w:rPr>
        <w:t>vede žáky, aby plnili své povinnosti a tolerovali druhé</w:t>
      </w:r>
    </w:p>
    <w:p w14:paraId="514D229C" w14:textId="77777777" w:rsidR="00363B23" w:rsidRDefault="00363B23" w:rsidP="00363B23">
      <w:pPr>
        <w:pStyle w:val="Zkladntext0"/>
        <w:rPr>
          <w:rFonts w:ascii="Times New Roman" w:hAnsi="Times New Roman"/>
          <w:b/>
          <w:bCs/>
        </w:rPr>
      </w:pPr>
      <w:r>
        <w:rPr>
          <w:rFonts w:ascii="Times New Roman" w:hAnsi="Times New Roman"/>
          <w:b/>
          <w:bCs/>
        </w:rPr>
        <w:t>Kompetence pracovní</w:t>
      </w:r>
    </w:p>
    <w:p w14:paraId="1735A11A" w14:textId="77777777" w:rsidR="00363B23" w:rsidRDefault="00363B23" w:rsidP="005941D6">
      <w:pPr>
        <w:pStyle w:val="Zkladntext0"/>
        <w:numPr>
          <w:ilvl w:val="1"/>
          <w:numId w:val="41"/>
        </w:numPr>
        <w:rPr>
          <w:rFonts w:ascii="Times New Roman" w:hAnsi="Times New Roman"/>
        </w:rPr>
      </w:pPr>
      <w:r>
        <w:rPr>
          <w:rFonts w:ascii="Times New Roman" w:hAnsi="Times New Roman"/>
        </w:rPr>
        <w:t>účelně zaměstnává co nejvíce žáků vhodnými bezpečnými úkoly ke cvičení ve družstvech</w:t>
      </w:r>
    </w:p>
    <w:p w14:paraId="7F722188" w14:textId="77777777" w:rsidR="00363B23" w:rsidRDefault="00363B23" w:rsidP="005941D6">
      <w:pPr>
        <w:pStyle w:val="Zkladntext0"/>
        <w:numPr>
          <w:ilvl w:val="1"/>
          <w:numId w:val="41"/>
        </w:numPr>
        <w:rPr>
          <w:rFonts w:ascii="Times New Roman" w:hAnsi="Times New Roman"/>
        </w:rPr>
      </w:pPr>
      <w:r>
        <w:rPr>
          <w:rFonts w:ascii="Times New Roman" w:hAnsi="Times New Roman"/>
        </w:rPr>
        <w:t>volí program s ohledem na roční období a materiálně technické vybavení školy</w:t>
      </w:r>
    </w:p>
    <w:p w14:paraId="587D5C5C" w14:textId="77777777" w:rsidR="00363B23" w:rsidRDefault="00363B23" w:rsidP="005941D6">
      <w:pPr>
        <w:pStyle w:val="Zkladntext0"/>
        <w:numPr>
          <w:ilvl w:val="1"/>
          <w:numId w:val="41"/>
        </w:numPr>
        <w:rPr>
          <w:rFonts w:ascii="Times New Roman" w:hAnsi="Times New Roman"/>
        </w:rPr>
      </w:pPr>
      <w:r>
        <w:rPr>
          <w:rFonts w:ascii="Times New Roman" w:hAnsi="Times New Roman"/>
        </w:rPr>
        <w:t>rozvíjí pohybové schopnosti žáků</w:t>
      </w:r>
    </w:p>
    <w:p w14:paraId="5C4D1C4C" w14:textId="77777777" w:rsidR="00363B23" w:rsidRDefault="00363B23" w:rsidP="005941D6">
      <w:pPr>
        <w:pStyle w:val="Zkladntext0"/>
        <w:numPr>
          <w:ilvl w:val="1"/>
          <w:numId w:val="41"/>
        </w:numPr>
        <w:rPr>
          <w:rFonts w:ascii="Times New Roman" w:hAnsi="Times New Roman"/>
        </w:rPr>
      </w:pPr>
      <w:r>
        <w:rPr>
          <w:rFonts w:ascii="Times New Roman" w:hAnsi="Times New Roman"/>
        </w:rPr>
        <w:t>snaha u žáků získat návyky správného držení těla</w:t>
      </w:r>
    </w:p>
    <w:p w14:paraId="15437883" w14:textId="77777777" w:rsidR="00363B23" w:rsidRDefault="00363B23" w:rsidP="005941D6">
      <w:pPr>
        <w:pStyle w:val="Zkladntext0"/>
        <w:numPr>
          <w:ilvl w:val="1"/>
          <w:numId w:val="41"/>
        </w:numPr>
        <w:rPr>
          <w:rFonts w:ascii="Times New Roman" w:hAnsi="Times New Roman"/>
        </w:rPr>
      </w:pPr>
      <w:r>
        <w:rPr>
          <w:rFonts w:ascii="Times New Roman" w:hAnsi="Times New Roman"/>
        </w:rPr>
        <w:t>vede žáky k vědomému  zvládnutí pohybu</w:t>
      </w:r>
    </w:p>
    <w:p w14:paraId="5872F874" w14:textId="77777777" w:rsidR="00363B23" w:rsidRDefault="00363B23" w:rsidP="005941D6">
      <w:pPr>
        <w:pStyle w:val="Zkladntext0"/>
        <w:numPr>
          <w:ilvl w:val="1"/>
          <w:numId w:val="41"/>
        </w:numPr>
        <w:rPr>
          <w:rFonts w:ascii="Times New Roman" w:hAnsi="Times New Roman"/>
        </w:rPr>
      </w:pPr>
      <w:r>
        <w:rPr>
          <w:rFonts w:ascii="Times New Roman" w:hAnsi="Times New Roman"/>
        </w:rPr>
        <w:t>neustále seznamuje žáky s důležitostí dodržování bezpečnostních zásad</w:t>
      </w:r>
    </w:p>
    <w:p w14:paraId="4DB26331" w14:textId="77777777" w:rsidR="00363B23" w:rsidRDefault="00363B23" w:rsidP="005941D6">
      <w:pPr>
        <w:pStyle w:val="Zkladntext0"/>
        <w:numPr>
          <w:ilvl w:val="1"/>
          <w:numId w:val="41"/>
        </w:numPr>
        <w:rPr>
          <w:rFonts w:ascii="Times New Roman" w:hAnsi="Times New Roman"/>
        </w:rPr>
      </w:pPr>
      <w:r>
        <w:rPr>
          <w:rFonts w:ascii="Times New Roman" w:hAnsi="Times New Roman"/>
        </w:rPr>
        <w:t>seznamuje žáky s důležitostí správného rozcvičení</w:t>
      </w:r>
    </w:p>
    <w:p w14:paraId="4F941B9A" w14:textId="2E59F5B9" w:rsidR="00363B23" w:rsidRDefault="00363B23" w:rsidP="005941D6">
      <w:pPr>
        <w:pStyle w:val="Zkladntext0"/>
        <w:numPr>
          <w:ilvl w:val="1"/>
          <w:numId w:val="41"/>
        </w:numPr>
        <w:rPr>
          <w:rFonts w:ascii="Times New Roman" w:hAnsi="Times New Roman"/>
        </w:rPr>
      </w:pPr>
      <w:r>
        <w:rPr>
          <w:rFonts w:ascii="Times New Roman" w:hAnsi="Times New Roman"/>
        </w:rPr>
        <w:t>učí žáky cítit,  vnímat hudbu a umět ji vyjadřovat pohybem, snažit se rozvíjet rytmické cítění</w:t>
      </w:r>
    </w:p>
    <w:p w14:paraId="4C3498D7" w14:textId="18D859C2" w:rsidR="007541EC" w:rsidRDefault="007541EC" w:rsidP="007541EC">
      <w:pPr>
        <w:pStyle w:val="Zkladntext0"/>
        <w:rPr>
          <w:rFonts w:ascii="Times New Roman" w:hAnsi="Times New Roman"/>
        </w:rPr>
      </w:pPr>
    </w:p>
    <w:p w14:paraId="4FD58CD0" w14:textId="77777777" w:rsidR="007541EC" w:rsidRDefault="007541EC" w:rsidP="007541EC">
      <w:pPr>
        <w:widowControl w:val="0"/>
        <w:suppressAutoHyphens/>
        <w:contextualSpacing w:val="0"/>
        <w:rPr>
          <w:b/>
          <w:szCs w:val="24"/>
        </w:rPr>
      </w:pPr>
      <w:r w:rsidRPr="00133843">
        <w:rPr>
          <w:b/>
          <w:szCs w:val="24"/>
        </w:rPr>
        <w:t xml:space="preserve">Kompetence digitální </w:t>
      </w:r>
    </w:p>
    <w:p w14:paraId="4E87D81C" w14:textId="77777777" w:rsidR="007541EC" w:rsidRDefault="007541EC" w:rsidP="007541EC">
      <w:pPr>
        <w:widowControl w:val="0"/>
        <w:suppressAutoHyphens/>
        <w:ind w:left="1416"/>
        <w:contextualSpacing w:val="0"/>
      </w:pPr>
      <w:r>
        <w:rPr>
          <w:szCs w:val="24"/>
        </w:rPr>
        <w:t>- u</w:t>
      </w:r>
      <w:r w:rsidRPr="00133843">
        <w:rPr>
          <w:szCs w:val="24"/>
        </w:rPr>
        <w:t>čitel vede žáky</w:t>
      </w:r>
      <w:r>
        <w:rPr>
          <w:szCs w:val="24"/>
        </w:rPr>
        <w:t xml:space="preserve"> </w:t>
      </w:r>
      <w:r>
        <w:t>k  používání digitálních zařízení, aplikací a služeb; využívá je při učení i při zapojení do života školy a do společnosti</w:t>
      </w:r>
      <w:r w:rsidRPr="007541EC">
        <w:t xml:space="preserve"> </w:t>
      </w:r>
      <w:r>
        <w:t xml:space="preserve">získává, </w:t>
      </w:r>
    </w:p>
    <w:p w14:paraId="7FF3C3C0" w14:textId="77777777" w:rsidR="00363B23" w:rsidRDefault="00363B23" w:rsidP="00363B23">
      <w:pPr>
        <w:ind w:left="1080"/>
      </w:pPr>
    </w:p>
    <w:p w14:paraId="45A990AA" w14:textId="77777777" w:rsidR="00363B23" w:rsidRDefault="00363B23" w:rsidP="00363B23"/>
    <w:p w14:paraId="151FA39A" w14:textId="77777777" w:rsidR="00363B23" w:rsidRDefault="00363B23" w:rsidP="00363B23">
      <w:pPr>
        <w:sectPr w:rsidR="00363B23" w:rsidSect="006E7491">
          <w:pgSz w:w="11906" w:h="16838" w:code="9"/>
          <w:pgMar w:top="1418" w:right="1134" w:bottom="1134" w:left="1134" w:header="709" w:footer="709" w:gutter="0"/>
          <w:cols w:space="708"/>
          <w:titlePg/>
          <w:docGrid w:linePitch="360"/>
        </w:sectPr>
      </w:pPr>
    </w:p>
    <w:tbl>
      <w:tblPr>
        <w:tblW w:w="1492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40"/>
        <w:gridCol w:w="7560"/>
        <w:gridCol w:w="2322"/>
      </w:tblGrid>
      <w:tr w:rsidR="00363B23" w:rsidRPr="004D1CE2" w14:paraId="319E4D7B" w14:textId="77777777" w:rsidTr="006E7491">
        <w:trPr>
          <w:trHeight w:val="703"/>
        </w:trPr>
        <w:tc>
          <w:tcPr>
            <w:tcW w:w="14922" w:type="dxa"/>
            <w:gridSpan w:val="3"/>
            <w:tcBorders>
              <w:top w:val="single" w:sz="4" w:space="0" w:color="auto"/>
              <w:left w:val="single" w:sz="4" w:space="0" w:color="auto"/>
              <w:bottom w:val="nil"/>
              <w:right w:val="single" w:sz="4" w:space="0" w:color="auto"/>
            </w:tcBorders>
            <w:shd w:val="clear" w:color="auto" w:fill="auto"/>
          </w:tcPr>
          <w:p w14:paraId="79D3F640" w14:textId="77777777" w:rsidR="00363B23" w:rsidRPr="004D1CE2" w:rsidRDefault="00363B23" w:rsidP="006E7491">
            <w:pPr>
              <w:rPr>
                <w:b/>
              </w:rPr>
            </w:pPr>
            <w:r w:rsidRPr="004D1CE2">
              <w:rPr>
                <w:b/>
              </w:rPr>
              <w:lastRenderedPageBreak/>
              <w:t>Předmět: Tělesná výchova</w:t>
            </w:r>
          </w:p>
          <w:p w14:paraId="539AF500" w14:textId="77777777" w:rsidR="00363B23" w:rsidRPr="004D1CE2" w:rsidRDefault="00363B23" w:rsidP="006E7491">
            <w:pPr>
              <w:rPr>
                <w:b/>
              </w:rPr>
            </w:pPr>
            <w:r w:rsidRPr="004D1CE2">
              <w:rPr>
                <w:b/>
              </w:rPr>
              <w:t>Ročník: 1.</w:t>
            </w:r>
          </w:p>
          <w:p w14:paraId="7AB5F5A9" w14:textId="77777777" w:rsidR="00363B23" w:rsidRPr="004D1CE2" w:rsidRDefault="00363B23" w:rsidP="006E7491">
            <w:pPr>
              <w:rPr>
                <w:b/>
                <w:bCs/>
              </w:rPr>
            </w:pPr>
            <w:r w:rsidRPr="004D1CE2">
              <w:rPr>
                <w:b/>
              </w:rPr>
              <w:t>Hodinová dotace: 2 hodiny</w:t>
            </w:r>
          </w:p>
        </w:tc>
      </w:tr>
      <w:tr w:rsidR="00363B23" w:rsidRPr="004D1CE2" w14:paraId="5BCF4C83" w14:textId="77777777" w:rsidTr="006E7491">
        <w:trPr>
          <w:trHeight w:val="597"/>
        </w:trPr>
        <w:tc>
          <w:tcPr>
            <w:tcW w:w="5040" w:type="dxa"/>
            <w:tcBorders>
              <w:top w:val="single" w:sz="4" w:space="0" w:color="auto"/>
              <w:left w:val="single" w:sz="4" w:space="0" w:color="auto"/>
              <w:bottom w:val="single" w:sz="4" w:space="0" w:color="auto"/>
              <w:right w:val="single" w:sz="4" w:space="0" w:color="auto"/>
            </w:tcBorders>
            <w:shd w:val="clear" w:color="auto" w:fill="auto"/>
          </w:tcPr>
          <w:p w14:paraId="210F2F8B" w14:textId="77777777" w:rsidR="00363B23" w:rsidRPr="004D1CE2" w:rsidRDefault="00363B23" w:rsidP="006E7491">
            <w:r w:rsidRPr="004D1CE2">
              <w:t>Učivo:</w:t>
            </w:r>
          </w:p>
          <w:p w14:paraId="5E9FA263" w14:textId="77777777" w:rsidR="00363B23" w:rsidRPr="004D1CE2" w:rsidRDefault="00363B23" w:rsidP="006E7491"/>
        </w:tc>
        <w:tc>
          <w:tcPr>
            <w:tcW w:w="7560" w:type="dxa"/>
            <w:tcBorders>
              <w:top w:val="single" w:sz="4" w:space="0" w:color="auto"/>
              <w:left w:val="single" w:sz="4" w:space="0" w:color="auto"/>
              <w:bottom w:val="single" w:sz="4" w:space="0" w:color="auto"/>
              <w:right w:val="single" w:sz="4" w:space="0" w:color="auto"/>
            </w:tcBorders>
            <w:shd w:val="clear" w:color="auto" w:fill="auto"/>
          </w:tcPr>
          <w:p w14:paraId="2D25A754" w14:textId="77777777" w:rsidR="00363B23" w:rsidRPr="004D1CE2" w:rsidRDefault="00363B23" w:rsidP="006E7491">
            <w:r w:rsidRPr="004D1CE2">
              <w:t>Očekávané výstupy:</w:t>
            </w:r>
          </w:p>
          <w:p w14:paraId="1891028E" w14:textId="77777777" w:rsidR="00363B23" w:rsidRPr="004D1CE2" w:rsidRDefault="00363B23" w:rsidP="006E7491">
            <w:r w:rsidRPr="004D1CE2">
              <w:t>Žák:</w:t>
            </w:r>
          </w:p>
        </w:tc>
        <w:tc>
          <w:tcPr>
            <w:tcW w:w="2322" w:type="dxa"/>
            <w:tcBorders>
              <w:top w:val="single" w:sz="4" w:space="0" w:color="auto"/>
              <w:left w:val="single" w:sz="4" w:space="0" w:color="auto"/>
              <w:bottom w:val="single" w:sz="4" w:space="0" w:color="auto"/>
              <w:right w:val="single" w:sz="4" w:space="0" w:color="auto"/>
            </w:tcBorders>
            <w:shd w:val="clear" w:color="auto" w:fill="auto"/>
          </w:tcPr>
          <w:p w14:paraId="0E1BCE8A" w14:textId="77777777" w:rsidR="00363B23" w:rsidRPr="004D1CE2" w:rsidRDefault="00363B23" w:rsidP="006E7491">
            <w:r w:rsidRPr="004D1CE2">
              <w:t>Průřezová témata:</w:t>
            </w:r>
          </w:p>
        </w:tc>
      </w:tr>
      <w:tr w:rsidR="00363B23" w:rsidRPr="004D1CE2" w14:paraId="297CF067" w14:textId="77777777" w:rsidTr="006E7491">
        <w:trPr>
          <w:trHeight w:val="6250"/>
        </w:trPr>
        <w:tc>
          <w:tcPr>
            <w:tcW w:w="5040" w:type="dxa"/>
            <w:tcBorders>
              <w:top w:val="single" w:sz="4" w:space="0" w:color="auto"/>
              <w:left w:val="single" w:sz="4" w:space="0" w:color="auto"/>
              <w:bottom w:val="single" w:sz="4" w:space="0" w:color="auto"/>
              <w:right w:val="single" w:sz="4" w:space="0" w:color="auto"/>
            </w:tcBorders>
            <w:shd w:val="clear" w:color="auto" w:fill="auto"/>
          </w:tcPr>
          <w:p w14:paraId="1ACB7611" w14:textId="77777777" w:rsidR="00620211" w:rsidRDefault="00620211" w:rsidP="00550A04">
            <w:pPr>
              <w:numPr>
                <w:ilvl w:val="0"/>
                <w:numId w:val="246"/>
              </w:numPr>
              <w:contextualSpacing w:val="0"/>
              <w:rPr>
                <w:szCs w:val="24"/>
                <w:lang w:eastAsia="cs-CZ"/>
              </w:rPr>
            </w:pPr>
            <w:r>
              <w:t>význam pohybu pro zdraví – pohybový režim žáků, délka a intenzita pohybu</w:t>
            </w:r>
          </w:p>
          <w:p w14:paraId="0A7D2227" w14:textId="77777777" w:rsidR="00620211" w:rsidRDefault="00620211" w:rsidP="00550A04">
            <w:pPr>
              <w:numPr>
                <w:ilvl w:val="0"/>
                <w:numId w:val="246"/>
              </w:numPr>
              <w:contextualSpacing w:val="0"/>
            </w:pPr>
            <w:r>
              <w:t>zdravotně zaměřené činnosti – správné držení těla, správné zvedání zátěže; průpravná, kompenzační, relaxační a jiná zdravotně zaměřená cvičení a jejich praktické využití</w:t>
            </w:r>
          </w:p>
          <w:p w14:paraId="7D93D994" w14:textId="77777777" w:rsidR="00620211" w:rsidRDefault="00620211" w:rsidP="00620211">
            <w:pPr>
              <w:ind w:left="720"/>
            </w:pPr>
          </w:p>
          <w:p w14:paraId="2C0EF170" w14:textId="77777777" w:rsidR="00620211" w:rsidRDefault="00620211" w:rsidP="00550A04">
            <w:pPr>
              <w:numPr>
                <w:ilvl w:val="0"/>
                <w:numId w:val="246"/>
              </w:numPr>
              <w:contextualSpacing w:val="0"/>
            </w:pPr>
            <w:r>
              <w:t>atletická průprava</w:t>
            </w:r>
          </w:p>
          <w:p w14:paraId="5451141A" w14:textId="77777777" w:rsidR="00620211" w:rsidRDefault="00620211" w:rsidP="00550A04">
            <w:pPr>
              <w:numPr>
                <w:ilvl w:val="0"/>
                <w:numId w:val="247"/>
              </w:numPr>
              <w:contextualSpacing w:val="0"/>
            </w:pPr>
            <w:r>
              <w:t>hod míčkem z místa</w:t>
            </w:r>
          </w:p>
          <w:p w14:paraId="457D0F0C" w14:textId="77777777" w:rsidR="00620211" w:rsidRDefault="00620211" w:rsidP="00550A04">
            <w:pPr>
              <w:numPr>
                <w:ilvl w:val="0"/>
                <w:numId w:val="247"/>
              </w:numPr>
              <w:contextualSpacing w:val="0"/>
            </w:pPr>
            <w:r>
              <w:t xml:space="preserve">běh na 20 až 40 m, souvislý běh prokládaný chůzí dle fyzických dispozic žáků </w:t>
            </w:r>
          </w:p>
          <w:p w14:paraId="69B724E3" w14:textId="77777777" w:rsidR="00620211" w:rsidRDefault="00620211" w:rsidP="00550A04">
            <w:pPr>
              <w:numPr>
                <w:ilvl w:val="0"/>
                <w:numId w:val="247"/>
              </w:numPr>
              <w:contextualSpacing w:val="0"/>
            </w:pPr>
            <w:r>
              <w:t>skok: nácvik odrazu a skoku do dálky</w:t>
            </w:r>
          </w:p>
          <w:p w14:paraId="320EF707" w14:textId="77777777" w:rsidR="00620211" w:rsidRDefault="00620211" w:rsidP="00550A04">
            <w:pPr>
              <w:numPr>
                <w:ilvl w:val="0"/>
                <w:numId w:val="247"/>
              </w:numPr>
              <w:contextualSpacing w:val="0"/>
            </w:pPr>
            <w:r>
              <w:t xml:space="preserve">cvičení s náčiním na přizpůsobeném nářadí (překážky) </w:t>
            </w:r>
          </w:p>
          <w:p w14:paraId="032783DD" w14:textId="3BB2DC87" w:rsidR="00620211" w:rsidRDefault="00620211" w:rsidP="000C3FD3">
            <w:pPr>
              <w:pStyle w:val="Odstavecseseznamem"/>
              <w:numPr>
                <w:ilvl w:val="0"/>
                <w:numId w:val="247"/>
              </w:numPr>
            </w:pPr>
            <w:r>
              <w:t xml:space="preserve">sportovní hry </w:t>
            </w:r>
          </w:p>
          <w:p w14:paraId="4080653A" w14:textId="77777777" w:rsidR="00620211" w:rsidRDefault="00620211" w:rsidP="00620211">
            <w:pPr>
              <w:ind w:left="720"/>
              <w:contextualSpacing w:val="0"/>
            </w:pPr>
          </w:p>
          <w:p w14:paraId="1DFA713B" w14:textId="47EA6782" w:rsidR="00620211" w:rsidRDefault="00620211" w:rsidP="00550A04">
            <w:pPr>
              <w:numPr>
                <w:ilvl w:val="0"/>
                <w:numId w:val="247"/>
              </w:numPr>
              <w:contextualSpacing w:val="0"/>
            </w:pPr>
            <w:r>
              <w:t>bruslení (zvládá chůzi po ledě, klouzání)</w:t>
            </w:r>
          </w:p>
          <w:p w14:paraId="0691CFA8" w14:textId="77777777" w:rsidR="00620211" w:rsidRDefault="00620211" w:rsidP="00620211">
            <w:pPr>
              <w:ind w:left="720"/>
              <w:contextualSpacing w:val="0"/>
            </w:pPr>
          </w:p>
          <w:p w14:paraId="2BD6A3E7" w14:textId="26E7F054" w:rsidR="00620211" w:rsidRDefault="00620211" w:rsidP="00550A04">
            <w:pPr>
              <w:numPr>
                <w:ilvl w:val="0"/>
                <w:numId w:val="247"/>
              </w:numPr>
              <w:contextualSpacing w:val="0"/>
            </w:pPr>
            <w:r>
              <w:t>turistika a pobyt v přírodě</w:t>
            </w:r>
          </w:p>
          <w:p w14:paraId="53F5F07B" w14:textId="77777777" w:rsidR="00620211" w:rsidRDefault="00620211" w:rsidP="00620211">
            <w:pPr>
              <w:contextualSpacing w:val="0"/>
            </w:pPr>
          </w:p>
          <w:p w14:paraId="645A99A0" w14:textId="77777777" w:rsidR="00620211" w:rsidRDefault="00620211" w:rsidP="00550A04">
            <w:pPr>
              <w:numPr>
                <w:ilvl w:val="0"/>
                <w:numId w:val="247"/>
              </w:numPr>
              <w:contextualSpacing w:val="0"/>
            </w:pPr>
            <w:r>
              <w:t>gymnastika</w:t>
            </w:r>
          </w:p>
          <w:p w14:paraId="02C47E9F" w14:textId="77777777" w:rsidR="00620211" w:rsidRDefault="00620211" w:rsidP="00550A04">
            <w:pPr>
              <w:numPr>
                <w:ilvl w:val="0"/>
                <w:numId w:val="247"/>
              </w:numPr>
              <w:contextualSpacing w:val="0"/>
            </w:pPr>
            <w:r>
              <w:t>odraz z trampolíny</w:t>
            </w:r>
          </w:p>
          <w:p w14:paraId="473A5807" w14:textId="77777777" w:rsidR="00620211" w:rsidRDefault="00620211" w:rsidP="00550A04">
            <w:pPr>
              <w:numPr>
                <w:ilvl w:val="0"/>
                <w:numId w:val="247"/>
              </w:numPr>
              <w:contextualSpacing w:val="0"/>
            </w:pPr>
            <w:r>
              <w:t xml:space="preserve">kladinka (chůze s dopomocí) </w:t>
            </w:r>
          </w:p>
          <w:p w14:paraId="244FDC37" w14:textId="77777777" w:rsidR="00620211" w:rsidRDefault="00620211" w:rsidP="00550A04">
            <w:pPr>
              <w:numPr>
                <w:ilvl w:val="0"/>
                <w:numId w:val="247"/>
              </w:numPr>
              <w:contextualSpacing w:val="0"/>
            </w:pPr>
            <w:r>
              <w:t>akrobatická průprava, kotoul vpřed, přeskoky přes švihadlo, míčové přihrávky, závody a soutěže družstev (jako motivace)</w:t>
            </w:r>
          </w:p>
          <w:p w14:paraId="6AB2FC07" w14:textId="77777777" w:rsidR="00620211" w:rsidRDefault="00620211" w:rsidP="00620211">
            <w:pPr>
              <w:contextualSpacing w:val="0"/>
            </w:pPr>
          </w:p>
          <w:p w14:paraId="736BEB62" w14:textId="77777777" w:rsidR="00620211" w:rsidRDefault="00620211" w:rsidP="00620211">
            <w:pPr>
              <w:ind w:left="720"/>
              <w:contextualSpacing w:val="0"/>
            </w:pPr>
          </w:p>
          <w:p w14:paraId="26BFE207" w14:textId="6F7B9765" w:rsidR="00620211" w:rsidRDefault="00620211" w:rsidP="00550A04">
            <w:pPr>
              <w:numPr>
                <w:ilvl w:val="0"/>
                <w:numId w:val="247"/>
              </w:numPr>
              <w:contextualSpacing w:val="0"/>
            </w:pPr>
            <w:r>
              <w:t xml:space="preserve">drobné hry, úpoly (přípravné přítahy a přetlaky), závody družstev, upravená vybíjená, vybrané hry, fair play </w:t>
            </w:r>
          </w:p>
          <w:p w14:paraId="2A4EFB4A" w14:textId="77777777" w:rsidR="00620211" w:rsidRDefault="00620211" w:rsidP="00550A04">
            <w:pPr>
              <w:numPr>
                <w:ilvl w:val="0"/>
                <w:numId w:val="247"/>
              </w:numPr>
              <w:contextualSpacing w:val="0"/>
            </w:pPr>
            <w:r>
              <w:t>dodržuje bezpečnost při všech sportovních činnostech</w:t>
            </w:r>
          </w:p>
          <w:p w14:paraId="330B0A12" w14:textId="77777777" w:rsidR="00620211" w:rsidRDefault="00620211" w:rsidP="00550A04">
            <w:pPr>
              <w:numPr>
                <w:ilvl w:val="0"/>
                <w:numId w:val="248"/>
              </w:numPr>
              <w:contextualSpacing w:val="0"/>
            </w:pPr>
            <w:r>
              <w:t xml:space="preserve">informace o možném ohrožení při porušení pravidel chování v šatně i během cvičení </w:t>
            </w:r>
          </w:p>
          <w:p w14:paraId="498E1341" w14:textId="77777777" w:rsidR="00620211" w:rsidRDefault="00620211" w:rsidP="00550A04">
            <w:pPr>
              <w:numPr>
                <w:ilvl w:val="0"/>
                <w:numId w:val="248"/>
              </w:numPr>
              <w:contextualSpacing w:val="0"/>
            </w:pPr>
            <w:r>
              <w:t>průpravné a přímivé cviky</w:t>
            </w:r>
          </w:p>
          <w:p w14:paraId="6A857FB9" w14:textId="77777777" w:rsidR="00620211" w:rsidRDefault="00620211" w:rsidP="00620211"/>
          <w:p w14:paraId="1E81D79E" w14:textId="77777777" w:rsidR="00620211" w:rsidRDefault="00620211" w:rsidP="00550A04">
            <w:pPr>
              <w:numPr>
                <w:ilvl w:val="0"/>
                <w:numId w:val="248"/>
              </w:numPr>
              <w:contextualSpacing w:val="0"/>
            </w:pPr>
            <w:r>
              <w:t>smluvené signály, povely, názvosloví jednoduchých cviků</w:t>
            </w:r>
          </w:p>
          <w:p w14:paraId="76398217" w14:textId="77777777" w:rsidR="00620211" w:rsidRDefault="00620211" w:rsidP="00550A04">
            <w:pPr>
              <w:numPr>
                <w:ilvl w:val="0"/>
                <w:numId w:val="248"/>
              </w:numPr>
              <w:contextualSpacing w:val="0"/>
            </w:pPr>
            <w:r>
              <w:t>organizace průpravy a profilových činností</w:t>
            </w:r>
          </w:p>
          <w:p w14:paraId="1740A751" w14:textId="77777777" w:rsidR="00620211" w:rsidRDefault="00620211" w:rsidP="00620211"/>
          <w:p w14:paraId="265F84C0" w14:textId="77777777" w:rsidR="00620211" w:rsidRDefault="00620211" w:rsidP="00620211"/>
          <w:p w14:paraId="397487AD" w14:textId="77777777" w:rsidR="00620211" w:rsidRDefault="00620211" w:rsidP="00620211"/>
          <w:p w14:paraId="4685CE17" w14:textId="77777777" w:rsidR="00620211" w:rsidRDefault="00620211" w:rsidP="00620211"/>
          <w:p w14:paraId="07836A1B" w14:textId="77777777" w:rsidR="00363B23" w:rsidRPr="004D1CE2" w:rsidRDefault="00363B23" w:rsidP="006E7491"/>
          <w:p w14:paraId="578A5391" w14:textId="77777777" w:rsidR="00363B23" w:rsidRPr="004D1CE2" w:rsidRDefault="00363B23" w:rsidP="006E7491"/>
        </w:tc>
        <w:tc>
          <w:tcPr>
            <w:tcW w:w="7560" w:type="dxa"/>
            <w:tcBorders>
              <w:top w:val="single" w:sz="4" w:space="0" w:color="auto"/>
              <w:left w:val="single" w:sz="4" w:space="0" w:color="auto"/>
              <w:bottom w:val="single" w:sz="4" w:space="0" w:color="auto"/>
              <w:right w:val="single" w:sz="4" w:space="0" w:color="auto"/>
            </w:tcBorders>
            <w:shd w:val="clear" w:color="auto" w:fill="auto"/>
          </w:tcPr>
          <w:p w14:paraId="55631CD2" w14:textId="77777777" w:rsidR="00620211" w:rsidRDefault="00620211" w:rsidP="00550A04">
            <w:pPr>
              <w:numPr>
                <w:ilvl w:val="0"/>
                <w:numId w:val="246"/>
              </w:numPr>
              <w:contextualSpacing w:val="0"/>
              <w:rPr>
                <w:szCs w:val="24"/>
                <w:lang w:eastAsia="cs-CZ"/>
              </w:rPr>
            </w:pPr>
            <w:r>
              <w:lastRenderedPageBreak/>
              <w:t>spojuje pravidelnou každodenní pohybovou činnost se zdravím a využívá nabízené příležitosti</w:t>
            </w:r>
          </w:p>
          <w:p w14:paraId="56557B81" w14:textId="77777777" w:rsidR="00620211" w:rsidRDefault="00620211" w:rsidP="00620211">
            <w:pPr>
              <w:ind w:left="720"/>
            </w:pPr>
          </w:p>
          <w:p w14:paraId="286FEE30" w14:textId="77777777" w:rsidR="00620211" w:rsidRDefault="00620211" w:rsidP="00620211">
            <w:pPr>
              <w:ind w:left="720"/>
            </w:pPr>
          </w:p>
          <w:p w14:paraId="6911779C" w14:textId="77777777" w:rsidR="00620211" w:rsidRDefault="00620211" w:rsidP="00620211"/>
          <w:p w14:paraId="5E268325" w14:textId="77777777" w:rsidR="00620211" w:rsidRDefault="00620211" w:rsidP="00620211"/>
          <w:p w14:paraId="06821CBA" w14:textId="77777777" w:rsidR="00620211" w:rsidRDefault="00620211" w:rsidP="00620211">
            <w:pPr>
              <w:ind w:left="720"/>
            </w:pPr>
          </w:p>
          <w:p w14:paraId="4894CFD4" w14:textId="77777777" w:rsidR="00620211" w:rsidRDefault="00620211" w:rsidP="00620211">
            <w:pPr>
              <w:ind w:left="360"/>
            </w:pPr>
          </w:p>
          <w:p w14:paraId="0FF5E411" w14:textId="77777777" w:rsidR="00620211" w:rsidRDefault="00620211" w:rsidP="00550A04">
            <w:pPr>
              <w:numPr>
                <w:ilvl w:val="0"/>
                <w:numId w:val="246"/>
              </w:numPr>
              <w:contextualSpacing w:val="0"/>
            </w:pPr>
            <w:r>
              <w:t>zvládá v souladu s individuálními předpoklady jednoduché pohybové činnosti jednotlivce nebo činnosti prováděné ve skupině; usiluje o jejich zlepšení</w:t>
            </w:r>
          </w:p>
          <w:p w14:paraId="673B10CD" w14:textId="77777777" w:rsidR="00620211" w:rsidRDefault="00620211" w:rsidP="00620211">
            <w:pPr>
              <w:ind w:left="360"/>
            </w:pPr>
          </w:p>
          <w:p w14:paraId="60008441" w14:textId="77777777" w:rsidR="00620211" w:rsidRDefault="00620211" w:rsidP="00620211">
            <w:pPr>
              <w:ind w:left="360"/>
            </w:pPr>
          </w:p>
          <w:p w14:paraId="0EDE8E27" w14:textId="77777777" w:rsidR="00620211" w:rsidRDefault="00620211" w:rsidP="00620211">
            <w:pPr>
              <w:ind w:left="360"/>
            </w:pPr>
          </w:p>
          <w:p w14:paraId="0B002E29" w14:textId="77777777" w:rsidR="00620211" w:rsidRDefault="00620211" w:rsidP="00620211">
            <w:pPr>
              <w:ind w:left="360"/>
            </w:pPr>
          </w:p>
          <w:p w14:paraId="20F79305" w14:textId="77777777" w:rsidR="00620211" w:rsidRDefault="00620211" w:rsidP="00620211">
            <w:pPr>
              <w:ind w:left="360"/>
            </w:pPr>
          </w:p>
          <w:p w14:paraId="2A269D11" w14:textId="77777777" w:rsidR="00620211" w:rsidRDefault="00620211" w:rsidP="00550A04">
            <w:pPr>
              <w:numPr>
                <w:ilvl w:val="0"/>
                <w:numId w:val="246"/>
              </w:numPr>
              <w:contextualSpacing w:val="0"/>
            </w:pPr>
            <w:r>
              <w:t>spolupracuje při jednoduchých týmových pohybových činnostech a soutěžích</w:t>
            </w:r>
          </w:p>
          <w:p w14:paraId="266457DD" w14:textId="77777777" w:rsidR="00620211" w:rsidRDefault="00620211" w:rsidP="00620211">
            <w:pPr>
              <w:ind w:left="360"/>
            </w:pPr>
          </w:p>
          <w:p w14:paraId="54CFDC2A" w14:textId="77777777" w:rsidR="00620211" w:rsidRDefault="00620211" w:rsidP="00620211">
            <w:pPr>
              <w:ind w:left="360"/>
            </w:pPr>
          </w:p>
          <w:p w14:paraId="453E1DAF" w14:textId="77777777" w:rsidR="00620211" w:rsidRDefault="00620211" w:rsidP="00620211"/>
          <w:p w14:paraId="7B05A806" w14:textId="77777777" w:rsidR="00620211" w:rsidRDefault="00620211" w:rsidP="00620211">
            <w:pPr>
              <w:ind w:left="360"/>
            </w:pPr>
          </w:p>
          <w:p w14:paraId="230BEC23" w14:textId="77777777" w:rsidR="00620211" w:rsidRDefault="00620211" w:rsidP="00620211">
            <w:pPr>
              <w:ind w:left="360"/>
            </w:pPr>
          </w:p>
          <w:p w14:paraId="1B6EBB3B" w14:textId="77777777" w:rsidR="00620211" w:rsidRDefault="00620211" w:rsidP="00620211">
            <w:pPr>
              <w:ind w:left="360"/>
            </w:pPr>
          </w:p>
          <w:p w14:paraId="021188F9" w14:textId="77777777" w:rsidR="00620211" w:rsidRDefault="00620211" w:rsidP="00620211">
            <w:pPr>
              <w:ind w:left="360"/>
            </w:pPr>
          </w:p>
          <w:p w14:paraId="75C07752" w14:textId="77777777" w:rsidR="00620211" w:rsidRDefault="00620211" w:rsidP="00620211">
            <w:pPr>
              <w:ind w:left="360"/>
            </w:pPr>
          </w:p>
          <w:p w14:paraId="73AE6DD7" w14:textId="77777777" w:rsidR="00620211" w:rsidRDefault="00620211" w:rsidP="00620211">
            <w:pPr>
              <w:ind w:left="360"/>
            </w:pPr>
          </w:p>
          <w:p w14:paraId="05B8B4FD" w14:textId="46C496DC" w:rsidR="00620211" w:rsidRDefault="00620211" w:rsidP="00620211">
            <w:pPr>
              <w:ind w:left="360"/>
            </w:pPr>
          </w:p>
          <w:p w14:paraId="7EDC5766" w14:textId="6611F052" w:rsidR="00620211" w:rsidRDefault="00620211" w:rsidP="00620211">
            <w:pPr>
              <w:ind w:left="360"/>
            </w:pPr>
          </w:p>
          <w:p w14:paraId="26B40597" w14:textId="77777777" w:rsidR="00620211" w:rsidRDefault="00620211" w:rsidP="00620211"/>
          <w:p w14:paraId="1A040655" w14:textId="77777777" w:rsidR="00620211" w:rsidRDefault="00620211" w:rsidP="00550A04">
            <w:pPr>
              <w:numPr>
                <w:ilvl w:val="0"/>
                <w:numId w:val="246"/>
              </w:numPr>
              <w:contextualSpacing w:val="0"/>
            </w:pPr>
            <w:r>
              <w:t>spolupracuje při jednoduchých týmových pohybových činnostech a soutěžích</w:t>
            </w:r>
          </w:p>
          <w:p w14:paraId="2773BC1A" w14:textId="77777777" w:rsidR="00620211" w:rsidRDefault="00620211" w:rsidP="00620211">
            <w:pPr>
              <w:ind w:left="360"/>
            </w:pPr>
          </w:p>
          <w:p w14:paraId="1E040764" w14:textId="77777777" w:rsidR="00620211" w:rsidRDefault="00620211" w:rsidP="00620211">
            <w:pPr>
              <w:ind w:left="360"/>
            </w:pPr>
          </w:p>
          <w:p w14:paraId="1B9C47EB" w14:textId="77777777" w:rsidR="00620211" w:rsidRDefault="00620211" w:rsidP="00620211">
            <w:pPr>
              <w:ind w:left="360"/>
            </w:pPr>
          </w:p>
          <w:p w14:paraId="557FCBE0" w14:textId="77777777" w:rsidR="00620211" w:rsidRDefault="00620211" w:rsidP="00550A04">
            <w:pPr>
              <w:numPr>
                <w:ilvl w:val="0"/>
                <w:numId w:val="246"/>
              </w:numPr>
              <w:contextualSpacing w:val="0"/>
            </w:pPr>
            <w:r>
              <w:t>uplatňuje hlavní zásady hygieny a bezpečnosti při pohybových činnostech ve známých prostorech školy</w:t>
            </w:r>
          </w:p>
          <w:p w14:paraId="22BD317C" w14:textId="77777777" w:rsidR="00620211" w:rsidRDefault="00620211" w:rsidP="00620211">
            <w:pPr>
              <w:ind w:left="720"/>
            </w:pPr>
          </w:p>
          <w:p w14:paraId="4F20251B" w14:textId="77777777" w:rsidR="00620211" w:rsidRDefault="00620211" w:rsidP="00620211">
            <w:pPr>
              <w:ind w:left="360"/>
            </w:pPr>
          </w:p>
          <w:p w14:paraId="1F3C6C74" w14:textId="77777777" w:rsidR="00620211" w:rsidRDefault="00620211" w:rsidP="00550A04">
            <w:pPr>
              <w:numPr>
                <w:ilvl w:val="0"/>
                <w:numId w:val="246"/>
              </w:numPr>
              <w:contextualSpacing w:val="0"/>
            </w:pPr>
            <w:r>
              <w:t>reaguje na základní pokyny a povely k osvojované činnosti a její organizaci</w:t>
            </w:r>
          </w:p>
          <w:p w14:paraId="6C196A57" w14:textId="77777777" w:rsidR="00620211" w:rsidRDefault="00620211" w:rsidP="00620211">
            <w:pPr>
              <w:ind w:left="720"/>
            </w:pPr>
          </w:p>
          <w:p w14:paraId="673AA549" w14:textId="77777777" w:rsidR="00620211" w:rsidRDefault="00620211" w:rsidP="00620211"/>
          <w:p w14:paraId="2B0FF093" w14:textId="77777777" w:rsidR="00C96134" w:rsidRPr="004D1CE2" w:rsidRDefault="00C96134" w:rsidP="00C96134">
            <w:pPr>
              <w:ind w:left="720"/>
              <w:contextualSpacing w:val="0"/>
            </w:pPr>
          </w:p>
          <w:p w14:paraId="6FE7DAF6" w14:textId="77777777" w:rsidR="00620211" w:rsidRDefault="00C96134" w:rsidP="00C96134">
            <w:pPr>
              <w:rPr>
                <w:i/>
                <w:u w:val="single"/>
              </w:rPr>
            </w:pPr>
            <w:r w:rsidRPr="00FB34E1">
              <w:rPr>
                <w:i/>
                <w:u w:val="single"/>
              </w:rPr>
              <w:t>Minimální úroveň pro úpravy očekávaných výstupů v rámci podpůrných opatření:</w:t>
            </w:r>
          </w:p>
          <w:p w14:paraId="0EB46C46" w14:textId="77777777" w:rsidR="00363B23" w:rsidRDefault="00C96134" w:rsidP="00C96134">
            <w:pPr>
              <w:rPr>
                <w:i/>
                <w:szCs w:val="24"/>
              </w:rPr>
            </w:pPr>
            <w:r w:rsidRPr="00FB34E1">
              <w:rPr>
                <w:i/>
              </w:rPr>
              <w:t xml:space="preserve"> žák </w:t>
            </w:r>
            <w:r w:rsidRPr="00C96134">
              <w:rPr>
                <w:i/>
                <w:szCs w:val="24"/>
              </w:rPr>
              <w:t>zvládá podle pokynů přípravu na pohybovou činnost</w:t>
            </w:r>
          </w:p>
          <w:p w14:paraId="38996103" w14:textId="77777777" w:rsidR="00620211" w:rsidRDefault="00620211" w:rsidP="00C96134"/>
          <w:p w14:paraId="73DBA6B1" w14:textId="77777777" w:rsidR="00620211" w:rsidRDefault="00620211" w:rsidP="00C96134"/>
          <w:p w14:paraId="4F24447A" w14:textId="77777777" w:rsidR="00620211" w:rsidRDefault="00620211" w:rsidP="00C96134"/>
          <w:p w14:paraId="381EEB75" w14:textId="77777777" w:rsidR="00620211" w:rsidRDefault="00620211" w:rsidP="00C96134"/>
          <w:p w14:paraId="3077FE83" w14:textId="77777777" w:rsidR="00620211" w:rsidRDefault="00620211" w:rsidP="00C96134"/>
          <w:p w14:paraId="6E391285" w14:textId="77777777" w:rsidR="00620211" w:rsidRDefault="00620211" w:rsidP="00C96134"/>
          <w:p w14:paraId="71E0D661" w14:textId="77777777" w:rsidR="00620211" w:rsidRDefault="00620211" w:rsidP="00C96134"/>
          <w:p w14:paraId="1790DEB3" w14:textId="77777777" w:rsidR="00620211" w:rsidRDefault="00620211" w:rsidP="00C96134"/>
          <w:p w14:paraId="70489CE6" w14:textId="77777777" w:rsidR="00620211" w:rsidRDefault="00620211" w:rsidP="00C96134"/>
          <w:p w14:paraId="2DB10D20" w14:textId="77777777" w:rsidR="00620211" w:rsidRDefault="00620211" w:rsidP="00C96134"/>
          <w:p w14:paraId="582BF234" w14:textId="77777777" w:rsidR="00620211" w:rsidRDefault="00620211" w:rsidP="00C96134"/>
          <w:p w14:paraId="3E70137B" w14:textId="77777777" w:rsidR="00620211" w:rsidRDefault="00620211" w:rsidP="00C96134"/>
          <w:p w14:paraId="0CDD6637" w14:textId="77777777" w:rsidR="00620211" w:rsidRDefault="00620211" w:rsidP="00C96134"/>
          <w:p w14:paraId="362CF6F8" w14:textId="77777777" w:rsidR="00620211" w:rsidRDefault="00620211" w:rsidP="00C96134"/>
          <w:p w14:paraId="1D8CFCCA" w14:textId="775E1215" w:rsidR="00620211" w:rsidRPr="004D1CE2" w:rsidRDefault="00620211" w:rsidP="00C96134"/>
        </w:tc>
        <w:tc>
          <w:tcPr>
            <w:tcW w:w="2322" w:type="dxa"/>
            <w:tcBorders>
              <w:top w:val="single" w:sz="4" w:space="0" w:color="auto"/>
              <w:left w:val="single" w:sz="4" w:space="0" w:color="auto"/>
              <w:bottom w:val="single" w:sz="4" w:space="0" w:color="auto"/>
              <w:right w:val="single" w:sz="4" w:space="0" w:color="auto"/>
            </w:tcBorders>
            <w:shd w:val="clear" w:color="auto" w:fill="auto"/>
          </w:tcPr>
          <w:p w14:paraId="44CA8C80" w14:textId="77777777" w:rsidR="00363B23" w:rsidRPr="004D1CE2" w:rsidRDefault="00363B23" w:rsidP="006E7491"/>
        </w:tc>
      </w:tr>
    </w:tbl>
    <w:p w14:paraId="07A9A895" w14:textId="77777777" w:rsidR="00363B23" w:rsidRDefault="00363B23" w:rsidP="00363B23"/>
    <w:tbl>
      <w:tblPr>
        <w:tblW w:w="1492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40"/>
        <w:gridCol w:w="7560"/>
        <w:gridCol w:w="2322"/>
      </w:tblGrid>
      <w:tr w:rsidR="00363B23" w:rsidRPr="004D1CE2" w14:paraId="0FCBDD9D" w14:textId="77777777" w:rsidTr="006E7491">
        <w:trPr>
          <w:trHeight w:val="703"/>
        </w:trPr>
        <w:tc>
          <w:tcPr>
            <w:tcW w:w="14922" w:type="dxa"/>
            <w:gridSpan w:val="3"/>
            <w:tcBorders>
              <w:top w:val="single" w:sz="4" w:space="0" w:color="auto"/>
              <w:left w:val="single" w:sz="4" w:space="0" w:color="auto"/>
              <w:bottom w:val="nil"/>
              <w:right w:val="single" w:sz="4" w:space="0" w:color="auto"/>
            </w:tcBorders>
            <w:shd w:val="clear" w:color="auto" w:fill="auto"/>
          </w:tcPr>
          <w:p w14:paraId="12B519F3" w14:textId="77777777" w:rsidR="00363B23" w:rsidRPr="004D1CE2" w:rsidRDefault="00363B23" w:rsidP="006E7491">
            <w:pPr>
              <w:rPr>
                <w:b/>
              </w:rPr>
            </w:pPr>
            <w:r w:rsidRPr="004D1CE2">
              <w:rPr>
                <w:b/>
              </w:rPr>
              <w:lastRenderedPageBreak/>
              <w:t>Předmět: Tělesná výchova</w:t>
            </w:r>
          </w:p>
          <w:p w14:paraId="48B12D22" w14:textId="77777777" w:rsidR="00363B23" w:rsidRPr="004D1CE2" w:rsidRDefault="00363B23" w:rsidP="006E7491">
            <w:pPr>
              <w:rPr>
                <w:b/>
              </w:rPr>
            </w:pPr>
            <w:r w:rsidRPr="004D1CE2">
              <w:rPr>
                <w:b/>
              </w:rPr>
              <w:t>Ročník: 2.</w:t>
            </w:r>
          </w:p>
          <w:p w14:paraId="501D517C" w14:textId="77777777" w:rsidR="00363B23" w:rsidRPr="004D1CE2" w:rsidRDefault="00363B23" w:rsidP="006E7491">
            <w:pPr>
              <w:rPr>
                <w:b/>
                <w:bCs/>
              </w:rPr>
            </w:pPr>
            <w:r w:rsidRPr="004D1CE2">
              <w:rPr>
                <w:b/>
              </w:rPr>
              <w:t>Hodinová dotace: 2 hodiny</w:t>
            </w:r>
          </w:p>
        </w:tc>
      </w:tr>
      <w:tr w:rsidR="00363B23" w:rsidRPr="004D1CE2" w14:paraId="093034F8" w14:textId="77777777" w:rsidTr="006E7491">
        <w:trPr>
          <w:trHeight w:val="597"/>
        </w:trPr>
        <w:tc>
          <w:tcPr>
            <w:tcW w:w="5040" w:type="dxa"/>
            <w:tcBorders>
              <w:top w:val="single" w:sz="4" w:space="0" w:color="auto"/>
              <w:left w:val="single" w:sz="4" w:space="0" w:color="auto"/>
              <w:bottom w:val="single" w:sz="4" w:space="0" w:color="auto"/>
              <w:right w:val="single" w:sz="4" w:space="0" w:color="auto"/>
            </w:tcBorders>
            <w:shd w:val="clear" w:color="auto" w:fill="auto"/>
          </w:tcPr>
          <w:p w14:paraId="1B01822A" w14:textId="77777777" w:rsidR="00363B23" w:rsidRPr="004D1CE2" w:rsidRDefault="00363B23" w:rsidP="006E7491">
            <w:r w:rsidRPr="004D1CE2">
              <w:t>Učivo:</w:t>
            </w:r>
          </w:p>
          <w:p w14:paraId="23EB4C97" w14:textId="77777777" w:rsidR="00363B23" w:rsidRPr="004D1CE2" w:rsidRDefault="00363B23" w:rsidP="006E7491"/>
        </w:tc>
        <w:tc>
          <w:tcPr>
            <w:tcW w:w="7560" w:type="dxa"/>
            <w:tcBorders>
              <w:top w:val="single" w:sz="4" w:space="0" w:color="auto"/>
              <w:left w:val="single" w:sz="4" w:space="0" w:color="auto"/>
              <w:bottom w:val="single" w:sz="4" w:space="0" w:color="auto"/>
              <w:right w:val="single" w:sz="4" w:space="0" w:color="auto"/>
            </w:tcBorders>
            <w:shd w:val="clear" w:color="auto" w:fill="auto"/>
          </w:tcPr>
          <w:p w14:paraId="14E613B3" w14:textId="77777777" w:rsidR="00363B23" w:rsidRPr="004D1CE2" w:rsidRDefault="00363B23" w:rsidP="006E7491">
            <w:r w:rsidRPr="004D1CE2">
              <w:t>Očekávané výstupy:</w:t>
            </w:r>
          </w:p>
          <w:p w14:paraId="598E8182" w14:textId="77777777" w:rsidR="00363B23" w:rsidRPr="004D1CE2" w:rsidRDefault="00363B23" w:rsidP="006E7491">
            <w:r w:rsidRPr="004D1CE2">
              <w:t>Žák:</w:t>
            </w:r>
          </w:p>
        </w:tc>
        <w:tc>
          <w:tcPr>
            <w:tcW w:w="2322" w:type="dxa"/>
            <w:tcBorders>
              <w:top w:val="single" w:sz="4" w:space="0" w:color="auto"/>
              <w:left w:val="single" w:sz="4" w:space="0" w:color="auto"/>
              <w:bottom w:val="single" w:sz="4" w:space="0" w:color="auto"/>
              <w:right w:val="single" w:sz="4" w:space="0" w:color="auto"/>
            </w:tcBorders>
            <w:shd w:val="clear" w:color="auto" w:fill="auto"/>
          </w:tcPr>
          <w:p w14:paraId="4B0B3D01" w14:textId="77777777" w:rsidR="00363B23" w:rsidRPr="004D1CE2" w:rsidRDefault="00363B23" w:rsidP="006E7491">
            <w:r w:rsidRPr="004D1CE2">
              <w:t>Průřezová témata:</w:t>
            </w:r>
          </w:p>
        </w:tc>
      </w:tr>
      <w:tr w:rsidR="00363B23" w:rsidRPr="004D1CE2" w14:paraId="307254F6" w14:textId="77777777" w:rsidTr="006E7491">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tcPr>
          <w:p w14:paraId="31A71CEF" w14:textId="77777777" w:rsidR="00620211" w:rsidRDefault="00620211" w:rsidP="00550A04">
            <w:pPr>
              <w:numPr>
                <w:ilvl w:val="0"/>
                <w:numId w:val="249"/>
              </w:numPr>
              <w:contextualSpacing w:val="0"/>
              <w:rPr>
                <w:szCs w:val="24"/>
                <w:lang w:eastAsia="cs-CZ"/>
              </w:rPr>
            </w:pPr>
            <w:r>
              <w:t xml:space="preserve">informace o bezpečnosti a hygieně </w:t>
            </w:r>
          </w:p>
          <w:p w14:paraId="730DDB75" w14:textId="77777777" w:rsidR="00620211" w:rsidRDefault="00620211" w:rsidP="00550A04">
            <w:pPr>
              <w:numPr>
                <w:ilvl w:val="0"/>
                <w:numId w:val="249"/>
              </w:numPr>
              <w:contextualSpacing w:val="0"/>
            </w:pPr>
            <w:r>
              <w:t xml:space="preserve">vedený pohybový režim ve cvičební jednotce </w:t>
            </w:r>
          </w:p>
          <w:p w14:paraId="75A90126" w14:textId="77777777" w:rsidR="00620211" w:rsidRDefault="00620211" w:rsidP="00550A04">
            <w:pPr>
              <w:numPr>
                <w:ilvl w:val="0"/>
                <w:numId w:val="249"/>
              </w:numPr>
              <w:contextualSpacing w:val="0"/>
            </w:pPr>
            <w:r>
              <w:t>vhodné rozcvičení, zátěžové a kompenzační cviky</w:t>
            </w:r>
          </w:p>
          <w:p w14:paraId="6F9E1380" w14:textId="77777777" w:rsidR="00620211" w:rsidRDefault="00620211" w:rsidP="00620211"/>
          <w:p w14:paraId="1E5F09B7" w14:textId="77777777" w:rsidR="00620211" w:rsidRDefault="00620211" w:rsidP="00550A04">
            <w:pPr>
              <w:numPr>
                <w:ilvl w:val="0"/>
                <w:numId w:val="248"/>
              </w:numPr>
              <w:contextualSpacing w:val="0"/>
            </w:pPr>
            <w:r>
              <w:t xml:space="preserve">atletická průprava </w:t>
            </w:r>
          </w:p>
          <w:p w14:paraId="3F0480D4" w14:textId="77777777" w:rsidR="00620211" w:rsidRDefault="00620211" w:rsidP="00550A04">
            <w:pPr>
              <w:numPr>
                <w:ilvl w:val="0"/>
                <w:numId w:val="248"/>
              </w:numPr>
              <w:contextualSpacing w:val="0"/>
            </w:pPr>
            <w:r>
              <w:t xml:space="preserve">hod míčkem z místa </w:t>
            </w:r>
          </w:p>
          <w:p w14:paraId="2ACF2C91" w14:textId="77777777" w:rsidR="00620211" w:rsidRDefault="00620211" w:rsidP="00550A04">
            <w:pPr>
              <w:numPr>
                <w:ilvl w:val="0"/>
                <w:numId w:val="248"/>
              </w:numPr>
              <w:contextualSpacing w:val="0"/>
            </w:pPr>
            <w:r>
              <w:t xml:space="preserve">běh na 20 až 40 m, souvislý běh prokládaný chůzí dle fyzických dispozic žáků </w:t>
            </w:r>
          </w:p>
          <w:p w14:paraId="68ED9190" w14:textId="77777777" w:rsidR="00620211" w:rsidRDefault="00620211" w:rsidP="00550A04">
            <w:pPr>
              <w:numPr>
                <w:ilvl w:val="0"/>
                <w:numId w:val="248"/>
              </w:numPr>
              <w:contextualSpacing w:val="0"/>
            </w:pPr>
            <w:r>
              <w:t>skok: nácvik odrazu a skoku do dálky</w:t>
            </w:r>
          </w:p>
          <w:p w14:paraId="7CF627D0" w14:textId="77777777" w:rsidR="00620211" w:rsidRDefault="00620211" w:rsidP="00550A04">
            <w:pPr>
              <w:numPr>
                <w:ilvl w:val="0"/>
                <w:numId w:val="248"/>
              </w:numPr>
              <w:contextualSpacing w:val="0"/>
            </w:pPr>
            <w:r>
              <w:t xml:space="preserve">sportovní hry </w:t>
            </w:r>
          </w:p>
          <w:p w14:paraId="0A6242FD" w14:textId="77777777" w:rsidR="00620211" w:rsidRDefault="00620211" w:rsidP="00550A04">
            <w:pPr>
              <w:numPr>
                <w:ilvl w:val="0"/>
                <w:numId w:val="248"/>
              </w:numPr>
              <w:contextualSpacing w:val="0"/>
            </w:pPr>
            <w:r>
              <w:t xml:space="preserve">bruslení (zvládá chůzi po ledě, klouzání) </w:t>
            </w:r>
          </w:p>
          <w:p w14:paraId="76B09117" w14:textId="77777777" w:rsidR="00620211" w:rsidRDefault="00620211" w:rsidP="00550A04">
            <w:pPr>
              <w:numPr>
                <w:ilvl w:val="0"/>
                <w:numId w:val="248"/>
              </w:numPr>
              <w:contextualSpacing w:val="0"/>
            </w:pPr>
            <w:r>
              <w:t xml:space="preserve">turistika a pobyt v přírodě </w:t>
            </w:r>
          </w:p>
          <w:p w14:paraId="6EBB0D7F" w14:textId="77777777" w:rsidR="00620211" w:rsidRDefault="00620211" w:rsidP="00550A04">
            <w:pPr>
              <w:numPr>
                <w:ilvl w:val="0"/>
                <w:numId w:val="248"/>
              </w:numPr>
              <w:contextualSpacing w:val="0"/>
            </w:pPr>
            <w:r>
              <w:t>plavání (průpravná cvičení na suchu, orientace ve vodě a pod vodou, dýchání do vody, splývání, skok do vody, plavecké způsoby)</w:t>
            </w:r>
          </w:p>
          <w:p w14:paraId="1901C1F1" w14:textId="77777777" w:rsidR="00620211" w:rsidRDefault="00620211" w:rsidP="00550A04">
            <w:pPr>
              <w:numPr>
                <w:ilvl w:val="0"/>
                <w:numId w:val="248"/>
              </w:numPr>
              <w:contextualSpacing w:val="0"/>
            </w:pPr>
            <w:r>
              <w:t xml:space="preserve">gymnastika </w:t>
            </w:r>
          </w:p>
          <w:p w14:paraId="7379F751" w14:textId="77777777" w:rsidR="00620211" w:rsidRDefault="00620211" w:rsidP="00550A04">
            <w:pPr>
              <w:numPr>
                <w:ilvl w:val="0"/>
                <w:numId w:val="248"/>
              </w:numPr>
              <w:contextualSpacing w:val="0"/>
            </w:pPr>
            <w:r>
              <w:t xml:space="preserve">odraz z trampolíny </w:t>
            </w:r>
          </w:p>
          <w:p w14:paraId="2911C42E" w14:textId="77777777" w:rsidR="00620211" w:rsidRDefault="00620211" w:rsidP="00550A04">
            <w:pPr>
              <w:numPr>
                <w:ilvl w:val="0"/>
                <w:numId w:val="248"/>
              </w:numPr>
              <w:contextualSpacing w:val="0"/>
            </w:pPr>
            <w:r>
              <w:t xml:space="preserve">kladinka (chůze s dopomocí) </w:t>
            </w:r>
          </w:p>
          <w:p w14:paraId="299FE5F7" w14:textId="77777777" w:rsidR="00620211" w:rsidRDefault="00620211" w:rsidP="00550A04">
            <w:pPr>
              <w:numPr>
                <w:ilvl w:val="0"/>
                <w:numId w:val="248"/>
              </w:numPr>
              <w:contextualSpacing w:val="0"/>
            </w:pPr>
            <w:r>
              <w:t>akrobatická průprava, kotoul vpřed, přeskoky přes švihadlo, míčové přihrávky, závody a soutěže družstev (jako motivace)</w:t>
            </w:r>
          </w:p>
          <w:p w14:paraId="7645F29E" w14:textId="4B6D9A1F" w:rsidR="00620211" w:rsidRDefault="00620211" w:rsidP="00620211"/>
          <w:p w14:paraId="46BE8615" w14:textId="77777777" w:rsidR="00620211" w:rsidRDefault="00620211" w:rsidP="00620211"/>
          <w:p w14:paraId="747998F2" w14:textId="77777777" w:rsidR="00620211" w:rsidRDefault="00620211" w:rsidP="00550A04">
            <w:pPr>
              <w:numPr>
                <w:ilvl w:val="0"/>
                <w:numId w:val="250"/>
              </w:numPr>
              <w:contextualSpacing w:val="0"/>
            </w:pPr>
            <w:r>
              <w:lastRenderedPageBreak/>
              <w:t>drobné hry, úpoly (přípravné přítahy a přetlaky), závody družstev, upravená vybíjená, vybrané hry, fair play</w:t>
            </w:r>
          </w:p>
          <w:p w14:paraId="77ED7E5C" w14:textId="77777777" w:rsidR="00620211" w:rsidRDefault="00620211" w:rsidP="00550A04">
            <w:pPr>
              <w:numPr>
                <w:ilvl w:val="0"/>
                <w:numId w:val="250"/>
              </w:numPr>
              <w:contextualSpacing w:val="0"/>
            </w:pPr>
            <w:r>
              <w:t>dodržuje bezpečnost při všech sportovních činnostech</w:t>
            </w:r>
          </w:p>
          <w:p w14:paraId="6D1598C3" w14:textId="77777777" w:rsidR="00620211" w:rsidRDefault="00620211" w:rsidP="00550A04">
            <w:pPr>
              <w:numPr>
                <w:ilvl w:val="0"/>
                <w:numId w:val="250"/>
              </w:numPr>
              <w:contextualSpacing w:val="0"/>
            </w:pPr>
            <w:r>
              <w:t>informace o možném ohrožení při porušení pravidel chování v šatně i během cvičení</w:t>
            </w:r>
          </w:p>
          <w:p w14:paraId="70926F17" w14:textId="77777777" w:rsidR="00620211" w:rsidRDefault="00620211" w:rsidP="00550A04">
            <w:pPr>
              <w:numPr>
                <w:ilvl w:val="0"/>
                <w:numId w:val="250"/>
              </w:numPr>
              <w:contextualSpacing w:val="0"/>
            </w:pPr>
            <w:r>
              <w:t>průpravné a přímivé cviky</w:t>
            </w:r>
          </w:p>
          <w:p w14:paraId="3CBCC81B" w14:textId="77777777" w:rsidR="00620211" w:rsidRDefault="00620211" w:rsidP="00620211"/>
          <w:p w14:paraId="31558C4D" w14:textId="77777777" w:rsidR="00620211" w:rsidRDefault="00620211" w:rsidP="00550A04">
            <w:pPr>
              <w:numPr>
                <w:ilvl w:val="0"/>
                <w:numId w:val="250"/>
              </w:numPr>
              <w:contextualSpacing w:val="0"/>
            </w:pPr>
            <w:r>
              <w:t xml:space="preserve">smluvené signály, povely, názvosloví jednoduchých cviků </w:t>
            </w:r>
          </w:p>
          <w:p w14:paraId="39F42D4E" w14:textId="77777777" w:rsidR="00620211" w:rsidRDefault="00620211" w:rsidP="00550A04">
            <w:pPr>
              <w:numPr>
                <w:ilvl w:val="0"/>
                <w:numId w:val="250"/>
              </w:numPr>
              <w:contextualSpacing w:val="0"/>
            </w:pPr>
            <w:r>
              <w:t>organizace průpravy a profilových činností</w:t>
            </w:r>
          </w:p>
          <w:p w14:paraId="677AE02D" w14:textId="77777777" w:rsidR="00620211" w:rsidRDefault="00620211" w:rsidP="00620211"/>
          <w:p w14:paraId="5BE6E6E2" w14:textId="77777777" w:rsidR="00363B23" w:rsidRPr="004D1CE2" w:rsidRDefault="00363B23" w:rsidP="00620211">
            <w:pPr>
              <w:ind w:left="720"/>
              <w:contextualSpacing w:val="0"/>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38AF0F6B" w14:textId="77777777" w:rsidR="00620211" w:rsidRDefault="00620211" w:rsidP="00550A04">
            <w:pPr>
              <w:numPr>
                <w:ilvl w:val="0"/>
                <w:numId w:val="246"/>
              </w:numPr>
              <w:contextualSpacing w:val="0"/>
              <w:rPr>
                <w:szCs w:val="24"/>
                <w:lang w:eastAsia="cs-CZ"/>
              </w:rPr>
            </w:pPr>
            <w:r>
              <w:lastRenderedPageBreak/>
              <w:t>spojuje pravidelnou každodenní pohybovou činnost se zdravím a využívá nabízené příležitosti</w:t>
            </w:r>
          </w:p>
          <w:p w14:paraId="2EEF5EA1" w14:textId="77777777" w:rsidR="00620211" w:rsidRDefault="00620211" w:rsidP="00620211">
            <w:pPr>
              <w:ind w:left="720"/>
            </w:pPr>
          </w:p>
          <w:p w14:paraId="300E0967" w14:textId="77777777" w:rsidR="00620211" w:rsidRDefault="00620211" w:rsidP="00620211">
            <w:pPr>
              <w:ind w:left="720"/>
            </w:pPr>
          </w:p>
          <w:p w14:paraId="258B6FC3" w14:textId="77777777" w:rsidR="00620211" w:rsidRDefault="00620211" w:rsidP="00620211">
            <w:pPr>
              <w:ind w:left="720"/>
            </w:pPr>
          </w:p>
          <w:p w14:paraId="714B6048" w14:textId="77777777" w:rsidR="00620211" w:rsidRDefault="00620211" w:rsidP="00620211">
            <w:pPr>
              <w:ind w:left="720"/>
            </w:pPr>
          </w:p>
          <w:p w14:paraId="617BAA3E" w14:textId="77777777" w:rsidR="00620211" w:rsidRDefault="00620211" w:rsidP="00550A04">
            <w:pPr>
              <w:numPr>
                <w:ilvl w:val="0"/>
                <w:numId w:val="246"/>
              </w:numPr>
              <w:contextualSpacing w:val="0"/>
            </w:pPr>
            <w:r>
              <w:t xml:space="preserve">zvládá v souladu s individuálními předpoklady jednoduché pohybové činnosti jednotlivce nebo činnosti prováděné ve skupině; </w:t>
            </w:r>
          </w:p>
          <w:p w14:paraId="73B99F31" w14:textId="0C2779E3" w:rsidR="00620211" w:rsidRDefault="00620211" w:rsidP="00550A04">
            <w:pPr>
              <w:numPr>
                <w:ilvl w:val="0"/>
                <w:numId w:val="246"/>
              </w:numPr>
              <w:contextualSpacing w:val="0"/>
            </w:pPr>
            <w:r>
              <w:t>usiluje o jejich zlepšení</w:t>
            </w:r>
          </w:p>
          <w:p w14:paraId="331D1084" w14:textId="77777777" w:rsidR="00620211" w:rsidRDefault="00620211" w:rsidP="00620211"/>
          <w:p w14:paraId="7D0F5936" w14:textId="77777777" w:rsidR="00620211" w:rsidRDefault="00620211" w:rsidP="00620211"/>
          <w:p w14:paraId="50DE74D6" w14:textId="77777777" w:rsidR="00620211" w:rsidRDefault="00620211" w:rsidP="00620211">
            <w:pPr>
              <w:ind w:left="720"/>
            </w:pPr>
          </w:p>
          <w:p w14:paraId="01351847" w14:textId="77777777" w:rsidR="00620211" w:rsidRDefault="00620211" w:rsidP="00620211">
            <w:pPr>
              <w:ind w:left="360"/>
            </w:pPr>
          </w:p>
          <w:p w14:paraId="6CF109CC" w14:textId="77777777" w:rsidR="00620211" w:rsidRDefault="00620211" w:rsidP="00620211">
            <w:pPr>
              <w:ind w:left="360"/>
            </w:pPr>
          </w:p>
          <w:p w14:paraId="7611C52D" w14:textId="77777777" w:rsidR="00620211" w:rsidRDefault="00620211" w:rsidP="00620211">
            <w:pPr>
              <w:ind w:left="360"/>
            </w:pPr>
          </w:p>
          <w:p w14:paraId="22C654A6" w14:textId="77777777" w:rsidR="00620211" w:rsidRDefault="00620211" w:rsidP="00620211">
            <w:pPr>
              <w:ind w:left="360"/>
            </w:pPr>
          </w:p>
          <w:p w14:paraId="2DAA1D2D" w14:textId="77777777" w:rsidR="00620211" w:rsidRDefault="00620211" w:rsidP="00620211">
            <w:pPr>
              <w:ind w:left="360"/>
            </w:pPr>
          </w:p>
          <w:p w14:paraId="722E1C04" w14:textId="77777777" w:rsidR="00620211" w:rsidRDefault="00620211" w:rsidP="00620211">
            <w:pPr>
              <w:ind w:left="360"/>
            </w:pPr>
          </w:p>
          <w:p w14:paraId="6DF5A908" w14:textId="77777777" w:rsidR="00620211" w:rsidRDefault="00620211" w:rsidP="00620211">
            <w:pPr>
              <w:ind w:left="360"/>
            </w:pPr>
          </w:p>
          <w:p w14:paraId="0462812F" w14:textId="77777777" w:rsidR="00620211" w:rsidRDefault="00620211" w:rsidP="00620211"/>
          <w:p w14:paraId="5202A37E" w14:textId="77777777" w:rsidR="00620211" w:rsidRDefault="00620211" w:rsidP="00620211">
            <w:pPr>
              <w:ind w:left="360"/>
            </w:pPr>
          </w:p>
          <w:p w14:paraId="4A46F430" w14:textId="77777777" w:rsidR="00620211" w:rsidRDefault="00620211" w:rsidP="00620211">
            <w:pPr>
              <w:ind w:left="360"/>
            </w:pPr>
          </w:p>
          <w:p w14:paraId="1F129FFE" w14:textId="77777777" w:rsidR="00620211" w:rsidRDefault="00620211" w:rsidP="00620211">
            <w:pPr>
              <w:ind w:left="360"/>
            </w:pPr>
          </w:p>
          <w:p w14:paraId="2890A2D9" w14:textId="77777777" w:rsidR="00620211" w:rsidRDefault="00620211" w:rsidP="00620211">
            <w:pPr>
              <w:ind w:left="360"/>
            </w:pPr>
          </w:p>
          <w:p w14:paraId="4FC434ED" w14:textId="77777777" w:rsidR="00620211" w:rsidRDefault="00620211" w:rsidP="00620211">
            <w:pPr>
              <w:ind w:left="360"/>
            </w:pPr>
          </w:p>
          <w:p w14:paraId="352F36A0" w14:textId="162A9FE9" w:rsidR="00620211" w:rsidRDefault="00620211" w:rsidP="00620211">
            <w:pPr>
              <w:ind w:left="360"/>
            </w:pPr>
          </w:p>
          <w:p w14:paraId="7C455DAC" w14:textId="77777777" w:rsidR="00620211" w:rsidRDefault="00620211" w:rsidP="00620211">
            <w:pPr>
              <w:ind w:left="360"/>
            </w:pPr>
          </w:p>
          <w:p w14:paraId="6F4F5963" w14:textId="77777777" w:rsidR="00620211" w:rsidRDefault="00620211" w:rsidP="00550A04">
            <w:pPr>
              <w:numPr>
                <w:ilvl w:val="0"/>
                <w:numId w:val="246"/>
              </w:numPr>
              <w:contextualSpacing w:val="0"/>
            </w:pPr>
            <w:r>
              <w:lastRenderedPageBreak/>
              <w:t>spolupracuje při jednoduchých týmových pohybových činnostech a soutěžích</w:t>
            </w:r>
          </w:p>
          <w:p w14:paraId="52250CD2" w14:textId="77777777" w:rsidR="00620211" w:rsidRDefault="00620211" w:rsidP="00620211">
            <w:pPr>
              <w:ind w:left="360"/>
            </w:pPr>
          </w:p>
          <w:p w14:paraId="7269B6D1" w14:textId="77777777" w:rsidR="00620211" w:rsidRDefault="00620211" w:rsidP="00620211">
            <w:pPr>
              <w:ind w:left="360"/>
            </w:pPr>
          </w:p>
          <w:p w14:paraId="5C976AA8" w14:textId="77777777" w:rsidR="00620211" w:rsidRDefault="00620211" w:rsidP="00620211">
            <w:pPr>
              <w:ind w:left="360"/>
            </w:pPr>
          </w:p>
          <w:p w14:paraId="37E39D40" w14:textId="77777777" w:rsidR="00620211" w:rsidRDefault="00620211" w:rsidP="00550A04">
            <w:pPr>
              <w:numPr>
                <w:ilvl w:val="0"/>
                <w:numId w:val="246"/>
              </w:numPr>
              <w:contextualSpacing w:val="0"/>
            </w:pPr>
            <w:r>
              <w:t>uplatňuje hlavní zásady hygieny a bezpečnosti při pohybových činnostech ve známých prostorech školy</w:t>
            </w:r>
          </w:p>
          <w:p w14:paraId="32148182" w14:textId="77777777" w:rsidR="00620211" w:rsidRDefault="00620211" w:rsidP="00620211">
            <w:pPr>
              <w:ind w:left="360"/>
            </w:pPr>
          </w:p>
          <w:p w14:paraId="57B92939" w14:textId="77777777" w:rsidR="00620211" w:rsidRDefault="00620211" w:rsidP="00620211">
            <w:pPr>
              <w:ind w:left="360"/>
            </w:pPr>
          </w:p>
          <w:p w14:paraId="756F571B" w14:textId="77777777" w:rsidR="00620211" w:rsidRDefault="00620211" w:rsidP="00550A04">
            <w:pPr>
              <w:numPr>
                <w:ilvl w:val="0"/>
                <w:numId w:val="246"/>
              </w:numPr>
              <w:contextualSpacing w:val="0"/>
            </w:pPr>
            <w:r>
              <w:t>reaguje na základní pokyny a povely k osvojované činnosti a její organizaci</w:t>
            </w:r>
          </w:p>
          <w:p w14:paraId="72943548" w14:textId="77777777" w:rsidR="00C96134" w:rsidRPr="004D1CE2" w:rsidRDefault="00C96134" w:rsidP="00C96134">
            <w:pPr>
              <w:contextualSpacing w:val="0"/>
            </w:pPr>
          </w:p>
          <w:p w14:paraId="69F798A0" w14:textId="77777777" w:rsidR="00620211" w:rsidRDefault="00620211" w:rsidP="006E7491">
            <w:pPr>
              <w:rPr>
                <w:i/>
                <w:u w:val="single"/>
              </w:rPr>
            </w:pPr>
          </w:p>
          <w:p w14:paraId="575FFEEF" w14:textId="77777777" w:rsidR="00620211" w:rsidRDefault="00620211" w:rsidP="006E7491">
            <w:pPr>
              <w:rPr>
                <w:i/>
                <w:u w:val="single"/>
              </w:rPr>
            </w:pPr>
          </w:p>
          <w:p w14:paraId="01F3BCC2" w14:textId="5AA71867" w:rsidR="00620211" w:rsidRDefault="00C96134" w:rsidP="006E7491">
            <w:pPr>
              <w:rPr>
                <w:i/>
                <w:u w:val="single"/>
              </w:rPr>
            </w:pPr>
            <w:r w:rsidRPr="00FB34E1">
              <w:rPr>
                <w:i/>
                <w:u w:val="single"/>
              </w:rPr>
              <w:t>Minimální úroveň pro úpravy očekávaných výstupů v rámci podpůrných opatření:</w:t>
            </w:r>
          </w:p>
          <w:p w14:paraId="43B4B638" w14:textId="2F94FE7D" w:rsidR="00620211" w:rsidRDefault="00C96134" w:rsidP="006E7491">
            <w:pPr>
              <w:rPr>
                <w:i/>
                <w:szCs w:val="24"/>
              </w:rPr>
            </w:pPr>
            <w:r w:rsidRPr="00FB34E1">
              <w:rPr>
                <w:i/>
              </w:rPr>
              <w:t xml:space="preserve"> žák </w:t>
            </w:r>
            <w:r w:rsidRPr="00C96134">
              <w:rPr>
                <w:i/>
                <w:szCs w:val="24"/>
              </w:rPr>
              <w:t>zvládá podle pokynů přípravu na pohybovou činnost</w:t>
            </w:r>
            <w:r>
              <w:rPr>
                <w:i/>
                <w:szCs w:val="24"/>
              </w:rPr>
              <w:t>,</w:t>
            </w:r>
          </w:p>
          <w:p w14:paraId="78796F23" w14:textId="65A98720" w:rsidR="00620211" w:rsidRDefault="00C96134" w:rsidP="006E7491">
            <w:pPr>
              <w:rPr>
                <w:i/>
                <w:szCs w:val="24"/>
              </w:rPr>
            </w:pPr>
            <w:r>
              <w:rPr>
                <w:i/>
                <w:szCs w:val="24"/>
              </w:rPr>
              <w:t xml:space="preserve"> </w:t>
            </w:r>
            <w:r w:rsidRPr="00C96134">
              <w:rPr>
                <w:i/>
                <w:szCs w:val="24"/>
              </w:rPr>
              <w:t xml:space="preserve">dodržuje základní zásady bezpečnosti při pohybových činnostech  </w:t>
            </w:r>
          </w:p>
          <w:p w14:paraId="466EED00" w14:textId="77777777" w:rsidR="00620211" w:rsidRDefault="00C96134" w:rsidP="006E7491">
            <w:pPr>
              <w:rPr>
                <w:i/>
                <w:szCs w:val="24"/>
              </w:rPr>
            </w:pPr>
            <w:r w:rsidRPr="00C96134">
              <w:rPr>
                <w:i/>
                <w:szCs w:val="24"/>
              </w:rPr>
              <w:t xml:space="preserve">má osvojeny základní hygienické návyky při pohybových aktivitách, </w:t>
            </w:r>
          </w:p>
          <w:p w14:paraId="3ACD07EA" w14:textId="33B1C8BE" w:rsidR="00363B23" w:rsidRDefault="00C96134" w:rsidP="006E7491">
            <w:pPr>
              <w:rPr>
                <w:i/>
                <w:szCs w:val="24"/>
              </w:rPr>
            </w:pPr>
            <w:r w:rsidRPr="00C96134">
              <w:rPr>
                <w:i/>
                <w:szCs w:val="24"/>
              </w:rPr>
              <w:t>reaguje na základní pokyny a povely k osvojované činnosti</w:t>
            </w:r>
            <w:r>
              <w:rPr>
                <w:i/>
                <w:szCs w:val="24"/>
              </w:rPr>
              <w:t>.</w:t>
            </w:r>
          </w:p>
          <w:p w14:paraId="69855F08" w14:textId="2886F9E2" w:rsidR="00620211" w:rsidRDefault="00620211" w:rsidP="006E7491">
            <w:pPr>
              <w:rPr>
                <w:i/>
              </w:rPr>
            </w:pPr>
          </w:p>
          <w:p w14:paraId="5D2D279F" w14:textId="2855D468" w:rsidR="00620211" w:rsidRDefault="00620211" w:rsidP="006E7491">
            <w:pPr>
              <w:rPr>
                <w:i/>
              </w:rPr>
            </w:pPr>
          </w:p>
          <w:p w14:paraId="7FC264DB" w14:textId="5FA425E9" w:rsidR="00620211" w:rsidRDefault="00620211" w:rsidP="006E7491">
            <w:pPr>
              <w:rPr>
                <w:i/>
              </w:rPr>
            </w:pPr>
          </w:p>
          <w:p w14:paraId="374F3B54" w14:textId="75A3DDA1" w:rsidR="00620211" w:rsidRDefault="00620211" w:rsidP="006E7491">
            <w:pPr>
              <w:rPr>
                <w:i/>
              </w:rPr>
            </w:pPr>
          </w:p>
          <w:p w14:paraId="2A7A5AB5" w14:textId="32F696EA" w:rsidR="00620211" w:rsidRDefault="00620211" w:rsidP="006E7491">
            <w:pPr>
              <w:rPr>
                <w:i/>
              </w:rPr>
            </w:pPr>
          </w:p>
          <w:p w14:paraId="39085B96" w14:textId="10AE5566" w:rsidR="00620211" w:rsidRDefault="00620211" w:rsidP="006E7491">
            <w:pPr>
              <w:rPr>
                <w:i/>
              </w:rPr>
            </w:pPr>
          </w:p>
          <w:p w14:paraId="4701EAAE" w14:textId="77777777" w:rsidR="00620211" w:rsidRDefault="00620211" w:rsidP="006E7491">
            <w:pPr>
              <w:rPr>
                <w:i/>
              </w:rPr>
            </w:pPr>
          </w:p>
          <w:p w14:paraId="38E32D2B" w14:textId="77777777" w:rsidR="00620211" w:rsidRPr="00C96134" w:rsidRDefault="00620211" w:rsidP="006E7491">
            <w:pPr>
              <w:rPr>
                <w:i/>
              </w:rPr>
            </w:pPr>
          </w:p>
          <w:p w14:paraId="66B5601E" w14:textId="77777777" w:rsidR="00C96134" w:rsidRPr="004D1CE2" w:rsidRDefault="00C96134" w:rsidP="006E7491"/>
        </w:tc>
        <w:tc>
          <w:tcPr>
            <w:tcW w:w="2322" w:type="dxa"/>
            <w:tcBorders>
              <w:top w:val="single" w:sz="4" w:space="0" w:color="auto"/>
              <w:left w:val="single" w:sz="4" w:space="0" w:color="auto"/>
              <w:bottom w:val="single" w:sz="4" w:space="0" w:color="auto"/>
              <w:right w:val="single" w:sz="4" w:space="0" w:color="auto"/>
            </w:tcBorders>
            <w:shd w:val="clear" w:color="auto" w:fill="auto"/>
          </w:tcPr>
          <w:p w14:paraId="57353D02" w14:textId="77777777" w:rsidR="00363B23" w:rsidRPr="004D1CE2" w:rsidRDefault="00363B23" w:rsidP="006E7491"/>
        </w:tc>
      </w:tr>
    </w:tbl>
    <w:p w14:paraId="2D32360A" w14:textId="77777777" w:rsidR="00363B23" w:rsidRDefault="00363B23" w:rsidP="00363B23"/>
    <w:p w14:paraId="7A4FDAD9" w14:textId="77777777" w:rsidR="00363B23" w:rsidRDefault="00363B23" w:rsidP="00363B23"/>
    <w:p w14:paraId="648BA008" w14:textId="77777777" w:rsidR="00363B23" w:rsidRDefault="00363B23" w:rsidP="00363B23"/>
    <w:p w14:paraId="5B872DA5" w14:textId="77777777" w:rsidR="00363B23" w:rsidRDefault="00363B23" w:rsidP="00363B23"/>
    <w:tbl>
      <w:tblPr>
        <w:tblW w:w="1492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40"/>
        <w:gridCol w:w="7560"/>
        <w:gridCol w:w="2322"/>
      </w:tblGrid>
      <w:tr w:rsidR="00363B23" w:rsidRPr="004D1CE2" w14:paraId="6B9DA7ED" w14:textId="77777777" w:rsidTr="006E7491">
        <w:trPr>
          <w:trHeight w:val="703"/>
        </w:trPr>
        <w:tc>
          <w:tcPr>
            <w:tcW w:w="14922" w:type="dxa"/>
            <w:gridSpan w:val="3"/>
            <w:tcBorders>
              <w:top w:val="single" w:sz="4" w:space="0" w:color="auto"/>
              <w:left w:val="single" w:sz="4" w:space="0" w:color="auto"/>
              <w:bottom w:val="nil"/>
              <w:right w:val="single" w:sz="4" w:space="0" w:color="auto"/>
            </w:tcBorders>
            <w:shd w:val="clear" w:color="auto" w:fill="auto"/>
          </w:tcPr>
          <w:p w14:paraId="6BEEEB81" w14:textId="77777777" w:rsidR="00363B23" w:rsidRPr="004D1CE2" w:rsidRDefault="00363B23" w:rsidP="006E7491">
            <w:pPr>
              <w:rPr>
                <w:b/>
              </w:rPr>
            </w:pPr>
            <w:r w:rsidRPr="004D1CE2">
              <w:rPr>
                <w:b/>
              </w:rPr>
              <w:lastRenderedPageBreak/>
              <w:t>Předmět: Tělesná výchova</w:t>
            </w:r>
          </w:p>
          <w:p w14:paraId="47CDA887" w14:textId="77777777" w:rsidR="00363B23" w:rsidRPr="004D1CE2" w:rsidRDefault="00363B23" w:rsidP="006E7491">
            <w:pPr>
              <w:rPr>
                <w:b/>
              </w:rPr>
            </w:pPr>
            <w:r w:rsidRPr="004D1CE2">
              <w:rPr>
                <w:b/>
              </w:rPr>
              <w:t>Ročník: 3.</w:t>
            </w:r>
          </w:p>
          <w:p w14:paraId="37C715D7" w14:textId="77777777" w:rsidR="00363B23" w:rsidRPr="004D1CE2" w:rsidRDefault="00363B23" w:rsidP="006E7491">
            <w:pPr>
              <w:rPr>
                <w:b/>
                <w:bCs/>
              </w:rPr>
            </w:pPr>
            <w:r w:rsidRPr="004D1CE2">
              <w:rPr>
                <w:b/>
              </w:rPr>
              <w:t>Hodinová dotace: 2 hodiny</w:t>
            </w:r>
          </w:p>
        </w:tc>
      </w:tr>
      <w:tr w:rsidR="00363B23" w:rsidRPr="004D1CE2" w14:paraId="790EA28A" w14:textId="77777777" w:rsidTr="006E7491">
        <w:trPr>
          <w:trHeight w:val="597"/>
        </w:trPr>
        <w:tc>
          <w:tcPr>
            <w:tcW w:w="5040" w:type="dxa"/>
            <w:tcBorders>
              <w:top w:val="single" w:sz="4" w:space="0" w:color="auto"/>
              <w:left w:val="single" w:sz="4" w:space="0" w:color="auto"/>
              <w:bottom w:val="single" w:sz="4" w:space="0" w:color="auto"/>
              <w:right w:val="single" w:sz="4" w:space="0" w:color="auto"/>
            </w:tcBorders>
            <w:shd w:val="clear" w:color="auto" w:fill="auto"/>
          </w:tcPr>
          <w:p w14:paraId="1A403299" w14:textId="77777777" w:rsidR="00363B23" w:rsidRPr="004D1CE2" w:rsidRDefault="00363B23" w:rsidP="006E7491">
            <w:r w:rsidRPr="004D1CE2">
              <w:t>Učivo:</w:t>
            </w:r>
          </w:p>
          <w:p w14:paraId="2BE1E908" w14:textId="77777777" w:rsidR="00363B23" w:rsidRPr="004D1CE2" w:rsidRDefault="00363B23" w:rsidP="006E7491"/>
        </w:tc>
        <w:tc>
          <w:tcPr>
            <w:tcW w:w="7560" w:type="dxa"/>
            <w:tcBorders>
              <w:top w:val="single" w:sz="4" w:space="0" w:color="auto"/>
              <w:left w:val="single" w:sz="4" w:space="0" w:color="auto"/>
              <w:bottom w:val="single" w:sz="4" w:space="0" w:color="auto"/>
              <w:right w:val="single" w:sz="4" w:space="0" w:color="auto"/>
            </w:tcBorders>
            <w:shd w:val="clear" w:color="auto" w:fill="auto"/>
          </w:tcPr>
          <w:p w14:paraId="14B59C65" w14:textId="77777777" w:rsidR="00363B23" w:rsidRPr="004D1CE2" w:rsidRDefault="00363B23" w:rsidP="006E7491">
            <w:r w:rsidRPr="004D1CE2">
              <w:t>Očekávané výstupy:</w:t>
            </w:r>
          </w:p>
          <w:p w14:paraId="163D82EB" w14:textId="77777777" w:rsidR="00363B23" w:rsidRPr="004D1CE2" w:rsidRDefault="00363B23" w:rsidP="006E7491">
            <w:r w:rsidRPr="004D1CE2">
              <w:t>Žák:</w:t>
            </w:r>
          </w:p>
        </w:tc>
        <w:tc>
          <w:tcPr>
            <w:tcW w:w="2322" w:type="dxa"/>
            <w:tcBorders>
              <w:top w:val="single" w:sz="4" w:space="0" w:color="auto"/>
              <w:left w:val="single" w:sz="4" w:space="0" w:color="auto"/>
              <w:bottom w:val="single" w:sz="4" w:space="0" w:color="auto"/>
              <w:right w:val="single" w:sz="4" w:space="0" w:color="auto"/>
            </w:tcBorders>
            <w:shd w:val="clear" w:color="auto" w:fill="auto"/>
          </w:tcPr>
          <w:p w14:paraId="50D43C00" w14:textId="77777777" w:rsidR="00363B23" w:rsidRPr="004D1CE2" w:rsidRDefault="00363B23" w:rsidP="006E7491">
            <w:r w:rsidRPr="004D1CE2">
              <w:t>Průřezová témata:</w:t>
            </w:r>
          </w:p>
        </w:tc>
      </w:tr>
      <w:tr w:rsidR="00363B23" w:rsidRPr="004D1CE2" w14:paraId="69ACAEF3" w14:textId="77777777" w:rsidTr="006E7491">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tcPr>
          <w:p w14:paraId="68A0BE9F" w14:textId="77777777" w:rsidR="00620211" w:rsidRDefault="00620211" w:rsidP="00550A04">
            <w:pPr>
              <w:numPr>
                <w:ilvl w:val="0"/>
                <w:numId w:val="249"/>
              </w:numPr>
              <w:contextualSpacing w:val="0"/>
              <w:rPr>
                <w:szCs w:val="24"/>
                <w:lang w:eastAsia="cs-CZ"/>
              </w:rPr>
            </w:pPr>
            <w:r>
              <w:t xml:space="preserve">informace o bezpečnosti a hygieně </w:t>
            </w:r>
          </w:p>
          <w:p w14:paraId="79BDCAAD" w14:textId="77777777" w:rsidR="00620211" w:rsidRDefault="00620211" w:rsidP="00550A04">
            <w:pPr>
              <w:numPr>
                <w:ilvl w:val="0"/>
                <w:numId w:val="249"/>
              </w:numPr>
              <w:contextualSpacing w:val="0"/>
            </w:pPr>
            <w:r>
              <w:t xml:space="preserve">vedený pohybový režim ve cvičební jednotce </w:t>
            </w:r>
          </w:p>
          <w:p w14:paraId="011544CA" w14:textId="77777777" w:rsidR="00620211" w:rsidRDefault="00620211" w:rsidP="00550A04">
            <w:pPr>
              <w:numPr>
                <w:ilvl w:val="0"/>
                <w:numId w:val="249"/>
              </w:numPr>
              <w:contextualSpacing w:val="0"/>
            </w:pPr>
            <w:r>
              <w:t>vhodné rozcvičení, zátěžové a kompenzační cviky</w:t>
            </w:r>
          </w:p>
          <w:p w14:paraId="27FCA944" w14:textId="77777777" w:rsidR="00620211" w:rsidRDefault="00620211" w:rsidP="00620211">
            <w:pPr>
              <w:ind w:left="720"/>
            </w:pPr>
          </w:p>
          <w:p w14:paraId="22F64BCE" w14:textId="77777777" w:rsidR="00620211" w:rsidRDefault="00620211" w:rsidP="00620211">
            <w:pPr>
              <w:ind w:left="720"/>
            </w:pPr>
          </w:p>
          <w:p w14:paraId="5DC6E25B" w14:textId="77777777" w:rsidR="00620211" w:rsidRDefault="00620211" w:rsidP="00550A04">
            <w:pPr>
              <w:numPr>
                <w:ilvl w:val="0"/>
                <w:numId w:val="249"/>
              </w:numPr>
              <w:contextualSpacing w:val="0"/>
            </w:pPr>
            <w:r>
              <w:t xml:space="preserve">atletická průprava </w:t>
            </w:r>
          </w:p>
          <w:p w14:paraId="31E6AE50" w14:textId="77777777" w:rsidR="00620211" w:rsidRDefault="00620211" w:rsidP="00550A04">
            <w:pPr>
              <w:numPr>
                <w:ilvl w:val="0"/>
                <w:numId w:val="249"/>
              </w:numPr>
              <w:contextualSpacing w:val="0"/>
            </w:pPr>
            <w:r>
              <w:t xml:space="preserve">hod míčkem z místa </w:t>
            </w:r>
          </w:p>
          <w:p w14:paraId="79BA0EC6" w14:textId="77777777" w:rsidR="00620211" w:rsidRDefault="00620211" w:rsidP="00550A04">
            <w:pPr>
              <w:numPr>
                <w:ilvl w:val="0"/>
                <w:numId w:val="249"/>
              </w:numPr>
              <w:contextualSpacing w:val="0"/>
            </w:pPr>
            <w:r>
              <w:t xml:space="preserve">běh na 20 až 40 m, souvislý běh prokládaný chůzí dle fyzických dispozic žáků </w:t>
            </w:r>
          </w:p>
          <w:p w14:paraId="71D5A85B" w14:textId="77777777" w:rsidR="00620211" w:rsidRDefault="00620211" w:rsidP="00550A04">
            <w:pPr>
              <w:numPr>
                <w:ilvl w:val="0"/>
                <w:numId w:val="249"/>
              </w:numPr>
              <w:contextualSpacing w:val="0"/>
            </w:pPr>
            <w:r>
              <w:t xml:space="preserve">skok: nácvik odrazu a skoku do dálky z rozběhu </w:t>
            </w:r>
          </w:p>
          <w:p w14:paraId="2CA89097" w14:textId="77777777" w:rsidR="00620211" w:rsidRDefault="00620211" w:rsidP="00550A04">
            <w:pPr>
              <w:numPr>
                <w:ilvl w:val="0"/>
                <w:numId w:val="249"/>
              </w:numPr>
              <w:contextualSpacing w:val="0"/>
            </w:pPr>
            <w:r>
              <w:t xml:space="preserve">sportovní hry </w:t>
            </w:r>
          </w:p>
          <w:p w14:paraId="59BFA920" w14:textId="77777777" w:rsidR="00620211" w:rsidRDefault="00620211" w:rsidP="00550A04">
            <w:pPr>
              <w:numPr>
                <w:ilvl w:val="0"/>
                <w:numId w:val="249"/>
              </w:numPr>
              <w:contextualSpacing w:val="0"/>
            </w:pPr>
            <w:r>
              <w:t xml:space="preserve">bruslení (chůze po ledě, klouzání, rovnováha na bruslích, jízda na jedné brusli, jízda vpřed, zastavení) </w:t>
            </w:r>
          </w:p>
          <w:p w14:paraId="28C81A47" w14:textId="77777777" w:rsidR="00620211" w:rsidRDefault="00620211" w:rsidP="00550A04">
            <w:pPr>
              <w:numPr>
                <w:ilvl w:val="0"/>
                <w:numId w:val="249"/>
              </w:numPr>
              <w:contextualSpacing w:val="0"/>
            </w:pPr>
            <w:r>
              <w:t xml:space="preserve">turistika a pobyt v přírodě </w:t>
            </w:r>
          </w:p>
          <w:p w14:paraId="1FA4CD9E" w14:textId="77777777" w:rsidR="00620211" w:rsidRDefault="00620211" w:rsidP="00550A04">
            <w:pPr>
              <w:numPr>
                <w:ilvl w:val="0"/>
                <w:numId w:val="249"/>
              </w:numPr>
              <w:contextualSpacing w:val="0"/>
            </w:pPr>
            <w:r>
              <w:t xml:space="preserve">plavání (průpravná cvičení na suchu, orientace ve vodě a pod vodou, dýchání do vody, splývání, skok do vody, plavecké způsoby) </w:t>
            </w:r>
          </w:p>
          <w:p w14:paraId="1070E63E" w14:textId="77777777" w:rsidR="00620211" w:rsidRDefault="00620211" w:rsidP="00550A04">
            <w:pPr>
              <w:numPr>
                <w:ilvl w:val="0"/>
                <w:numId w:val="249"/>
              </w:numPr>
              <w:contextualSpacing w:val="0"/>
            </w:pPr>
            <w:r>
              <w:t xml:space="preserve">gymnastika </w:t>
            </w:r>
          </w:p>
          <w:p w14:paraId="563D82B5" w14:textId="77777777" w:rsidR="00620211" w:rsidRDefault="00620211" w:rsidP="00550A04">
            <w:pPr>
              <w:numPr>
                <w:ilvl w:val="0"/>
                <w:numId w:val="249"/>
              </w:numPr>
              <w:contextualSpacing w:val="0"/>
            </w:pPr>
            <w:r>
              <w:t xml:space="preserve">akrobatická průprava, přeskoky přes švihadlo, míčové hry, závody a soutěže družstev (jako motivace), kotoul vpřed i vzad, stoj na rukou </w:t>
            </w:r>
          </w:p>
          <w:p w14:paraId="10CC3DB6" w14:textId="77777777" w:rsidR="00620211" w:rsidRDefault="00620211" w:rsidP="00550A04">
            <w:pPr>
              <w:numPr>
                <w:ilvl w:val="0"/>
                <w:numId w:val="249"/>
              </w:numPr>
              <w:contextualSpacing w:val="0"/>
            </w:pPr>
            <w:r>
              <w:lastRenderedPageBreak/>
              <w:t xml:space="preserve">odraz z můstku, roznožka a skrčka přes kozu našíř </w:t>
            </w:r>
          </w:p>
          <w:p w14:paraId="06682E6F" w14:textId="77777777" w:rsidR="00620211" w:rsidRDefault="00620211" w:rsidP="00550A04">
            <w:pPr>
              <w:numPr>
                <w:ilvl w:val="0"/>
                <w:numId w:val="249"/>
              </w:numPr>
              <w:contextualSpacing w:val="0"/>
            </w:pPr>
            <w:r>
              <w:t>chůze na kladince bez dopomoci</w:t>
            </w:r>
          </w:p>
          <w:p w14:paraId="65CA1E75" w14:textId="77777777" w:rsidR="00620211" w:rsidRDefault="00620211" w:rsidP="00620211"/>
          <w:p w14:paraId="15FF48F2" w14:textId="77777777" w:rsidR="00620211" w:rsidRDefault="00620211" w:rsidP="00620211"/>
          <w:p w14:paraId="7D9E289A" w14:textId="77777777" w:rsidR="00620211" w:rsidRDefault="00620211" w:rsidP="00550A04">
            <w:pPr>
              <w:numPr>
                <w:ilvl w:val="0"/>
                <w:numId w:val="249"/>
              </w:numPr>
              <w:contextualSpacing w:val="0"/>
            </w:pPr>
            <w:r>
              <w:t xml:space="preserve">drobné hry, úpoly (přítahy, přetlaky, úpolové odpory jako příprava pro sebeobranu), závody družstev, upravená vybíjená, vybrané hry, fair play </w:t>
            </w:r>
          </w:p>
          <w:p w14:paraId="0F98E705" w14:textId="324CE932" w:rsidR="00620211" w:rsidRDefault="00620211" w:rsidP="00550A04">
            <w:pPr>
              <w:numPr>
                <w:ilvl w:val="0"/>
                <w:numId w:val="249"/>
              </w:numPr>
              <w:contextualSpacing w:val="0"/>
            </w:pPr>
            <w:r>
              <w:t>dodržuje bezpečnost při všech sportovních činnostech</w:t>
            </w:r>
          </w:p>
          <w:p w14:paraId="77E3615C" w14:textId="77777777" w:rsidR="00620211" w:rsidRDefault="00620211" w:rsidP="00620211"/>
          <w:p w14:paraId="691B0F9D" w14:textId="77777777" w:rsidR="00620211" w:rsidRDefault="00620211" w:rsidP="00550A04">
            <w:pPr>
              <w:numPr>
                <w:ilvl w:val="0"/>
                <w:numId w:val="249"/>
              </w:numPr>
              <w:contextualSpacing w:val="0"/>
            </w:pPr>
            <w:r>
              <w:t>informace o možném ohrožení při porušení pravidel chování v šatně i během cvičení</w:t>
            </w:r>
          </w:p>
          <w:p w14:paraId="4E32EA5A" w14:textId="77777777" w:rsidR="00620211" w:rsidRDefault="00620211" w:rsidP="00550A04">
            <w:pPr>
              <w:numPr>
                <w:ilvl w:val="0"/>
                <w:numId w:val="249"/>
              </w:numPr>
              <w:contextualSpacing w:val="0"/>
            </w:pPr>
            <w:r>
              <w:t>průpravné a přímivé cviky</w:t>
            </w:r>
          </w:p>
          <w:p w14:paraId="12556341" w14:textId="77777777" w:rsidR="00620211" w:rsidRDefault="00620211" w:rsidP="00620211"/>
          <w:p w14:paraId="70CD5EF2" w14:textId="77777777" w:rsidR="00620211" w:rsidRDefault="00620211" w:rsidP="00550A04">
            <w:pPr>
              <w:numPr>
                <w:ilvl w:val="0"/>
                <w:numId w:val="249"/>
              </w:numPr>
              <w:contextualSpacing w:val="0"/>
            </w:pPr>
            <w:r>
              <w:t>smluvené signály, povely, názvosloví jednoduchých cviků</w:t>
            </w:r>
          </w:p>
          <w:p w14:paraId="2DC21233" w14:textId="11C05BCF" w:rsidR="00363B23" w:rsidRPr="004D1CE2" w:rsidRDefault="00620211" w:rsidP="00620211">
            <w:pPr>
              <w:ind w:left="720"/>
            </w:pPr>
            <w:r>
              <w:t>organizace průpravy a profilových činností</w:t>
            </w: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1EAAACCB" w14:textId="77777777" w:rsidR="00620211" w:rsidRDefault="00620211" w:rsidP="00550A04">
            <w:pPr>
              <w:numPr>
                <w:ilvl w:val="0"/>
                <w:numId w:val="246"/>
              </w:numPr>
              <w:contextualSpacing w:val="0"/>
              <w:rPr>
                <w:szCs w:val="24"/>
                <w:lang w:eastAsia="cs-CZ"/>
              </w:rPr>
            </w:pPr>
            <w:r>
              <w:lastRenderedPageBreak/>
              <w:t>spojuje pravidelnou každodenní pohybovou činnost se zdravím a využívá nabízené příležitosti</w:t>
            </w:r>
          </w:p>
          <w:p w14:paraId="14B3A5F1" w14:textId="77777777" w:rsidR="00620211" w:rsidRDefault="00620211" w:rsidP="00620211">
            <w:pPr>
              <w:ind w:left="720"/>
            </w:pPr>
          </w:p>
          <w:p w14:paraId="4AF1CFE3" w14:textId="77777777" w:rsidR="00620211" w:rsidRDefault="00620211" w:rsidP="00620211"/>
          <w:p w14:paraId="39C1204A" w14:textId="77777777" w:rsidR="00620211" w:rsidRDefault="00620211" w:rsidP="00620211"/>
          <w:p w14:paraId="41009525" w14:textId="77777777" w:rsidR="00620211" w:rsidRDefault="00620211" w:rsidP="00620211">
            <w:pPr>
              <w:ind w:left="720"/>
            </w:pPr>
          </w:p>
          <w:p w14:paraId="4E667340" w14:textId="77777777" w:rsidR="00620211" w:rsidRDefault="00620211" w:rsidP="00620211">
            <w:pPr>
              <w:ind w:left="360"/>
            </w:pPr>
          </w:p>
          <w:p w14:paraId="4B602AAD" w14:textId="77777777" w:rsidR="00620211" w:rsidRDefault="00620211" w:rsidP="00550A04">
            <w:pPr>
              <w:numPr>
                <w:ilvl w:val="0"/>
                <w:numId w:val="246"/>
              </w:numPr>
              <w:contextualSpacing w:val="0"/>
            </w:pPr>
            <w:r>
              <w:t>zvládá v souladu s individuálními předpoklady jednoduché pohybové činnosti jednotlivce nebo činnosti prováděné ve skupině; usiluje o jejich zlepšení</w:t>
            </w:r>
          </w:p>
          <w:p w14:paraId="4352132D" w14:textId="77777777" w:rsidR="00620211" w:rsidRDefault="00620211" w:rsidP="00620211">
            <w:pPr>
              <w:ind w:left="360"/>
            </w:pPr>
          </w:p>
          <w:p w14:paraId="3EB68781" w14:textId="77777777" w:rsidR="00620211" w:rsidRDefault="00620211" w:rsidP="00620211">
            <w:pPr>
              <w:ind w:left="360"/>
            </w:pPr>
          </w:p>
          <w:p w14:paraId="7B7937C0" w14:textId="77777777" w:rsidR="00620211" w:rsidRDefault="00620211" w:rsidP="00620211">
            <w:pPr>
              <w:ind w:left="360"/>
            </w:pPr>
          </w:p>
          <w:p w14:paraId="745CC36C" w14:textId="77777777" w:rsidR="00620211" w:rsidRDefault="00620211" w:rsidP="00620211">
            <w:pPr>
              <w:ind w:left="360"/>
            </w:pPr>
          </w:p>
          <w:p w14:paraId="25C1FE0C" w14:textId="77777777" w:rsidR="00620211" w:rsidRDefault="00620211" w:rsidP="00620211">
            <w:pPr>
              <w:ind w:left="360"/>
            </w:pPr>
          </w:p>
          <w:p w14:paraId="1E3BD6EC" w14:textId="77777777" w:rsidR="00620211" w:rsidRDefault="00620211" w:rsidP="00620211">
            <w:pPr>
              <w:ind w:left="360"/>
            </w:pPr>
          </w:p>
          <w:p w14:paraId="78B0D6ED" w14:textId="77777777" w:rsidR="00620211" w:rsidRDefault="00620211" w:rsidP="00620211"/>
          <w:p w14:paraId="33322EF8" w14:textId="77777777" w:rsidR="00620211" w:rsidRDefault="00620211" w:rsidP="00620211">
            <w:pPr>
              <w:ind w:left="360"/>
            </w:pPr>
          </w:p>
          <w:p w14:paraId="2740B716" w14:textId="77777777" w:rsidR="00620211" w:rsidRDefault="00620211" w:rsidP="00620211">
            <w:pPr>
              <w:ind w:left="360"/>
            </w:pPr>
          </w:p>
          <w:p w14:paraId="78BC9C68" w14:textId="77777777" w:rsidR="00620211" w:rsidRDefault="00620211" w:rsidP="00620211">
            <w:pPr>
              <w:ind w:left="360"/>
            </w:pPr>
          </w:p>
          <w:p w14:paraId="76C944AE" w14:textId="77777777" w:rsidR="00620211" w:rsidRDefault="00620211" w:rsidP="00620211">
            <w:pPr>
              <w:ind w:left="360"/>
            </w:pPr>
          </w:p>
          <w:p w14:paraId="225CADA4" w14:textId="77777777" w:rsidR="00620211" w:rsidRDefault="00620211" w:rsidP="00620211">
            <w:pPr>
              <w:ind w:left="360"/>
            </w:pPr>
          </w:p>
          <w:p w14:paraId="587E2BBE" w14:textId="77777777" w:rsidR="00620211" w:rsidRDefault="00620211" w:rsidP="00620211">
            <w:pPr>
              <w:ind w:left="360"/>
            </w:pPr>
          </w:p>
          <w:p w14:paraId="7B60F694" w14:textId="77777777" w:rsidR="00620211" w:rsidRDefault="00620211" w:rsidP="00620211">
            <w:pPr>
              <w:ind w:left="360"/>
            </w:pPr>
          </w:p>
          <w:p w14:paraId="51E094CF" w14:textId="77777777" w:rsidR="00620211" w:rsidRDefault="00620211" w:rsidP="00620211">
            <w:pPr>
              <w:ind w:left="360"/>
            </w:pPr>
          </w:p>
          <w:p w14:paraId="2FB9AB95" w14:textId="77777777" w:rsidR="00620211" w:rsidRDefault="00620211" w:rsidP="00620211">
            <w:pPr>
              <w:ind w:left="360"/>
            </w:pPr>
          </w:p>
          <w:p w14:paraId="00F83991" w14:textId="77777777" w:rsidR="00620211" w:rsidRDefault="00620211" w:rsidP="00620211">
            <w:pPr>
              <w:ind w:left="360"/>
            </w:pPr>
          </w:p>
          <w:p w14:paraId="4DC51943" w14:textId="77777777" w:rsidR="00620211" w:rsidRDefault="00620211" w:rsidP="00620211">
            <w:pPr>
              <w:ind w:left="360"/>
            </w:pPr>
          </w:p>
          <w:p w14:paraId="1D66F1EA" w14:textId="77777777" w:rsidR="00620211" w:rsidRDefault="00620211" w:rsidP="00620211">
            <w:pPr>
              <w:ind w:left="360"/>
            </w:pPr>
          </w:p>
          <w:p w14:paraId="115B6365" w14:textId="77777777" w:rsidR="00620211" w:rsidRDefault="00620211" w:rsidP="00620211">
            <w:pPr>
              <w:ind w:left="360"/>
            </w:pPr>
          </w:p>
          <w:p w14:paraId="7A00D4CE" w14:textId="77777777" w:rsidR="00620211" w:rsidRDefault="00620211" w:rsidP="00620211">
            <w:pPr>
              <w:ind w:left="360"/>
            </w:pPr>
          </w:p>
          <w:p w14:paraId="0CF0EF1B" w14:textId="77777777" w:rsidR="00620211" w:rsidRDefault="00620211" w:rsidP="00620211">
            <w:pPr>
              <w:ind w:left="360"/>
            </w:pPr>
          </w:p>
          <w:p w14:paraId="1211937C" w14:textId="77777777" w:rsidR="00620211" w:rsidRDefault="00620211" w:rsidP="00620211">
            <w:pPr>
              <w:ind w:left="360"/>
            </w:pPr>
          </w:p>
          <w:p w14:paraId="4753CA1F" w14:textId="77777777" w:rsidR="00620211" w:rsidRDefault="00620211" w:rsidP="00550A04">
            <w:pPr>
              <w:numPr>
                <w:ilvl w:val="0"/>
                <w:numId w:val="246"/>
              </w:numPr>
              <w:contextualSpacing w:val="0"/>
            </w:pPr>
            <w:r>
              <w:t>spolupracuje při jednoduchých týmových pohybových činnostech a soutěžích</w:t>
            </w:r>
          </w:p>
          <w:p w14:paraId="747DEB70" w14:textId="77777777" w:rsidR="00620211" w:rsidRDefault="00620211" w:rsidP="00620211"/>
          <w:p w14:paraId="1DBE2246" w14:textId="77777777" w:rsidR="00620211" w:rsidRDefault="00620211" w:rsidP="00620211"/>
          <w:p w14:paraId="22359134" w14:textId="77777777" w:rsidR="00620211" w:rsidRDefault="00620211" w:rsidP="00620211"/>
          <w:p w14:paraId="7C102D16" w14:textId="77777777" w:rsidR="00620211" w:rsidRDefault="00620211" w:rsidP="00620211"/>
          <w:p w14:paraId="139EA3D9" w14:textId="77777777" w:rsidR="00620211" w:rsidRDefault="00620211" w:rsidP="00620211"/>
          <w:p w14:paraId="4800833D" w14:textId="77777777" w:rsidR="00620211" w:rsidRDefault="00620211" w:rsidP="00550A04">
            <w:pPr>
              <w:numPr>
                <w:ilvl w:val="0"/>
                <w:numId w:val="246"/>
              </w:numPr>
              <w:contextualSpacing w:val="0"/>
            </w:pPr>
            <w:r>
              <w:t>uplatňuje hlavní zásady hygieny a bezpečnosti při pohybových činnostech ve známých prostorech školy</w:t>
            </w:r>
          </w:p>
          <w:p w14:paraId="56B798F8" w14:textId="77777777" w:rsidR="00620211" w:rsidRDefault="00620211" w:rsidP="00620211"/>
          <w:p w14:paraId="5C744BD1" w14:textId="77777777" w:rsidR="00620211" w:rsidRDefault="00620211" w:rsidP="00620211"/>
          <w:p w14:paraId="748D7613" w14:textId="77777777" w:rsidR="00620211" w:rsidRDefault="00620211" w:rsidP="00620211"/>
          <w:p w14:paraId="71F7BF58" w14:textId="77777777" w:rsidR="00620211" w:rsidRDefault="00620211" w:rsidP="00550A04">
            <w:pPr>
              <w:numPr>
                <w:ilvl w:val="0"/>
                <w:numId w:val="246"/>
              </w:numPr>
              <w:contextualSpacing w:val="0"/>
            </w:pPr>
            <w:r>
              <w:t>reaguje na základní pokyny a povely k osvojované činnosti a její organizaci</w:t>
            </w:r>
          </w:p>
          <w:p w14:paraId="55F43885" w14:textId="48748A54" w:rsidR="00C96134" w:rsidRDefault="00C96134" w:rsidP="00C96134">
            <w:pPr>
              <w:ind w:left="720"/>
              <w:contextualSpacing w:val="0"/>
            </w:pPr>
          </w:p>
          <w:p w14:paraId="39EB9FFE" w14:textId="77777777" w:rsidR="00620211" w:rsidRPr="004D1CE2" w:rsidRDefault="00620211" w:rsidP="00C96134">
            <w:pPr>
              <w:ind w:left="720"/>
              <w:contextualSpacing w:val="0"/>
            </w:pPr>
          </w:p>
          <w:p w14:paraId="19CBED6D" w14:textId="77777777" w:rsidR="00620211" w:rsidRDefault="00C96134" w:rsidP="006E7491">
            <w:pPr>
              <w:rPr>
                <w:i/>
              </w:rPr>
            </w:pPr>
            <w:r w:rsidRPr="00FB34E1">
              <w:rPr>
                <w:i/>
                <w:u w:val="single"/>
              </w:rPr>
              <w:t>Minimální úroveň pro úpravy očekávaných výstupů v rámci podpůrných opatření:</w:t>
            </w:r>
            <w:r w:rsidRPr="00FB34E1">
              <w:rPr>
                <w:i/>
              </w:rPr>
              <w:t xml:space="preserve"> </w:t>
            </w:r>
          </w:p>
          <w:p w14:paraId="68C28525" w14:textId="77777777" w:rsidR="00620211" w:rsidRDefault="00C96134" w:rsidP="006E7491">
            <w:pPr>
              <w:rPr>
                <w:i/>
                <w:szCs w:val="24"/>
              </w:rPr>
            </w:pPr>
            <w:r w:rsidRPr="00FB34E1">
              <w:rPr>
                <w:i/>
              </w:rPr>
              <w:t>žák</w:t>
            </w:r>
            <w:r>
              <w:rPr>
                <w:i/>
              </w:rPr>
              <w:t xml:space="preserve"> </w:t>
            </w:r>
            <w:r w:rsidRPr="00C96134">
              <w:rPr>
                <w:i/>
                <w:szCs w:val="24"/>
              </w:rPr>
              <w:t xml:space="preserve">reaguje na základní pokyny </w:t>
            </w:r>
            <w:r>
              <w:rPr>
                <w:i/>
                <w:szCs w:val="24"/>
              </w:rPr>
              <w:t>a povely k osvojované činnosti,</w:t>
            </w:r>
            <w:r w:rsidRPr="00C96134">
              <w:rPr>
                <w:i/>
                <w:szCs w:val="24"/>
              </w:rPr>
              <w:t xml:space="preserve"> </w:t>
            </w:r>
          </w:p>
          <w:p w14:paraId="48C5DF3E" w14:textId="77777777" w:rsidR="00620211" w:rsidRDefault="00C96134" w:rsidP="006E7491">
            <w:pPr>
              <w:rPr>
                <w:i/>
                <w:szCs w:val="24"/>
              </w:rPr>
            </w:pPr>
            <w:r w:rsidRPr="00C96134">
              <w:rPr>
                <w:i/>
                <w:szCs w:val="24"/>
              </w:rPr>
              <w:t>projevuje kladný postoj k motorické</w:t>
            </w:r>
            <w:r>
              <w:rPr>
                <w:i/>
                <w:szCs w:val="24"/>
              </w:rPr>
              <w:t>mu učení a pohybovým aktivitám,</w:t>
            </w:r>
          </w:p>
          <w:p w14:paraId="15293C7B" w14:textId="6A1233E0" w:rsidR="00363B23" w:rsidRPr="004D1CE2" w:rsidRDefault="00C96134" w:rsidP="006E7491">
            <w:r w:rsidRPr="00C96134">
              <w:rPr>
                <w:i/>
                <w:szCs w:val="24"/>
              </w:rPr>
              <w:t>zvládá základní způsoby lokomoce a prostorovou orientaci podle individuálních předpokladů</w:t>
            </w:r>
            <w:r>
              <w:rPr>
                <w:i/>
                <w:szCs w:val="24"/>
              </w:rPr>
              <w:t>.</w:t>
            </w:r>
          </w:p>
        </w:tc>
        <w:tc>
          <w:tcPr>
            <w:tcW w:w="2322" w:type="dxa"/>
            <w:tcBorders>
              <w:top w:val="single" w:sz="4" w:space="0" w:color="auto"/>
              <w:left w:val="single" w:sz="4" w:space="0" w:color="auto"/>
              <w:bottom w:val="single" w:sz="4" w:space="0" w:color="auto"/>
              <w:right w:val="single" w:sz="4" w:space="0" w:color="auto"/>
            </w:tcBorders>
            <w:shd w:val="clear" w:color="auto" w:fill="auto"/>
          </w:tcPr>
          <w:p w14:paraId="6A01FF51" w14:textId="77777777" w:rsidR="00363B23" w:rsidRPr="004D1CE2" w:rsidRDefault="00363B23" w:rsidP="006E7491"/>
        </w:tc>
      </w:tr>
    </w:tbl>
    <w:p w14:paraId="20C08908" w14:textId="77777777" w:rsidR="00363B23" w:rsidRDefault="00363B23" w:rsidP="00363B23"/>
    <w:p w14:paraId="1555A8D6" w14:textId="77777777" w:rsidR="00363B23" w:rsidRDefault="00363B23" w:rsidP="00363B23"/>
    <w:p w14:paraId="123AE4AC" w14:textId="77777777" w:rsidR="00363B23" w:rsidRDefault="00363B23" w:rsidP="00363B23"/>
    <w:p w14:paraId="78636689" w14:textId="77777777" w:rsidR="00363B23" w:rsidRDefault="00363B23" w:rsidP="00363B23"/>
    <w:p w14:paraId="18617D9F" w14:textId="77777777" w:rsidR="00363B23" w:rsidRDefault="00363B23" w:rsidP="00363B23"/>
    <w:tbl>
      <w:tblPr>
        <w:tblW w:w="1492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40"/>
        <w:gridCol w:w="7560"/>
        <w:gridCol w:w="2322"/>
      </w:tblGrid>
      <w:tr w:rsidR="00363B23" w:rsidRPr="004D1CE2" w14:paraId="7B63E334" w14:textId="77777777" w:rsidTr="006E7491">
        <w:trPr>
          <w:trHeight w:val="703"/>
        </w:trPr>
        <w:tc>
          <w:tcPr>
            <w:tcW w:w="14922" w:type="dxa"/>
            <w:gridSpan w:val="3"/>
            <w:tcBorders>
              <w:top w:val="single" w:sz="4" w:space="0" w:color="auto"/>
              <w:left w:val="single" w:sz="4" w:space="0" w:color="auto"/>
              <w:bottom w:val="nil"/>
              <w:right w:val="single" w:sz="4" w:space="0" w:color="auto"/>
            </w:tcBorders>
            <w:shd w:val="clear" w:color="auto" w:fill="auto"/>
          </w:tcPr>
          <w:p w14:paraId="6F1D0D4F" w14:textId="77777777" w:rsidR="00363B23" w:rsidRPr="004D1CE2" w:rsidRDefault="00363B23" w:rsidP="006E7491">
            <w:pPr>
              <w:rPr>
                <w:b/>
              </w:rPr>
            </w:pPr>
            <w:r w:rsidRPr="004D1CE2">
              <w:rPr>
                <w:b/>
              </w:rPr>
              <w:lastRenderedPageBreak/>
              <w:t>Předmět: Tělesná výchova</w:t>
            </w:r>
          </w:p>
          <w:p w14:paraId="489473A7" w14:textId="77777777" w:rsidR="00363B23" w:rsidRPr="004D1CE2" w:rsidRDefault="00363B23" w:rsidP="006E7491">
            <w:pPr>
              <w:rPr>
                <w:b/>
              </w:rPr>
            </w:pPr>
            <w:r w:rsidRPr="004D1CE2">
              <w:rPr>
                <w:b/>
              </w:rPr>
              <w:t>Ročník: 4.</w:t>
            </w:r>
          </w:p>
          <w:p w14:paraId="0225B380" w14:textId="77777777" w:rsidR="00363B23" w:rsidRPr="004D1CE2" w:rsidRDefault="00363B23" w:rsidP="006E7491">
            <w:pPr>
              <w:rPr>
                <w:b/>
                <w:bCs/>
              </w:rPr>
            </w:pPr>
            <w:r w:rsidRPr="004D1CE2">
              <w:rPr>
                <w:b/>
              </w:rPr>
              <w:t>Hodinová dotace: 2 hodiny</w:t>
            </w:r>
          </w:p>
        </w:tc>
      </w:tr>
      <w:tr w:rsidR="00363B23" w:rsidRPr="004D1CE2" w14:paraId="1566630D" w14:textId="77777777" w:rsidTr="006E7491">
        <w:trPr>
          <w:trHeight w:val="597"/>
        </w:trPr>
        <w:tc>
          <w:tcPr>
            <w:tcW w:w="5040" w:type="dxa"/>
            <w:tcBorders>
              <w:top w:val="single" w:sz="4" w:space="0" w:color="auto"/>
              <w:left w:val="single" w:sz="4" w:space="0" w:color="auto"/>
              <w:bottom w:val="single" w:sz="4" w:space="0" w:color="auto"/>
              <w:right w:val="single" w:sz="4" w:space="0" w:color="auto"/>
            </w:tcBorders>
            <w:shd w:val="clear" w:color="auto" w:fill="auto"/>
          </w:tcPr>
          <w:p w14:paraId="42103A74" w14:textId="77777777" w:rsidR="00363B23" w:rsidRPr="004D1CE2" w:rsidRDefault="00363B23" w:rsidP="006E7491">
            <w:r w:rsidRPr="004D1CE2">
              <w:t>Učivo:</w:t>
            </w:r>
          </w:p>
          <w:p w14:paraId="039F4897" w14:textId="77777777" w:rsidR="00363B23" w:rsidRPr="004D1CE2" w:rsidRDefault="00363B23" w:rsidP="006E7491"/>
        </w:tc>
        <w:tc>
          <w:tcPr>
            <w:tcW w:w="7560" w:type="dxa"/>
            <w:tcBorders>
              <w:top w:val="single" w:sz="4" w:space="0" w:color="auto"/>
              <w:left w:val="single" w:sz="4" w:space="0" w:color="auto"/>
              <w:bottom w:val="single" w:sz="4" w:space="0" w:color="auto"/>
              <w:right w:val="single" w:sz="4" w:space="0" w:color="auto"/>
            </w:tcBorders>
            <w:shd w:val="clear" w:color="auto" w:fill="auto"/>
          </w:tcPr>
          <w:p w14:paraId="10B0712C" w14:textId="77777777" w:rsidR="00363B23" w:rsidRPr="004D1CE2" w:rsidRDefault="00363B23" w:rsidP="006E7491">
            <w:r w:rsidRPr="004D1CE2">
              <w:t>Očekávané výstupy:</w:t>
            </w:r>
          </w:p>
          <w:p w14:paraId="5BF24DD2" w14:textId="77777777" w:rsidR="00363B23" w:rsidRPr="004D1CE2" w:rsidRDefault="00363B23" w:rsidP="006E7491">
            <w:r w:rsidRPr="004D1CE2">
              <w:t>Žák:</w:t>
            </w:r>
          </w:p>
        </w:tc>
        <w:tc>
          <w:tcPr>
            <w:tcW w:w="2322" w:type="dxa"/>
            <w:tcBorders>
              <w:top w:val="single" w:sz="4" w:space="0" w:color="auto"/>
              <w:left w:val="single" w:sz="4" w:space="0" w:color="auto"/>
              <w:bottom w:val="single" w:sz="4" w:space="0" w:color="auto"/>
              <w:right w:val="single" w:sz="4" w:space="0" w:color="auto"/>
            </w:tcBorders>
            <w:shd w:val="clear" w:color="auto" w:fill="auto"/>
          </w:tcPr>
          <w:p w14:paraId="79A04AE6" w14:textId="77777777" w:rsidR="00363B23" w:rsidRPr="004D1CE2" w:rsidRDefault="00363B23" w:rsidP="006E7491">
            <w:r w:rsidRPr="004D1CE2">
              <w:t>Průřezová témata:</w:t>
            </w:r>
          </w:p>
        </w:tc>
      </w:tr>
      <w:tr w:rsidR="00363B23" w:rsidRPr="004D1CE2" w14:paraId="09B610F4" w14:textId="77777777" w:rsidTr="006E7491">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tcPr>
          <w:p w14:paraId="757D3184" w14:textId="77777777" w:rsidR="00620211" w:rsidRDefault="00620211" w:rsidP="00550A04">
            <w:pPr>
              <w:numPr>
                <w:ilvl w:val="0"/>
                <w:numId w:val="251"/>
              </w:numPr>
              <w:contextualSpacing w:val="0"/>
              <w:rPr>
                <w:szCs w:val="24"/>
                <w:lang w:eastAsia="cs-CZ"/>
              </w:rPr>
            </w:pPr>
            <w:r>
              <w:t xml:space="preserve">pohybový režim žáků </w:t>
            </w:r>
          </w:p>
          <w:p w14:paraId="67699CD4" w14:textId="5F434D67" w:rsidR="00620211" w:rsidRDefault="00620211" w:rsidP="00550A04">
            <w:pPr>
              <w:numPr>
                <w:ilvl w:val="0"/>
                <w:numId w:val="251"/>
              </w:numPr>
              <w:contextualSpacing w:val="0"/>
            </w:pPr>
            <w:r>
              <w:t>délka a intenzita pohybu</w:t>
            </w:r>
          </w:p>
          <w:p w14:paraId="59B26AC6" w14:textId="77777777" w:rsidR="00620211" w:rsidRDefault="00620211" w:rsidP="00550A04">
            <w:pPr>
              <w:numPr>
                <w:ilvl w:val="0"/>
                <w:numId w:val="251"/>
              </w:numPr>
              <w:contextualSpacing w:val="0"/>
            </w:pPr>
            <w:r>
              <w:t>přímivé cviky, kompenzační a relaxační cvičení</w:t>
            </w:r>
          </w:p>
          <w:p w14:paraId="2CB70E24" w14:textId="77777777" w:rsidR="00620211" w:rsidRDefault="00620211" w:rsidP="00550A04">
            <w:pPr>
              <w:numPr>
                <w:ilvl w:val="0"/>
                <w:numId w:val="251"/>
              </w:numPr>
              <w:contextualSpacing w:val="0"/>
            </w:pPr>
            <w:r>
              <w:t xml:space="preserve">posilovací cykly </w:t>
            </w:r>
          </w:p>
          <w:p w14:paraId="05A63740" w14:textId="77777777" w:rsidR="00620211" w:rsidRDefault="00620211" w:rsidP="00550A04">
            <w:pPr>
              <w:numPr>
                <w:ilvl w:val="0"/>
                <w:numId w:val="251"/>
              </w:numPr>
              <w:contextualSpacing w:val="0"/>
            </w:pPr>
            <w:r>
              <w:t>správné držení těla</w:t>
            </w:r>
          </w:p>
          <w:p w14:paraId="54A24041" w14:textId="77777777" w:rsidR="00620211" w:rsidRDefault="00620211" w:rsidP="00620211"/>
          <w:p w14:paraId="6F87EBAE" w14:textId="77777777" w:rsidR="00620211" w:rsidRDefault="00620211" w:rsidP="00550A04">
            <w:pPr>
              <w:numPr>
                <w:ilvl w:val="0"/>
                <w:numId w:val="251"/>
              </w:numPr>
              <w:contextualSpacing w:val="0"/>
            </w:pPr>
            <w:r>
              <w:t xml:space="preserve">pohybové hry s různým zaměřením </w:t>
            </w:r>
          </w:p>
          <w:p w14:paraId="4C696BE5" w14:textId="77777777" w:rsidR="00620211" w:rsidRDefault="00620211" w:rsidP="00550A04">
            <w:pPr>
              <w:numPr>
                <w:ilvl w:val="0"/>
                <w:numId w:val="251"/>
              </w:numPr>
              <w:contextualSpacing w:val="0"/>
            </w:pPr>
            <w:r>
              <w:t xml:space="preserve">sportovní hry </w:t>
            </w:r>
          </w:p>
          <w:p w14:paraId="035D096F" w14:textId="77777777" w:rsidR="00620211" w:rsidRDefault="00620211" w:rsidP="00550A04">
            <w:pPr>
              <w:numPr>
                <w:ilvl w:val="0"/>
                <w:numId w:val="251"/>
              </w:numPr>
              <w:contextualSpacing w:val="0"/>
            </w:pPr>
            <w:r>
              <w:t xml:space="preserve">bruslení (chůze po ledě, klouzání, rovnováha na bruslích, jízda na jedné brusli, jízda vpřed, zastavení) </w:t>
            </w:r>
          </w:p>
          <w:p w14:paraId="233FA79D" w14:textId="77777777" w:rsidR="00620211" w:rsidRDefault="00620211" w:rsidP="00550A04">
            <w:pPr>
              <w:numPr>
                <w:ilvl w:val="0"/>
                <w:numId w:val="251"/>
              </w:numPr>
              <w:contextualSpacing w:val="0"/>
            </w:pPr>
            <w:r>
              <w:t>turistika a pobyt v přírodě – přesun do terénu a chování v dopravních prostředcích při přesunu, chůze v terénu, táboření, ochrana přírody</w:t>
            </w:r>
          </w:p>
          <w:p w14:paraId="5C0E0607" w14:textId="77777777" w:rsidR="00620211" w:rsidRDefault="00620211" w:rsidP="00550A04">
            <w:pPr>
              <w:numPr>
                <w:ilvl w:val="0"/>
                <w:numId w:val="251"/>
              </w:numPr>
              <w:contextualSpacing w:val="0"/>
            </w:pPr>
            <w:r>
              <w:t xml:space="preserve">základy atletiky </w:t>
            </w:r>
          </w:p>
          <w:p w14:paraId="210A2C23" w14:textId="77777777" w:rsidR="00620211" w:rsidRDefault="00620211" w:rsidP="00550A04">
            <w:pPr>
              <w:numPr>
                <w:ilvl w:val="0"/>
                <w:numId w:val="251"/>
              </w:numPr>
              <w:contextualSpacing w:val="0"/>
            </w:pPr>
            <w:r>
              <w:t>běh do 60 m a vytrvalý běh do 1 km; nízký start</w:t>
            </w:r>
          </w:p>
          <w:p w14:paraId="1E4BFC48" w14:textId="77777777" w:rsidR="00620211" w:rsidRDefault="00620211" w:rsidP="00550A04">
            <w:pPr>
              <w:numPr>
                <w:ilvl w:val="0"/>
                <w:numId w:val="251"/>
              </w:numPr>
              <w:contextualSpacing w:val="0"/>
            </w:pPr>
            <w:r>
              <w:t xml:space="preserve">hod míčkem z rozběhu </w:t>
            </w:r>
          </w:p>
          <w:p w14:paraId="641A0728" w14:textId="77777777" w:rsidR="00620211" w:rsidRDefault="00620211" w:rsidP="00550A04">
            <w:pPr>
              <w:numPr>
                <w:ilvl w:val="0"/>
                <w:numId w:val="251"/>
              </w:numPr>
              <w:contextualSpacing w:val="0"/>
            </w:pPr>
            <w:r>
              <w:t xml:space="preserve">skok do dálky z rozběhu </w:t>
            </w:r>
          </w:p>
          <w:p w14:paraId="559181CA" w14:textId="77777777" w:rsidR="00620211" w:rsidRDefault="00620211" w:rsidP="00550A04">
            <w:pPr>
              <w:numPr>
                <w:ilvl w:val="0"/>
                <w:numId w:val="251"/>
              </w:numPr>
              <w:contextualSpacing w:val="0"/>
            </w:pPr>
            <w:r>
              <w:t xml:space="preserve">průpravné úpoly (přítahy, přetlaky, úpolové odpory jako příprava pro sebeobranu) </w:t>
            </w:r>
          </w:p>
          <w:p w14:paraId="4A2D10AD" w14:textId="77777777" w:rsidR="00620211" w:rsidRDefault="00620211" w:rsidP="00550A04">
            <w:pPr>
              <w:numPr>
                <w:ilvl w:val="0"/>
                <w:numId w:val="251"/>
              </w:numPr>
              <w:contextualSpacing w:val="0"/>
            </w:pPr>
            <w:r>
              <w:t xml:space="preserve">míčové hry </w:t>
            </w:r>
          </w:p>
          <w:p w14:paraId="3DE5A513" w14:textId="77777777" w:rsidR="00620211" w:rsidRDefault="00620211" w:rsidP="00550A04">
            <w:pPr>
              <w:numPr>
                <w:ilvl w:val="0"/>
                <w:numId w:val="251"/>
              </w:numPr>
              <w:contextualSpacing w:val="0"/>
            </w:pPr>
            <w:r>
              <w:t xml:space="preserve">rytmické a kondiční formy cvičení pro děti </w:t>
            </w:r>
          </w:p>
          <w:p w14:paraId="2DFA96C8" w14:textId="77777777" w:rsidR="00620211" w:rsidRDefault="00620211" w:rsidP="00550A04">
            <w:pPr>
              <w:numPr>
                <w:ilvl w:val="0"/>
                <w:numId w:val="251"/>
              </w:numPr>
              <w:contextualSpacing w:val="0"/>
            </w:pPr>
            <w:r>
              <w:t xml:space="preserve">gymnastika </w:t>
            </w:r>
          </w:p>
          <w:p w14:paraId="01773813" w14:textId="1CA742D9" w:rsidR="00620211" w:rsidRDefault="00620211" w:rsidP="00550A04">
            <w:pPr>
              <w:numPr>
                <w:ilvl w:val="0"/>
                <w:numId w:val="251"/>
              </w:numPr>
              <w:contextualSpacing w:val="0"/>
            </w:pPr>
            <w:r>
              <w:lastRenderedPageBreak/>
              <w:t xml:space="preserve">akrobatická průprava, přeskoky přes švihadlo, míčové hry, závody a soutěže družstev kotoul vpřed i vzad, stoj na rukou </w:t>
            </w:r>
          </w:p>
          <w:p w14:paraId="55AED3F8" w14:textId="77777777" w:rsidR="00620211" w:rsidRDefault="00620211" w:rsidP="00550A04">
            <w:pPr>
              <w:numPr>
                <w:ilvl w:val="0"/>
                <w:numId w:val="251"/>
              </w:numPr>
              <w:contextualSpacing w:val="0"/>
            </w:pPr>
            <w:r>
              <w:t xml:space="preserve">odraz z můstku, roznožka a skrčka přes kozu našíř </w:t>
            </w:r>
          </w:p>
          <w:p w14:paraId="2DE3EF72" w14:textId="41B27B9E" w:rsidR="00620211" w:rsidRDefault="00620211" w:rsidP="00550A04">
            <w:pPr>
              <w:numPr>
                <w:ilvl w:val="0"/>
                <w:numId w:val="251"/>
              </w:numPr>
              <w:contextualSpacing w:val="0"/>
            </w:pPr>
            <w:r>
              <w:t>chůze na kladince bez dopomoci</w:t>
            </w:r>
          </w:p>
          <w:p w14:paraId="1C65A94E" w14:textId="77777777" w:rsidR="00620211" w:rsidRDefault="00620211" w:rsidP="00550A04">
            <w:pPr>
              <w:numPr>
                <w:ilvl w:val="0"/>
                <w:numId w:val="251"/>
              </w:numPr>
              <w:contextualSpacing w:val="0"/>
            </w:pPr>
            <w:r>
              <w:t xml:space="preserve">informace o bezpečnosti a hygieně, význam pohybu pro zdraví </w:t>
            </w:r>
          </w:p>
          <w:p w14:paraId="031CD45B" w14:textId="77777777" w:rsidR="00620211" w:rsidRDefault="00620211" w:rsidP="00550A04">
            <w:pPr>
              <w:numPr>
                <w:ilvl w:val="0"/>
                <w:numId w:val="251"/>
              </w:numPr>
              <w:contextualSpacing w:val="0"/>
            </w:pPr>
            <w:r>
              <w:t xml:space="preserve">příprava organismu před pohybovou činností </w:t>
            </w:r>
          </w:p>
          <w:p w14:paraId="413B7B5A" w14:textId="0C4891DF" w:rsidR="00620211" w:rsidRDefault="00620211" w:rsidP="00550A04">
            <w:pPr>
              <w:numPr>
                <w:ilvl w:val="0"/>
                <w:numId w:val="251"/>
              </w:numPr>
              <w:contextualSpacing w:val="0"/>
            </w:pPr>
            <w:r>
              <w:t>první pomoc v podmínkách Tv</w:t>
            </w:r>
          </w:p>
          <w:p w14:paraId="21F7FDE2" w14:textId="77777777" w:rsidR="00620211" w:rsidRDefault="00620211" w:rsidP="00550A04">
            <w:pPr>
              <w:numPr>
                <w:ilvl w:val="0"/>
                <w:numId w:val="251"/>
              </w:numPr>
              <w:contextualSpacing w:val="0"/>
            </w:pPr>
            <w:r>
              <w:t xml:space="preserve">měření výkonů </w:t>
            </w:r>
          </w:p>
          <w:p w14:paraId="6E05F867" w14:textId="4921FB7B" w:rsidR="00620211" w:rsidRDefault="00620211" w:rsidP="00550A04">
            <w:pPr>
              <w:numPr>
                <w:ilvl w:val="0"/>
                <w:numId w:val="251"/>
              </w:numPr>
              <w:contextualSpacing w:val="0"/>
            </w:pPr>
            <w:r>
              <w:t>pohybové testy</w:t>
            </w:r>
          </w:p>
          <w:p w14:paraId="2C619191" w14:textId="77777777" w:rsidR="008705A4" w:rsidRDefault="008705A4" w:rsidP="008705A4">
            <w:pPr>
              <w:ind w:left="720"/>
              <w:contextualSpacing w:val="0"/>
            </w:pPr>
          </w:p>
          <w:p w14:paraId="7D846A0F" w14:textId="6D8BEF20" w:rsidR="00620211" w:rsidRDefault="00620211" w:rsidP="00550A04">
            <w:pPr>
              <w:numPr>
                <w:ilvl w:val="0"/>
                <w:numId w:val="251"/>
              </w:numPr>
              <w:contextualSpacing w:val="0"/>
            </w:pPr>
            <w:r>
              <w:t>fair play</w:t>
            </w:r>
            <w:r w:rsidR="008705A4">
              <w:t>, olympijské ideály</w:t>
            </w:r>
            <w:r>
              <w:t xml:space="preserve"> </w:t>
            </w:r>
          </w:p>
          <w:p w14:paraId="4DF23377" w14:textId="4F1D0D36" w:rsidR="00620211" w:rsidRDefault="00620211" w:rsidP="00550A04">
            <w:pPr>
              <w:numPr>
                <w:ilvl w:val="0"/>
                <w:numId w:val="251"/>
              </w:numPr>
              <w:contextualSpacing w:val="0"/>
            </w:pPr>
            <w:r>
              <w:t>komunikace v Tv – názvosloví, povely, signály</w:t>
            </w:r>
          </w:p>
          <w:p w14:paraId="25251F90" w14:textId="6E3FDA36" w:rsidR="00790F24" w:rsidRDefault="00790F24" w:rsidP="00C068EC">
            <w:pPr>
              <w:ind w:left="720"/>
              <w:contextualSpacing w:val="0"/>
            </w:pPr>
          </w:p>
          <w:p w14:paraId="22A33C7C" w14:textId="77777777" w:rsidR="00307F0B" w:rsidRDefault="00307F0B" w:rsidP="00C068EC">
            <w:pPr>
              <w:ind w:left="720"/>
              <w:contextualSpacing w:val="0"/>
            </w:pPr>
          </w:p>
          <w:p w14:paraId="4D0D756E" w14:textId="77777777" w:rsidR="00C068EC" w:rsidRDefault="00C068EC" w:rsidP="00C068EC">
            <w:pPr>
              <w:ind w:left="720"/>
              <w:contextualSpacing w:val="0"/>
            </w:pPr>
          </w:p>
          <w:p w14:paraId="42C65B4F" w14:textId="04CD24E7" w:rsidR="00790F24" w:rsidRDefault="00620211" w:rsidP="00550A04">
            <w:pPr>
              <w:pStyle w:val="Odstavecseseznamem"/>
              <w:numPr>
                <w:ilvl w:val="0"/>
                <w:numId w:val="251"/>
              </w:numPr>
              <w:contextualSpacing w:val="0"/>
            </w:pPr>
            <w:r>
              <w:t>zdroje informací o pohybových činnostech</w:t>
            </w:r>
          </w:p>
          <w:p w14:paraId="67D494F8" w14:textId="77777777" w:rsidR="00C068EC" w:rsidRDefault="00C068EC" w:rsidP="00790F24">
            <w:pPr>
              <w:ind w:left="720"/>
              <w:contextualSpacing w:val="0"/>
            </w:pPr>
          </w:p>
          <w:p w14:paraId="50B9D6CA" w14:textId="77777777" w:rsidR="00C068EC" w:rsidRDefault="00C068EC" w:rsidP="00790F24">
            <w:pPr>
              <w:ind w:left="720"/>
              <w:contextualSpacing w:val="0"/>
            </w:pPr>
          </w:p>
          <w:p w14:paraId="2AF6D049" w14:textId="6163E7A0" w:rsidR="00620211" w:rsidRDefault="00620211" w:rsidP="00790F24">
            <w:pPr>
              <w:ind w:left="720"/>
              <w:contextualSpacing w:val="0"/>
            </w:pPr>
            <w:r>
              <w:t xml:space="preserve"> </w:t>
            </w:r>
          </w:p>
          <w:p w14:paraId="59A157CF" w14:textId="77777777" w:rsidR="00620211" w:rsidRDefault="00620211" w:rsidP="00550A04">
            <w:pPr>
              <w:numPr>
                <w:ilvl w:val="0"/>
                <w:numId w:val="251"/>
              </w:numPr>
              <w:contextualSpacing w:val="0"/>
            </w:pPr>
            <w:r>
              <w:t xml:space="preserve">plavání (základní plavecká výuka) – hygiena plavání, adaptace na vodní prostředí, základní plavecké dovednosti </w:t>
            </w:r>
          </w:p>
          <w:p w14:paraId="1DB2917E" w14:textId="77777777" w:rsidR="00620211" w:rsidRDefault="00620211" w:rsidP="00550A04">
            <w:pPr>
              <w:numPr>
                <w:ilvl w:val="0"/>
                <w:numId w:val="251"/>
              </w:numPr>
              <w:contextualSpacing w:val="0"/>
            </w:pPr>
            <w:r>
              <w:t>jeden plavecký způsob (plavecká technika), prvky sebezáchrany a bezpečnosti</w:t>
            </w:r>
          </w:p>
          <w:p w14:paraId="38C8A096" w14:textId="77777777" w:rsidR="00363B23" w:rsidRPr="004D1CE2" w:rsidRDefault="00363B23" w:rsidP="006E7491"/>
          <w:p w14:paraId="03C57456" w14:textId="77777777" w:rsidR="00363B23" w:rsidRPr="004D1CE2" w:rsidRDefault="00363B23" w:rsidP="006E7491">
            <w:pPr>
              <w:ind w:left="720"/>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03102662" w14:textId="77777777" w:rsidR="008705A4" w:rsidRDefault="008705A4" w:rsidP="00550A04">
            <w:pPr>
              <w:numPr>
                <w:ilvl w:val="0"/>
                <w:numId w:val="246"/>
              </w:numPr>
              <w:contextualSpacing w:val="0"/>
              <w:rPr>
                <w:szCs w:val="24"/>
                <w:lang w:eastAsia="cs-CZ"/>
              </w:rPr>
            </w:pPr>
            <w:r>
              <w:lastRenderedPageBreak/>
              <w:t>podílí se na realizaci pravidelného pohybového režimu; uplatňuje kondičně zaměřené činnosti; projevuje přiměřenou samostatnost a vůli po zlepšení úrovně své zdatnosti</w:t>
            </w:r>
          </w:p>
          <w:p w14:paraId="1D9D2B3C" w14:textId="77777777" w:rsidR="008705A4" w:rsidRDefault="008705A4" w:rsidP="008705A4">
            <w:pPr>
              <w:ind w:left="720"/>
            </w:pPr>
          </w:p>
          <w:p w14:paraId="0BF3AD1D" w14:textId="7D1119C6" w:rsidR="008705A4" w:rsidRDefault="008705A4" w:rsidP="00550A04">
            <w:pPr>
              <w:numPr>
                <w:ilvl w:val="0"/>
                <w:numId w:val="246"/>
              </w:numPr>
              <w:contextualSpacing w:val="0"/>
            </w:pPr>
            <w:r>
              <w:t>zařazuje do pohybového režimu korektivní cvičení, především v souvislosti s jednostrannou zátěží nebo vlastním svalovým oslabením</w:t>
            </w:r>
          </w:p>
          <w:p w14:paraId="1E44D979" w14:textId="77777777" w:rsidR="008705A4" w:rsidRDefault="008705A4" w:rsidP="008705A4"/>
          <w:p w14:paraId="5257C9AD" w14:textId="63081FD6" w:rsidR="008705A4" w:rsidRDefault="008705A4" w:rsidP="00550A04">
            <w:pPr>
              <w:numPr>
                <w:ilvl w:val="0"/>
                <w:numId w:val="246"/>
              </w:numPr>
              <w:contextualSpacing w:val="0"/>
            </w:pPr>
            <w:r>
              <w:t>zvládá v souladu s individuálními předpoklady osvojované pohybové dovednosti; vytváří varianty osvojených pohybových her</w:t>
            </w:r>
          </w:p>
          <w:p w14:paraId="49BA4848" w14:textId="1416AB42" w:rsidR="008705A4" w:rsidRDefault="008705A4" w:rsidP="008705A4">
            <w:pPr>
              <w:ind w:left="720"/>
              <w:contextualSpacing w:val="0"/>
            </w:pPr>
          </w:p>
          <w:p w14:paraId="44B4ACDD" w14:textId="6258625D" w:rsidR="008705A4" w:rsidRDefault="008705A4" w:rsidP="008705A4">
            <w:pPr>
              <w:ind w:left="720"/>
              <w:contextualSpacing w:val="0"/>
            </w:pPr>
          </w:p>
          <w:p w14:paraId="73C27FF2" w14:textId="77777777" w:rsidR="008705A4" w:rsidRDefault="008705A4" w:rsidP="008705A4">
            <w:pPr>
              <w:ind w:left="720"/>
              <w:contextualSpacing w:val="0"/>
            </w:pPr>
          </w:p>
          <w:p w14:paraId="1A30E9A7" w14:textId="0A45D060" w:rsidR="008705A4" w:rsidRDefault="008705A4" w:rsidP="008705A4">
            <w:pPr>
              <w:contextualSpacing w:val="0"/>
            </w:pPr>
          </w:p>
          <w:p w14:paraId="33579C89" w14:textId="431D0D4F" w:rsidR="00307F0B" w:rsidRDefault="00307F0B" w:rsidP="008705A4">
            <w:pPr>
              <w:contextualSpacing w:val="0"/>
            </w:pPr>
          </w:p>
          <w:p w14:paraId="4C946BDC" w14:textId="77777777" w:rsidR="00307F0B" w:rsidRDefault="00307F0B" w:rsidP="008705A4">
            <w:pPr>
              <w:contextualSpacing w:val="0"/>
            </w:pPr>
          </w:p>
          <w:p w14:paraId="0CE0E012" w14:textId="77777777" w:rsidR="008705A4" w:rsidRDefault="008705A4" w:rsidP="008705A4"/>
          <w:p w14:paraId="7BD5EC52" w14:textId="77777777" w:rsidR="008705A4" w:rsidRDefault="008705A4" w:rsidP="006E7491">
            <w:pPr>
              <w:rPr>
                <w:i/>
                <w:u w:val="single"/>
              </w:rPr>
            </w:pPr>
          </w:p>
          <w:p w14:paraId="6EB33DC0" w14:textId="77777777" w:rsidR="008705A4" w:rsidRDefault="008705A4" w:rsidP="006E7491">
            <w:pPr>
              <w:rPr>
                <w:i/>
                <w:u w:val="single"/>
              </w:rPr>
            </w:pPr>
          </w:p>
          <w:p w14:paraId="6BC21698" w14:textId="77777777" w:rsidR="008705A4" w:rsidRDefault="008705A4" w:rsidP="006E7491">
            <w:pPr>
              <w:rPr>
                <w:i/>
                <w:u w:val="single"/>
              </w:rPr>
            </w:pPr>
          </w:p>
          <w:p w14:paraId="12BB3ADA" w14:textId="77777777" w:rsidR="008705A4" w:rsidRDefault="008705A4" w:rsidP="006E7491">
            <w:pPr>
              <w:rPr>
                <w:i/>
                <w:u w:val="single"/>
              </w:rPr>
            </w:pPr>
          </w:p>
          <w:p w14:paraId="6C11E086" w14:textId="77777777" w:rsidR="008705A4" w:rsidRDefault="008705A4" w:rsidP="006E7491">
            <w:pPr>
              <w:rPr>
                <w:i/>
                <w:u w:val="single"/>
              </w:rPr>
            </w:pPr>
          </w:p>
          <w:p w14:paraId="09914AED" w14:textId="77777777" w:rsidR="008705A4" w:rsidRDefault="008705A4" w:rsidP="006E7491">
            <w:pPr>
              <w:rPr>
                <w:i/>
                <w:u w:val="single"/>
              </w:rPr>
            </w:pPr>
          </w:p>
          <w:p w14:paraId="21C4FFB9" w14:textId="77777777" w:rsidR="008705A4" w:rsidRDefault="008705A4" w:rsidP="006E7491">
            <w:pPr>
              <w:rPr>
                <w:i/>
                <w:u w:val="single"/>
              </w:rPr>
            </w:pPr>
          </w:p>
          <w:p w14:paraId="2E2C59FB" w14:textId="77777777" w:rsidR="008705A4" w:rsidRDefault="008705A4" w:rsidP="006E7491">
            <w:pPr>
              <w:rPr>
                <w:i/>
                <w:u w:val="single"/>
              </w:rPr>
            </w:pPr>
          </w:p>
          <w:p w14:paraId="5C6098B5" w14:textId="77777777" w:rsidR="008705A4" w:rsidRDefault="008705A4" w:rsidP="006E7491">
            <w:pPr>
              <w:rPr>
                <w:i/>
                <w:u w:val="single"/>
              </w:rPr>
            </w:pPr>
          </w:p>
          <w:p w14:paraId="2B297DCD" w14:textId="77777777" w:rsidR="008705A4" w:rsidRDefault="008705A4" w:rsidP="006E7491">
            <w:pPr>
              <w:rPr>
                <w:i/>
                <w:u w:val="single"/>
              </w:rPr>
            </w:pPr>
          </w:p>
          <w:p w14:paraId="12D3FF82" w14:textId="77777777" w:rsidR="008705A4" w:rsidRDefault="008705A4" w:rsidP="006E7491">
            <w:pPr>
              <w:rPr>
                <w:i/>
                <w:u w:val="single"/>
              </w:rPr>
            </w:pPr>
          </w:p>
          <w:p w14:paraId="62CC3797" w14:textId="77777777" w:rsidR="008705A4" w:rsidRDefault="008705A4" w:rsidP="008705A4"/>
          <w:p w14:paraId="4F7D753F" w14:textId="77777777" w:rsidR="008705A4" w:rsidRDefault="008705A4" w:rsidP="00550A04">
            <w:pPr>
              <w:numPr>
                <w:ilvl w:val="0"/>
                <w:numId w:val="246"/>
              </w:numPr>
              <w:contextualSpacing w:val="0"/>
            </w:pPr>
            <w:r>
              <w:lastRenderedPageBreak/>
              <w:t>jednoduše zhodnotí kvalitu pohybové činnosti spolužáka a reaguje na pokyny k vlastnímu provedení pohybové činnosti</w:t>
            </w:r>
          </w:p>
          <w:p w14:paraId="1B07C01D" w14:textId="77777777" w:rsidR="008705A4" w:rsidRDefault="008705A4" w:rsidP="008705A4"/>
          <w:p w14:paraId="1361E44A" w14:textId="74FAC0CB" w:rsidR="008705A4" w:rsidRDefault="008705A4" w:rsidP="008705A4"/>
          <w:p w14:paraId="52C31ED6" w14:textId="77777777" w:rsidR="00307F0B" w:rsidRDefault="00307F0B" w:rsidP="008705A4"/>
          <w:p w14:paraId="5E44A39E" w14:textId="77777777" w:rsidR="00307F0B" w:rsidRDefault="00307F0B" w:rsidP="00550A04">
            <w:pPr>
              <w:numPr>
                <w:ilvl w:val="0"/>
                <w:numId w:val="246"/>
              </w:numPr>
              <w:contextualSpacing w:val="0"/>
              <w:rPr>
                <w:szCs w:val="24"/>
                <w:lang w:eastAsia="cs-CZ"/>
              </w:rPr>
            </w:pPr>
            <w:r>
              <w:t>uplatňuje pravidla hygieny a bezpečného chování v běžném sportovním prostředí; adekvátně reaguje v situaci úrazu spolužáka</w:t>
            </w:r>
          </w:p>
          <w:p w14:paraId="035AB8FC" w14:textId="4A7740F0" w:rsidR="0014158E" w:rsidRDefault="0014158E" w:rsidP="00307F0B"/>
          <w:p w14:paraId="5C03032A" w14:textId="77777777" w:rsidR="0014158E" w:rsidRDefault="0014158E" w:rsidP="008705A4">
            <w:pPr>
              <w:ind w:left="720"/>
            </w:pPr>
          </w:p>
          <w:p w14:paraId="1ED94497" w14:textId="3D319ACE" w:rsidR="008705A4" w:rsidRDefault="008705A4" w:rsidP="0014158E">
            <w:pPr>
              <w:contextualSpacing w:val="0"/>
            </w:pPr>
          </w:p>
          <w:p w14:paraId="156D25CC" w14:textId="3BE2169E" w:rsidR="008705A4" w:rsidRDefault="008705A4" w:rsidP="00550A04">
            <w:pPr>
              <w:numPr>
                <w:ilvl w:val="0"/>
                <w:numId w:val="246"/>
              </w:numPr>
              <w:contextualSpacing w:val="0"/>
            </w:pPr>
            <w:r>
              <w:t>změří základní pohybové výkony a porovná je s předchozími výsledky</w:t>
            </w:r>
          </w:p>
          <w:p w14:paraId="6B8A8C34" w14:textId="77777777" w:rsidR="0014158E" w:rsidRDefault="0014158E" w:rsidP="0014158E">
            <w:pPr>
              <w:ind w:left="720"/>
              <w:contextualSpacing w:val="0"/>
            </w:pPr>
          </w:p>
          <w:p w14:paraId="48205B0F" w14:textId="77777777" w:rsidR="008705A4" w:rsidRDefault="008705A4" w:rsidP="00550A04">
            <w:pPr>
              <w:numPr>
                <w:ilvl w:val="0"/>
                <w:numId w:val="246"/>
              </w:numPr>
              <w:contextualSpacing w:val="0"/>
            </w:pPr>
            <w:r>
              <w:t>jedná v duchu fair play: dodržuje pravidla her a soutěží, pozná a označí zjevné přestupky proti pravidlům a adekvátně na ně reaguje; respektuje při pohybových činnostech opačné pohlaví</w:t>
            </w:r>
          </w:p>
          <w:p w14:paraId="1C522B96" w14:textId="07FC8086" w:rsidR="008705A4" w:rsidRDefault="0014158E" w:rsidP="00550A04">
            <w:pPr>
              <w:pStyle w:val="Odstavecseseznamem"/>
              <w:numPr>
                <w:ilvl w:val="0"/>
                <w:numId w:val="246"/>
              </w:numPr>
            </w:pPr>
            <w:r>
              <w:t>užívá při pohybové činnosti základní osvojované tělocvičné názvosloví; cvičí podle jednoduchého nákresu, popisu cvičení</w:t>
            </w:r>
          </w:p>
          <w:p w14:paraId="055A402C" w14:textId="77777777" w:rsidR="008705A4" w:rsidRDefault="008705A4" w:rsidP="0014158E">
            <w:pPr>
              <w:contextualSpacing w:val="0"/>
            </w:pPr>
          </w:p>
          <w:p w14:paraId="073A7AD8" w14:textId="37660A12" w:rsidR="008705A4" w:rsidRDefault="008705A4" w:rsidP="00550A04">
            <w:pPr>
              <w:numPr>
                <w:ilvl w:val="0"/>
                <w:numId w:val="246"/>
              </w:numPr>
              <w:contextualSpacing w:val="0"/>
            </w:pPr>
            <w:r>
              <w:t>orientuje se v informačních zdrojích o pohybových aktivitách a sportovních akcích ve škole i v místě bydliště; samostatně získá potřebné informace</w:t>
            </w:r>
          </w:p>
          <w:p w14:paraId="383CBCE0" w14:textId="77777777" w:rsidR="008705A4" w:rsidRDefault="008705A4" w:rsidP="008705A4">
            <w:pPr>
              <w:contextualSpacing w:val="0"/>
            </w:pPr>
          </w:p>
          <w:p w14:paraId="442B7934" w14:textId="3BE7073F" w:rsidR="008705A4" w:rsidRDefault="008705A4" w:rsidP="00550A04">
            <w:pPr>
              <w:numPr>
                <w:ilvl w:val="0"/>
                <w:numId w:val="246"/>
              </w:numPr>
              <w:contextualSpacing w:val="0"/>
            </w:pPr>
            <w:r>
              <w:t>adaptuje se na vodní prostředí, dodržuje hygienu plavání, zvládá v souladu s individuálními předpoklady plavecké dovednosti</w:t>
            </w:r>
          </w:p>
          <w:p w14:paraId="52D59F6C" w14:textId="6391C5C9" w:rsidR="008705A4" w:rsidRDefault="008705A4" w:rsidP="00550A04">
            <w:pPr>
              <w:numPr>
                <w:ilvl w:val="0"/>
                <w:numId w:val="246"/>
              </w:numPr>
              <w:contextualSpacing w:val="0"/>
            </w:pPr>
            <w:r>
              <w:t>zvládá v souladu s individuálními předpoklady vybranou plaveckou techniku, prvky sebezáchrany a bezpečnosti</w:t>
            </w:r>
          </w:p>
          <w:p w14:paraId="6A5D8D61" w14:textId="77777777" w:rsidR="008705A4" w:rsidRDefault="008705A4" w:rsidP="008705A4">
            <w:pPr>
              <w:ind w:left="720"/>
              <w:contextualSpacing w:val="0"/>
            </w:pPr>
          </w:p>
          <w:p w14:paraId="48C822EE" w14:textId="3573C357" w:rsidR="00363B23" w:rsidRPr="00620211" w:rsidRDefault="00C96134" w:rsidP="006E7491">
            <w:pPr>
              <w:rPr>
                <w:i/>
                <w:szCs w:val="24"/>
              </w:rPr>
            </w:pPr>
            <w:r w:rsidRPr="00FB34E1">
              <w:rPr>
                <w:i/>
                <w:u w:val="single"/>
              </w:rPr>
              <w:t>Minimální úroveň pro úpravy očekávaných výstupů v rámci podpůrných opatření:</w:t>
            </w:r>
            <w:r w:rsidRPr="00FB34E1">
              <w:rPr>
                <w:i/>
              </w:rPr>
              <w:t xml:space="preserve"> žák</w:t>
            </w:r>
            <w:r>
              <w:rPr>
                <w:i/>
              </w:rPr>
              <w:t xml:space="preserve"> </w:t>
            </w:r>
            <w:r w:rsidRPr="00E6315E">
              <w:rPr>
                <w:i/>
                <w:szCs w:val="24"/>
              </w:rPr>
              <w:t>chápe význam tělesné zdatnosti pro zdraví a začleňuje pohyb do denního režimu,</w:t>
            </w:r>
            <w:r w:rsidR="00E6315E" w:rsidRPr="00E6315E">
              <w:rPr>
                <w:i/>
                <w:szCs w:val="24"/>
              </w:rPr>
              <w:t xml:space="preserve"> zařazuje do pohybového režimu korektivní cvičení v souvislosti s vlastním svalovým oslabením, zdokonaluje základní pohybové dovednosti podle svých pohybových možností a schopností.</w:t>
            </w:r>
          </w:p>
          <w:p w14:paraId="40F0D2E9" w14:textId="77777777" w:rsidR="00363B23" w:rsidRPr="004D1CE2" w:rsidRDefault="00363B23" w:rsidP="006E7491"/>
        </w:tc>
        <w:tc>
          <w:tcPr>
            <w:tcW w:w="2322" w:type="dxa"/>
            <w:tcBorders>
              <w:top w:val="single" w:sz="4" w:space="0" w:color="auto"/>
              <w:left w:val="single" w:sz="4" w:space="0" w:color="auto"/>
              <w:bottom w:val="single" w:sz="4" w:space="0" w:color="auto"/>
              <w:right w:val="single" w:sz="4" w:space="0" w:color="auto"/>
            </w:tcBorders>
            <w:shd w:val="clear" w:color="auto" w:fill="auto"/>
          </w:tcPr>
          <w:p w14:paraId="71D8154D" w14:textId="77777777" w:rsidR="00363B23" w:rsidRPr="004D1CE2" w:rsidRDefault="00363B23" w:rsidP="006E7491"/>
        </w:tc>
      </w:tr>
    </w:tbl>
    <w:p w14:paraId="28B51C5C" w14:textId="77777777" w:rsidR="00363B23" w:rsidRDefault="00363B23" w:rsidP="00363B23"/>
    <w:tbl>
      <w:tblPr>
        <w:tblW w:w="1492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40"/>
        <w:gridCol w:w="7560"/>
        <w:gridCol w:w="2322"/>
      </w:tblGrid>
      <w:tr w:rsidR="00363B23" w:rsidRPr="004D1CE2" w14:paraId="731E57ED" w14:textId="77777777" w:rsidTr="006E7491">
        <w:trPr>
          <w:trHeight w:val="703"/>
        </w:trPr>
        <w:tc>
          <w:tcPr>
            <w:tcW w:w="14922" w:type="dxa"/>
            <w:gridSpan w:val="3"/>
            <w:tcBorders>
              <w:top w:val="single" w:sz="4" w:space="0" w:color="auto"/>
              <w:left w:val="single" w:sz="4" w:space="0" w:color="auto"/>
              <w:bottom w:val="nil"/>
              <w:right w:val="single" w:sz="4" w:space="0" w:color="auto"/>
            </w:tcBorders>
            <w:shd w:val="clear" w:color="auto" w:fill="auto"/>
          </w:tcPr>
          <w:p w14:paraId="470DC658" w14:textId="77777777" w:rsidR="00363B23" w:rsidRPr="004D1CE2" w:rsidRDefault="00363B23" w:rsidP="006E7491">
            <w:pPr>
              <w:rPr>
                <w:b/>
              </w:rPr>
            </w:pPr>
            <w:r w:rsidRPr="004D1CE2">
              <w:rPr>
                <w:b/>
              </w:rPr>
              <w:t>Předmět: Tělesná výchova</w:t>
            </w:r>
          </w:p>
          <w:p w14:paraId="767EFE66" w14:textId="77777777" w:rsidR="00363B23" w:rsidRPr="004D1CE2" w:rsidRDefault="00363B23" w:rsidP="006E7491">
            <w:pPr>
              <w:rPr>
                <w:b/>
              </w:rPr>
            </w:pPr>
            <w:r w:rsidRPr="004D1CE2">
              <w:rPr>
                <w:b/>
              </w:rPr>
              <w:t>Ročník: 5.</w:t>
            </w:r>
          </w:p>
          <w:p w14:paraId="00F2867F" w14:textId="77777777" w:rsidR="00363B23" w:rsidRPr="004D1CE2" w:rsidRDefault="00363B23" w:rsidP="006E7491">
            <w:pPr>
              <w:rPr>
                <w:b/>
                <w:bCs/>
              </w:rPr>
            </w:pPr>
            <w:r w:rsidRPr="004D1CE2">
              <w:rPr>
                <w:b/>
              </w:rPr>
              <w:t>Hodinová dotace: 2 hodiny</w:t>
            </w:r>
          </w:p>
        </w:tc>
      </w:tr>
      <w:tr w:rsidR="00363B23" w:rsidRPr="004D1CE2" w14:paraId="2318A328" w14:textId="77777777" w:rsidTr="006E7491">
        <w:trPr>
          <w:trHeight w:val="597"/>
        </w:trPr>
        <w:tc>
          <w:tcPr>
            <w:tcW w:w="5040" w:type="dxa"/>
            <w:tcBorders>
              <w:top w:val="single" w:sz="4" w:space="0" w:color="auto"/>
              <w:left w:val="single" w:sz="4" w:space="0" w:color="auto"/>
              <w:bottom w:val="single" w:sz="4" w:space="0" w:color="auto"/>
              <w:right w:val="single" w:sz="4" w:space="0" w:color="auto"/>
            </w:tcBorders>
            <w:shd w:val="clear" w:color="auto" w:fill="auto"/>
          </w:tcPr>
          <w:p w14:paraId="6E201C3A" w14:textId="77777777" w:rsidR="00363B23" w:rsidRPr="004D1CE2" w:rsidRDefault="00363B23" w:rsidP="006E7491">
            <w:r w:rsidRPr="004D1CE2">
              <w:t>Učivo:</w:t>
            </w:r>
          </w:p>
          <w:p w14:paraId="60E7CF7C" w14:textId="77777777" w:rsidR="00363B23" w:rsidRPr="004D1CE2" w:rsidRDefault="00363B23" w:rsidP="006E7491"/>
        </w:tc>
        <w:tc>
          <w:tcPr>
            <w:tcW w:w="7560" w:type="dxa"/>
            <w:tcBorders>
              <w:top w:val="single" w:sz="4" w:space="0" w:color="auto"/>
              <w:left w:val="single" w:sz="4" w:space="0" w:color="auto"/>
              <w:bottom w:val="single" w:sz="4" w:space="0" w:color="auto"/>
              <w:right w:val="single" w:sz="4" w:space="0" w:color="auto"/>
            </w:tcBorders>
            <w:shd w:val="clear" w:color="auto" w:fill="auto"/>
          </w:tcPr>
          <w:p w14:paraId="380FAFF9" w14:textId="77777777" w:rsidR="00363B23" w:rsidRPr="004D1CE2" w:rsidRDefault="00363B23" w:rsidP="006E7491">
            <w:r w:rsidRPr="004D1CE2">
              <w:t>Očekávané výstupy:</w:t>
            </w:r>
          </w:p>
          <w:p w14:paraId="4CDEBAD3" w14:textId="77777777" w:rsidR="00363B23" w:rsidRPr="004D1CE2" w:rsidRDefault="00363B23" w:rsidP="006E7491">
            <w:r w:rsidRPr="004D1CE2">
              <w:t>Žák:</w:t>
            </w:r>
          </w:p>
        </w:tc>
        <w:tc>
          <w:tcPr>
            <w:tcW w:w="2322" w:type="dxa"/>
            <w:tcBorders>
              <w:top w:val="single" w:sz="4" w:space="0" w:color="auto"/>
              <w:left w:val="single" w:sz="4" w:space="0" w:color="auto"/>
              <w:bottom w:val="single" w:sz="4" w:space="0" w:color="auto"/>
              <w:right w:val="single" w:sz="4" w:space="0" w:color="auto"/>
            </w:tcBorders>
            <w:shd w:val="clear" w:color="auto" w:fill="auto"/>
          </w:tcPr>
          <w:p w14:paraId="17B2028D" w14:textId="77777777" w:rsidR="00363B23" w:rsidRPr="004D1CE2" w:rsidRDefault="00363B23" w:rsidP="006E7491">
            <w:r w:rsidRPr="004D1CE2">
              <w:t>Průřezová témata:</w:t>
            </w:r>
          </w:p>
        </w:tc>
      </w:tr>
      <w:tr w:rsidR="00363B23" w:rsidRPr="004D1CE2" w14:paraId="03CC2AE2" w14:textId="77777777" w:rsidTr="006E7491">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tcPr>
          <w:p w14:paraId="526E3D2E" w14:textId="77777777" w:rsidR="00456010" w:rsidRDefault="00456010" w:rsidP="00550A04">
            <w:pPr>
              <w:numPr>
                <w:ilvl w:val="0"/>
                <w:numId w:val="252"/>
              </w:numPr>
              <w:contextualSpacing w:val="0"/>
              <w:rPr>
                <w:szCs w:val="24"/>
                <w:lang w:eastAsia="cs-CZ"/>
              </w:rPr>
            </w:pPr>
            <w:r>
              <w:t xml:space="preserve">pohybový režim žáků </w:t>
            </w:r>
          </w:p>
          <w:p w14:paraId="1550C764" w14:textId="783AC73D" w:rsidR="00456010" w:rsidRDefault="00456010" w:rsidP="00550A04">
            <w:pPr>
              <w:numPr>
                <w:ilvl w:val="0"/>
                <w:numId w:val="252"/>
              </w:numPr>
              <w:contextualSpacing w:val="0"/>
            </w:pPr>
            <w:r>
              <w:t>délka a intenzita pohybu</w:t>
            </w:r>
          </w:p>
          <w:p w14:paraId="56FE1387" w14:textId="77777777" w:rsidR="00456010" w:rsidRDefault="00456010" w:rsidP="00550A04">
            <w:pPr>
              <w:numPr>
                <w:ilvl w:val="0"/>
                <w:numId w:val="252"/>
              </w:numPr>
              <w:contextualSpacing w:val="0"/>
            </w:pPr>
            <w:r>
              <w:t xml:space="preserve">přímivé cviky, kompenzační a relaxační cvičení </w:t>
            </w:r>
          </w:p>
          <w:p w14:paraId="6C4017D4" w14:textId="77777777" w:rsidR="00456010" w:rsidRDefault="00456010" w:rsidP="00550A04">
            <w:pPr>
              <w:numPr>
                <w:ilvl w:val="0"/>
                <w:numId w:val="252"/>
              </w:numPr>
              <w:contextualSpacing w:val="0"/>
            </w:pPr>
            <w:r>
              <w:t xml:space="preserve">posilovací cykly </w:t>
            </w:r>
          </w:p>
          <w:p w14:paraId="153D749D" w14:textId="1A6FAF84" w:rsidR="00456010" w:rsidRDefault="00456010" w:rsidP="00550A04">
            <w:pPr>
              <w:numPr>
                <w:ilvl w:val="0"/>
                <w:numId w:val="252"/>
              </w:numPr>
              <w:contextualSpacing w:val="0"/>
            </w:pPr>
            <w:r>
              <w:t>správné držení těla</w:t>
            </w:r>
          </w:p>
          <w:p w14:paraId="71AF7297" w14:textId="77777777" w:rsidR="00456010" w:rsidRDefault="00456010" w:rsidP="00550A04">
            <w:pPr>
              <w:numPr>
                <w:ilvl w:val="0"/>
                <w:numId w:val="252"/>
              </w:numPr>
              <w:contextualSpacing w:val="0"/>
            </w:pPr>
            <w:r>
              <w:t>pohybové hry s různým zaměřením</w:t>
            </w:r>
          </w:p>
          <w:p w14:paraId="72CBF699" w14:textId="77777777" w:rsidR="00456010" w:rsidRDefault="00456010" w:rsidP="00550A04">
            <w:pPr>
              <w:numPr>
                <w:ilvl w:val="0"/>
                <w:numId w:val="252"/>
              </w:numPr>
              <w:contextualSpacing w:val="0"/>
            </w:pPr>
            <w:r>
              <w:t xml:space="preserve">sportovní hry </w:t>
            </w:r>
          </w:p>
          <w:p w14:paraId="15C05394" w14:textId="77777777" w:rsidR="00456010" w:rsidRDefault="00456010" w:rsidP="00550A04">
            <w:pPr>
              <w:numPr>
                <w:ilvl w:val="0"/>
                <w:numId w:val="252"/>
              </w:numPr>
              <w:contextualSpacing w:val="0"/>
            </w:pPr>
            <w:r>
              <w:t xml:space="preserve">bruslení (chůze po ledě, klouzání, rovnováha na bruslích, jízda na jedné brusli, jízda vpřed, zastavení) </w:t>
            </w:r>
          </w:p>
          <w:p w14:paraId="0E532252" w14:textId="77777777" w:rsidR="00456010" w:rsidRDefault="00456010" w:rsidP="00550A04">
            <w:pPr>
              <w:numPr>
                <w:ilvl w:val="0"/>
                <w:numId w:val="253"/>
              </w:numPr>
              <w:contextualSpacing w:val="0"/>
            </w:pPr>
            <w:r>
              <w:t>turistika a pobyt v přírodě – přesun do terénu a chování v dopravních prostředcích při přesunu, chůze v terénu, táboření, ochrana přírody</w:t>
            </w:r>
          </w:p>
          <w:p w14:paraId="26585731" w14:textId="77777777" w:rsidR="00456010" w:rsidRDefault="00456010" w:rsidP="00550A04">
            <w:pPr>
              <w:numPr>
                <w:ilvl w:val="0"/>
                <w:numId w:val="252"/>
              </w:numPr>
              <w:contextualSpacing w:val="0"/>
            </w:pPr>
            <w:r>
              <w:t xml:space="preserve">gymnastika </w:t>
            </w:r>
          </w:p>
          <w:p w14:paraId="2615BD82" w14:textId="77777777" w:rsidR="00456010" w:rsidRDefault="00456010" w:rsidP="00550A04">
            <w:pPr>
              <w:numPr>
                <w:ilvl w:val="0"/>
                <w:numId w:val="252"/>
              </w:numPr>
              <w:contextualSpacing w:val="0"/>
            </w:pPr>
            <w:r>
              <w:t xml:space="preserve">akrobatická průprava, přeskoky přes švihadlo, míčové hry, závody a soutěže družstev (jako motivace), kotoul vpřed i vzad, stoj na rukou </w:t>
            </w:r>
          </w:p>
          <w:p w14:paraId="2B13DB60" w14:textId="77777777" w:rsidR="00456010" w:rsidRDefault="00456010" w:rsidP="00550A04">
            <w:pPr>
              <w:numPr>
                <w:ilvl w:val="0"/>
                <w:numId w:val="252"/>
              </w:numPr>
              <w:contextualSpacing w:val="0"/>
            </w:pPr>
            <w:r>
              <w:t xml:space="preserve">odraz z můstku, roznožka a skrčka přes kozu našíř </w:t>
            </w:r>
          </w:p>
          <w:p w14:paraId="33D3BFBA" w14:textId="77777777" w:rsidR="00456010" w:rsidRDefault="00456010" w:rsidP="00550A04">
            <w:pPr>
              <w:numPr>
                <w:ilvl w:val="0"/>
                <w:numId w:val="252"/>
              </w:numPr>
              <w:contextualSpacing w:val="0"/>
            </w:pPr>
            <w:r>
              <w:t xml:space="preserve">chůze na kladince bez dopomoci </w:t>
            </w:r>
          </w:p>
          <w:p w14:paraId="5D6F11D8" w14:textId="77777777" w:rsidR="00456010" w:rsidRDefault="00456010" w:rsidP="00550A04">
            <w:pPr>
              <w:numPr>
                <w:ilvl w:val="0"/>
                <w:numId w:val="252"/>
              </w:numPr>
              <w:contextualSpacing w:val="0"/>
            </w:pPr>
            <w:r>
              <w:t xml:space="preserve">základy atletiky </w:t>
            </w:r>
          </w:p>
          <w:p w14:paraId="090C6C0E" w14:textId="77777777" w:rsidR="00456010" w:rsidRDefault="00456010" w:rsidP="00550A04">
            <w:pPr>
              <w:numPr>
                <w:ilvl w:val="0"/>
                <w:numId w:val="252"/>
              </w:numPr>
              <w:contextualSpacing w:val="0"/>
            </w:pPr>
            <w:r>
              <w:t xml:space="preserve">běh do 60 m a vytrvalý běh do 1 km; nízký start </w:t>
            </w:r>
          </w:p>
          <w:p w14:paraId="3C9A0DBB" w14:textId="77777777" w:rsidR="00456010" w:rsidRDefault="00456010" w:rsidP="00550A04">
            <w:pPr>
              <w:numPr>
                <w:ilvl w:val="0"/>
                <w:numId w:val="252"/>
              </w:numPr>
              <w:contextualSpacing w:val="0"/>
            </w:pPr>
            <w:r>
              <w:t xml:space="preserve">hod míčkem z rozběhu </w:t>
            </w:r>
          </w:p>
          <w:p w14:paraId="7D0DA50F" w14:textId="77777777" w:rsidR="00456010" w:rsidRDefault="00456010" w:rsidP="00550A04">
            <w:pPr>
              <w:numPr>
                <w:ilvl w:val="0"/>
                <w:numId w:val="252"/>
              </w:numPr>
              <w:contextualSpacing w:val="0"/>
            </w:pPr>
            <w:r>
              <w:lastRenderedPageBreak/>
              <w:t xml:space="preserve">skok do dálky z rozběhu </w:t>
            </w:r>
          </w:p>
          <w:p w14:paraId="0F822065" w14:textId="77777777" w:rsidR="00456010" w:rsidRDefault="00456010" w:rsidP="00550A04">
            <w:pPr>
              <w:numPr>
                <w:ilvl w:val="0"/>
                <w:numId w:val="252"/>
              </w:numPr>
              <w:contextualSpacing w:val="0"/>
            </w:pPr>
            <w:r>
              <w:t xml:space="preserve">průpravné úpoly (přítahy, přetlaky, úpolové odpory jako příprava pro sebeobranu) </w:t>
            </w:r>
          </w:p>
          <w:p w14:paraId="0E21848F" w14:textId="77777777" w:rsidR="00456010" w:rsidRDefault="00456010" w:rsidP="00550A04">
            <w:pPr>
              <w:numPr>
                <w:ilvl w:val="0"/>
                <w:numId w:val="252"/>
              </w:numPr>
              <w:contextualSpacing w:val="0"/>
            </w:pPr>
            <w:r>
              <w:t>rytmické a kondiční formy cvičení pro děti</w:t>
            </w:r>
          </w:p>
          <w:p w14:paraId="36E70877" w14:textId="7C36ACBF" w:rsidR="00456010" w:rsidRDefault="00456010" w:rsidP="00550A04">
            <w:pPr>
              <w:numPr>
                <w:ilvl w:val="0"/>
                <w:numId w:val="252"/>
              </w:numPr>
              <w:contextualSpacing w:val="0"/>
            </w:pPr>
            <w:r>
              <w:t>informace o bezpečnosti a hygieně, význam pohybu pro zdraví</w:t>
            </w:r>
            <w:r w:rsidR="00790F24">
              <w:t>, první pomoc</w:t>
            </w:r>
          </w:p>
          <w:p w14:paraId="25298B5C" w14:textId="77777777" w:rsidR="00456010" w:rsidRDefault="00456010" w:rsidP="00550A04">
            <w:pPr>
              <w:numPr>
                <w:ilvl w:val="0"/>
                <w:numId w:val="252"/>
              </w:numPr>
              <w:contextualSpacing w:val="0"/>
            </w:pPr>
            <w:r>
              <w:t xml:space="preserve">fair play </w:t>
            </w:r>
          </w:p>
          <w:p w14:paraId="7192EB4B" w14:textId="588E2720" w:rsidR="00456010" w:rsidRDefault="00456010" w:rsidP="00456010"/>
          <w:p w14:paraId="607FEDAF" w14:textId="26CE4478" w:rsidR="00790F24" w:rsidRDefault="00790F24" w:rsidP="00456010"/>
          <w:p w14:paraId="522566AA" w14:textId="77777777" w:rsidR="00790F24" w:rsidRDefault="00790F24" w:rsidP="00456010"/>
          <w:p w14:paraId="007E2B73" w14:textId="7FE07500" w:rsidR="00456010" w:rsidRDefault="00456010" w:rsidP="00550A04">
            <w:pPr>
              <w:numPr>
                <w:ilvl w:val="0"/>
                <w:numId w:val="252"/>
              </w:numPr>
              <w:contextualSpacing w:val="0"/>
            </w:pPr>
            <w:r>
              <w:t>komunikace v Tv – názvosloví, povely, signály</w:t>
            </w:r>
          </w:p>
          <w:p w14:paraId="60F57AC2" w14:textId="77777777" w:rsidR="00790F24" w:rsidRDefault="00790F24" w:rsidP="00790F24">
            <w:pPr>
              <w:ind w:left="720"/>
              <w:contextualSpacing w:val="0"/>
            </w:pPr>
          </w:p>
          <w:p w14:paraId="69048A31" w14:textId="53AEE36B" w:rsidR="00790F24" w:rsidRDefault="003A6214" w:rsidP="00550A04">
            <w:pPr>
              <w:pStyle w:val="Odstavecseseznamem"/>
              <w:numPr>
                <w:ilvl w:val="0"/>
                <w:numId w:val="252"/>
              </w:numPr>
              <w:contextualSpacing w:val="0"/>
            </w:pPr>
            <w:r>
              <w:t>měření výkonů</w:t>
            </w:r>
          </w:p>
          <w:p w14:paraId="77576AB7" w14:textId="77777777" w:rsidR="00A4084E" w:rsidRDefault="00A4084E" w:rsidP="00133843">
            <w:pPr>
              <w:contextualSpacing w:val="0"/>
            </w:pPr>
          </w:p>
          <w:p w14:paraId="62C3D02E" w14:textId="77777777" w:rsidR="00790F24" w:rsidRDefault="00790F24" w:rsidP="00550A04">
            <w:pPr>
              <w:numPr>
                <w:ilvl w:val="0"/>
                <w:numId w:val="251"/>
              </w:numPr>
              <w:contextualSpacing w:val="0"/>
            </w:pPr>
            <w:r>
              <w:t>zdroje informací o pohybových činnostech</w:t>
            </w:r>
          </w:p>
          <w:p w14:paraId="396F3B7F" w14:textId="7047AF9F" w:rsidR="00790F24" w:rsidRDefault="00790F24" w:rsidP="00790F24">
            <w:pPr>
              <w:ind w:left="720"/>
              <w:contextualSpacing w:val="0"/>
            </w:pPr>
          </w:p>
          <w:p w14:paraId="2378284D" w14:textId="77777777" w:rsidR="00A4084E" w:rsidRDefault="00A4084E" w:rsidP="00A4084E">
            <w:pPr>
              <w:contextualSpacing w:val="0"/>
            </w:pPr>
          </w:p>
          <w:p w14:paraId="136287A9" w14:textId="6002DDD1" w:rsidR="00456010" w:rsidRDefault="00456010" w:rsidP="00550A04">
            <w:pPr>
              <w:numPr>
                <w:ilvl w:val="0"/>
                <w:numId w:val="253"/>
              </w:numPr>
              <w:contextualSpacing w:val="0"/>
            </w:pPr>
            <w:r>
              <w:t xml:space="preserve">plavání (základní plavecká výuka) – hygiena plavání, adaptace na vodní prostředí, základní plavecké dovednosti </w:t>
            </w:r>
          </w:p>
          <w:p w14:paraId="45FB19BD" w14:textId="77777777" w:rsidR="00456010" w:rsidRDefault="00456010" w:rsidP="00550A04">
            <w:pPr>
              <w:numPr>
                <w:ilvl w:val="0"/>
                <w:numId w:val="253"/>
              </w:numPr>
              <w:contextualSpacing w:val="0"/>
            </w:pPr>
            <w:r>
              <w:t>jeden plavecký způsob (plavecká technika), prvky sebezáchrany a bezpečnosti</w:t>
            </w:r>
          </w:p>
          <w:p w14:paraId="019C12DC" w14:textId="1B5F254C" w:rsidR="00363B23" w:rsidRPr="004D1CE2" w:rsidRDefault="00363B23" w:rsidP="00456010">
            <w:pPr>
              <w:pStyle w:val="Odstavecseseznamem"/>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626C6F92" w14:textId="77777777" w:rsidR="00456010" w:rsidRDefault="00456010" w:rsidP="00550A04">
            <w:pPr>
              <w:numPr>
                <w:ilvl w:val="0"/>
                <w:numId w:val="246"/>
              </w:numPr>
              <w:contextualSpacing w:val="0"/>
              <w:rPr>
                <w:szCs w:val="24"/>
                <w:lang w:eastAsia="cs-CZ"/>
              </w:rPr>
            </w:pPr>
            <w:r>
              <w:lastRenderedPageBreak/>
              <w:t>podílí se na realizaci pravidelného pohybového režimu; uplatňuje kondičně zaměřené činnosti; projevuje přiměřenou samostatnost a vůli po zlepšení úrovně své zdatnosti</w:t>
            </w:r>
          </w:p>
          <w:p w14:paraId="75012567" w14:textId="77777777" w:rsidR="00456010" w:rsidRDefault="00456010" w:rsidP="00456010">
            <w:pPr>
              <w:ind w:left="720"/>
            </w:pPr>
          </w:p>
          <w:p w14:paraId="4804D9CD" w14:textId="77777777" w:rsidR="00456010" w:rsidRDefault="00456010" w:rsidP="00550A04">
            <w:pPr>
              <w:numPr>
                <w:ilvl w:val="0"/>
                <w:numId w:val="246"/>
              </w:numPr>
              <w:contextualSpacing w:val="0"/>
            </w:pPr>
            <w:r>
              <w:t>zařazuje do pohybového režimu korektivní cvičení, především v souvislosti s jednostrannou zátěží nebo vlastním svalovým oslabením</w:t>
            </w:r>
          </w:p>
          <w:p w14:paraId="7D247133" w14:textId="77777777" w:rsidR="00456010" w:rsidRDefault="00456010" w:rsidP="00456010">
            <w:pPr>
              <w:ind w:left="720"/>
            </w:pPr>
          </w:p>
          <w:p w14:paraId="7A17A8A9" w14:textId="77777777" w:rsidR="00456010" w:rsidRDefault="00456010" w:rsidP="00456010"/>
          <w:p w14:paraId="78AE5467" w14:textId="77777777" w:rsidR="00456010" w:rsidRDefault="00456010" w:rsidP="00550A04">
            <w:pPr>
              <w:numPr>
                <w:ilvl w:val="0"/>
                <w:numId w:val="246"/>
              </w:numPr>
              <w:contextualSpacing w:val="0"/>
            </w:pPr>
            <w:r>
              <w:t>zvládá v souladu s individuálními předpoklady osvojované pohybové dovednosti; vytváří varianty osvojených pohybových her</w:t>
            </w:r>
          </w:p>
          <w:p w14:paraId="26ACE56D" w14:textId="52E8DABE" w:rsidR="00456010" w:rsidRDefault="00456010" w:rsidP="00E6315E">
            <w:pPr>
              <w:rPr>
                <w:i/>
                <w:u w:val="single"/>
              </w:rPr>
            </w:pPr>
          </w:p>
          <w:p w14:paraId="4A1C9772" w14:textId="45EAC3E2" w:rsidR="00456010" w:rsidRDefault="00456010" w:rsidP="00E6315E">
            <w:pPr>
              <w:rPr>
                <w:i/>
                <w:u w:val="single"/>
              </w:rPr>
            </w:pPr>
          </w:p>
          <w:p w14:paraId="5A699C47" w14:textId="209D2E34" w:rsidR="00456010" w:rsidRDefault="00456010" w:rsidP="00E6315E">
            <w:pPr>
              <w:rPr>
                <w:i/>
                <w:u w:val="single"/>
              </w:rPr>
            </w:pPr>
          </w:p>
          <w:p w14:paraId="490255A2" w14:textId="799C1265" w:rsidR="00456010" w:rsidRDefault="00456010" w:rsidP="00E6315E">
            <w:pPr>
              <w:rPr>
                <w:i/>
                <w:u w:val="single"/>
              </w:rPr>
            </w:pPr>
          </w:p>
          <w:p w14:paraId="737AB821" w14:textId="45F6CB8A" w:rsidR="00456010" w:rsidRDefault="00456010" w:rsidP="00E6315E">
            <w:pPr>
              <w:rPr>
                <w:i/>
                <w:u w:val="single"/>
              </w:rPr>
            </w:pPr>
          </w:p>
          <w:p w14:paraId="2F5160FF" w14:textId="77777777" w:rsidR="00790F24" w:rsidRDefault="00790F24" w:rsidP="00550A04">
            <w:pPr>
              <w:numPr>
                <w:ilvl w:val="0"/>
                <w:numId w:val="246"/>
              </w:numPr>
              <w:contextualSpacing w:val="0"/>
            </w:pPr>
            <w:r>
              <w:t>zorganizuje nenáročné pohybové činnosti a soutěže na úrovni třídy</w:t>
            </w:r>
          </w:p>
          <w:p w14:paraId="27EB4939" w14:textId="0864CC41" w:rsidR="00456010" w:rsidRDefault="00456010" w:rsidP="00E6315E">
            <w:pPr>
              <w:rPr>
                <w:i/>
                <w:u w:val="single"/>
              </w:rPr>
            </w:pPr>
          </w:p>
          <w:p w14:paraId="1DFC841A" w14:textId="7B648C8B" w:rsidR="00456010" w:rsidRDefault="00456010" w:rsidP="00E6315E">
            <w:pPr>
              <w:rPr>
                <w:i/>
                <w:u w:val="single"/>
              </w:rPr>
            </w:pPr>
          </w:p>
          <w:p w14:paraId="5B70AC0D" w14:textId="0C855CCC" w:rsidR="00456010" w:rsidRDefault="00456010" w:rsidP="00E6315E">
            <w:pPr>
              <w:rPr>
                <w:i/>
                <w:u w:val="single"/>
              </w:rPr>
            </w:pPr>
          </w:p>
          <w:p w14:paraId="7345AB10" w14:textId="52C0846A" w:rsidR="00456010" w:rsidRDefault="00456010" w:rsidP="00E6315E">
            <w:pPr>
              <w:rPr>
                <w:i/>
                <w:u w:val="single"/>
              </w:rPr>
            </w:pPr>
          </w:p>
          <w:p w14:paraId="3EA4BD3C" w14:textId="50FC81C2" w:rsidR="00456010" w:rsidRDefault="00456010" w:rsidP="00E6315E">
            <w:pPr>
              <w:rPr>
                <w:i/>
                <w:u w:val="single"/>
              </w:rPr>
            </w:pPr>
          </w:p>
          <w:p w14:paraId="020ADCF3" w14:textId="75CB1836" w:rsidR="00456010" w:rsidRDefault="00456010" w:rsidP="00E6315E">
            <w:pPr>
              <w:rPr>
                <w:i/>
                <w:u w:val="single"/>
              </w:rPr>
            </w:pPr>
          </w:p>
          <w:p w14:paraId="0B6CC9D5" w14:textId="67879E4F" w:rsidR="00456010" w:rsidRDefault="00456010" w:rsidP="00E6315E">
            <w:pPr>
              <w:rPr>
                <w:i/>
                <w:u w:val="single"/>
              </w:rPr>
            </w:pPr>
          </w:p>
          <w:p w14:paraId="58D123CD" w14:textId="6A5746E9" w:rsidR="00456010" w:rsidRDefault="00456010" w:rsidP="00E6315E">
            <w:pPr>
              <w:rPr>
                <w:i/>
                <w:u w:val="single"/>
              </w:rPr>
            </w:pPr>
          </w:p>
          <w:p w14:paraId="314857E0" w14:textId="3F5FF02F" w:rsidR="00456010" w:rsidRDefault="00456010" w:rsidP="00E6315E">
            <w:pPr>
              <w:rPr>
                <w:i/>
                <w:u w:val="single"/>
              </w:rPr>
            </w:pPr>
          </w:p>
          <w:p w14:paraId="5E8E23AC" w14:textId="0DFB6D35" w:rsidR="00456010" w:rsidRDefault="00456010" w:rsidP="00E6315E">
            <w:pPr>
              <w:rPr>
                <w:i/>
                <w:u w:val="single"/>
              </w:rPr>
            </w:pPr>
          </w:p>
          <w:p w14:paraId="01993711" w14:textId="6DE22C1D" w:rsidR="00456010" w:rsidRDefault="00456010" w:rsidP="00E6315E">
            <w:pPr>
              <w:rPr>
                <w:i/>
                <w:u w:val="single"/>
              </w:rPr>
            </w:pPr>
          </w:p>
          <w:p w14:paraId="18C3436F" w14:textId="15FEB1C0" w:rsidR="00456010" w:rsidRDefault="00456010" w:rsidP="00E6315E">
            <w:pPr>
              <w:rPr>
                <w:i/>
                <w:u w:val="single"/>
              </w:rPr>
            </w:pPr>
          </w:p>
          <w:p w14:paraId="6A82EB7C" w14:textId="6DF0973C" w:rsidR="00456010" w:rsidRDefault="00456010" w:rsidP="00550A04">
            <w:pPr>
              <w:numPr>
                <w:ilvl w:val="0"/>
                <w:numId w:val="246"/>
              </w:numPr>
              <w:contextualSpacing w:val="0"/>
            </w:pPr>
            <w:r>
              <w:t>jednoduše zhodnotí kvalitu pohybové činnosti spolužáka a reaguje na pokyny k vlastnímu provedení pohybové činnosti</w:t>
            </w:r>
          </w:p>
          <w:p w14:paraId="41E6DDB8" w14:textId="77777777" w:rsidR="00790F24" w:rsidRDefault="00790F24" w:rsidP="00790F24">
            <w:pPr>
              <w:ind w:left="720"/>
              <w:contextualSpacing w:val="0"/>
            </w:pPr>
          </w:p>
          <w:p w14:paraId="6A766B81" w14:textId="4396144A" w:rsidR="00790F24" w:rsidRPr="00790F24" w:rsidRDefault="00790F24" w:rsidP="00550A04">
            <w:pPr>
              <w:numPr>
                <w:ilvl w:val="0"/>
                <w:numId w:val="246"/>
              </w:numPr>
              <w:contextualSpacing w:val="0"/>
              <w:rPr>
                <w:szCs w:val="24"/>
                <w:lang w:eastAsia="cs-CZ"/>
              </w:rPr>
            </w:pPr>
            <w:r>
              <w:t>uplatňuje pravidla hygieny a bezpečného chování v běžném sportovním prostředí; adekvátně reaguje v situaci úrazu spolužáka</w:t>
            </w:r>
          </w:p>
          <w:p w14:paraId="43364A14" w14:textId="77777777" w:rsidR="00456010" w:rsidRDefault="00456010" w:rsidP="00456010"/>
          <w:p w14:paraId="14C4ACB9" w14:textId="77777777" w:rsidR="00456010" w:rsidRDefault="00456010" w:rsidP="00550A04">
            <w:pPr>
              <w:numPr>
                <w:ilvl w:val="0"/>
                <w:numId w:val="246"/>
              </w:numPr>
              <w:contextualSpacing w:val="0"/>
            </w:pPr>
            <w:r>
              <w:t>jedná v duchu fair play: dodržuje pravidla her a soutěží, pozná a označí zjevné přestupky proti pravidlům a adekvátně na ně reaguje; respektuje při pohybových činnostech opačné pohlaví</w:t>
            </w:r>
          </w:p>
          <w:p w14:paraId="5822E54F" w14:textId="77777777" w:rsidR="00456010" w:rsidRDefault="00456010" w:rsidP="00456010">
            <w:pPr>
              <w:ind w:left="360"/>
            </w:pPr>
          </w:p>
          <w:p w14:paraId="4DC3F911" w14:textId="77777777" w:rsidR="00456010" w:rsidRDefault="00456010" w:rsidP="00550A04">
            <w:pPr>
              <w:numPr>
                <w:ilvl w:val="0"/>
                <w:numId w:val="246"/>
              </w:numPr>
              <w:contextualSpacing w:val="0"/>
            </w:pPr>
            <w:r>
              <w:t>užívá při pohybové činnosti základní osvojované tělocvičné názvosloví; cvičí podle jednoduchého nákresu, popisu cvičení</w:t>
            </w:r>
          </w:p>
          <w:p w14:paraId="74890018" w14:textId="77777777" w:rsidR="00456010" w:rsidRDefault="00456010" w:rsidP="00456010"/>
          <w:p w14:paraId="0AA62F81" w14:textId="04CBF0B5" w:rsidR="00456010" w:rsidRDefault="00456010" w:rsidP="00550A04">
            <w:pPr>
              <w:numPr>
                <w:ilvl w:val="0"/>
                <w:numId w:val="246"/>
              </w:numPr>
              <w:contextualSpacing w:val="0"/>
            </w:pPr>
            <w:r>
              <w:t>změří základní pohybové výkony a porovná je s předchozími výsledky</w:t>
            </w:r>
          </w:p>
          <w:p w14:paraId="247914D3" w14:textId="77777777" w:rsidR="00456010" w:rsidRDefault="00456010" w:rsidP="00550A04">
            <w:pPr>
              <w:numPr>
                <w:ilvl w:val="0"/>
                <w:numId w:val="246"/>
              </w:numPr>
              <w:contextualSpacing w:val="0"/>
            </w:pPr>
            <w:r>
              <w:t>orientuje se v informačních zdrojích o pohybových aktivitách a sportovních akcích ve škole i v místě bydliště; samostatně získá potřebné informace</w:t>
            </w:r>
          </w:p>
          <w:p w14:paraId="011542B3" w14:textId="77777777" w:rsidR="00456010" w:rsidRDefault="00456010" w:rsidP="00456010"/>
          <w:p w14:paraId="27AC7AA9" w14:textId="77777777" w:rsidR="00456010" w:rsidRDefault="00456010" w:rsidP="00550A04">
            <w:pPr>
              <w:numPr>
                <w:ilvl w:val="0"/>
                <w:numId w:val="246"/>
              </w:numPr>
              <w:contextualSpacing w:val="0"/>
            </w:pPr>
            <w:r>
              <w:t>adaptuje se na vodní prostředí, dodržuje hygienu plavání, zvládá v souladu s individuálními předpoklady plavecké dovednosti</w:t>
            </w:r>
          </w:p>
          <w:p w14:paraId="1EEA70A0" w14:textId="77777777" w:rsidR="00456010" w:rsidRDefault="00456010" w:rsidP="00456010"/>
          <w:p w14:paraId="22B431B7" w14:textId="62319A56" w:rsidR="00456010" w:rsidRPr="00456010" w:rsidRDefault="00456010" w:rsidP="00550A04">
            <w:pPr>
              <w:numPr>
                <w:ilvl w:val="0"/>
                <w:numId w:val="246"/>
              </w:numPr>
              <w:contextualSpacing w:val="0"/>
            </w:pPr>
            <w:r>
              <w:t>zvládá v souladu s individuálními předpoklady vybranou plaveckou techniku, prvky sebezáchrany a bezpečnosti</w:t>
            </w:r>
          </w:p>
          <w:p w14:paraId="0EFED218" w14:textId="51EA405E" w:rsidR="00E6315E" w:rsidRPr="00E6315E" w:rsidRDefault="00E6315E" w:rsidP="00E6315E">
            <w:pPr>
              <w:rPr>
                <w:i/>
                <w:szCs w:val="24"/>
              </w:rPr>
            </w:pPr>
            <w:r w:rsidRPr="00E6315E">
              <w:rPr>
                <w:i/>
                <w:u w:val="single"/>
              </w:rPr>
              <w:t>Minimální úroveň pro úpravy očekávaných výstupů v rámci podpůrných opatření:</w:t>
            </w:r>
            <w:r w:rsidRPr="00E6315E">
              <w:rPr>
                <w:i/>
              </w:rPr>
              <w:t xml:space="preserve"> žák</w:t>
            </w:r>
            <w:r>
              <w:rPr>
                <w:i/>
              </w:rPr>
              <w:t xml:space="preserve"> </w:t>
            </w:r>
            <w:r w:rsidRPr="00E6315E">
              <w:rPr>
                <w:i/>
                <w:szCs w:val="24"/>
              </w:rPr>
              <w:t xml:space="preserve">uplatňuje hygienické a bezpečnostní zásady pro provádění zdravotně vhodné a bezpečné pohybové činnosti, reaguje na pokyny k provádění vlastní pohybové činnosti, dodržuje pravidla </w:t>
            </w:r>
            <w:r>
              <w:rPr>
                <w:i/>
                <w:szCs w:val="24"/>
              </w:rPr>
              <w:t xml:space="preserve">her a jedná v duchu fair play, </w:t>
            </w:r>
            <w:r w:rsidRPr="00E6315E">
              <w:rPr>
                <w:i/>
                <w:szCs w:val="24"/>
              </w:rPr>
              <w:t>zlepšuje svou tělesnou kondici, pohybový</w:t>
            </w:r>
            <w:r>
              <w:rPr>
                <w:i/>
                <w:szCs w:val="24"/>
              </w:rPr>
              <w:t xml:space="preserve"> projev a správné držení těla, </w:t>
            </w:r>
            <w:r w:rsidRPr="00E6315E">
              <w:rPr>
                <w:i/>
                <w:szCs w:val="24"/>
              </w:rPr>
              <w:t>zvládá podle pokynu základní přípravu organismu před pohybovou činností i uklidnění organismu po ukončení činnosti a umí využívat cviky na odstranění únavy</w:t>
            </w:r>
            <w:r>
              <w:rPr>
                <w:i/>
                <w:szCs w:val="24"/>
              </w:rPr>
              <w:t>.</w:t>
            </w:r>
          </w:p>
          <w:p w14:paraId="60CE99F0" w14:textId="77777777" w:rsidR="00E6315E" w:rsidRPr="004D1CE2" w:rsidRDefault="00E6315E" w:rsidP="00E6315E">
            <w:pPr>
              <w:contextualSpacing w:val="0"/>
            </w:pPr>
          </w:p>
        </w:tc>
        <w:tc>
          <w:tcPr>
            <w:tcW w:w="2322" w:type="dxa"/>
            <w:tcBorders>
              <w:top w:val="single" w:sz="4" w:space="0" w:color="auto"/>
              <w:left w:val="single" w:sz="4" w:space="0" w:color="auto"/>
              <w:bottom w:val="single" w:sz="4" w:space="0" w:color="auto"/>
              <w:right w:val="single" w:sz="4" w:space="0" w:color="auto"/>
            </w:tcBorders>
            <w:shd w:val="clear" w:color="auto" w:fill="auto"/>
          </w:tcPr>
          <w:p w14:paraId="70F4875E" w14:textId="77777777" w:rsidR="00363B23" w:rsidRPr="004D1CE2" w:rsidRDefault="00363B23" w:rsidP="006E7491"/>
          <w:p w14:paraId="6FFA12AA" w14:textId="77777777" w:rsidR="00363B23" w:rsidRPr="004D1CE2" w:rsidRDefault="00363B23" w:rsidP="006E7491"/>
          <w:p w14:paraId="67AAE4CA" w14:textId="77777777" w:rsidR="00363B23" w:rsidRPr="004D1CE2" w:rsidRDefault="00363B23" w:rsidP="006E7491"/>
          <w:p w14:paraId="2217FBEA" w14:textId="77777777" w:rsidR="00363B23" w:rsidRPr="004D1CE2" w:rsidRDefault="00363B23" w:rsidP="006E7491"/>
          <w:p w14:paraId="0D281461" w14:textId="77777777" w:rsidR="00363B23" w:rsidRPr="004D1CE2" w:rsidRDefault="00363B23" w:rsidP="006E7491"/>
          <w:p w14:paraId="55A294F2" w14:textId="77777777" w:rsidR="00363B23" w:rsidRPr="004D1CE2" w:rsidRDefault="00363B23" w:rsidP="006E7491"/>
          <w:p w14:paraId="5938DB3C" w14:textId="77777777" w:rsidR="00363B23" w:rsidRPr="004D1CE2" w:rsidRDefault="00363B23" w:rsidP="006E7491"/>
          <w:p w14:paraId="753F6609" w14:textId="77777777" w:rsidR="00363B23" w:rsidRPr="004D1CE2" w:rsidRDefault="00363B23" w:rsidP="006E7491"/>
          <w:p w14:paraId="1C3A4DEC" w14:textId="77777777" w:rsidR="00363B23" w:rsidRPr="004D1CE2" w:rsidRDefault="00363B23" w:rsidP="006E7491">
            <w:r w:rsidRPr="004D1CE2">
              <w:t>Psychohygiena – uvolňovací cviky, relaxace</w:t>
            </w:r>
          </w:p>
        </w:tc>
      </w:tr>
    </w:tbl>
    <w:p w14:paraId="70C8C799" w14:textId="77777777" w:rsidR="00363B23" w:rsidRDefault="00363B23" w:rsidP="00363B23">
      <w:pPr>
        <w:sectPr w:rsidR="00363B23" w:rsidSect="006E7491">
          <w:pgSz w:w="16838" w:h="11906" w:orient="landscape" w:code="9"/>
          <w:pgMar w:top="851" w:right="1134" w:bottom="567" w:left="1134" w:header="709" w:footer="709" w:gutter="0"/>
          <w:cols w:space="708"/>
          <w:titlePg/>
          <w:docGrid w:linePitch="360"/>
        </w:sectPr>
      </w:pPr>
    </w:p>
    <w:p w14:paraId="619E370F" w14:textId="77777777" w:rsidR="00151DE4" w:rsidRDefault="00151DE4" w:rsidP="00DB2321">
      <w:pPr>
        <w:pStyle w:val="Nadpis3"/>
      </w:pPr>
      <w:bookmarkStart w:id="158" w:name="_Toc112485017"/>
      <w:r w:rsidRPr="00206FCF">
        <w:lastRenderedPageBreak/>
        <w:t>Nepovinný předmět: Hra na flétnu</w:t>
      </w:r>
      <w:bookmarkEnd w:id="158"/>
    </w:p>
    <w:p w14:paraId="0DB32BAB" w14:textId="77777777" w:rsidR="00151DE4" w:rsidRDefault="00151DE4" w:rsidP="00151DE4">
      <w:pPr>
        <w:rPr>
          <w:b/>
          <w:sz w:val="28"/>
          <w:szCs w:val="28"/>
        </w:rPr>
      </w:pPr>
    </w:p>
    <w:p w14:paraId="2D9F0435" w14:textId="77777777" w:rsidR="00151DE4" w:rsidRPr="00206FCF" w:rsidRDefault="00151DE4" w:rsidP="00151DE4">
      <w:pPr>
        <w:rPr>
          <w:b/>
          <w:sz w:val="28"/>
          <w:szCs w:val="28"/>
        </w:rPr>
      </w:pPr>
    </w:p>
    <w:p w14:paraId="48712ADD" w14:textId="77777777" w:rsidR="00151DE4" w:rsidRDefault="00151DE4" w:rsidP="00151DE4">
      <w:pPr>
        <w:rPr>
          <w:b/>
          <w:szCs w:val="24"/>
        </w:rPr>
      </w:pPr>
      <w:r w:rsidRPr="00206FCF">
        <w:rPr>
          <w:b/>
          <w:szCs w:val="24"/>
        </w:rPr>
        <w:t>Charakteristika vyučovacího předmětu</w:t>
      </w:r>
    </w:p>
    <w:p w14:paraId="3886304F" w14:textId="77777777" w:rsidR="00151DE4" w:rsidRPr="00206FCF" w:rsidRDefault="00151DE4" w:rsidP="00151DE4">
      <w:pPr>
        <w:rPr>
          <w:b/>
          <w:szCs w:val="24"/>
        </w:rPr>
      </w:pPr>
    </w:p>
    <w:p w14:paraId="0EF8203E" w14:textId="77777777" w:rsidR="00151DE4" w:rsidRDefault="00151DE4" w:rsidP="00151DE4">
      <w:pPr>
        <w:rPr>
          <w:szCs w:val="24"/>
        </w:rPr>
      </w:pPr>
      <w:r w:rsidRPr="00206FCF">
        <w:rPr>
          <w:szCs w:val="24"/>
        </w:rPr>
        <w:t>Předmět je vyučován jednu hodinu týdně pro žáky od 1. do 4. třídy. Výuka probíhá ve specializované učebně HV s klavírem (malá budova) nebo v aule 2. stupně. Při hře na flétnu žáci rozvíjejí a prohlubují své schopnosti a dovednosti v základních činnostech - instrumentální a poslechové.</w:t>
      </w:r>
    </w:p>
    <w:p w14:paraId="5FF9A052" w14:textId="77777777" w:rsidR="00151DE4" w:rsidRPr="00206FCF" w:rsidRDefault="00151DE4" w:rsidP="00151DE4">
      <w:pPr>
        <w:rPr>
          <w:szCs w:val="24"/>
        </w:rPr>
      </w:pPr>
    </w:p>
    <w:p w14:paraId="068853AB" w14:textId="77777777" w:rsidR="00151DE4" w:rsidRDefault="00151DE4" w:rsidP="00151DE4">
      <w:pPr>
        <w:rPr>
          <w:b/>
          <w:szCs w:val="24"/>
        </w:rPr>
      </w:pPr>
      <w:r w:rsidRPr="00206FCF">
        <w:rPr>
          <w:b/>
          <w:szCs w:val="24"/>
        </w:rPr>
        <w:t>Výchovné a vzdělávací strategie</w:t>
      </w:r>
    </w:p>
    <w:p w14:paraId="36FE6D7C" w14:textId="77777777" w:rsidR="00151DE4" w:rsidRPr="00206FCF" w:rsidRDefault="00151DE4" w:rsidP="00151DE4">
      <w:pPr>
        <w:rPr>
          <w:b/>
          <w:szCs w:val="24"/>
        </w:rPr>
      </w:pPr>
    </w:p>
    <w:p w14:paraId="59BB07E2" w14:textId="77777777" w:rsidR="00151DE4" w:rsidRPr="00206FCF" w:rsidRDefault="00151DE4" w:rsidP="00151DE4">
      <w:pPr>
        <w:rPr>
          <w:b/>
          <w:szCs w:val="24"/>
        </w:rPr>
      </w:pPr>
      <w:r w:rsidRPr="00206FCF">
        <w:rPr>
          <w:b/>
          <w:szCs w:val="24"/>
        </w:rPr>
        <w:t>Kompetence k učení</w:t>
      </w:r>
    </w:p>
    <w:p w14:paraId="772A6122" w14:textId="77777777" w:rsidR="00151DE4" w:rsidRPr="00206FCF" w:rsidRDefault="00151DE4" w:rsidP="00550A04">
      <w:pPr>
        <w:pStyle w:val="Odstavecseseznamem"/>
        <w:numPr>
          <w:ilvl w:val="0"/>
          <w:numId w:val="100"/>
        </w:numPr>
        <w:spacing w:after="200" w:line="276" w:lineRule="auto"/>
      </w:pPr>
      <w:r w:rsidRPr="00206FCF">
        <w:t xml:space="preserve">učitel podporuje účast žáků na soutěžích                                   </w:t>
      </w:r>
    </w:p>
    <w:p w14:paraId="2FDD551B" w14:textId="77777777" w:rsidR="00151DE4" w:rsidRPr="00206FCF" w:rsidRDefault="00151DE4" w:rsidP="00550A04">
      <w:pPr>
        <w:pStyle w:val="Odstavecseseznamem"/>
        <w:numPr>
          <w:ilvl w:val="0"/>
          <w:numId w:val="100"/>
        </w:numPr>
        <w:spacing w:after="200" w:line="276" w:lineRule="auto"/>
      </w:pPr>
      <w:r w:rsidRPr="00206FCF">
        <w:t xml:space="preserve">učitel vede žáky k vyhledávání informací o hudebních skladatelích                                     </w:t>
      </w:r>
    </w:p>
    <w:p w14:paraId="5916BB1C" w14:textId="77777777" w:rsidR="00151DE4" w:rsidRPr="00206FCF" w:rsidRDefault="00151DE4" w:rsidP="00151DE4">
      <w:pPr>
        <w:rPr>
          <w:szCs w:val="24"/>
        </w:rPr>
      </w:pPr>
      <w:r w:rsidRPr="00206FCF">
        <w:rPr>
          <w:b/>
          <w:szCs w:val="24"/>
        </w:rPr>
        <w:t>Kompetence k řešení problémů</w:t>
      </w:r>
    </w:p>
    <w:p w14:paraId="5814F3E4" w14:textId="77777777" w:rsidR="00151DE4" w:rsidRPr="00206FCF" w:rsidRDefault="00151DE4" w:rsidP="00550A04">
      <w:pPr>
        <w:pStyle w:val="Odstavecseseznamem"/>
        <w:numPr>
          <w:ilvl w:val="0"/>
          <w:numId w:val="100"/>
        </w:numPr>
        <w:spacing w:after="200" w:line="276" w:lineRule="auto"/>
      </w:pPr>
      <w:r w:rsidRPr="00206FCF">
        <w:t>učitel vede žáky k samostatnému výběru skladby</w:t>
      </w:r>
    </w:p>
    <w:p w14:paraId="36DD600C" w14:textId="77777777" w:rsidR="00151DE4" w:rsidRPr="00206FCF" w:rsidRDefault="00151DE4" w:rsidP="00151DE4">
      <w:pPr>
        <w:rPr>
          <w:szCs w:val="24"/>
        </w:rPr>
      </w:pPr>
      <w:r w:rsidRPr="00206FCF">
        <w:rPr>
          <w:b/>
          <w:szCs w:val="24"/>
        </w:rPr>
        <w:t>Kompetence komunikativní</w:t>
      </w:r>
    </w:p>
    <w:p w14:paraId="65BA8D9D" w14:textId="77777777" w:rsidR="00151DE4" w:rsidRPr="00206FCF" w:rsidRDefault="00151DE4" w:rsidP="00550A04">
      <w:pPr>
        <w:pStyle w:val="Odstavecseseznamem"/>
        <w:numPr>
          <w:ilvl w:val="0"/>
          <w:numId w:val="100"/>
        </w:numPr>
        <w:spacing w:after="200" w:line="276" w:lineRule="auto"/>
      </w:pPr>
      <w:r w:rsidRPr="00206FCF">
        <w:t>učitel vytváří v hodinách prostor pro vyjádření vlastního uměleckého prožitku</w:t>
      </w:r>
    </w:p>
    <w:p w14:paraId="40D7B765" w14:textId="77777777" w:rsidR="00151DE4" w:rsidRPr="00206FCF" w:rsidRDefault="00151DE4" w:rsidP="00550A04">
      <w:pPr>
        <w:pStyle w:val="Odstavecseseznamem"/>
        <w:numPr>
          <w:ilvl w:val="0"/>
          <w:numId w:val="100"/>
        </w:numPr>
        <w:spacing w:after="200" w:line="276" w:lineRule="auto"/>
      </w:pPr>
      <w:r w:rsidRPr="00206FCF">
        <w:t>učitel zařazuje jednoduchá dechová, rytmická a melodická cvičení, pomocí nichž žák správně dýchá a tvoří kvalitní tón</w:t>
      </w:r>
    </w:p>
    <w:p w14:paraId="2EA38518" w14:textId="77777777" w:rsidR="00151DE4" w:rsidRPr="00206FCF" w:rsidRDefault="00151DE4" w:rsidP="00151DE4">
      <w:pPr>
        <w:rPr>
          <w:b/>
          <w:szCs w:val="24"/>
        </w:rPr>
      </w:pPr>
      <w:r w:rsidRPr="00206FCF">
        <w:rPr>
          <w:b/>
          <w:szCs w:val="24"/>
        </w:rPr>
        <w:t>Kompetence sociální a personální</w:t>
      </w:r>
    </w:p>
    <w:p w14:paraId="5235B6AB" w14:textId="77777777" w:rsidR="00151DE4" w:rsidRPr="00206FCF" w:rsidRDefault="00151DE4" w:rsidP="00550A04">
      <w:pPr>
        <w:pStyle w:val="Odstavecseseznamem"/>
        <w:numPr>
          <w:ilvl w:val="0"/>
          <w:numId w:val="100"/>
        </w:numPr>
        <w:spacing w:after="200" w:line="276" w:lineRule="auto"/>
      </w:pPr>
      <w:r w:rsidRPr="00206FCF">
        <w:t>žáci se prezentují na veřejných vystoupeních (i před žáky školy) a vedeme je k tomu, aby vyslechli názory druhých a přiměřeně reagovali</w:t>
      </w:r>
    </w:p>
    <w:p w14:paraId="71ADACDD" w14:textId="77777777" w:rsidR="00151DE4" w:rsidRPr="00206FCF" w:rsidRDefault="00151DE4" w:rsidP="00550A04">
      <w:pPr>
        <w:pStyle w:val="Odstavecseseznamem"/>
        <w:numPr>
          <w:ilvl w:val="0"/>
          <w:numId w:val="100"/>
        </w:numPr>
        <w:spacing w:after="200" w:line="276" w:lineRule="auto"/>
      </w:pPr>
      <w:r w:rsidRPr="00206FCF">
        <w:t>vedeme žáky k tolerantnímu přístupu ke kulturním hodnotám různých národů                            a národností</w:t>
      </w:r>
    </w:p>
    <w:p w14:paraId="2ECD85F5" w14:textId="77777777" w:rsidR="00151DE4" w:rsidRPr="00206FCF" w:rsidRDefault="00151DE4" w:rsidP="00151DE4">
      <w:pPr>
        <w:rPr>
          <w:szCs w:val="24"/>
        </w:rPr>
      </w:pPr>
      <w:r w:rsidRPr="00206FCF">
        <w:rPr>
          <w:b/>
          <w:szCs w:val="24"/>
        </w:rPr>
        <w:t>Kompetence občanské</w:t>
      </w:r>
    </w:p>
    <w:p w14:paraId="1D98E298" w14:textId="77777777" w:rsidR="00151DE4" w:rsidRPr="00206FCF" w:rsidRDefault="00151DE4" w:rsidP="00550A04">
      <w:pPr>
        <w:pStyle w:val="Odstavecseseznamem"/>
        <w:numPr>
          <w:ilvl w:val="0"/>
          <w:numId w:val="100"/>
        </w:numPr>
        <w:spacing w:after="200" w:line="276" w:lineRule="auto"/>
      </w:pPr>
      <w:r w:rsidRPr="00206FCF">
        <w:t>učitel nabízí žákům různé další aktivity dle jejich zájmů a možností (pěvecký sbor, základní umělecká škola, účast v soutěžích)</w:t>
      </w:r>
    </w:p>
    <w:p w14:paraId="0D39ABDA" w14:textId="77777777" w:rsidR="00151DE4" w:rsidRPr="00206FCF" w:rsidRDefault="00151DE4" w:rsidP="00550A04">
      <w:pPr>
        <w:pStyle w:val="Odstavecseseznamem"/>
        <w:numPr>
          <w:ilvl w:val="0"/>
          <w:numId w:val="100"/>
        </w:numPr>
        <w:spacing w:after="200" w:line="276" w:lineRule="auto"/>
      </w:pPr>
      <w:r w:rsidRPr="00206FCF">
        <w:t>učitel vede žáky k tomu, aby chápali umění a kulturu jako nedílnou součást lidského života</w:t>
      </w:r>
    </w:p>
    <w:p w14:paraId="78827A5F" w14:textId="77777777" w:rsidR="00151DE4" w:rsidRPr="00206FCF" w:rsidRDefault="00151DE4" w:rsidP="00550A04">
      <w:pPr>
        <w:pStyle w:val="Odstavecseseznamem"/>
        <w:numPr>
          <w:ilvl w:val="0"/>
          <w:numId w:val="100"/>
        </w:numPr>
        <w:spacing w:after="200" w:line="276" w:lineRule="auto"/>
      </w:pPr>
      <w:r w:rsidRPr="00206FCF">
        <w:t xml:space="preserve">podporuje žáky v jejich vlastní umělecké tvorbě, kterou mohou prezentovat před veřejností na různých vystoupeních </w:t>
      </w:r>
    </w:p>
    <w:p w14:paraId="409D86D9" w14:textId="77777777" w:rsidR="00151DE4" w:rsidRDefault="00151DE4" w:rsidP="00363B23">
      <w:pPr>
        <w:pStyle w:val="Nadpis2"/>
      </w:pPr>
    </w:p>
    <w:p w14:paraId="764B01E1" w14:textId="77777777" w:rsidR="00151DE4" w:rsidRDefault="00151DE4" w:rsidP="00151DE4">
      <w:pPr>
        <w:rPr>
          <w:lang w:eastAsia="cs-CZ"/>
        </w:rPr>
      </w:pPr>
    </w:p>
    <w:p w14:paraId="369406C8" w14:textId="77777777" w:rsidR="00151DE4" w:rsidRDefault="00151DE4" w:rsidP="00151DE4">
      <w:pPr>
        <w:rPr>
          <w:lang w:eastAsia="cs-CZ"/>
        </w:rPr>
      </w:pPr>
    </w:p>
    <w:p w14:paraId="67D4EBD0" w14:textId="77777777" w:rsidR="00151DE4" w:rsidRDefault="00151DE4" w:rsidP="00151DE4">
      <w:pPr>
        <w:rPr>
          <w:lang w:eastAsia="cs-CZ"/>
        </w:rPr>
      </w:pPr>
    </w:p>
    <w:p w14:paraId="6E677D80" w14:textId="77777777" w:rsidR="00151DE4" w:rsidRDefault="00151DE4" w:rsidP="00151DE4">
      <w:pPr>
        <w:rPr>
          <w:lang w:eastAsia="cs-CZ"/>
        </w:rPr>
      </w:pPr>
    </w:p>
    <w:p w14:paraId="134689C5" w14:textId="77777777" w:rsidR="00151DE4" w:rsidRDefault="00151DE4" w:rsidP="00151DE4">
      <w:pPr>
        <w:rPr>
          <w:lang w:eastAsia="cs-CZ"/>
        </w:rPr>
      </w:pPr>
    </w:p>
    <w:p w14:paraId="141FFE32" w14:textId="77777777" w:rsidR="00151DE4" w:rsidRDefault="00151DE4" w:rsidP="00151DE4">
      <w:pPr>
        <w:rPr>
          <w:lang w:eastAsia="cs-CZ"/>
        </w:rPr>
      </w:pPr>
    </w:p>
    <w:p w14:paraId="2A677D69" w14:textId="77777777" w:rsidR="00151DE4" w:rsidRDefault="00151DE4" w:rsidP="00151DE4">
      <w:pPr>
        <w:rPr>
          <w:lang w:eastAsia="cs-CZ"/>
        </w:rPr>
      </w:pPr>
    </w:p>
    <w:p w14:paraId="5F42F64A" w14:textId="77777777" w:rsidR="00151DE4" w:rsidRDefault="00151DE4" w:rsidP="00151DE4">
      <w:pPr>
        <w:rPr>
          <w:lang w:eastAsia="cs-CZ"/>
        </w:rPr>
      </w:pPr>
    </w:p>
    <w:p w14:paraId="26EF6A39" w14:textId="77777777" w:rsidR="00151DE4" w:rsidRDefault="00151DE4" w:rsidP="00151DE4">
      <w:pPr>
        <w:rPr>
          <w:lang w:eastAsia="cs-CZ"/>
        </w:rPr>
      </w:pPr>
    </w:p>
    <w:p w14:paraId="49CAD16A" w14:textId="77777777" w:rsidR="00151DE4" w:rsidRDefault="00151DE4" w:rsidP="00151DE4">
      <w:pPr>
        <w:rPr>
          <w:lang w:eastAsia="cs-CZ"/>
        </w:rPr>
      </w:pPr>
    </w:p>
    <w:p w14:paraId="04D0BF01" w14:textId="77777777" w:rsidR="00151DE4" w:rsidRDefault="00151DE4" w:rsidP="00151DE4">
      <w:pPr>
        <w:rPr>
          <w:lang w:eastAsia="cs-CZ"/>
        </w:rPr>
        <w:sectPr w:rsidR="00151DE4" w:rsidSect="006E7491">
          <w:pgSz w:w="11906" w:h="16838" w:code="9"/>
          <w:pgMar w:top="1418" w:right="1134" w:bottom="1134"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6984"/>
        <w:gridCol w:w="2481"/>
      </w:tblGrid>
      <w:tr w:rsidR="00151DE4" w14:paraId="2E048100" w14:textId="77777777" w:rsidTr="00DA77D1">
        <w:tc>
          <w:tcPr>
            <w:tcW w:w="15356" w:type="dxa"/>
            <w:gridSpan w:val="3"/>
          </w:tcPr>
          <w:p w14:paraId="573C47A1" w14:textId="77777777" w:rsidR="00151DE4" w:rsidRPr="00F77AD6" w:rsidRDefault="00151DE4" w:rsidP="00DA77D1">
            <w:pPr>
              <w:rPr>
                <w:b/>
              </w:rPr>
            </w:pPr>
            <w:r>
              <w:rPr>
                <w:b/>
              </w:rPr>
              <w:lastRenderedPageBreak/>
              <w:t>Nepovinný p</w:t>
            </w:r>
            <w:r w:rsidRPr="00F77AD6">
              <w:rPr>
                <w:b/>
              </w:rPr>
              <w:t>ředmět:</w:t>
            </w:r>
            <w:r>
              <w:rPr>
                <w:b/>
              </w:rPr>
              <w:t xml:space="preserve"> Hra na flétnu</w:t>
            </w:r>
            <w:r w:rsidRPr="00F77AD6">
              <w:rPr>
                <w:b/>
              </w:rPr>
              <w:t xml:space="preserve"> </w:t>
            </w:r>
          </w:p>
          <w:p w14:paraId="3E94C328" w14:textId="77777777" w:rsidR="00151DE4" w:rsidRPr="00F77AD6" w:rsidRDefault="00151DE4" w:rsidP="00DA77D1">
            <w:pPr>
              <w:rPr>
                <w:b/>
              </w:rPr>
            </w:pPr>
            <w:r w:rsidRPr="00F77AD6">
              <w:rPr>
                <w:b/>
              </w:rPr>
              <w:t xml:space="preserve">Ročník:  </w:t>
            </w:r>
            <w:r>
              <w:rPr>
                <w:b/>
              </w:rPr>
              <w:t>1. - 4.</w:t>
            </w:r>
            <w:r w:rsidRPr="00F77AD6">
              <w:rPr>
                <w:b/>
              </w:rPr>
              <w:t xml:space="preserve">  </w:t>
            </w:r>
          </w:p>
          <w:p w14:paraId="6C0F9CF0" w14:textId="77777777" w:rsidR="00151DE4" w:rsidRDefault="00151DE4" w:rsidP="00DA77D1">
            <w:r w:rsidRPr="00F77AD6">
              <w:rPr>
                <w:b/>
              </w:rPr>
              <w:t xml:space="preserve">Hodinová dotace: </w:t>
            </w:r>
            <w:r>
              <w:rPr>
                <w:b/>
              </w:rPr>
              <w:t>1 hodina týdně</w:t>
            </w:r>
          </w:p>
        </w:tc>
      </w:tr>
      <w:tr w:rsidR="00151DE4" w14:paraId="5ECF864E" w14:textId="77777777" w:rsidTr="00DA77D1">
        <w:tc>
          <w:tcPr>
            <w:tcW w:w="5118" w:type="dxa"/>
          </w:tcPr>
          <w:p w14:paraId="7DD5A05B" w14:textId="77777777" w:rsidR="00151DE4" w:rsidRDefault="00151DE4" w:rsidP="00DA77D1">
            <w:r>
              <w:t>Učivo:</w:t>
            </w:r>
          </w:p>
        </w:tc>
        <w:tc>
          <w:tcPr>
            <w:tcW w:w="7590" w:type="dxa"/>
          </w:tcPr>
          <w:p w14:paraId="0775CE94" w14:textId="77777777" w:rsidR="00151DE4" w:rsidRDefault="00151DE4" w:rsidP="00DA77D1">
            <w:r>
              <w:t>Očekávané výstupy:</w:t>
            </w:r>
          </w:p>
          <w:p w14:paraId="4D82BFA2" w14:textId="77777777" w:rsidR="00151DE4" w:rsidRDefault="00151DE4" w:rsidP="00DA77D1">
            <w:r>
              <w:t>Žák:</w:t>
            </w:r>
          </w:p>
        </w:tc>
        <w:tc>
          <w:tcPr>
            <w:tcW w:w="2648" w:type="dxa"/>
          </w:tcPr>
          <w:p w14:paraId="2BFE88B6" w14:textId="77777777" w:rsidR="00151DE4" w:rsidRDefault="00151DE4" w:rsidP="00DA77D1">
            <w:r>
              <w:t>Průřezová témata:</w:t>
            </w:r>
          </w:p>
        </w:tc>
      </w:tr>
      <w:tr w:rsidR="00151DE4" w14:paraId="6BBEC1FE" w14:textId="77777777" w:rsidTr="00DA77D1">
        <w:tc>
          <w:tcPr>
            <w:tcW w:w="5118" w:type="dxa"/>
          </w:tcPr>
          <w:p w14:paraId="5A605685" w14:textId="77777777" w:rsidR="00151DE4" w:rsidRPr="003600CC" w:rsidRDefault="00151DE4" w:rsidP="00DA77D1">
            <w:pPr>
              <w:ind w:left="360"/>
            </w:pPr>
          </w:p>
          <w:p w14:paraId="3CE413A5" w14:textId="77777777" w:rsidR="00151DE4" w:rsidRPr="00A300FB" w:rsidRDefault="00151DE4" w:rsidP="00846EF0">
            <w:pPr>
              <w:numPr>
                <w:ilvl w:val="0"/>
                <w:numId w:val="46"/>
              </w:numPr>
              <w:contextualSpacing w:val="0"/>
            </w:pPr>
            <w:r w:rsidRPr="00A300FB">
              <w:t xml:space="preserve">postoj, dýchání, nasazení tónu (rovný tón)                                                                                                                  </w:t>
            </w:r>
          </w:p>
          <w:p w14:paraId="14D266ED" w14:textId="77777777" w:rsidR="00151DE4" w:rsidRPr="00A300FB" w:rsidRDefault="00151DE4" w:rsidP="00DA77D1">
            <w:pPr>
              <w:ind w:left="720"/>
            </w:pPr>
          </w:p>
          <w:p w14:paraId="66C35E99" w14:textId="77777777" w:rsidR="00151DE4" w:rsidRPr="00A300FB" w:rsidRDefault="00151DE4" w:rsidP="00846EF0">
            <w:pPr>
              <w:numPr>
                <w:ilvl w:val="0"/>
                <w:numId w:val="46"/>
              </w:numPr>
              <w:contextualSpacing w:val="0"/>
            </w:pPr>
            <w:r w:rsidRPr="00A300FB">
              <w:t xml:space="preserve">údržba nástroje                                                                                                                                                                                                                                                                                                                     </w:t>
            </w:r>
          </w:p>
          <w:p w14:paraId="7010FEE0" w14:textId="77777777" w:rsidR="00151DE4" w:rsidRPr="00A300FB" w:rsidRDefault="00151DE4" w:rsidP="00846EF0">
            <w:pPr>
              <w:numPr>
                <w:ilvl w:val="0"/>
                <w:numId w:val="46"/>
              </w:numPr>
              <w:contextualSpacing w:val="0"/>
            </w:pPr>
            <w:r w:rsidRPr="00A300FB">
              <w:t xml:space="preserve">rytmická a melodická cvičení (stupnice C dur)                                                                                                                                                                                                                                                                               </w:t>
            </w:r>
          </w:p>
          <w:p w14:paraId="570EDBC6" w14:textId="77777777" w:rsidR="00151DE4" w:rsidRPr="00A300FB" w:rsidRDefault="00151DE4" w:rsidP="00846EF0">
            <w:pPr>
              <w:numPr>
                <w:ilvl w:val="0"/>
                <w:numId w:val="46"/>
              </w:numPr>
              <w:contextualSpacing w:val="0"/>
            </w:pPr>
            <w:r w:rsidRPr="00A300FB">
              <w:t xml:space="preserve">hra s doprovodným nástrojem (bez doprovodu) písní lidových a lehkých přednesových skladeb v rozsahu c1 – d2                                                                                                                                                 </w:t>
            </w:r>
          </w:p>
          <w:p w14:paraId="70121344" w14:textId="77777777" w:rsidR="00151DE4" w:rsidRPr="00A300FB" w:rsidRDefault="00151DE4" w:rsidP="00846EF0">
            <w:pPr>
              <w:numPr>
                <w:ilvl w:val="0"/>
                <w:numId w:val="46"/>
              </w:numPr>
              <w:contextualSpacing w:val="0"/>
            </w:pPr>
            <w:r w:rsidRPr="00A300FB">
              <w:t xml:space="preserve">legato, staccato, tenuto                                                                           </w:t>
            </w:r>
          </w:p>
          <w:p w14:paraId="007A1DD4" w14:textId="77777777" w:rsidR="00151DE4" w:rsidRPr="00A300FB" w:rsidRDefault="00151DE4" w:rsidP="00846EF0">
            <w:pPr>
              <w:numPr>
                <w:ilvl w:val="0"/>
                <w:numId w:val="46"/>
              </w:numPr>
              <w:contextualSpacing w:val="0"/>
            </w:pPr>
            <w:r w:rsidRPr="00A300FB">
              <w:t xml:space="preserve">hudebně výrazové prostředky                                                                                                                                       </w:t>
            </w:r>
          </w:p>
          <w:p w14:paraId="67D706E2" w14:textId="77777777" w:rsidR="00151DE4" w:rsidRPr="00A300FB" w:rsidRDefault="00151DE4" w:rsidP="00846EF0">
            <w:pPr>
              <w:numPr>
                <w:ilvl w:val="0"/>
                <w:numId w:val="46"/>
              </w:numPr>
              <w:contextualSpacing w:val="0"/>
            </w:pPr>
            <w:r w:rsidRPr="00A300FB">
              <w:t xml:space="preserve">souhra v souboru                                                                                                                                                              </w:t>
            </w:r>
          </w:p>
          <w:p w14:paraId="3F300723" w14:textId="77777777" w:rsidR="00151DE4" w:rsidRDefault="00151DE4" w:rsidP="00846EF0">
            <w:pPr>
              <w:numPr>
                <w:ilvl w:val="0"/>
                <w:numId w:val="46"/>
              </w:numPr>
              <w:contextualSpacing w:val="0"/>
            </w:pPr>
            <w:r w:rsidRPr="00A300FB">
              <w:t xml:space="preserve">hudební nauka                                                                                                                                                           </w:t>
            </w:r>
          </w:p>
          <w:p w14:paraId="308E9266" w14:textId="77777777" w:rsidR="00151DE4" w:rsidRDefault="00151DE4" w:rsidP="00DA77D1">
            <w:pPr>
              <w:ind w:left="720"/>
            </w:pPr>
          </w:p>
          <w:p w14:paraId="68930DDF" w14:textId="77777777" w:rsidR="00151DE4" w:rsidRDefault="00151DE4" w:rsidP="00DA77D1"/>
          <w:p w14:paraId="6C881467" w14:textId="77777777" w:rsidR="00151DE4" w:rsidRDefault="00151DE4" w:rsidP="00DA77D1"/>
          <w:p w14:paraId="3B839EF1" w14:textId="77777777" w:rsidR="00151DE4" w:rsidRDefault="00151DE4" w:rsidP="00DA77D1"/>
          <w:p w14:paraId="43755034" w14:textId="77777777" w:rsidR="00151DE4" w:rsidRDefault="00151DE4" w:rsidP="00DA77D1"/>
          <w:p w14:paraId="0692ADC4" w14:textId="77777777" w:rsidR="00151DE4" w:rsidRDefault="00151DE4" w:rsidP="00DA77D1"/>
          <w:p w14:paraId="4420E7A2" w14:textId="77777777" w:rsidR="00151DE4" w:rsidRDefault="00151DE4" w:rsidP="00DA77D1"/>
          <w:p w14:paraId="3D630ADE" w14:textId="77777777" w:rsidR="00151DE4" w:rsidRDefault="00151DE4" w:rsidP="00DA77D1"/>
          <w:p w14:paraId="1BA4B866" w14:textId="77777777" w:rsidR="00151DE4" w:rsidRDefault="00151DE4" w:rsidP="00DA77D1"/>
          <w:p w14:paraId="1942DB0D" w14:textId="77777777" w:rsidR="00151DE4" w:rsidRDefault="00151DE4" w:rsidP="00DA77D1"/>
          <w:p w14:paraId="34DA4BD4" w14:textId="77777777" w:rsidR="00151DE4" w:rsidRDefault="00151DE4" w:rsidP="00DA77D1"/>
          <w:p w14:paraId="359BD025" w14:textId="77777777" w:rsidR="00151DE4" w:rsidRDefault="00151DE4" w:rsidP="00DA77D1">
            <w:pPr>
              <w:ind w:left="360"/>
            </w:pPr>
          </w:p>
        </w:tc>
        <w:tc>
          <w:tcPr>
            <w:tcW w:w="7590" w:type="dxa"/>
          </w:tcPr>
          <w:p w14:paraId="358CE3E6" w14:textId="77777777" w:rsidR="00151DE4" w:rsidRDefault="00151DE4" w:rsidP="00DA77D1">
            <w:pPr>
              <w:ind w:left="360"/>
            </w:pPr>
          </w:p>
          <w:p w14:paraId="790FBAD4" w14:textId="77777777" w:rsidR="00151DE4" w:rsidRDefault="00151DE4" w:rsidP="00846EF0">
            <w:pPr>
              <w:numPr>
                <w:ilvl w:val="0"/>
                <w:numId w:val="46"/>
              </w:numPr>
              <w:contextualSpacing w:val="0"/>
            </w:pPr>
            <w:r>
              <w:t xml:space="preserve">správně stojí, drží nástroj a nadechuje se                                                                                                                                      </w:t>
            </w:r>
          </w:p>
          <w:p w14:paraId="6B7F53C5" w14:textId="77777777" w:rsidR="00151DE4" w:rsidRDefault="00151DE4" w:rsidP="00846EF0">
            <w:pPr>
              <w:numPr>
                <w:ilvl w:val="0"/>
                <w:numId w:val="46"/>
              </w:numPr>
              <w:contextualSpacing w:val="0"/>
            </w:pPr>
            <w:r>
              <w:t xml:space="preserve">nasazuje a hraje rovný tón                                                                                                                                                     </w:t>
            </w:r>
          </w:p>
          <w:p w14:paraId="0EBD970B" w14:textId="77777777" w:rsidR="00151DE4" w:rsidRDefault="00151DE4" w:rsidP="00846EF0">
            <w:pPr>
              <w:numPr>
                <w:ilvl w:val="0"/>
                <w:numId w:val="46"/>
              </w:numPr>
              <w:contextualSpacing w:val="0"/>
            </w:pPr>
            <w:r>
              <w:t xml:space="preserve">dbá na správnou údržbu nástroje                                                                                                                                     </w:t>
            </w:r>
          </w:p>
          <w:p w14:paraId="1A5838D2" w14:textId="77777777" w:rsidR="00151DE4" w:rsidRDefault="00151DE4" w:rsidP="00846EF0">
            <w:pPr>
              <w:numPr>
                <w:ilvl w:val="0"/>
                <w:numId w:val="46"/>
              </w:numPr>
              <w:contextualSpacing w:val="0"/>
            </w:pPr>
            <w:r>
              <w:t xml:space="preserve">zopakuje po učiteli lehké rytmické i melodické útvary                                                                                            </w:t>
            </w:r>
          </w:p>
          <w:p w14:paraId="45889021" w14:textId="77777777" w:rsidR="00151DE4" w:rsidRDefault="00151DE4" w:rsidP="00846EF0">
            <w:pPr>
              <w:numPr>
                <w:ilvl w:val="0"/>
                <w:numId w:val="46"/>
              </w:numPr>
              <w:contextualSpacing w:val="0"/>
            </w:pPr>
            <w:r>
              <w:t xml:space="preserve">zahraje stupnici C dur                                                                                                                                              </w:t>
            </w:r>
          </w:p>
          <w:p w14:paraId="230E128A" w14:textId="77777777" w:rsidR="00151DE4" w:rsidRDefault="00151DE4" w:rsidP="00846EF0">
            <w:pPr>
              <w:numPr>
                <w:ilvl w:val="0"/>
                <w:numId w:val="46"/>
              </w:numPr>
              <w:contextualSpacing w:val="0"/>
            </w:pPr>
            <w:r>
              <w:t xml:space="preserve">hraje lidové písně (skladby) bez doprovodu či s doprovodem jiného hudebního nástroje                                                                                               </w:t>
            </w:r>
          </w:p>
          <w:p w14:paraId="6DE9F5B9" w14:textId="77777777" w:rsidR="00151DE4" w:rsidRDefault="00151DE4" w:rsidP="00DA77D1">
            <w:pPr>
              <w:ind w:left="720"/>
            </w:pPr>
          </w:p>
          <w:p w14:paraId="43849FE3" w14:textId="77777777" w:rsidR="00151DE4" w:rsidRDefault="00151DE4" w:rsidP="00846EF0">
            <w:pPr>
              <w:numPr>
                <w:ilvl w:val="0"/>
                <w:numId w:val="46"/>
              </w:numPr>
              <w:contextualSpacing w:val="0"/>
            </w:pPr>
            <w:r>
              <w:t xml:space="preserve">uplatní hru legato, staccato a tenuto                                                                                                                           </w:t>
            </w:r>
          </w:p>
          <w:p w14:paraId="51F68DAC" w14:textId="77777777" w:rsidR="00151DE4" w:rsidRDefault="00151DE4" w:rsidP="00846EF0">
            <w:pPr>
              <w:numPr>
                <w:ilvl w:val="0"/>
                <w:numId w:val="46"/>
              </w:numPr>
              <w:contextualSpacing w:val="0"/>
            </w:pPr>
            <w:r>
              <w:t xml:space="preserve">využívá hudebně výrazové prostředky                                                                                                                               </w:t>
            </w:r>
          </w:p>
          <w:p w14:paraId="7AA5E0E3" w14:textId="77777777" w:rsidR="00151DE4" w:rsidRDefault="00151DE4" w:rsidP="00846EF0">
            <w:pPr>
              <w:numPr>
                <w:ilvl w:val="0"/>
                <w:numId w:val="46"/>
              </w:numPr>
              <w:contextualSpacing w:val="0"/>
            </w:pPr>
            <w:r>
              <w:t xml:space="preserve">uplatňuje získané dovednosti při souhře v souboru                                                                                        </w:t>
            </w:r>
          </w:p>
          <w:p w14:paraId="48B169C3" w14:textId="77777777" w:rsidR="00151DE4" w:rsidRDefault="00151DE4" w:rsidP="00846EF0">
            <w:pPr>
              <w:numPr>
                <w:ilvl w:val="0"/>
                <w:numId w:val="46"/>
              </w:numPr>
              <w:contextualSpacing w:val="0"/>
            </w:pPr>
            <w:r>
              <w:t xml:space="preserve">ovládá základy hudební nauky                                                                                                                                               </w:t>
            </w:r>
          </w:p>
          <w:p w14:paraId="59333D13" w14:textId="77777777" w:rsidR="00151DE4" w:rsidRDefault="00151DE4" w:rsidP="00846EF0">
            <w:pPr>
              <w:numPr>
                <w:ilvl w:val="0"/>
                <w:numId w:val="46"/>
              </w:numPr>
              <w:contextualSpacing w:val="0"/>
            </w:pPr>
            <w:r>
              <w:t xml:space="preserve">prezentuje se na veřejných vystoupeních                                                                                                                                                                                                                                                                                                                                                                                                            </w:t>
            </w:r>
          </w:p>
          <w:p w14:paraId="1DBAD693" w14:textId="77777777" w:rsidR="00151DE4" w:rsidRDefault="00151DE4" w:rsidP="00DA77D1">
            <w:pPr>
              <w:ind w:left="720"/>
            </w:pPr>
          </w:p>
          <w:p w14:paraId="23C6829F" w14:textId="77777777" w:rsidR="00151DE4" w:rsidRDefault="00151DE4" w:rsidP="00DA77D1">
            <w:pPr>
              <w:ind w:left="360"/>
            </w:pPr>
          </w:p>
          <w:p w14:paraId="118DD09A" w14:textId="77777777" w:rsidR="00151DE4" w:rsidRDefault="00151DE4" w:rsidP="00DA77D1">
            <w:pPr>
              <w:ind w:left="360"/>
            </w:pPr>
          </w:p>
          <w:p w14:paraId="08885853" w14:textId="77777777" w:rsidR="00151DE4" w:rsidRDefault="00151DE4" w:rsidP="00DA77D1">
            <w:pPr>
              <w:ind w:left="360"/>
            </w:pPr>
          </w:p>
          <w:p w14:paraId="71B11A5A" w14:textId="77777777" w:rsidR="00151DE4" w:rsidRDefault="00151DE4" w:rsidP="00DA77D1">
            <w:pPr>
              <w:ind w:left="360"/>
            </w:pPr>
          </w:p>
          <w:p w14:paraId="324CE35C" w14:textId="77777777" w:rsidR="00151DE4" w:rsidRDefault="00151DE4" w:rsidP="00DA77D1">
            <w:pPr>
              <w:ind w:left="360"/>
            </w:pPr>
          </w:p>
          <w:p w14:paraId="4ABB1338" w14:textId="77777777" w:rsidR="00151DE4" w:rsidRDefault="00151DE4" w:rsidP="00DA77D1">
            <w:pPr>
              <w:ind w:left="360"/>
            </w:pPr>
          </w:p>
          <w:p w14:paraId="05DD1A2C" w14:textId="77777777" w:rsidR="00151DE4" w:rsidRDefault="00151DE4" w:rsidP="00DA77D1">
            <w:pPr>
              <w:ind w:left="360"/>
            </w:pPr>
          </w:p>
          <w:p w14:paraId="0E41C0C3" w14:textId="77777777" w:rsidR="00151DE4" w:rsidRDefault="00151DE4" w:rsidP="00DA77D1"/>
          <w:p w14:paraId="0B8CA3DA" w14:textId="77777777" w:rsidR="00151DE4" w:rsidRDefault="00151DE4" w:rsidP="00DA77D1">
            <w:pPr>
              <w:ind w:left="360"/>
            </w:pPr>
          </w:p>
          <w:p w14:paraId="2D769FB7" w14:textId="77777777" w:rsidR="00151DE4" w:rsidRDefault="00151DE4" w:rsidP="00DA77D1">
            <w:pPr>
              <w:ind w:left="360"/>
            </w:pPr>
          </w:p>
          <w:p w14:paraId="3AD9E7D4" w14:textId="77777777" w:rsidR="00151DE4" w:rsidRDefault="00151DE4" w:rsidP="00DA77D1">
            <w:pPr>
              <w:ind w:left="360"/>
            </w:pPr>
          </w:p>
        </w:tc>
        <w:tc>
          <w:tcPr>
            <w:tcW w:w="2648" w:type="dxa"/>
          </w:tcPr>
          <w:p w14:paraId="549F7A45" w14:textId="77777777" w:rsidR="00151DE4" w:rsidRDefault="00151DE4" w:rsidP="00DA77D1"/>
          <w:p w14:paraId="05228322" w14:textId="77777777" w:rsidR="00151DE4" w:rsidRDefault="00151DE4" w:rsidP="00DA77D1"/>
          <w:p w14:paraId="180D6F91" w14:textId="77777777" w:rsidR="00151DE4" w:rsidRDefault="00151DE4" w:rsidP="00DA77D1"/>
          <w:p w14:paraId="567DDAB3" w14:textId="77777777" w:rsidR="00151DE4" w:rsidRDefault="00151DE4" w:rsidP="00DA77D1"/>
          <w:p w14:paraId="353BFABE" w14:textId="77777777" w:rsidR="00151DE4" w:rsidRDefault="00151DE4" w:rsidP="00DA77D1"/>
          <w:p w14:paraId="590F0C36" w14:textId="77777777" w:rsidR="00151DE4" w:rsidRDefault="00151DE4" w:rsidP="00DA77D1"/>
          <w:p w14:paraId="31544E82" w14:textId="77777777" w:rsidR="00151DE4" w:rsidRDefault="00151DE4" w:rsidP="00DA77D1"/>
          <w:p w14:paraId="0A54915E" w14:textId="77777777" w:rsidR="00151DE4" w:rsidRDefault="00151DE4" w:rsidP="00DA77D1"/>
          <w:p w14:paraId="69598934" w14:textId="77777777" w:rsidR="00151DE4" w:rsidRDefault="00151DE4" w:rsidP="00DA77D1"/>
          <w:p w14:paraId="2AF189BA" w14:textId="77777777" w:rsidR="00151DE4" w:rsidRDefault="00151DE4" w:rsidP="00DA77D1"/>
          <w:p w14:paraId="0F3D6563" w14:textId="77777777" w:rsidR="00151DE4" w:rsidRDefault="00151DE4" w:rsidP="00DA77D1"/>
          <w:p w14:paraId="41673F03" w14:textId="77777777" w:rsidR="00151DE4" w:rsidRDefault="00151DE4" w:rsidP="00DA77D1"/>
          <w:p w14:paraId="30E92AD6" w14:textId="77777777" w:rsidR="00151DE4" w:rsidRDefault="00151DE4" w:rsidP="00DA77D1"/>
          <w:p w14:paraId="7C1D17EC" w14:textId="77777777" w:rsidR="00151DE4" w:rsidRDefault="00151DE4" w:rsidP="00DA77D1"/>
          <w:p w14:paraId="032BC42E" w14:textId="77777777" w:rsidR="00151DE4" w:rsidRDefault="00151DE4" w:rsidP="00DA77D1"/>
          <w:p w14:paraId="4111CD89" w14:textId="77777777" w:rsidR="00151DE4" w:rsidRDefault="00151DE4" w:rsidP="00DA77D1"/>
          <w:p w14:paraId="6306DCC8" w14:textId="77777777" w:rsidR="00151DE4" w:rsidRDefault="00151DE4" w:rsidP="00DA77D1"/>
          <w:p w14:paraId="1950D799" w14:textId="77777777" w:rsidR="00151DE4" w:rsidRDefault="00151DE4" w:rsidP="00DA77D1"/>
          <w:p w14:paraId="4D6BD47C" w14:textId="77777777" w:rsidR="00151DE4" w:rsidRDefault="00151DE4" w:rsidP="00DA77D1"/>
          <w:p w14:paraId="3CC372F6" w14:textId="77777777" w:rsidR="00151DE4" w:rsidRDefault="00151DE4" w:rsidP="00DA77D1"/>
          <w:p w14:paraId="311E2002" w14:textId="77777777" w:rsidR="00151DE4" w:rsidRDefault="00151DE4" w:rsidP="00151DE4"/>
        </w:tc>
      </w:tr>
    </w:tbl>
    <w:p w14:paraId="1025223D" w14:textId="77777777" w:rsidR="00151DE4" w:rsidRDefault="00151DE4" w:rsidP="00151DE4">
      <w:pPr>
        <w:rPr>
          <w:lang w:eastAsia="cs-CZ"/>
        </w:rPr>
      </w:pPr>
    </w:p>
    <w:p w14:paraId="7B9F4676" w14:textId="77777777" w:rsidR="00151DE4" w:rsidRDefault="00151DE4" w:rsidP="00363B23">
      <w:pPr>
        <w:pStyle w:val="Nadpis2"/>
        <w:sectPr w:rsidR="00151DE4" w:rsidSect="00151DE4">
          <w:pgSz w:w="16838" w:h="11906" w:orient="landscape" w:code="9"/>
          <w:pgMar w:top="1134" w:right="1418" w:bottom="1134" w:left="1134" w:header="709" w:footer="709" w:gutter="0"/>
          <w:cols w:space="708"/>
          <w:titlePg/>
          <w:docGrid w:linePitch="360"/>
        </w:sectPr>
      </w:pPr>
    </w:p>
    <w:p w14:paraId="285F27F0" w14:textId="77777777" w:rsidR="00A300FB" w:rsidRDefault="00A300FB" w:rsidP="00DB2321">
      <w:pPr>
        <w:pStyle w:val="Nadpis3"/>
      </w:pPr>
      <w:bookmarkStart w:id="159" w:name="_Toc112485018"/>
      <w:r w:rsidRPr="009C48BD">
        <w:lastRenderedPageBreak/>
        <w:t>Nepovinný předmět: Sborový zpěv</w:t>
      </w:r>
      <w:bookmarkEnd w:id="159"/>
    </w:p>
    <w:p w14:paraId="658BDA75" w14:textId="77777777" w:rsidR="00A300FB" w:rsidRDefault="00A300FB" w:rsidP="00A300FB">
      <w:pPr>
        <w:rPr>
          <w:b/>
          <w:sz w:val="28"/>
          <w:szCs w:val="28"/>
        </w:rPr>
      </w:pPr>
    </w:p>
    <w:p w14:paraId="4148A427" w14:textId="77777777" w:rsidR="00A300FB" w:rsidRPr="009C48BD" w:rsidRDefault="00A300FB" w:rsidP="00A300FB">
      <w:pPr>
        <w:rPr>
          <w:b/>
          <w:sz w:val="28"/>
          <w:szCs w:val="28"/>
        </w:rPr>
      </w:pPr>
    </w:p>
    <w:p w14:paraId="1ACE4A5B" w14:textId="77777777" w:rsidR="00A300FB" w:rsidRDefault="00A300FB" w:rsidP="00A300FB">
      <w:pPr>
        <w:rPr>
          <w:b/>
          <w:szCs w:val="24"/>
        </w:rPr>
      </w:pPr>
      <w:r w:rsidRPr="009C48BD">
        <w:rPr>
          <w:b/>
          <w:szCs w:val="24"/>
        </w:rPr>
        <w:t>Charakteristika vyučovacího předmětu</w:t>
      </w:r>
    </w:p>
    <w:p w14:paraId="770744E5" w14:textId="77777777" w:rsidR="00A300FB" w:rsidRPr="009C48BD" w:rsidRDefault="00A300FB" w:rsidP="00A300FB">
      <w:pPr>
        <w:rPr>
          <w:b/>
          <w:szCs w:val="24"/>
        </w:rPr>
      </w:pPr>
    </w:p>
    <w:p w14:paraId="6CEAFC1A" w14:textId="77777777" w:rsidR="00A300FB" w:rsidRDefault="00A300FB" w:rsidP="00A300FB">
      <w:pPr>
        <w:rPr>
          <w:szCs w:val="24"/>
        </w:rPr>
      </w:pPr>
      <w:r w:rsidRPr="009C48BD">
        <w:rPr>
          <w:szCs w:val="24"/>
        </w:rPr>
        <w:t>Předmět je vyučován jednu hodinu týdně pro žáky od 1. do 4. třídy. Výuka probíhá ve specializované učebně HV s klavírem (malá budova) nebo v aule 2. stupně. Při sborovém zpěvu žáci rozvíjejí a prohlubují své schopnosti a dovednosti v základních činnostech - vokální, instrumentální a hudebně pohybové.</w:t>
      </w:r>
    </w:p>
    <w:p w14:paraId="0DD6557A" w14:textId="77777777" w:rsidR="00A300FB" w:rsidRPr="009C48BD" w:rsidRDefault="00A300FB" w:rsidP="00A300FB">
      <w:pPr>
        <w:rPr>
          <w:szCs w:val="24"/>
        </w:rPr>
      </w:pPr>
    </w:p>
    <w:p w14:paraId="7299EFAD" w14:textId="77777777" w:rsidR="00A300FB" w:rsidRDefault="00A300FB" w:rsidP="00A300FB">
      <w:pPr>
        <w:rPr>
          <w:b/>
          <w:szCs w:val="24"/>
        </w:rPr>
      </w:pPr>
      <w:r w:rsidRPr="009C48BD">
        <w:rPr>
          <w:b/>
          <w:szCs w:val="24"/>
        </w:rPr>
        <w:t>Výchovné a vzdělávací strategie</w:t>
      </w:r>
    </w:p>
    <w:p w14:paraId="168CAF32" w14:textId="77777777" w:rsidR="00A300FB" w:rsidRPr="009C48BD" w:rsidRDefault="00A300FB" w:rsidP="00A300FB">
      <w:pPr>
        <w:rPr>
          <w:b/>
          <w:szCs w:val="24"/>
        </w:rPr>
      </w:pPr>
    </w:p>
    <w:p w14:paraId="2E29C1A5" w14:textId="77777777" w:rsidR="00A300FB" w:rsidRPr="009C48BD" w:rsidRDefault="00A300FB" w:rsidP="00A300FB">
      <w:pPr>
        <w:rPr>
          <w:b/>
          <w:szCs w:val="24"/>
        </w:rPr>
      </w:pPr>
      <w:r w:rsidRPr="009C48BD">
        <w:rPr>
          <w:b/>
          <w:szCs w:val="24"/>
        </w:rPr>
        <w:t>Kompetence k učení</w:t>
      </w:r>
    </w:p>
    <w:p w14:paraId="12F69E6D" w14:textId="77777777" w:rsidR="00A300FB" w:rsidRPr="009C48BD" w:rsidRDefault="00A300FB" w:rsidP="00550A04">
      <w:pPr>
        <w:pStyle w:val="Odstavecseseznamem"/>
        <w:numPr>
          <w:ilvl w:val="0"/>
          <w:numId w:val="100"/>
        </w:numPr>
        <w:spacing w:after="200" w:line="276" w:lineRule="auto"/>
      </w:pPr>
      <w:r w:rsidRPr="009C48BD">
        <w:t xml:space="preserve">učitel klade důraz na čtení s porozuměním a práci s textem </w:t>
      </w:r>
    </w:p>
    <w:p w14:paraId="1A287A04" w14:textId="77777777" w:rsidR="00A300FB" w:rsidRPr="009C48BD" w:rsidRDefault="00A300FB" w:rsidP="00550A04">
      <w:pPr>
        <w:pStyle w:val="Odstavecseseznamem"/>
        <w:numPr>
          <w:ilvl w:val="0"/>
          <w:numId w:val="100"/>
        </w:numPr>
        <w:spacing w:after="200" w:line="276" w:lineRule="auto"/>
      </w:pPr>
      <w:r w:rsidRPr="009C48BD">
        <w:t xml:space="preserve">učitel podporuje účast žáků na pěveckých soutěžích                                                                        </w:t>
      </w:r>
    </w:p>
    <w:p w14:paraId="1DDDAAB2" w14:textId="77777777" w:rsidR="00A300FB" w:rsidRPr="009C48BD" w:rsidRDefault="00A300FB" w:rsidP="00A300FB">
      <w:pPr>
        <w:rPr>
          <w:szCs w:val="24"/>
        </w:rPr>
      </w:pPr>
      <w:r w:rsidRPr="009C48BD">
        <w:rPr>
          <w:b/>
          <w:szCs w:val="24"/>
        </w:rPr>
        <w:t>Kompetence k řešení problémů</w:t>
      </w:r>
    </w:p>
    <w:p w14:paraId="5BEA2DD4" w14:textId="77777777" w:rsidR="00A300FB" w:rsidRPr="009C48BD" w:rsidRDefault="00A300FB" w:rsidP="00550A04">
      <w:pPr>
        <w:pStyle w:val="Odstavecseseznamem"/>
        <w:numPr>
          <w:ilvl w:val="0"/>
          <w:numId w:val="100"/>
        </w:numPr>
        <w:spacing w:after="200" w:line="276" w:lineRule="auto"/>
      </w:pPr>
      <w:r w:rsidRPr="009C48BD">
        <w:t xml:space="preserve">učitel vede žáky k samostatnému výběru písní do programu </w:t>
      </w:r>
    </w:p>
    <w:p w14:paraId="41ECFC93" w14:textId="77777777" w:rsidR="00A300FB" w:rsidRPr="009C48BD" w:rsidRDefault="00A300FB" w:rsidP="00A300FB">
      <w:pPr>
        <w:rPr>
          <w:szCs w:val="24"/>
        </w:rPr>
      </w:pPr>
      <w:r w:rsidRPr="009C48BD">
        <w:rPr>
          <w:b/>
          <w:szCs w:val="24"/>
        </w:rPr>
        <w:t>Kompetence komunikativní</w:t>
      </w:r>
    </w:p>
    <w:p w14:paraId="3BA27615" w14:textId="77777777" w:rsidR="00A300FB" w:rsidRPr="009C48BD" w:rsidRDefault="00A300FB" w:rsidP="00550A04">
      <w:pPr>
        <w:pStyle w:val="Odstavecseseznamem"/>
        <w:numPr>
          <w:ilvl w:val="0"/>
          <w:numId w:val="100"/>
        </w:numPr>
        <w:spacing w:after="200" w:line="276" w:lineRule="auto"/>
      </w:pPr>
      <w:r w:rsidRPr="009C48BD">
        <w:t>učitel vytváří v hodinách prostor pro vyjádření vlastního uměleckého prožitku</w:t>
      </w:r>
    </w:p>
    <w:p w14:paraId="6298E5EF" w14:textId="77777777" w:rsidR="00A300FB" w:rsidRPr="009C48BD" w:rsidRDefault="00A300FB" w:rsidP="00550A04">
      <w:pPr>
        <w:pStyle w:val="Odstavecseseznamem"/>
        <w:numPr>
          <w:ilvl w:val="0"/>
          <w:numId w:val="100"/>
        </w:numPr>
        <w:spacing w:after="200" w:line="276" w:lineRule="auto"/>
      </w:pPr>
      <w:r w:rsidRPr="009C48BD">
        <w:t xml:space="preserve">učitel zařazuje hlasová a dechová cvičení, pomocí nichž žák správně dýchá, používá hlas a zřetelně artikuluje </w:t>
      </w:r>
    </w:p>
    <w:p w14:paraId="1EB9E7A7" w14:textId="77777777" w:rsidR="00A300FB" w:rsidRPr="009C48BD" w:rsidRDefault="00A300FB" w:rsidP="00A300FB">
      <w:pPr>
        <w:rPr>
          <w:b/>
          <w:szCs w:val="24"/>
        </w:rPr>
      </w:pPr>
      <w:r w:rsidRPr="009C48BD">
        <w:rPr>
          <w:b/>
          <w:szCs w:val="24"/>
        </w:rPr>
        <w:t>Kompetence sociální a personální</w:t>
      </w:r>
    </w:p>
    <w:p w14:paraId="5CF8C5BC" w14:textId="77777777" w:rsidR="00A300FB" w:rsidRPr="009C48BD" w:rsidRDefault="00A300FB" w:rsidP="00550A04">
      <w:pPr>
        <w:pStyle w:val="Odstavecseseznamem"/>
        <w:numPr>
          <w:ilvl w:val="0"/>
          <w:numId w:val="100"/>
        </w:numPr>
        <w:spacing w:after="200" w:line="276" w:lineRule="auto"/>
      </w:pPr>
      <w:r w:rsidRPr="009C48BD">
        <w:t>žáci se prezentují na veřejných vystoupeních (i před žáky školy) a vedeme je k tomu, aby vyslechli názory druhých a přiměřeně reagovali</w:t>
      </w:r>
    </w:p>
    <w:p w14:paraId="4EC6B5DB" w14:textId="77777777" w:rsidR="00A300FB" w:rsidRPr="009C48BD" w:rsidRDefault="00A300FB" w:rsidP="00550A04">
      <w:pPr>
        <w:pStyle w:val="Odstavecseseznamem"/>
        <w:numPr>
          <w:ilvl w:val="0"/>
          <w:numId w:val="100"/>
        </w:numPr>
        <w:spacing w:after="200" w:line="276" w:lineRule="auto"/>
      </w:pPr>
      <w:r w:rsidRPr="009C48BD">
        <w:t>vedeme žáky k tolerantnímu přístupu ke kulturním hodnotám různých národů                                   a národností</w:t>
      </w:r>
    </w:p>
    <w:p w14:paraId="383B765D" w14:textId="77777777" w:rsidR="00A300FB" w:rsidRPr="009C48BD" w:rsidRDefault="00A300FB" w:rsidP="00A300FB">
      <w:pPr>
        <w:rPr>
          <w:szCs w:val="24"/>
        </w:rPr>
      </w:pPr>
      <w:r w:rsidRPr="009C48BD">
        <w:rPr>
          <w:b/>
          <w:szCs w:val="24"/>
        </w:rPr>
        <w:t>Kompetence občanské</w:t>
      </w:r>
    </w:p>
    <w:p w14:paraId="5C38A586" w14:textId="77777777" w:rsidR="00A300FB" w:rsidRPr="009C48BD" w:rsidRDefault="00A300FB" w:rsidP="00550A04">
      <w:pPr>
        <w:pStyle w:val="Odstavecseseznamem"/>
        <w:numPr>
          <w:ilvl w:val="0"/>
          <w:numId w:val="100"/>
        </w:numPr>
        <w:spacing w:after="200" w:line="276" w:lineRule="auto"/>
      </w:pPr>
      <w:r w:rsidRPr="009C48BD">
        <w:t>učitel nabízí žákům různé další aktivity dle jejich zájmů a možností (hra na flétnu, základní umělecká škola, účast v soutěžích)</w:t>
      </w:r>
    </w:p>
    <w:p w14:paraId="0432FA6C" w14:textId="77777777" w:rsidR="00A300FB" w:rsidRPr="009C48BD" w:rsidRDefault="00A300FB" w:rsidP="00550A04">
      <w:pPr>
        <w:pStyle w:val="Odstavecseseznamem"/>
        <w:numPr>
          <w:ilvl w:val="0"/>
          <w:numId w:val="100"/>
        </w:numPr>
        <w:spacing w:after="200" w:line="276" w:lineRule="auto"/>
      </w:pPr>
      <w:r w:rsidRPr="009C48BD">
        <w:t>učitel vede žáky k tomu, aby chápali umění a kulturu jako nedílnou součást lidského života</w:t>
      </w:r>
    </w:p>
    <w:p w14:paraId="32BDB490" w14:textId="77777777" w:rsidR="00A300FB" w:rsidRPr="009C48BD" w:rsidRDefault="00A300FB" w:rsidP="00550A04">
      <w:pPr>
        <w:pStyle w:val="Odstavecseseznamem"/>
        <w:numPr>
          <w:ilvl w:val="0"/>
          <w:numId w:val="100"/>
        </w:numPr>
        <w:spacing w:after="200" w:line="276" w:lineRule="auto"/>
      </w:pPr>
      <w:r w:rsidRPr="009C48BD">
        <w:t xml:space="preserve">podporuje žáky v jejich vlastní umělecké tvorbě, kterou mohou prezentovat před veřejností na různých vystoupeních </w:t>
      </w:r>
    </w:p>
    <w:p w14:paraId="32C4BC0C" w14:textId="77777777" w:rsidR="00A300FB" w:rsidRDefault="00A300FB" w:rsidP="00363B23">
      <w:pPr>
        <w:pStyle w:val="Nadpis2"/>
      </w:pPr>
    </w:p>
    <w:p w14:paraId="406EF9FE" w14:textId="77777777" w:rsidR="00A300FB" w:rsidRDefault="00A300FB" w:rsidP="00A300FB">
      <w:pPr>
        <w:rPr>
          <w:lang w:eastAsia="cs-CZ"/>
        </w:rPr>
        <w:sectPr w:rsidR="00A300FB" w:rsidSect="00151DE4">
          <w:pgSz w:w="11906" w:h="16838" w:code="9"/>
          <w:pgMar w:top="1134" w:right="1134" w:bottom="1418"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6990"/>
        <w:gridCol w:w="2485"/>
      </w:tblGrid>
      <w:tr w:rsidR="00A300FB" w14:paraId="3794ED95" w14:textId="77777777" w:rsidTr="00DA77D1">
        <w:tc>
          <w:tcPr>
            <w:tcW w:w="15356" w:type="dxa"/>
            <w:gridSpan w:val="3"/>
          </w:tcPr>
          <w:p w14:paraId="7C7952BF" w14:textId="77777777" w:rsidR="00A300FB" w:rsidRPr="00F77AD6" w:rsidRDefault="00A300FB" w:rsidP="00DA77D1">
            <w:pPr>
              <w:rPr>
                <w:b/>
              </w:rPr>
            </w:pPr>
            <w:r>
              <w:rPr>
                <w:b/>
              </w:rPr>
              <w:lastRenderedPageBreak/>
              <w:t>Nepovinný p</w:t>
            </w:r>
            <w:r w:rsidRPr="00F77AD6">
              <w:rPr>
                <w:b/>
              </w:rPr>
              <w:t>ředmět:</w:t>
            </w:r>
            <w:r>
              <w:rPr>
                <w:b/>
              </w:rPr>
              <w:t xml:space="preserve"> Sborový zpěv</w:t>
            </w:r>
            <w:r w:rsidRPr="00F77AD6">
              <w:rPr>
                <w:b/>
              </w:rPr>
              <w:t xml:space="preserve"> </w:t>
            </w:r>
          </w:p>
          <w:p w14:paraId="5568628B" w14:textId="77777777" w:rsidR="00A300FB" w:rsidRPr="00F77AD6" w:rsidRDefault="00A300FB" w:rsidP="00DA77D1">
            <w:pPr>
              <w:rPr>
                <w:b/>
              </w:rPr>
            </w:pPr>
            <w:r w:rsidRPr="00F77AD6">
              <w:rPr>
                <w:b/>
              </w:rPr>
              <w:t xml:space="preserve">Ročník:  </w:t>
            </w:r>
            <w:r>
              <w:rPr>
                <w:b/>
              </w:rPr>
              <w:t>1. - 4.</w:t>
            </w:r>
            <w:r w:rsidRPr="00F77AD6">
              <w:rPr>
                <w:b/>
              </w:rPr>
              <w:t xml:space="preserve">  </w:t>
            </w:r>
          </w:p>
          <w:p w14:paraId="209963C3" w14:textId="77777777" w:rsidR="00A300FB" w:rsidRDefault="00A300FB" w:rsidP="00DA77D1">
            <w:r w:rsidRPr="00F77AD6">
              <w:rPr>
                <w:b/>
              </w:rPr>
              <w:t>Hodinová dotace:</w:t>
            </w:r>
            <w:r>
              <w:rPr>
                <w:b/>
              </w:rPr>
              <w:t xml:space="preserve"> 1 hodina týdně</w:t>
            </w:r>
            <w:r w:rsidRPr="00F77AD6">
              <w:rPr>
                <w:b/>
              </w:rPr>
              <w:t xml:space="preserve"> </w:t>
            </w:r>
          </w:p>
        </w:tc>
      </w:tr>
      <w:tr w:rsidR="00A300FB" w14:paraId="79E9B12C" w14:textId="77777777" w:rsidTr="00DA77D1">
        <w:tc>
          <w:tcPr>
            <w:tcW w:w="5118" w:type="dxa"/>
          </w:tcPr>
          <w:p w14:paraId="676B3A61" w14:textId="77777777" w:rsidR="00A300FB" w:rsidRDefault="00A300FB" w:rsidP="00DA77D1">
            <w:r>
              <w:t>Učivo:</w:t>
            </w:r>
          </w:p>
        </w:tc>
        <w:tc>
          <w:tcPr>
            <w:tcW w:w="7590" w:type="dxa"/>
          </w:tcPr>
          <w:p w14:paraId="17AB7F7F" w14:textId="77777777" w:rsidR="00A300FB" w:rsidRDefault="00A300FB" w:rsidP="00DA77D1">
            <w:r>
              <w:t>Očekávané výstupy:</w:t>
            </w:r>
          </w:p>
          <w:p w14:paraId="2946DFF6" w14:textId="77777777" w:rsidR="00A300FB" w:rsidRDefault="00A300FB" w:rsidP="00DA77D1">
            <w:r>
              <w:t>Žák:</w:t>
            </w:r>
          </w:p>
        </w:tc>
        <w:tc>
          <w:tcPr>
            <w:tcW w:w="2648" w:type="dxa"/>
          </w:tcPr>
          <w:p w14:paraId="1F0ABC62" w14:textId="77777777" w:rsidR="00A300FB" w:rsidRDefault="00A300FB" w:rsidP="00DA77D1">
            <w:r>
              <w:t>Průřezová témata:</w:t>
            </w:r>
          </w:p>
        </w:tc>
      </w:tr>
      <w:tr w:rsidR="00A300FB" w14:paraId="3A81126C" w14:textId="77777777" w:rsidTr="00DA77D1">
        <w:tc>
          <w:tcPr>
            <w:tcW w:w="5118" w:type="dxa"/>
          </w:tcPr>
          <w:p w14:paraId="153EE052" w14:textId="77777777" w:rsidR="00A300FB" w:rsidRPr="003600CC" w:rsidRDefault="00A300FB" w:rsidP="00DA77D1">
            <w:pPr>
              <w:ind w:left="360"/>
            </w:pPr>
          </w:p>
          <w:p w14:paraId="28305CAB" w14:textId="77777777" w:rsidR="00A300FB" w:rsidRDefault="00A300FB" w:rsidP="00846EF0">
            <w:pPr>
              <w:numPr>
                <w:ilvl w:val="0"/>
                <w:numId w:val="46"/>
              </w:numPr>
              <w:contextualSpacing w:val="0"/>
            </w:pPr>
            <w:r>
              <w:t xml:space="preserve">správné pěvecké dýchání, zřetelná výslovnost, měkké nasazení a tvorba tónu, vázání tónů                                                                                                                                                                            </w:t>
            </w:r>
          </w:p>
          <w:p w14:paraId="625FCC68" w14:textId="77777777" w:rsidR="00A300FB" w:rsidRDefault="00A300FB" w:rsidP="00846EF0">
            <w:pPr>
              <w:numPr>
                <w:ilvl w:val="0"/>
                <w:numId w:val="46"/>
              </w:numPr>
              <w:contextualSpacing w:val="0"/>
            </w:pPr>
            <w:r>
              <w:t xml:space="preserve">hlasová hygiena                                                                                                                                                                                  </w:t>
            </w:r>
          </w:p>
          <w:p w14:paraId="1031AC24" w14:textId="77777777" w:rsidR="00A300FB" w:rsidRDefault="00A300FB" w:rsidP="00846EF0">
            <w:pPr>
              <w:numPr>
                <w:ilvl w:val="0"/>
                <w:numId w:val="46"/>
              </w:numPr>
              <w:contextualSpacing w:val="0"/>
            </w:pPr>
            <w:r>
              <w:t xml:space="preserve">pěvecké dělení slov: </w:t>
            </w:r>
            <w:r w:rsidRPr="00091FFB">
              <w:t>frázování</w:t>
            </w:r>
            <w:r>
              <w:t xml:space="preserve">                                                                                                                                          </w:t>
            </w:r>
          </w:p>
          <w:p w14:paraId="5CA5AC4E" w14:textId="77777777" w:rsidR="00A300FB" w:rsidRDefault="00A300FB" w:rsidP="00846EF0">
            <w:pPr>
              <w:numPr>
                <w:ilvl w:val="0"/>
                <w:numId w:val="46"/>
              </w:numPr>
              <w:contextualSpacing w:val="0"/>
            </w:pPr>
            <w:r>
              <w:t xml:space="preserve">hlasová hygiena                                                                                                                                                                                                                                                                                                                                                                                                                                                                                                                          </w:t>
            </w:r>
          </w:p>
          <w:p w14:paraId="5AD01443" w14:textId="77777777" w:rsidR="00A300FB" w:rsidRDefault="00A300FB" w:rsidP="00846EF0">
            <w:pPr>
              <w:numPr>
                <w:ilvl w:val="0"/>
                <w:numId w:val="46"/>
              </w:numPr>
              <w:contextualSpacing w:val="0"/>
            </w:pPr>
            <w:r>
              <w:t xml:space="preserve">sjednocování hlasového rozsahu c1 - d2                                                                                                                                           </w:t>
            </w:r>
          </w:p>
          <w:p w14:paraId="7BA625B4" w14:textId="77777777" w:rsidR="00A300FB" w:rsidRDefault="00A300FB" w:rsidP="00846EF0">
            <w:pPr>
              <w:numPr>
                <w:ilvl w:val="0"/>
                <w:numId w:val="46"/>
              </w:numPr>
              <w:contextualSpacing w:val="0"/>
            </w:pPr>
            <w:r>
              <w:t xml:space="preserve">rytmizace jednoduchých slovních spojení  a říkadel                                                                                                                                              </w:t>
            </w:r>
          </w:p>
          <w:p w14:paraId="300162A7" w14:textId="77777777" w:rsidR="00A300FB" w:rsidRDefault="00A300FB" w:rsidP="00846EF0">
            <w:pPr>
              <w:numPr>
                <w:ilvl w:val="0"/>
                <w:numId w:val="46"/>
              </w:numPr>
              <w:contextualSpacing w:val="0"/>
            </w:pPr>
            <w:r>
              <w:t xml:space="preserve">jednohlasý zpěv písní v dur i moll (písně lidové, umělé a populární)                                                                  </w:t>
            </w:r>
          </w:p>
          <w:p w14:paraId="403268AD" w14:textId="77777777" w:rsidR="00A300FB" w:rsidRDefault="00A300FB" w:rsidP="00846EF0">
            <w:pPr>
              <w:numPr>
                <w:ilvl w:val="0"/>
                <w:numId w:val="46"/>
              </w:numPr>
              <w:contextualSpacing w:val="0"/>
            </w:pPr>
            <w:r>
              <w:t xml:space="preserve">seznámení s dvojhlasem (kánon)                                                                                                                             </w:t>
            </w:r>
          </w:p>
          <w:p w14:paraId="68E67DAD" w14:textId="77777777" w:rsidR="00A300FB" w:rsidRDefault="00A300FB" w:rsidP="00846EF0">
            <w:pPr>
              <w:numPr>
                <w:ilvl w:val="0"/>
                <w:numId w:val="46"/>
              </w:numPr>
              <w:contextualSpacing w:val="0"/>
            </w:pPr>
            <w:r>
              <w:t xml:space="preserve">hudebně výrazové prostředky                                                                                                                                                                                                                                                                                                                          </w:t>
            </w:r>
          </w:p>
          <w:p w14:paraId="6D7044F7" w14:textId="77777777" w:rsidR="00A300FB" w:rsidRDefault="00A300FB" w:rsidP="00846EF0">
            <w:pPr>
              <w:numPr>
                <w:ilvl w:val="0"/>
                <w:numId w:val="46"/>
              </w:numPr>
              <w:contextualSpacing w:val="0"/>
            </w:pPr>
            <w:r>
              <w:t xml:space="preserve">hra a tvorba doprovodů s využitím nástrojů Orffova instrumentáře                                                                    </w:t>
            </w:r>
          </w:p>
          <w:p w14:paraId="07129FE2" w14:textId="77777777" w:rsidR="00A300FB" w:rsidRDefault="00A300FB" w:rsidP="00846EF0">
            <w:pPr>
              <w:numPr>
                <w:ilvl w:val="0"/>
                <w:numId w:val="46"/>
              </w:numPr>
              <w:contextualSpacing w:val="0"/>
            </w:pPr>
            <w:r>
              <w:t>taneční kroky a vlastní pohybové ztvárnění písně (lidové tance)</w:t>
            </w:r>
          </w:p>
          <w:p w14:paraId="708C6728" w14:textId="77777777" w:rsidR="00A300FB" w:rsidRDefault="00A300FB" w:rsidP="00DA77D1"/>
          <w:p w14:paraId="555E635D" w14:textId="77777777" w:rsidR="00A300FB" w:rsidRDefault="00A300FB" w:rsidP="00DA77D1"/>
          <w:p w14:paraId="2116CE1D" w14:textId="77777777" w:rsidR="00A300FB" w:rsidRDefault="00A300FB" w:rsidP="00DA77D1"/>
          <w:p w14:paraId="02EDF486" w14:textId="77777777" w:rsidR="00A300FB" w:rsidRDefault="00A300FB" w:rsidP="00DA77D1"/>
          <w:p w14:paraId="7DCA5ED1" w14:textId="77777777" w:rsidR="00A300FB" w:rsidRDefault="00A300FB" w:rsidP="00DA77D1"/>
          <w:p w14:paraId="57A46339" w14:textId="77777777" w:rsidR="00A300FB" w:rsidRDefault="00A300FB" w:rsidP="00DA77D1"/>
          <w:p w14:paraId="587F76D2" w14:textId="77777777" w:rsidR="00A300FB" w:rsidRDefault="00A300FB" w:rsidP="00DA77D1">
            <w:pPr>
              <w:ind w:left="360"/>
            </w:pPr>
          </w:p>
        </w:tc>
        <w:tc>
          <w:tcPr>
            <w:tcW w:w="7590" w:type="dxa"/>
          </w:tcPr>
          <w:p w14:paraId="2CFE2C75" w14:textId="77777777" w:rsidR="00A300FB" w:rsidRDefault="00A300FB" w:rsidP="00DA77D1"/>
          <w:p w14:paraId="2DFC5A00" w14:textId="77777777" w:rsidR="00A300FB" w:rsidRDefault="00A300FB" w:rsidP="00846EF0">
            <w:pPr>
              <w:numPr>
                <w:ilvl w:val="0"/>
                <w:numId w:val="46"/>
              </w:numPr>
              <w:contextualSpacing w:val="0"/>
            </w:pPr>
            <w:r>
              <w:t xml:space="preserve">využívá správných pěveckých návyků při zpěvu i při mluvě (pěvecké dýchání, artikulace, hlasová hygiena)                                                                                                                                                             </w:t>
            </w:r>
          </w:p>
          <w:p w14:paraId="45156F24" w14:textId="77777777" w:rsidR="00A300FB" w:rsidRDefault="00A300FB" w:rsidP="00DA77D1">
            <w:pPr>
              <w:ind w:left="720"/>
            </w:pPr>
          </w:p>
          <w:p w14:paraId="62559A4F" w14:textId="77777777" w:rsidR="00A300FB" w:rsidRDefault="00A300FB" w:rsidP="00DA77D1">
            <w:pPr>
              <w:ind w:left="720"/>
            </w:pPr>
          </w:p>
          <w:p w14:paraId="090DA790" w14:textId="77777777" w:rsidR="00A300FB" w:rsidRDefault="00A300FB" w:rsidP="00846EF0">
            <w:pPr>
              <w:numPr>
                <w:ilvl w:val="0"/>
                <w:numId w:val="46"/>
              </w:numPr>
              <w:contextualSpacing w:val="0"/>
            </w:pPr>
            <w:r>
              <w:t xml:space="preserve">rytmizuje a melodizuje jednoduché texty                                                                                                                                                                 </w:t>
            </w:r>
          </w:p>
          <w:p w14:paraId="6BE1F123" w14:textId="77777777" w:rsidR="00A300FB" w:rsidRDefault="00A300FB" w:rsidP="00DA77D1">
            <w:pPr>
              <w:ind w:left="720"/>
            </w:pPr>
          </w:p>
          <w:p w14:paraId="55ECC3E6" w14:textId="77777777" w:rsidR="00A300FB" w:rsidRDefault="00A300FB" w:rsidP="00846EF0">
            <w:pPr>
              <w:numPr>
                <w:ilvl w:val="0"/>
                <w:numId w:val="46"/>
              </w:numPr>
              <w:contextualSpacing w:val="0"/>
            </w:pPr>
            <w:r>
              <w:t xml:space="preserve">zpívá intonačně a rytmicky přesně v jednohlase (popř. jednoduchý dvojhlas - kánon) v durových a mollových tóninách                                                                                                                                </w:t>
            </w:r>
          </w:p>
          <w:p w14:paraId="772435E1" w14:textId="77777777" w:rsidR="00A300FB" w:rsidRDefault="00A300FB" w:rsidP="00DA77D1">
            <w:pPr>
              <w:ind w:left="720"/>
            </w:pPr>
          </w:p>
          <w:p w14:paraId="4333E516" w14:textId="77777777" w:rsidR="00A300FB" w:rsidRDefault="00A300FB" w:rsidP="00846EF0">
            <w:pPr>
              <w:numPr>
                <w:ilvl w:val="0"/>
                <w:numId w:val="46"/>
              </w:numPr>
              <w:contextualSpacing w:val="0"/>
            </w:pPr>
            <w:r>
              <w:t xml:space="preserve">orientuje se v písni a vnímá užité hudebně výrazové prostředky                                                                                                                                                                                                  </w:t>
            </w:r>
          </w:p>
          <w:p w14:paraId="38E849A5" w14:textId="77777777" w:rsidR="00A300FB" w:rsidRDefault="00A300FB" w:rsidP="00846EF0">
            <w:pPr>
              <w:numPr>
                <w:ilvl w:val="0"/>
                <w:numId w:val="46"/>
              </w:numPr>
              <w:contextualSpacing w:val="0"/>
            </w:pPr>
            <w:r>
              <w:t xml:space="preserve">hraje a vytváří jednoduché doprovody k písním (využívá Orffovy hudební nástroje)                                                                                                                           </w:t>
            </w:r>
          </w:p>
          <w:p w14:paraId="425E11D0" w14:textId="77777777" w:rsidR="00A300FB" w:rsidRDefault="00A300FB" w:rsidP="00846EF0">
            <w:pPr>
              <w:numPr>
                <w:ilvl w:val="0"/>
                <w:numId w:val="46"/>
              </w:numPr>
              <w:contextualSpacing w:val="0"/>
            </w:pPr>
            <w:r>
              <w:t xml:space="preserve">reaguje pohybem na znějící hudbu, zvládá jednoduché lidové tance                                                                  </w:t>
            </w:r>
          </w:p>
          <w:p w14:paraId="2DDE2E5B" w14:textId="77777777" w:rsidR="00A300FB" w:rsidRDefault="00A300FB" w:rsidP="00DA77D1">
            <w:pPr>
              <w:ind w:left="720"/>
            </w:pPr>
          </w:p>
          <w:p w14:paraId="3FA53213" w14:textId="77777777" w:rsidR="00A300FB" w:rsidRDefault="00A300FB" w:rsidP="00846EF0">
            <w:pPr>
              <w:numPr>
                <w:ilvl w:val="0"/>
                <w:numId w:val="46"/>
              </w:numPr>
              <w:contextualSpacing w:val="0"/>
            </w:pPr>
            <w:r>
              <w:t xml:space="preserve">prezentuje se na veřejných vystoupeních                                                                                                                                                </w:t>
            </w:r>
          </w:p>
          <w:p w14:paraId="3F7ED4A6" w14:textId="77777777" w:rsidR="00A300FB" w:rsidRDefault="00A300FB" w:rsidP="00DA77D1">
            <w:pPr>
              <w:ind w:left="360"/>
            </w:pPr>
          </w:p>
          <w:p w14:paraId="7FB0C4A9" w14:textId="77777777" w:rsidR="00A300FB" w:rsidRDefault="00A300FB" w:rsidP="00DA77D1">
            <w:pPr>
              <w:ind w:left="360"/>
            </w:pPr>
          </w:p>
          <w:p w14:paraId="3B7577DD" w14:textId="77777777" w:rsidR="00A300FB" w:rsidRDefault="00A300FB" w:rsidP="00DA77D1">
            <w:pPr>
              <w:ind w:left="360"/>
            </w:pPr>
          </w:p>
          <w:p w14:paraId="2484257D" w14:textId="77777777" w:rsidR="00A300FB" w:rsidRDefault="00A300FB" w:rsidP="00DA77D1">
            <w:pPr>
              <w:ind w:left="360"/>
            </w:pPr>
          </w:p>
          <w:p w14:paraId="7C9EFBD5" w14:textId="77777777" w:rsidR="00A300FB" w:rsidRDefault="00A300FB" w:rsidP="00DA77D1">
            <w:pPr>
              <w:ind w:left="360"/>
            </w:pPr>
          </w:p>
        </w:tc>
        <w:tc>
          <w:tcPr>
            <w:tcW w:w="2648" w:type="dxa"/>
          </w:tcPr>
          <w:p w14:paraId="7A3008E5" w14:textId="77777777" w:rsidR="00A300FB" w:rsidRDefault="00A300FB" w:rsidP="00DA77D1"/>
          <w:p w14:paraId="1FD23666" w14:textId="77777777" w:rsidR="00A300FB" w:rsidRDefault="00A300FB" w:rsidP="00DA77D1"/>
          <w:p w14:paraId="5E7DAE9C" w14:textId="77777777" w:rsidR="00A300FB" w:rsidRDefault="00A300FB" w:rsidP="00DA77D1"/>
          <w:p w14:paraId="16A0826C" w14:textId="77777777" w:rsidR="00A300FB" w:rsidRDefault="00A300FB" w:rsidP="00DA77D1"/>
          <w:p w14:paraId="26B8245B" w14:textId="77777777" w:rsidR="00A300FB" w:rsidRDefault="00A300FB" w:rsidP="00DA77D1"/>
          <w:p w14:paraId="0157769A" w14:textId="77777777" w:rsidR="00A300FB" w:rsidRDefault="00A300FB" w:rsidP="00DA77D1"/>
          <w:p w14:paraId="136DA69F" w14:textId="77777777" w:rsidR="00A300FB" w:rsidRDefault="00A300FB" w:rsidP="00DA77D1"/>
          <w:p w14:paraId="709DEFD6" w14:textId="77777777" w:rsidR="00A300FB" w:rsidRDefault="00A300FB" w:rsidP="00DA77D1"/>
          <w:p w14:paraId="7606D46B" w14:textId="77777777" w:rsidR="00A300FB" w:rsidRDefault="00A300FB" w:rsidP="00DA77D1"/>
          <w:p w14:paraId="7F101636" w14:textId="77777777" w:rsidR="00A300FB" w:rsidRDefault="00A300FB" w:rsidP="00DA77D1"/>
          <w:p w14:paraId="273113E0" w14:textId="77777777" w:rsidR="00A300FB" w:rsidRDefault="00A300FB" w:rsidP="00DA77D1"/>
          <w:p w14:paraId="20D42E67" w14:textId="77777777" w:rsidR="00A300FB" w:rsidRDefault="00A300FB" w:rsidP="00DA77D1"/>
          <w:p w14:paraId="0704D779" w14:textId="77777777" w:rsidR="00A300FB" w:rsidRDefault="00A300FB" w:rsidP="00DA77D1"/>
          <w:p w14:paraId="5FCAFD52" w14:textId="77777777" w:rsidR="00A300FB" w:rsidRDefault="00A300FB" w:rsidP="00DA77D1"/>
          <w:p w14:paraId="09650DC1" w14:textId="77777777" w:rsidR="00A300FB" w:rsidRDefault="00A300FB" w:rsidP="00DA77D1"/>
          <w:p w14:paraId="04CD6C39" w14:textId="77777777" w:rsidR="00A300FB" w:rsidRDefault="00A300FB" w:rsidP="00DA77D1"/>
          <w:p w14:paraId="57BD88A5" w14:textId="77777777" w:rsidR="00A300FB" w:rsidRDefault="00A300FB" w:rsidP="00DA77D1"/>
          <w:p w14:paraId="1D2FF5CA" w14:textId="77777777" w:rsidR="00A300FB" w:rsidRDefault="00A300FB" w:rsidP="00DA77D1"/>
          <w:p w14:paraId="53F503AC" w14:textId="77777777" w:rsidR="00A300FB" w:rsidRDefault="00A300FB" w:rsidP="00DA77D1"/>
          <w:p w14:paraId="799ACDA6" w14:textId="77777777" w:rsidR="00A300FB" w:rsidRDefault="00A300FB" w:rsidP="00DA77D1"/>
          <w:p w14:paraId="42D05649" w14:textId="77777777" w:rsidR="00A300FB" w:rsidRDefault="00A300FB" w:rsidP="00DA77D1"/>
          <w:p w14:paraId="4D8B0775" w14:textId="77777777" w:rsidR="00A300FB" w:rsidRDefault="00A300FB" w:rsidP="00DA77D1"/>
          <w:p w14:paraId="69AA04A5" w14:textId="77777777" w:rsidR="00A300FB" w:rsidRDefault="00A300FB" w:rsidP="00A300FB"/>
        </w:tc>
      </w:tr>
    </w:tbl>
    <w:p w14:paraId="04AC82F8" w14:textId="77777777" w:rsidR="00A300FB" w:rsidRDefault="00A300FB" w:rsidP="00A300FB">
      <w:pPr>
        <w:rPr>
          <w:lang w:eastAsia="cs-CZ"/>
        </w:rPr>
      </w:pPr>
    </w:p>
    <w:p w14:paraId="69290D61" w14:textId="77777777" w:rsidR="00A300FB" w:rsidRDefault="00A300FB" w:rsidP="00A300FB">
      <w:pPr>
        <w:rPr>
          <w:lang w:eastAsia="cs-CZ"/>
        </w:rPr>
        <w:sectPr w:rsidR="00A300FB" w:rsidSect="00A300FB">
          <w:pgSz w:w="16838" w:h="11906" w:orient="landscape" w:code="9"/>
          <w:pgMar w:top="1134" w:right="1418" w:bottom="1134" w:left="1134" w:header="709" w:footer="709" w:gutter="0"/>
          <w:cols w:space="708"/>
          <w:titlePg/>
          <w:docGrid w:linePitch="360"/>
        </w:sectPr>
      </w:pPr>
    </w:p>
    <w:p w14:paraId="66F31F4C" w14:textId="77777777" w:rsidR="00363B23" w:rsidRDefault="00363B23" w:rsidP="00363B23">
      <w:pPr>
        <w:pStyle w:val="Nadpis2"/>
      </w:pPr>
      <w:bookmarkStart w:id="160" w:name="_Toc112485019"/>
      <w:r>
        <w:lastRenderedPageBreak/>
        <w:t>5.2 Druhý stupeň</w:t>
      </w:r>
      <w:bookmarkEnd w:id="160"/>
    </w:p>
    <w:p w14:paraId="18049761" w14:textId="77777777" w:rsidR="00363B23" w:rsidRDefault="00363B23" w:rsidP="00363B23"/>
    <w:p w14:paraId="033025E1" w14:textId="77777777" w:rsidR="00363B23" w:rsidRPr="00180975" w:rsidRDefault="00363B23" w:rsidP="00363B23"/>
    <w:p w14:paraId="6929E0B5" w14:textId="77777777" w:rsidR="00363B23" w:rsidRPr="00BB7CC6" w:rsidRDefault="00363B23" w:rsidP="00363B23"/>
    <w:p w14:paraId="069E73E6" w14:textId="77777777" w:rsidR="00363B23" w:rsidRPr="00E45D70" w:rsidRDefault="00363B23" w:rsidP="00363B23"/>
    <w:p w14:paraId="07D0F781" w14:textId="77777777" w:rsidR="00363B23" w:rsidRDefault="00363B23" w:rsidP="00363B23">
      <w:pPr>
        <w:pStyle w:val="Nadpis3"/>
      </w:pPr>
      <w:bookmarkStart w:id="161" w:name="_Toc112485020"/>
      <w:r>
        <w:t>Předmět:  Český  jazyk a literatura</w:t>
      </w:r>
      <w:bookmarkEnd w:id="161"/>
    </w:p>
    <w:p w14:paraId="76B3C522" w14:textId="77777777" w:rsidR="00363B23" w:rsidRDefault="00363B23" w:rsidP="00363B23">
      <w:pPr>
        <w:rPr>
          <w:b/>
        </w:rPr>
      </w:pPr>
    </w:p>
    <w:p w14:paraId="699EAF2C" w14:textId="77777777" w:rsidR="00363B23" w:rsidRDefault="00363B23" w:rsidP="00363B23">
      <w:pPr>
        <w:rPr>
          <w:b/>
        </w:rPr>
      </w:pPr>
      <w:r>
        <w:rPr>
          <w:b/>
        </w:rPr>
        <w:t>Charakteristika vyučovacího předmětu</w:t>
      </w:r>
    </w:p>
    <w:p w14:paraId="07B314B6" w14:textId="22D2ACD6" w:rsidR="00363B23" w:rsidRDefault="00363B23" w:rsidP="00363B23">
      <w:r>
        <w:t>Vyučovací předmět Český jazyk a literatura vychází ze vzdělávacího oboru Český jazyk a literatura z RVP ZV. Vyučuje  se jako samostatný předmět od 6.-9. ročníku s následující hodinovou dotací:  v 6. a 8. ročníku – 5 hodin týdně, v 7. a 9. ročníku – 4 hodiny týdně. Předmět se skládá ze tří tematických okruhů: komunika</w:t>
      </w:r>
      <w:r w:rsidR="00617EBB">
        <w:t>ční</w:t>
      </w:r>
      <w:r>
        <w:t xml:space="preserve"> a slohová výchova, jazyková výchova a literární výchova. </w:t>
      </w:r>
    </w:p>
    <w:p w14:paraId="7C2E48E7" w14:textId="77777777" w:rsidR="00363B23" w:rsidRDefault="00363B23" w:rsidP="00363B23">
      <w:r>
        <w:t xml:space="preserve">Cílem vzdělávání je rozvíjení kultivovaného písemného i ústního projevu. Žáci se učí porozumět různým druhům jazykových projevů, číst s porozuměním, vnímat literaturu jako specifický  zdroj poznání a prožitků a využívat různých zdrojů informací (slovníky, encyklopedie, katalogy, bibliografie, internet). V jazykové výchově žáci získávají vědomosti a dovednosti potřebné k osvojování spisovné podoby českého jazyka. </w:t>
      </w:r>
    </w:p>
    <w:p w14:paraId="16AFCE5E" w14:textId="77777777" w:rsidR="00363B23" w:rsidRDefault="00363B23" w:rsidP="00363B23">
      <w:r>
        <w:t xml:space="preserve">Do předmětu jsou integrovány některé tematické okruhy z průřezových témat Osobnostní a sociální výchova, Multikulturní výchova, Výchova k myšlení v evropských a globálních souvislostech a Mediální výchova z RVP ZV. </w:t>
      </w:r>
    </w:p>
    <w:p w14:paraId="718C96C8" w14:textId="77777777" w:rsidR="00363B23" w:rsidRDefault="00363B23" w:rsidP="00363B23"/>
    <w:p w14:paraId="39815E0F" w14:textId="77777777" w:rsidR="00363B23" w:rsidRDefault="00363B23" w:rsidP="00363B23"/>
    <w:p w14:paraId="33023267" w14:textId="77777777" w:rsidR="00363B23" w:rsidRDefault="00363B23" w:rsidP="00363B23"/>
    <w:p w14:paraId="765461CC" w14:textId="77777777" w:rsidR="00363B23" w:rsidRDefault="00363B23" w:rsidP="00363B23">
      <w:pPr>
        <w:rPr>
          <w:b/>
        </w:rPr>
      </w:pPr>
      <w:r>
        <w:rPr>
          <w:b/>
        </w:rPr>
        <w:t>Výchovné a vzdělávací strategie</w:t>
      </w:r>
    </w:p>
    <w:p w14:paraId="1E38BAC9" w14:textId="77777777" w:rsidR="00363B23" w:rsidRDefault="00363B23" w:rsidP="00363B23">
      <w:pPr>
        <w:rPr>
          <w:b/>
        </w:rPr>
      </w:pPr>
    </w:p>
    <w:p w14:paraId="01626540" w14:textId="77777777" w:rsidR="00363B23" w:rsidRPr="006B47EA" w:rsidRDefault="00363B23" w:rsidP="00363B23">
      <w:pPr>
        <w:rPr>
          <w:b/>
        </w:rPr>
      </w:pPr>
      <w:r>
        <w:rPr>
          <w:b/>
        </w:rPr>
        <w:t>Kompetence k učení</w:t>
      </w:r>
    </w:p>
    <w:p w14:paraId="36D2EC84" w14:textId="77777777" w:rsidR="00363B23" w:rsidRDefault="00363B23" w:rsidP="005941D6">
      <w:pPr>
        <w:numPr>
          <w:ilvl w:val="0"/>
          <w:numId w:val="42"/>
        </w:numPr>
        <w:contextualSpacing w:val="0"/>
      </w:pPr>
      <w:r>
        <w:t>učitel vede žáky k vyhledávání a třídění informací, k práci s jazykovými příručkami</w:t>
      </w:r>
    </w:p>
    <w:p w14:paraId="54C85A7F" w14:textId="77777777" w:rsidR="00363B23" w:rsidRDefault="00363B23" w:rsidP="005941D6">
      <w:pPr>
        <w:numPr>
          <w:ilvl w:val="0"/>
          <w:numId w:val="42"/>
        </w:numPr>
        <w:contextualSpacing w:val="0"/>
      </w:pPr>
      <w:r>
        <w:t>učitel zohledňuje rozdíly ve znalostech a pracovním tempu jednotlivých žáků (zejména u žáků s dysporuchami)</w:t>
      </w:r>
    </w:p>
    <w:p w14:paraId="25449793" w14:textId="77777777" w:rsidR="00363B23" w:rsidRDefault="00363B23" w:rsidP="005941D6">
      <w:pPr>
        <w:numPr>
          <w:ilvl w:val="0"/>
          <w:numId w:val="42"/>
        </w:numPr>
        <w:contextualSpacing w:val="0"/>
      </w:pPr>
      <w:r>
        <w:t>žáci si osvojují základní jazykové a literární pojmy</w:t>
      </w:r>
    </w:p>
    <w:p w14:paraId="5377A949" w14:textId="77777777" w:rsidR="00363B23" w:rsidRDefault="00363B23" w:rsidP="005941D6">
      <w:pPr>
        <w:numPr>
          <w:ilvl w:val="0"/>
          <w:numId w:val="42"/>
        </w:numPr>
        <w:contextualSpacing w:val="0"/>
      </w:pPr>
      <w:r>
        <w:t>učitel motivuje žáky k tomu, aby získané informace doplňovali nebo porovnávali s jinými zdroji, aby se vhodnou formou (např. návštěva knihovny) seznámili s vyhledáváním v knihovnických katalozích, aby žáci sami aktivně využívali služeb ve školní a městské knihovně</w:t>
      </w:r>
    </w:p>
    <w:p w14:paraId="30A628EA" w14:textId="77777777" w:rsidR="00363B23" w:rsidRDefault="00363B23" w:rsidP="00363B23">
      <w:pPr>
        <w:ind w:left="360"/>
      </w:pPr>
    </w:p>
    <w:p w14:paraId="717C7937" w14:textId="77777777" w:rsidR="00363B23" w:rsidRDefault="00363B23" w:rsidP="00363B23">
      <w:r>
        <w:rPr>
          <w:b/>
        </w:rPr>
        <w:t>Kompetence k řešení problémů</w:t>
      </w:r>
    </w:p>
    <w:p w14:paraId="4F431583" w14:textId="77777777" w:rsidR="00363B23" w:rsidRDefault="00363B23" w:rsidP="005941D6">
      <w:pPr>
        <w:numPr>
          <w:ilvl w:val="0"/>
          <w:numId w:val="42"/>
        </w:numPr>
        <w:contextualSpacing w:val="0"/>
      </w:pPr>
      <w:r>
        <w:t>žákům jsou předkládány texty, se kterými pracují a interpretují je, tzn. aplikují získané poznatky při řešení cvičení i ve vlastním ústním a písemném vyjadřování</w:t>
      </w:r>
    </w:p>
    <w:p w14:paraId="5B9D1708" w14:textId="77777777" w:rsidR="00363B23" w:rsidRDefault="00363B23" w:rsidP="00363B23"/>
    <w:p w14:paraId="348982F2" w14:textId="77777777" w:rsidR="00363B23" w:rsidRDefault="00363B23" w:rsidP="00363B23">
      <w:pPr>
        <w:rPr>
          <w:b/>
        </w:rPr>
      </w:pPr>
      <w:r>
        <w:rPr>
          <w:b/>
        </w:rPr>
        <w:t>Kompetence komunikativní</w:t>
      </w:r>
    </w:p>
    <w:p w14:paraId="1A714D1E" w14:textId="77777777" w:rsidR="00363B23" w:rsidRDefault="00363B23" w:rsidP="005941D6">
      <w:pPr>
        <w:numPr>
          <w:ilvl w:val="0"/>
          <w:numId w:val="42"/>
        </w:numPr>
        <w:contextualSpacing w:val="0"/>
      </w:pPr>
      <w:r>
        <w:t>na základě přečteného textu žáci formulují své dojmy z četby, vyhledávají hlavní myšlenky textu, odpovídají na zadané otázky, věcně argumentují, kultivovaně se vyjadřují ústně i písemně</w:t>
      </w:r>
    </w:p>
    <w:p w14:paraId="07A82B27" w14:textId="77777777" w:rsidR="00363B23" w:rsidRDefault="00363B23" w:rsidP="005941D6">
      <w:pPr>
        <w:numPr>
          <w:ilvl w:val="0"/>
          <w:numId w:val="42"/>
        </w:numPr>
        <w:contextualSpacing w:val="0"/>
      </w:pPr>
      <w:r>
        <w:t>žáci prezentují výsledky své práce – přednášejí referáty,  řečnická cvičení o přečtené knize, v běžných situacích musí  umět formulovat prosbu, omluvu, pozvánku telefonický rozhovor, dopis. Při úředním styku (žádost, životopis ..) využívají poznatků o jazyce k mluvnicky i věcně správnému ústnímu i písemnému vyjadřování</w:t>
      </w:r>
    </w:p>
    <w:p w14:paraId="598C33EF" w14:textId="77777777" w:rsidR="00363B23" w:rsidRDefault="00363B23" w:rsidP="005941D6">
      <w:pPr>
        <w:numPr>
          <w:ilvl w:val="0"/>
          <w:numId w:val="42"/>
        </w:numPr>
        <w:contextualSpacing w:val="0"/>
      </w:pPr>
      <w:r>
        <w:t>žáci se zapojují do diskuse, obhajují své názory, naslouchají promluvám druhých, vhodně na ně reagují, respektují jiné názory</w:t>
      </w:r>
    </w:p>
    <w:p w14:paraId="72B13D93" w14:textId="77777777" w:rsidR="00363B23" w:rsidRDefault="00363B23" w:rsidP="00363B23">
      <w:pPr>
        <w:ind w:left="360"/>
      </w:pPr>
    </w:p>
    <w:p w14:paraId="149423DF" w14:textId="77777777" w:rsidR="00363B23" w:rsidRDefault="00363B23" w:rsidP="00363B23">
      <w:pPr>
        <w:rPr>
          <w:b/>
        </w:rPr>
      </w:pPr>
      <w:r>
        <w:rPr>
          <w:b/>
        </w:rPr>
        <w:t>Kompetence sociální a personální</w:t>
      </w:r>
    </w:p>
    <w:p w14:paraId="1230D20B" w14:textId="77777777" w:rsidR="00363B23" w:rsidRDefault="00363B23" w:rsidP="005941D6">
      <w:pPr>
        <w:numPr>
          <w:ilvl w:val="0"/>
          <w:numId w:val="42"/>
        </w:numPr>
        <w:contextualSpacing w:val="0"/>
      </w:pPr>
      <w:r>
        <w:t>učitel vede žáky k dodržování pravidel slušného chování</w:t>
      </w:r>
    </w:p>
    <w:p w14:paraId="75F6B407" w14:textId="77777777" w:rsidR="00363B23" w:rsidRDefault="00363B23" w:rsidP="005941D6">
      <w:pPr>
        <w:numPr>
          <w:ilvl w:val="0"/>
          <w:numId w:val="42"/>
        </w:numPr>
        <w:contextualSpacing w:val="0"/>
      </w:pPr>
      <w:r>
        <w:t>žáci účinně spolupracují ve skupině, jsou vedeni k tomu, aby si  úkoly mezi sebou sami rozdělili, vzájemně  si pomáhali a zodpovídali za splnění daného úkolu</w:t>
      </w:r>
    </w:p>
    <w:p w14:paraId="14656E0D" w14:textId="77777777" w:rsidR="00363B23" w:rsidRDefault="00363B23" w:rsidP="00363B23">
      <w:pPr>
        <w:ind w:left="720"/>
      </w:pPr>
    </w:p>
    <w:p w14:paraId="123BA5CB" w14:textId="77777777" w:rsidR="00363B23" w:rsidRDefault="00363B23" w:rsidP="00363B23">
      <w:pPr>
        <w:ind w:left="720"/>
      </w:pPr>
    </w:p>
    <w:p w14:paraId="155411A6" w14:textId="77777777" w:rsidR="00363B23" w:rsidRDefault="00363B23" w:rsidP="00363B23">
      <w:pPr>
        <w:rPr>
          <w:b/>
        </w:rPr>
      </w:pPr>
      <w:r>
        <w:rPr>
          <w:b/>
        </w:rPr>
        <w:t>Kompetence občanské</w:t>
      </w:r>
    </w:p>
    <w:p w14:paraId="5535C9EC" w14:textId="77777777" w:rsidR="00363B23" w:rsidRDefault="00363B23" w:rsidP="005941D6">
      <w:pPr>
        <w:numPr>
          <w:ilvl w:val="0"/>
          <w:numId w:val="42"/>
        </w:numPr>
        <w:contextualSpacing w:val="0"/>
      </w:pPr>
      <w:r>
        <w:t>učitel vhodně motivuje žáky k zájmu o literaturu – doporučuje návštěvu divadelního představení, zhlédnutí  filmového zpracování literárního díla, nabízí dramatizaci vhodných  ukázek, které je  možno využít při hodině či jako představení na školní akademii</w:t>
      </w:r>
    </w:p>
    <w:p w14:paraId="0B903A8E" w14:textId="77777777" w:rsidR="00363B23" w:rsidRDefault="00363B23" w:rsidP="005941D6">
      <w:pPr>
        <w:numPr>
          <w:ilvl w:val="0"/>
          <w:numId w:val="42"/>
        </w:numPr>
        <w:contextualSpacing w:val="0"/>
      </w:pPr>
      <w:r>
        <w:t>četbou si  žák ujasňuje svůj pohled na svět, hodnotí chování a charakter postav s ohledem na společenskou situaci, obohacuje svůj duchovní život</w:t>
      </w:r>
    </w:p>
    <w:p w14:paraId="37230891" w14:textId="77777777" w:rsidR="00363B23" w:rsidRDefault="00363B23" w:rsidP="005941D6">
      <w:pPr>
        <w:numPr>
          <w:ilvl w:val="0"/>
          <w:numId w:val="42"/>
        </w:numPr>
        <w:contextualSpacing w:val="0"/>
      </w:pPr>
      <w:r>
        <w:t>podporujeme žáky v jejich vlastní literární tvorbě, zapojujeme je do kulturního dění a do práce  se školním časopisem</w:t>
      </w:r>
    </w:p>
    <w:p w14:paraId="560C783E" w14:textId="77777777" w:rsidR="00363B23" w:rsidRDefault="00363B23" w:rsidP="005941D6">
      <w:pPr>
        <w:numPr>
          <w:ilvl w:val="0"/>
          <w:numId w:val="42"/>
        </w:numPr>
        <w:contextualSpacing w:val="0"/>
      </w:pPr>
      <w:r>
        <w:t>učitel pomáhá žákovi přibližovat tvorbu autorů různých národů a kultur</w:t>
      </w:r>
    </w:p>
    <w:p w14:paraId="376DCCFF" w14:textId="77777777" w:rsidR="00363B23" w:rsidRDefault="00363B23" w:rsidP="005941D6">
      <w:pPr>
        <w:numPr>
          <w:ilvl w:val="0"/>
          <w:numId w:val="42"/>
        </w:numPr>
        <w:contextualSpacing w:val="0"/>
      </w:pPr>
      <w:r>
        <w:t xml:space="preserve">při slohových cvičeních jsou zadávána témata, jejichž prostřednictvím se žáci mohou vyjadřovat k problémům mezilidských vztahů, kulturním, ekologickým aj.  </w:t>
      </w:r>
    </w:p>
    <w:p w14:paraId="0A5E30C0" w14:textId="77777777" w:rsidR="00363B23" w:rsidRDefault="00363B23" w:rsidP="00363B23">
      <w:pPr>
        <w:ind w:left="360"/>
      </w:pPr>
    </w:p>
    <w:p w14:paraId="5A80EE9F" w14:textId="77777777" w:rsidR="00363B23" w:rsidRDefault="00363B23" w:rsidP="00363B23"/>
    <w:p w14:paraId="1F4F1E6F" w14:textId="77777777" w:rsidR="00363B23" w:rsidRDefault="00363B23" w:rsidP="00363B23">
      <w:pPr>
        <w:rPr>
          <w:b/>
        </w:rPr>
      </w:pPr>
      <w:r>
        <w:rPr>
          <w:b/>
        </w:rPr>
        <w:t>Kompetence pracovní</w:t>
      </w:r>
    </w:p>
    <w:p w14:paraId="394F458B" w14:textId="77777777" w:rsidR="00363B23" w:rsidRDefault="00363B23" w:rsidP="005941D6">
      <w:pPr>
        <w:numPr>
          <w:ilvl w:val="0"/>
          <w:numId w:val="42"/>
        </w:numPr>
        <w:contextualSpacing w:val="0"/>
      </w:pPr>
      <w:r>
        <w:t>na základě získaných jazykových dovedností žák hodnotí své možnosti budoucího uplatnění, činí rozhodnutí o dalším vzdělávání  a profesním zaměření, umí vyplnit přihlášku ke studiu</w:t>
      </w:r>
    </w:p>
    <w:p w14:paraId="312BA855" w14:textId="09DB4179" w:rsidR="00363B23" w:rsidRDefault="00363B23" w:rsidP="005941D6">
      <w:pPr>
        <w:numPr>
          <w:ilvl w:val="0"/>
          <w:numId w:val="42"/>
        </w:numPr>
        <w:contextualSpacing w:val="0"/>
      </w:pPr>
      <w:r>
        <w:t>učitel vede žáky k dodržování pravidel bezpečnosti a ochrany zdraví</w:t>
      </w:r>
    </w:p>
    <w:p w14:paraId="3B6B7308" w14:textId="2428DCF7" w:rsidR="007541EC" w:rsidRDefault="007541EC" w:rsidP="007541EC">
      <w:pPr>
        <w:contextualSpacing w:val="0"/>
      </w:pPr>
    </w:p>
    <w:p w14:paraId="4EB1A827" w14:textId="108CB165" w:rsidR="007541EC" w:rsidRDefault="007541EC" w:rsidP="007541EC">
      <w:pPr>
        <w:contextualSpacing w:val="0"/>
      </w:pPr>
    </w:p>
    <w:p w14:paraId="01828106" w14:textId="77777777" w:rsidR="007541EC" w:rsidRDefault="007541EC" w:rsidP="007541EC">
      <w:pPr>
        <w:widowControl w:val="0"/>
        <w:suppressAutoHyphens/>
        <w:contextualSpacing w:val="0"/>
        <w:rPr>
          <w:b/>
          <w:szCs w:val="24"/>
        </w:rPr>
      </w:pPr>
      <w:r w:rsidRPr="00133843">
        <w:rPr>
          <w:b/>
          <w:szCs w:val="24"/>
        </w:rPr>
        <w:t xml:space="preserve">Kompetence digitální </w:t>
      </w:r>
    </w:p>
    <w:p w14:paraId="069C6653" w14:textId="69F19D69" w:rsidR="007541EC" w:rsidRDefault="007541EC" w:rsidP="007541EC">
      <w:pPr>
        <w:widowControl w:val="0"/>
        <w:suppressAutoHyphens/>
        <w:ind w:left="708"/>
        <w:contextualSpacing w:val="0"/>
      </w:pPr>
      <w:r>
        <w:rPr>
          <w:szCs w:val="24"/>
        </w:rPr>
        <w:t>-  u</w:t>
      </w:r>
      <w:r w:rsidRPr="00133843">
        <w:rPr>
          <w:szCs w:val="24"/>
        </w:rPr>
        <w:t>čitel vede žáky</w:t>
      </w:r>
      <w:r>
        <w:rPr>
          <w:szCs w:val="24"/>
        </w:rPr>
        <w:t xml:space="preserve"> </w:t>
      </w:r>
      <w:r>
        <w:t>k  používání digitálních zařízení, aplikací a služeb; využívá je při učení i při zapojení do života školy a do společnosti</w:t>
      </w:r>
      <w:r w:rsidRPr="007541EC">
        <w:t xml:space="preserve"> </w:t>
      </w:r>
      <w:r>
        <w:t xml:space="preserve">získává, </w:t>
      </w:r>
    </w:p>
    <w:p w14:paraId="390E4465" w14:textId="77777777" w:rsidR="007541EC" w:rsidRDefault="007541EC" w:rsidP="007541EC">
      <w:pPr>
        <w:widowControl w:val="0"/>
        <w:suppressAutoHyphens/>
        <w:ind w:left="708"/>
        <w:contextualSpacing w:val="0"/>
      </w:pPr>
      <w:r>
        <w:t xml:space="preserve">- žák vyhledává, kriticky posuzuje, spravuje a sdílí data, informace a digitální obsah, k tomu volí postupy, způsoby a prostředky, které odpovídají konkrétní situaci a účelu </w:t>
      </w:r>
    </w:p>
    <w:p w14:paraId="7362B7C4" w14:textId="77777777" w:rsidR="007541EC" w:rsidRDefault="007541EC" w:rsidP="007541EC">
      <w:pPr>
        <w:widowControl w:val="0"/>
        <w:suppressAutoHyphens/>
        <w:ind w:left="708"/>
        <w:contextualSpacing w:val="0"/>
      </w:pPr>
      <w:r>
        <w:t xml:space="preserve">- žák vytváří a upravuje digitální obsah, kombinuje různé formáty, vyjadřuje se za pomoci digitálních prostředků </w:t>
      </w:r>
    </w:p>
    <w:p w14:paraId="007E1F46" w14:textId="77777777" w:rsidR="007541EC" w:rsidRDefault="007541EC" w:rsidP="007541EC">
      <w:pPr>
        <w:contextualSpacing w:val="0"/>
      </w:pPr>
    </w:p>
    <w:p w14:paraId="72E59F9D" w14:textId="77777777" w:rsidR="00363B23" w:rsidRDefault="00363B23" w:rsidP="00363B23">
      <w:pPr>
        <w:ind w:left="360"/>
      </w:pPr>
    </w:p>
    <w:p w14:paraId="6E2948F6" w14:textId="77777777" w:rsidR="00363B23" w:rsidRPr="001341DF" w:rsidRDefault="00363B23" w:rsidP="00363B23"/>
    <w:p w14:paraId="40E0FA2E" w14:textId="77777777" w:rsidR="00363B23" w:rsidRDefault="00363B23" w:rsidP="00363B23">
      <w:pPr>
        <w:ind w:left="360"/>
      </w:pPr>
    </w:p>
    <w:p w14:paraId="11EA9772" w14:textId="77777777" w:rsidR="00363B23" w:rsidRPr="00FF303D" w:rsidRDefault="00363B23" w:rsidP="00363B23">
      <w:pPr>
        <w:ind w:left="360"/>
      </w:pPr>
    </w:p>
    <w:p w14:paraId="6FC0B6FE" w14:textId="77777777" w:rsidR="00363B23" w:rsidRDefault="00363B23" w:rsidP="00363B23">
      <w:pPr>
        <w:rPr>
          <w:b/>
        </w:rPr>
        <w:sectPr w:rsidR="00363B23" w:rsidSect="00A300FB">
          <w:pgSz w:w="11906" w:h="16838" w:code="9"/>
          <w:pgMar w:top="1134" w:right="1134" w:bottom="1418"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7533"/>
        <w:gridCol w:w="2167"/>
      </w:tblGrid>
      <w:tr w:rsidR="00363B23" w:rsidRPr="004D1CE2" w14:paraId="3587C8D3" w14:textId="77777777" w:rsidTr="006E7491">
        <w:tc>
          <w:tcPr>
            <w:tcW w:w="14897" w:type="dxa"/>
            <w:gridSpan w:val="3"/>
          </w:tcPr>
          <w:p w14:paraId="4F393285" w14:textId="77777777" w:rsidR="00363B23" w:rsidRPr="004D1CE2" w:rsidRDefault="00363B23" w:rsidP="006E7491">
            <w:pPr>
              <w:rPr>
                <w:b/>
              </w:rPr>
            </w:pPr>
            <w:r w:rsidRPr="004D1CE2">
              <w:rPr>
                <w:b/>
              </w:rPr>
              <w:lastRenderedPageBreak/>
              <w:t>Předmět: Český jazyk a literatura</w:t>
            </w:r>
          </w:p>
          <w:p w14:paraId="60540915" w14:textId="77777777" w:rsidR="00363B23" w:rsidRPr="004D1CE2" w:rsidRDefault="00363B23" w:rsidP="006E7491">
            <w:pPr>
              <w:rPr>
                <w:b/>
              </w:rPr>
            </w:pPr>
            <w:r w:rsidRPr="004D1CE2">
              <w:rPr>
                <w:b/>
              </w:rPr>
              <w:t>Ročník: 6.</w:t>
            </w:r>
          </w:p>
          <w:p w14:paraId="12ED52A2" w14:textId="77777777" w:rsidR="00363B23" w:rsidRPr="004D1CE2" w:rsidRDefault="00363B23" w:rsidP="006E7491">
            <w:r w:rsidRPr="004D1CE2">
              <w:rPr>
                <w:b/>
              </w:rPr>
              <w:t>Hodinová dotace: 5 hodin týdně</w:t>
            </w:r>
          </w:p>
        </w:tc>
      </w:tr>
      <w:tr w:rsidR="00363B23" w:rsidRPr="004D1CE2" w14:paraId="7E1D5D95" w14:textId="77777777" w:rsidTr="006E7491">
        <w:trPr>
          <w:trHeight w:val="440"/>
        </w:trPr>
        <w:tc>
          <w:tcPr>
            <w:tcW w:w="4965" w:type="dxa"/>
          </w:tcPr>
          <w:p w14:paraId="3530146E" w14:textId="77777777" w:rsidR="00363B23" w:rsidRPr="004D1CE2" w:rsidRDefault="00363B23" w:rsidP="006E7491">
            <w:r w:rsidRPr="004D1CE2">
              <w:t>Učivo:</w:t>
            </w:r>
          </w:p>
          <w:p w14:paraId="108C8845" w14:textId="77777777" w:rsidR="00363B23" w:rsidRPr="004D1CE2" w:rsidRDefault="00363B23" w:rsidP="006E7491"/>
        </w:tc>
        <w:tc>
          <w:tcPr>
            <w:tcW w:w="7740" w:type="dxa"/>
          </w:tcPr>
          <w:p w14:paraId="7A547D67" w14:textId="77777777" w:rsidR="00363B23" w:rsidRPr="004D1CE2" w:rsidRDefault="00363B23" w:rsidP="006E7491">
            <w:r w:rsidRPr="004D1CE2">
              <w:t>Očekávané výstupy:</w:t>
            </w:r>
          </w:p>
          <w:p w14:paraId="165BDD6B" w14:textId="77777777" w:rsidR="00363B23" w:rsidRPr="004D1CE2" w:rsidRDefault="00363B23" w:rsidP="006E7491">
            <w:r w:rsidRPr="004D1CE2">
              <w:t>Žák:</w:t>
            </w:r>
          </w:p>
        </w:tc>
        <w:tc>
          <w:tcPr>
            <w:tcW w:w="2192" w:type="dxa"/>
          </w:tcPr>
          <w:p w14:paraId="5D4A153B" w14:textId="77777777" w:rsidR="00363B23" w:rsidRPr="004D1CE2" w:rsidRDefault="00363B23" w:rsidP="006E7491">
            <w:r w:rsidRPr="004D1CE2">
              <w:t>Průřezová témata:</w:t>
            </w:r>
          </w:p>
        </w:tc>
      </w:tr>
      <w:tr w:rsidR="00363B23" w:rsidRPr="004D1CE2" w14:paraId="14FC2A2C" w14:textId="77777777" w:rsidTr="006E7491">
        <w:trPr>
          <w:trHeight w:val="7560"/>
        </w:trPr>
        <w:tc>
          <w:tcPr>
            <w:tcW w:w="4965" w:type="dxa"/>
            <w:tcBorders>
              <w:bottom w:val="single" w:sz="4" w:space="0" w:color="auto"/>
            </w:tcBorders>
          </w:tcPr>
          <w:p w14:paraId="3EBEB575" w14:textId="77777777" w:rsidR="00363B23" w:rsidRPr="004D1CE2" w:rsidRDefault="00363B23" w:rsidP="004C5266"/>
          <w:p w14:paraId="7390444D" w14:textId="2799F64E" w:rsidR="004C5266" w:rsidRPr="002B5925" w:rsidRDefault="004C5266" w:rsidP="004C5266">
            <w:pPr>
              <w:rPr>
                <w:b/>
                <w:i/>
                <w:szCs w:val="24"/>
                <w:lang w:eastAsia="cs-CZ"/>
              </w:rPr>
            </w:pPr>
            <w:r>
              <w:rPr>
                <w:b/>
                <w:i/>
              </w:rPr>
              <w:t>Jazyková výchova</w:t>
            </w:r>
          </w:p>
          <w:p w14:paraId="00992D05" w14:textId="77777777" w:rsidR="004C5266" w:rsidRDefault="004C5266" w:rsidP="004C5266">
            <w:pPr>
              <w:rPr>
                <w:i/>
              </w:rPr>
            </w:pPr>
            <w:r>
              <w:rPr>
                <w:i/>
              </w:rPr>
              <w:t>Zvuková podoba jazyka</w:t>
            </w:r>
          </w:p>
          <w:p w14:paraId="0F60D3CA" w14:textId="77777777" w:rsidR="004C5266" w:rsidRDefault="004C5266" w:rsidP="004C5266"/>
          <w:p w14:paraId="10A99DFD" w14:textId="77777777" w:rsidR="004C5266" w:rsidRDefault="004C5266" w:rsidP="00550A04">
            <w:pPr>
              <w:numPr>
                <w:ilvl w:val="0"/>
                <w:numId w:val="303"/>
              </w:numPr>
              <w:contextualSpacing w:val="0"/>
            </w:pPr>
            <w:r>
              <w:t>Obecné ponaučení o českém jazyce</w:t>
            </w:r>
          </w:p>
          <w:p w14:paraId="561EBB54" w14:textId="77777777" w:rsidR="004C5266" w:rsidRDefault="004C5266" w:rsidP="00550A04">
            <w:pPr>
              <w:numPr>
                <w:ilvl w:val="0"/>
                <w:numId w:val="303"/>
              </w:numPr>
              <w:contextualSpacing w:val="0"/>
            </w:pPr>
            <w:r>
              <w:t>Zásady spisovné výslovnosti</w:t>
            </w:r>
          </w:p>
          <w:p w14:paraId="7405617D" w14:textId="77777777" w:rsidR="004C5266" w:rsidRDefault="004C5266" w:rsidP="004C5266"/>
          <w:p w14:paraId="0D79E403" w14:textId="77777777" w:rsidR="004C5266" w:rsidRDefault="004C5266" w:rsidP="004C5266">
            <w:pPr>
              <w:rPr>
                <w:i/>
              </w:rPr>
            </w:pPr>
            <w:r>
              <w:rPr>
                <w:i/>
              </w:rPr>
              <w:t>Tvarosloví</w:t>
            </w:r>
          </w:p>
          <w:p w14:paraId="182CF446" w14:textId="43F62AD7" w:rsidR="004C5266" w:rsidRDefault="004C5266" w:rsidP="00550A04">
            <w:pPr>
              <w:numPr>
                <w:ilvl w:val="0"/>
                <w:numId w:val="303"/>
              </w:numPr>
              <w:contextualSpacing w:val="0"/>
            </w:pPr>
            <w:r>
              <w:t xml:space="preserve">Slovní druhy </w:t>
            </w:r>
          </w:p>
          <w:p w14:paraId="0FA3E937" w14:textId="787FAFF4" w:rsidR="004C5266" w:rsidRDefault="004C5266" w:rsidP="00550A04">
            <w:pPr>
              <w:numPr>
                <w:ilvl w:val="0"/>
                <w:numId w:val="303"/>
              </w:numPr>
              <w:contextualSpacing w:val="0"/>
            </w:pPr>
            <w:r>
              <w:t xml:space="preserve">Mluvnické významy a tvary </w:t>
            </w:r>
            <w:r w:rsidR="008A6CA4">
              <w:t>slov ohebných</w:t>
            </w:r>
            <w:r w:rsidR="002B5925">
              <w:t xml:space="preserve"> – podstatná jména, přídavná jména, zájmena, číslovky, slovesa</w:t>
            </w:r>
          </w:p>
          <w:p w14:paraId="1E3696E8" w14:textId="77777777" w:rsidR="004C5266" w:rsidRDefault="004C5266" w:rsidP="004C5266"/>
          <w:p w14:paraId="2F481767" w14:textId="77777777" w:rsidR="004C5266" w:rsidRDefault="004C5266" w:rsidP="004C5266"/>
          <w:p w14:paraId="7BB68B14" w14:textId="77777777" w:rsidR="004C5266" w:rsidRDefault="004C5266" w:rsidP="004C5266">
            <w:pPr>
              <w:rPr>
                <w:i/>
              </w:rPr>
            </w:pPr>
            <w:r>
              <w:rPr>
                <w:i/>
              </w:rPr>
              <w:t>Skladba</w:t>
            </w:r>
          </w:p>
          <w:p w14:paraId="2502751B" w14:textId="3A3292BE" w:rsidR="004C5266" w:rsidRDefault="004C5266" w:rsidP="00550A04">
            <w:pPr>
              <w:numPr>
                <w:ilvl w:val="0"/>
                <w:numId w:val="303"/>
              </w:numPr>
              <w:contextualSpacing w:val="0"/>
              <w:rPr>
                <w:i/>
              </w:rPr>
            </w:pPr>
            <w:r>
              <w:rPr>
                <w:i/>
              </w:rPr>
              <w:t>Věta, stavba věty, pořádek slov ve větě</w:t>
            </w:r>
            <w:r w:rsidR="008A6CA4">
              <w:rPr>
                <w:i/>
              </w:rPr>
              <w:t>,základní větné členy</w:t>
            </w:r>
          </w:p>
          <w:p w14:paraId="6A534394" w14:textId="77777777" w:rsidR="004C5266" w:rsidRDefault="004C5266" w:rsidP="004C5266">
            <w:pPr>
              <w:ind w:left="360"/>
            </w:pPr>
          </w:p>
          <w:p w14:paraId="166E2D89" w14:textId="77777777" w:rsidR="004C5266" w:rsidRDefault="004C5266" w:rsidP="008A6CA4"/>
          <w:p w14:paraId="1BD5948C" w14:textId="77777777" w:rsidR="004C5266" w:rsidRDefault="004C5266" w:rsidP="004C5266">
            <w:pPr>
              <w:rPr>
                <w:i/>
              </w:rPr>
            </w:pPr>
            <w:r>
              <w:rPr>
                <w:i/>
              </w:rPr>
              <w:t>Pravopis</w:t>
            </w:r>
          </w:p>
          <w:p w14:paraId="6BB0860A" w14:textId="77777777" w:rsidR="004C5266" w:rsidRDefault="004C5266" w:rsidP="00550A04">
            <w:pPr>
              <w:numPr>
                <w:ilvl w:val="0"/>
                <w:numId w:val="303"/>
              </w:numPr>
              <w:contextualSpacing w:val="0"/>
              <w:rPr>
                <w:i/>
              </w:rPr>
            </w:pPr>
            <w:r>
              <w:t>Lexikální, morfologický, syntaktický</w:t>
            </w:r>
          </w:p>
          <w:p w14:paraId="50BD0D3A" w14:textId="77777777" w:rsidR="00363B23" w:rsidRPr="004D1CE2" w:rsidRDefault="00363B23" w:rsidP="006E7491">
            <w:pPr>
              <w:ind w:left="360"/>
            </w:pPr>
          </w:p>
          <w:p w14:paraId="7FB14960" w14:textId="77777777" w:rsidR="00363B23" w:rsidRPr="004D1CE2" w:rsidRDefault="00363B23" w:rsidP="006E7491"/>
          <w:p w14:paraId="4F58E9E0" w14:textId="77777777" w:rsidR="00363B23" w:rsidRPr="004D1CE2" w:rsidRDefault="00363B23" w:rsidP="006E7491"/>
          <w:p w14:paraId="211115E9" w14:textId="77777777" w:rsidR="00363B23" w:rsidRPr="004D1CE2" w:rsidRDefault="00363B23" w:rsidP="006E7491"/>
          <w:p w14:paraId="278255D3" w14:textId="77777777" w:rsidR="00363B23" w:rsidRPr="004D1CE2" w:rsidRDefault="00363B23" w:rsidP="006E7491"/>
          <w:p w14:paraId="4E2352BF" w14:textId="77777777" w:rsidR="006C2B83" w:rsidRPr="004D1CE2" w:rsidRDefault="006C2B83" w:rsidP="006C2B83">
            <w:pPr>
              <w:ind w:left="720"/>
              <w:contextualSpacing w:val="0"/>
            </w:pPr>
          </w:p>
          <w:p w14:paraId="077ED127" w14:textId="420248A1" w:rsidR="00363B23" w:rsidRDefault="00363B23" w:rsidP="006E7491">
            <w:pPr>
              <w:rPr>
                <w:i/>
              </w:rPr>
            </w:pPr>
          </w:p>
          <w:p w14:paraId="6CA91D88" w14:textId="77777777" w:rsidR="008A6CA4" w:rsidRPr="004D1CE2" w:rsidRDefault="008A6CA4" w:rsidP="006E7491">
            <w:pPr>
              <w:rPr>
                <w:i/>
              </w:rPr>
            </w:pPr>
          </w:p>
          <w:p w14:paraId="272A7786" w14:textId="77777777" w:rsidR="00926879" w:rsidRDefault="00926879" w:rsidP="006E7491">
            <w:pPr>
              <w:rPr>
                <w:i/>
              </w:rPr>
            </w:pPr>
          </w:p>
          <w:p w14:paraId="37441E78" w14:textId="77777777" w:rsidR="004C5266" w:rsidRDefault="004C5266" w:rsidP="004C5266">
            <w:pPr>
              <w:rPr>
                <w:b/>
                <w:i/>
                <w:szCs w:val="24"/>
                <w:lang w:eastAsia="cs-CZ"/>
              </w:rPr>
            </w:pPr>
            <w:r>
              <w:rPr>
                <w:b/>
                <w:i/>
              </w:rPr>
              <w:t>Komunikační a slohová výchova</w:t>
            </w:r>
          </w:p>
          <w:p w14:paraId="4B51B98F" w14:textId="77777777" w:rsidR="004C5266" w:rsidRDefault="004C5266" w:rsidP="004C5266">
            <w:pPr>
              <w:rPr>
                <w:b/>
                <w:i/>
              </w:rPr>
            </w:pPr>
          </w:p>
          <w:p w14:paraId="1948863B" w14:textId="60BC2404" w:rsidR="004C5266" w:rsidRDefault="004C5266" w:rsidP="004C5266">
            <w:pPr>
              <w:rPr>
                <w:i/>
              </w:rPr>
            </w:pPr>
            <w:r>
              <w:rPr>
                <w:i/>
              </w:rPr>
              <w:t>Čtení</w:t>
            </w:r>
            <w:r w:rsidR="009A7A6D">
              <w:rPr>
                <w:i/>
              </w:rPr>
              <w:t xml:space="preserve"> a naslouchání</w:t>
            </w:r>
          </w:p>
          <w:p w14:paraId="0E5252C3" w14:textId="77777777" w:rsidR="004C5266" w:rsidRDefault="004C5266" w:rsidP="00550A04">
            <w:pPr>
              <w:numPr>
                <w:ilvl w:val="0"/>
                <w:numId w:val="303"/>
              </w:numPr>
              <w:contextualSpacing w:val="0"/>
            </w:pPr>
            <w:r>
              <w:t>Praktické, věcné, kritické, prožitkové</w:t>
            </w:r>
          </w:p>
          <w:p w14:paraId="073DC7B4" w14:textId="77777777" w:rsidR="004C5266" w:rsidRDefault="004C5266" w:rsidP="004C5266">
            <w:pPr>
              <w:ind w:left="720"/>
            </w:pPr>
          </w:p>
          <w:p w14:paraId="2021761C" w14:textId="77777777" w:rsidR="004C5266" w:rsidRDefault="004C5266" w:rsidP="004C5266">
            <w:pPr>
              <w:rPr>
                <w:i/>
              </w:rPr>
            </w:pPr>
          </w:p>
          <w:p w14:paraId="6A73EB6E" w14:textId="77777777" w:rsidR="004C5266" w:rsidRDefault="004C5266" w:rsidP="004C5266">
            <w:pPr>
              <w:rPr>
                <w:i/>
              </w:rPr>
            </w:pPr>
          </w:p>
          <w:p w14:paraId="64332A69" w14:textId="2CBE8618" w:rsidR="004C5266" w:rsidRDefault="004C5266" w:rsidP="004C5266">
            <w:pPr>
              <w:rPr>
                <w:i/>
              </w:rPr>
            </w:pPr>
          </w:p>
          <w:p w14:paraId="242B1BFD" w14:textId="24DD8783" w:rsidR="009A7A6D" w:rsidRDefault="009A7A6D" w:rsidP="004C5266">
            <w:pPr>
              <w:rPr>
                <w:i/>
              </w:rPr>
            </w:pPr>
          </w:p>
          <w:p w14:paraId="61A474D2" w14:textId="77777777" w:rsidR="009A7A6D" w:rsidRDefault="009A7A6D" w:rsidP="004C5266">
            <w:pPr>
              <w:rPr>
                <w:i/>
              </w:rPr>
            </w:pPr>
          </w:p>
          <w:p w14:paraId="1E2C829B" w14:textId="77777777" w:rsidR="004C5266" w:rsidRDefault="004C5266" w:rsidP="004C5266">
            <w:pPr>
              <w:rPr>
                <w:i/>
              </w:rPr>
            </w:pPr>
          </w:p>
          <w:p w14:paraId="2C9B40F6" w14:textId="77777777" w:rsidR="004C5266" w:rsidRDefault="004C5266" w:rsidP="004C5266">
            <w:pPr>
              <w:rPr>
                <w:i/>
              </w:rPr>
            </w:pPr>
            <w:r>
              <w:rPr>
                <w:i/>
              </w:rPr>
              <w:t>Mluvený projev</w:t>
            </w:r>
          </w:p>
          <w:p w14:paraId="5B17F03D" w14:textId="77777777" w:rsidR="004C5266" w:rsidRDefault="004C5266" w:rsidP="00550A04">
            <w:pPr>
              <w:numPr>
                <w:ilvl w:val="0"/>
                <w:numId w:val="303"/>
              </w:numPr>
              <w:contextualSpacing w:val="0"/>
            </w:pPr>
            <w:r>
              <w:t>Zásady dorozumívání</w:t>
            </w:r>
          </w:p>
          <w:p w14:paraId="406829F4" w14:textId="77777777" w:rsidR="004C5266" w:rsidRDefault="004C5266" w:rsidP="00550A04">
            <w:pPr>
              <w:numPr>
                <w:ilvl w:val="0"/>
                <w:numId w:val="303"/>
              </w:numPr>
              <w:contextualSpacing w:val="0"/>
            </w:pPr>
            <w:r>
              <w:t>Zásady kultivovaného projevu</w:t>
            </w:r>
          </w:p>
          <w:p w14:paraId="771E4EA7" w14:textId="7D227A05" w:rsidR="004C5266" w:rsidRDefault="004C5266" w:rsidP="004C5266">
            <w:pPr>
              <w:rPr>
                <w:i/>
              </w:rPr>
            </w:pPr>
          </w:p>
          <w:p w14:paraId="2EB01AF0" w14:textId="35062C40" w:rsidR="009A7A6D" w:rsidRDefault="009A7A6D" w:rsidP="004C5266">
            <w:pPr>
              <w:rPr>
                <w:i/>
              </w:rPr>
            </w:pPr>
          </w:p>
          <w:p w14:paraId="48DC5C88" w14:textId="48D6999C" w:rsidR="009A7A6D" w:rsidRDefault="009A7A6D" w:rsidP="004C5266">
            <w:pPr>
              <w:rPr>
                <w:i/>
              </w:rPr>
            </w:pPr>
          </w:p>
          <w:p w14:paraId="6BCFC518" w14:textId="77777777" w:rsidR="009A7A6D" w:rsidRDefault="009A7A6D" w:rsidP="004C5266">
            <w:pPr>
              <w:rPr>
                <w:i/>
              </w:rPr>
            </w:pPr>
          </w:p>
          <w:p w14:paraId="60BC54C7" w14:textId="77777777" w:rsidR="004C5266" w:rsidRDefault="004C5266" w:rsidP="004C5266">
            <w:pPr>
              <w:rPr>
                <w:i/>
              </w:rPr>
            </w:pPr>
            <w:r>
              <w:rPr>
                <w:i/>
              </w:rPr>
              <w:t>Písemný projev</w:t>
            </w:r>
          </w:p>
          <w:p w14:paraId="340D36BA" w14:textId="77777777" w:rsidR="004C5266" w:rsidRDefault="004C5266" w:rsidP="00550A04">
            <w:pPr>
              <w:numPr>
                <w:ilvl w:val="0"/>
                <w:numId w:val="303"/>
              </w:numPr>
              <w:contextualSpacing w:val="0"/>
            </w:pPr>
            <w:r>
              <w:t>Vypravování</w:t>
            </w:r>
          </w:p>
          <w:p w14:paraId="79F94EA4" w14:textId="77777777" w:rsidR="004C5266" w:rsidRDefault="004C5266" w:rsidP="00550A04">
            <w:pPr>
              <w:numPr>
                <w:ilvl w:val="0"/>
                <w:numId w:val="303"/>
              </w:numPr>
              <w:contextualSpacing w:val="0"/>
            </w:pPr>
            <w:r>
              <w:t>Popis (místa, osoby, pracovního postupu)</w:t>
            </w:r>
          </w:p>
          <w:p w14:paraId="6C4AD7F2" w14:textId="77777777" w:rsidR="004C5266" w:rsidRDefault="004C5266" w:rsidP="00550A04">
            <w:pPr>
              <w:numPr>
                <w:ilvl w:val="0"/>
                <w:numId w:val="303"/>
              </w:numPr>
              <w:contextualSpacing w:val="0"/>
            </w:pPr>
            <w:r>
              <w:t>Zpráva a oznámení</w:t>
            </w:r>
          </w:p>
          <w:p w14:paraId="0E4B4E30" w14:textId="77777777" w:rsidR="004C5266" w:rsidRDefault="004C5266" w:rsidP="00550A04">
            <w:pPr>
              <w:numPr>
                <w:ilvl w:val="0"/>
                <w:numId w:val="303"/>
              </w:numPr>
              <w:contextualSpacing w:val="0"/>
            </w:pPr>
            <w:r>
              <w:t>Výpisky</w:t>
            </w:r>
          </w:p>
          <w:p w14:paraId="7A0330DF" w14:textId="77777777" w:rsidR="004C5266" w:rsidRDefault="004C5266" w:rsidP="00550A04">
            <w:pPr>
              <w:numPr>
                <w:ilvl w:val="0"/>
                <w:numId w:val="303"/>
              </w:numPr>
              <w:contextualSpacing w:val="0"/>
            </w:pPr>
            <w:r>
              <w:t>Dopis</w:t>
            </w:r>
          </w:p>
          <w:p w14:paraId="6776C602" w14:textId="77777777" w:rsidR="004C5266" w:rsidRDefault="004C5266" w:rsidP="00550A04">
            <w:pPr>
              <w:numPr>
                <w:ilvl w:val="0"/>
                <w:numId w:val="303"/>
              </w:numPr>
              <w:contextualSpacing w:val="0"/>
            </w:pPr>
            <w:r>
              <w:t>Objednávka</w:t>
            </w:r>
          </w:p>
          <w:p w14:paraId="52972340" w14:textId="77777777" w:rsidR="004C5266" w:rsidRDefault="004C5266" w:rsidP="00550A04">
            <w:pPr>
              <w:numPr>
                <w:ilvl w:val="0"/>
                <w:numId w:val="303"/>
              </w:numPr>
              <w:contextualSpacing w:val="0"/>
            </w:pPr>
            <w:r>
              <w:t>Telefonní a elektronická komunikace</w:t>
            </w:r>
          </w:p>
          <w:p w14:paraId="0B303701" w14:textId="77777777" w:rsidR="004C5266" w:rsidRDefault="004C5266" w:rsidP="004C5266">
            <w:pPr>
              <w:ind w:left="720"/>
              <w:rPr>
                <w:i/>
              </w:rPr>
            </w:pPr>
          </w:p>
          <w:p w14:paraId="2338058E" w14:textId="77777777" w:rsidR="00926879" w:rsidRDefault="00926879" w:rsidP="006E7491">
            <w:pPr>
              <w:rPr>
                <w:i/>
              </w:rPr>
            </w:pPr>
          </w:p>
          <w:p w14:paraId="3739E311" w14:textId="77777777" w:rsidR="00926879" w:rsidRDefault="00926879" w:rsidP="006E7491">
            <w:pPr>
              <w:rPr>
                <w:i/>
              </w:rPr>
            </w:pPr>
          </w:p>
          <w:p w14:paraId="42C8CBC8" w14:textId="340E2CC7" w:rsidR="00926879" w:rsidRDefault="00926879" w:rsidP="006E7491">
            <w:pPr>
              <w:rPr>
                <w:i/>
              </w:rPr>
            </w:pPr>
          </w:p>
          <w:p w14:paraId="1ED88C1C" w14:textId="6B5242AD" w:rsidR="00617EBB" w:rsidRDefault="00617EBB" w:rsidP="006E7491">
            <w:pPr>
              <w:rPr>
                <w:i/>
              </w:rPr>
            </w:pPr>
          </w:p>
          <w:p w14:paraId="4DD4D9B6" w14:textId="77777777" w:rsidR="009A7A6D" w:rsidRDefault="009A7A6D" w:rsidP="006E7491">
            <w:pPr>
              <w:rPr>
                <w:i/>
              </w:rPr>
            </w:pPr>
          </w:p>
          <w:p w14:paraId="2C3E91DF" w14:textId="77777777" w:rsidR="0017290D" w:rsidRDefault="0017290D" w:rsidP="006E7491">
            <w:pPr>
              <w:rPr>
                <w:i/>
              </w:rPr>
            </w:pPr>
          </w:p>
          <w:p w14:paraId="776EE629" w14:textId="77777777" w:rsidR="0017290D" w:rsidRDefault="0017290D" w:rsidP="006E7491">
            <w:pPr>
              <w:rPr>
                <w:i/>
              </w:rPr>
            </w:pPr>
          </w:p>
          <w:p w14:paraId="26F2EC62" w14:textId="77777777" w:rsidR="004C5266" w:rsidRDefault="004C5266" w:rsidP="004C5266">
            <w:pPr>
              <w:rPr>
                <w:b/>
                <w:i/>
                <w:szCs w:val="24"/>
                <w:lang w:eastAsia="cs-CZ"/>
              </w:rPr>
            </w:pPr>
            <w:r>
              <w:rPr>
                <w:b/>
                <w:i/>
              </w:rPr>
              <w:t>Literární výchova</w:t>
            </w:r>
          </w:p>
          <w:p w14:paraId="50632E23" w14:textId="77777777" w:rsidR="004C5266" w:rsidRDefault="004C5266" w:rsidP="004C5266">
            <w:pPr>
              <w:rPr>
                <w:b/>
                <w:i/>
              </w:rPr>
            </w:pPr>
          </w:p>
          <w:p w14:paraId="07EDD9F2" w14:textId="77777777" w:rsidR="004C5266" w:rsidRDefault="004C5266" w:rsidP="004C5266">
            <w:pPr>
              <w:rPr>
                <w:i/>
              </w:rPr>
            </w:pPr>
            <w:r>
              <w:rPr>
                <w:i/>
              </w:rPr>
              <w:t xml:space="preserve">Tvořivé činnosti s literárním textem </w:t>
            </w:r>
          </w:p>
          <w:p w14:paraId="4ACEDB9A" w14:textId="77777777" w:rsidR="004C5266" w:rsidRDefault="004C5266" w:rsidP="00550A04">
            <w:pPr>
              <w:numPr>
                <w:ilvl w:val="0"/>
                <w:numId w:val="303"/>
              </w:numPr>
              <w:contextualSpacing w:val="0"/>
            </w:pPr>
            <w:r>
              <w:t>Přednes vhodných literárních textů, volná reprodukce čteného textu</w:t>
            </w:r>
          </w:p>
          <w:p w14:paraId="7CCB6FBE" w14:textId="77777777" w:rsidR="004C5266" w:rsidRDefault="004C5266" w:rsidP="00550A04">
            <w:pPr>
              <w:numPr>
                <w:ilvl w:val="0"/>
                <w:numId w:val="303"/>
              </w:numPr>
              <w:contextualSpacing w:val="0"/>
            </w:pPr>
            <w:r>
              <w:t>Reprodukce hlavních myšlenek</w:t>
            </w:r>
          </w:p>
          <w:p w14:paraId="238AD332" w14:textId="77777777" w:rsidR="004C5266" w:rsidRDefault="004C5266" w:rsidP="00550A04">
            <w:pPr>
              <w:numPr>
                <w:ilvl w:val="0"/>
                <w:numId w:val="303"/>
              </w:numPr>
              <w:contextualSpacing w:val="0"/>
            </w:pPr>
            <w:r>
              <w:t>Interpretace literárního textu</w:t>
            </w:r>
          </w:p>
          <w:p w14:paraId="1FD4F2B8" w14:textId="77777777" w:rsidR="004C5266" w:rsidRDefault="004C5266" w:rsidP="00550A04">
            <w:pPr>
              <w:numPr>
                <w:ilvl w:val="0"/>
                <w:numId w:val="303"/>
              </w:numPr>
              <w:contextualSpacing w:val="0"/>
              <w:rPr>
                <w:i/>
              </w:rPr>
            </w:pPr>
            <w:r>
              <w:t>Vytváření vlastních textů</w:t>
            </w:r>
          </w:p>
          <w:p w14:paraId="4770303F" w14:textId="77777777" w:rsidR="004C5266" w:rsidRDefault="004C5266" w:rsidP="004C5266">
            <w:pPr>
              <w:rPr>
                <w:i/>
              </w:rPr>
            </w:pPr>
          </w:p>
          <w:p w14:paraId="35F7AB97" w14:textId="77777777" w:rsidR="004C5266" w:rsidRDefault="004C5266" w:rsidP="004C5266">
            <w:pPr>
              <w:rPr>
                <w:i/>
              </w:rPr>
            </w:pPr>
            <w:r>
              <w:rPr>
                <w:i/>
              </w:rPr>
              <w:t>Literární druhy a žánry</w:t>
            </w:r>
          </w:p>
          <w:p w14:paraId="797E9D5D" w14:textId="77777777" w:rsidR="004C5266" w:rsidRDefault="004C5266" w:rsidP="00550A04">
            <w:pPr>
              <w:numPr>
                <w:ilvl w:val="0"/>
                <w:numId w:val="303"/>
              </w:numPr>
            </w:pPr>
            <w:r>
              <w:t>Základní znaky pohádek, pověstí, bájí, balad</w:t>
            </w:r>
          </w:p>
          <w:p w14:paraId="04327356" w14:textId="77777777" w:rsidR="00617EBB" w:rsidRPr="00617EBB" w:rsidRDefault="00617EBB" w:rsidP="00617EBB">
            <w:pPr>
              <w:ind w:left="720"/>
              <w:rPr>
                <w:szCs w:val="24"/>
              </w:rPr>
            </w:pPr>
          </w:p>
          <w:p w14:paraId="0967ED01" w14:textId="1E7F624A" w:rsidR="004C5266" w:rsidRPr="00617EBB" w:rsidRDefault="004C5266" w:rsidP="00550A04">
            <w:pPr>
              <w:numPr>
                <w:ilvl w:val="0"/>
                <w:numId w:val="303"/>
              </w:numPr>
              <w:rPr>
                <w:szCs w:val="24"/>
              </w:rPr>
            </w:pPr>
            <w:r>
              <w:t>Literatura 19. století – B. Němcová, K.J. Erben,  A. Jirásek</w:t>
            </w:r>
          </w:p>
          <w:p w14:paraId="1B1535AD" w14:textId="77777777" w:rsidR="00617EBB" w:rsidRDefault="00617EBB" w:rsidP="00550A04">
            <w:pPr>
              <w:numPr>
                <w:ilvl w:val="0"/>
                <w:numId w:val="303"/>
              </w:numPr>
              <w:contextualSpacing w:val="0"/>
            </w:pPr>
            <w:r>
              <w:t>Významní autoři české  a svět.literatury</w:t>
            </w:r>
          </w:p>
          <w:p w14:paraId="17EA85A1" w14:textId="77777777" w:rsidR="00617EBB" w:rsidRDefault="00617EBB" w:rsidP="00617EBB">
            <w:pPr>
              <w:ind w:left="720"/>
              <w:rPr>
                <w:szCs w:val="24"/>
              </w:rPr>
            </w:pPr>
          </w:p>
          <w:p w14:paraId="72FBE859" w14:textId="77777777" w:rsidR="004C5266" w:rsidRDefault="004C5266" w:rsidP="00550A04">
            <w:pPr>
              <w:pStyle w:val="Zhlav"/>
              <w:numPr>
                <w:ilvl w:val="0"/>
                <w:numId w:val="303"/>
              </w:numPr>
            </w:pPr>
            <w:r>
              <w:t>Poezie – verš, sloka, rým</w:t>
            </w:r>
          </w:p>
          <w:p w14:paraId="74809E0A" w14:textId="77777777" w:rsidR="0017290D" w:rsidRDefault="0017290D" w:rsidP="006E7491">
            <w:pPr>
              <w:rPr>
                <w:i/>
              </w:rPr>
            </w:pPr>
          </w:p>
          <w:p w14:paraId="053BDC40" w14:textId="77777777" w:rsidR="00926879" w:rsidRDefault="00926879" w:rsidP="006E7491">
            <w:pPr>
              <w:rPr>
                <w:i/>
              </w:rPr>
            </w:pPr>
          </w:p>
          <w:p w14:paraId="16BEFE35" w14:textId="77777777" w:rsidR="00926879" w:rsidRDefault="00926879" w:rsidP="006E7491">
            <w:pPr>
              <w:pStyle w:val="Zhlav"/>
              <w:tabs>
                <w:tab w:val="clear" w:pos="4536"/>
                <w:tab w:val="clear" w:pos="9072"/>
              </w:tabs>
              <w:rPr>
                <w:i/>
              </w:rPr>
            </w:pPr>
          </w:p>
          <w:p w14:paraId="20F3DC9F" w14:textId="77777777" w:rsidR="00363B23" w:rsidRPr="004D1CE2" w:rsidRDefault="00363B23" w:rsidP="004C5266"/>
        </w:tc>
        <w:tc>
          <w:tcPr>
            <w:tcW w:w="7740" w:type="dxa"/>
            <w:tcBorders>
              <w:bottom w:val="single" w:sz="4" w:space="0" w:color="auto"/>
            </w:tcBorders>
          </w:tcPr>
          <w:p w14:paraId="43A72979" w14:textId="58EA2C6C" w:rsidR="00363B23" w:rsidRPr="004D1CE2" w:rsidRDefault="00363B23" w:rsidP="004C5266">
            <w:pPr>
              <w:contextualSpacing w:val="0"/>
            </w:pPr>
          </w:p>
          <w:p w14:paraId="7EEEDACC" w14:textId="77777777" w:rsidR="00363B23" w:rsidRPr="004D1CE2" w:rsidRDefault="00363B23" w:rsidP="006E7491"/>
          <w:p w14:paraId="6D2327B8" w14:textId="42D4141D" w:rsidR="004C5266" w:rsidRDefault="004C5266" w:rsidP="00550A04">
            <w:pPr>
              <w:numPr>
                <w:ilvl w:val="0"/>
                <w:numId w:val="304"/>
              </w:numPr>
              <w:contextualSpacing w:val="0"/>
              <w:rPr>
                <w:szCs w:val="24"/>
                <w:lang w:eastAsia="cs-CZ"/>
              </w:rPr>
            </w:pPr>
            <w:r>
              <w:t>spisovně vyslovuje česká a běžně užívaná cizí slova</w:t>
            </w:r>
          </w:p>
          <w:p w14:paraId="78B7AC5C" w14:textId="150C71FB" w:rsidR="004C5266" w:rsidRDefault="004C5266" w:rsidP="00550A04">
            <w:pPr>
              <w:numPr>
                <w:ilvl w:val="0"/>
                <w:numId w:val="304"/>
              </w:numPr>
              <w:contextualSpacing w:val="0"/>
            </w:pPr>
            <w:r>
              <w:t>samostatně pracuje s Pravidly českého pravopisu, se Slovníkem spisovné češtiny a s dalšími slovníky a příručkami</w:t>
            </w:r>
          </w:p>
          <w:p w14:paraId="395C42A1" w14:textId="77777777" w:rsidR="004C5266" w:rsidRDefault="004C5266" w:rsidP="00550A04">
            <w:pPr>
              <w:numPr>
                <w:ilvl w:val="0"/>
                <w:numId w:val="305"/>
              </w:numPr>
            </w:pPr>
            <w:r>
              <w:t>třídí hlásky a vyvozuje z nich pravidla pravopisu</w:t>
            </w:r>
          </w:p>
          <w:p w14:paraId="2374E20C" w14:textId="77777777" w:rsidR="004C5266" w:rsidRDefault="004C5266" w:rsidP="004C5266">
            <w:pPr>
              <w:ind w:left="720"/>
              <w:rPr>
                <w:szCs w:val="24"/>
              </w:rPr>
            </w:pPr>
          </w:p>
          <w:p w14:paraId="5610ABBE" w14:textId="77777777" w:rsidR="004C5266" w:rsidRDefault="004C5266" w:rsidP="004C5266">
            <w:pPr>
              <w:ind w:left="720"/>
            </w:pPr>
          </w:p>
          <w:p w14:paraId="58997981" w14:textId="77777777" w:rsidR="004C5266" w:rsidRDefault="004C5266" w:rsidP="004C5266"/>
          <w:p w14:paraId="12D72FC5" w14:textId="3D12894D" w:rsidR="004C5266" w:rsidRDefault="004C5266" w:rsidP="00550A04">
            <w:pPr>
              <w:numPr>
                <w:ilvl w:val="0"/>
                <w:numId w:val="304"/>
              </w:numPr>
              <w:contextualSpacing w:val="0"/>
            </w:pPr>
            <w:r>
              <w:t>správně třídí slovní druhy, tvoří spisovné tvary slov a vědomě jich používá ve vhodné komunikační situaci</w:t>
            </w:r>
          </w:p>
          <w:p w14:paraId="64504D3D" w14:textId="77777777" w:rsidR="004C5266" w:rsidRDefault="004C5266" w:rsidP="00550A04">
            <w:pPr>
              <w:pStyle w:val="Odstavecseseznamem"/>
              <w:numPr>
                <w:ilvl w:val="0"/>
                <w:numId w:val="304"/>
              </w:numPr>
            </w:pPr>
            <w:r>
              <w:t>rozlišuje ohebné a neohebné slovní druhy, určuje je ve větách</w:t>
            </w:r>
          </w:p>
          <w:p w14:paraId="77B01198" w14:textId="77777777" w:rsidR="004C5266" w:rsidRDefault="004C5266" w:rsidP="004C5266">
            <w:pPr>
              <w:rPr>
                <w:szCs w:val="24"/>
              </w:rPr>
            </w:pPr>
          </w:p>
          <w:p w14:paraId="389FFEC3" w14:textId="77777777" w:rsidR="004C5266" w:rsidRDefault="004C5266" w:rsidP="004C5266">
            <w:pPr>
              <w:ind w:left="360"/>
            </w:pPr>
          </w:p>
          <w:p w14:paraId="6CFD5322" w14:textId="77777777" w:rsidR="004C5266" w:rsidRDefault="004C5266" w:rsidP="00550A04">
            <w:pPr>
              <w:pStyle w:val="Odstavecseseznamem"/>
              <w:numPr>
                <w:ilvl w:val="0"/>
                <w:numId w:val="304"/>
              </w:numPr>
            </w:pPr>
            <w:r>
              <w:t>určuje stavbu slova, pojmenovává jeho části, umí tvořit slova příbuzná</w:t>
            </w:r>
          </w:p>
          <w:p w14:paraId="4D6B2674" w14:textId="7A4B7D4A" w:rsidR="004C5266" w:rsidRDefault="004C5266" w:rsidP="00550A04">
            <w:pPr>
              <w:numPr>
                <w:ilvl w:val="0"/>
                <w:numId w:val="304"/>
              </w:numPr>
              <w:contextualSpacing w:val="0"/>
              <w:rPr>
                <w:szCs w:val="24"/>
              </w:rPr>
            </w:pPr>
            <w:r>
              <w:t>rozlišuje významové vztahy gramatických jednotek ve větě a v souvětí</w:t>
            </w:r>
          </w:p>
          <w:p w14:paraId="22AF0796" w14:textId="77777777" w:rsidR="004C5266" w:rsidRDefault="004C5266" w:rsidP="004C5266">
            <w:pPr>
              <w:ind w:left="360"/>
            </w:pPr>
          </w:p>
          <w:p w14:paraId="2FC2B7FF" w14:textId="77777777" w:rsidR="004C5266" w:rsidRDefault="004C5266" w:rsidP="004C5266">
            <w:pPr>
              <w:ind w:left="360"/>
            </w:pPr>
          </w:p>
          <w:p w14:paraId="5C197572" w14:textId="438D1231" w:rsidR="004C5266" w:rsidRDefault="004C5266" w:rsidP="00550A04">
            <w:pPr>
              <w:numPr>
                <w:ilvl w:val="0"/>
                <w:numId w:val="304"/>
              </w:numPr>
              <w:contextualSpacing w:val="0"/>
            </w:pPr>
            <w:r>
              <w:t>v písemném projevu zvládá pravopis lexikální, slovotvorný, morfologický i syntaktický ve větě jednoduché</w:t>
            </w:r>
          </w:p>
          <w:p w14:paraId="57BB7F03" w14:textId="77777777" w:rsidR="004C5266" w:rsidRDefault="004C5266" w:rsidP="004C5266"/>
          <w:p w14:paraId="4F0485CF" w14:textId="77777777" w:rsidR="004C5266" w:rsidRDefault="004C5266" w:rsidP="004C5266">
            <w:pPr>
              <w:rPr>
                <w:i/>
              </w:rPr>
            </w:pPr>
            <w:r w:rsidRPr="009A7A6D">
              <w:rPr>
                <w:b/>
                <w:i/>
                <w:u w:val="single"/>
              </w:rPr>
              <w:t>Minimální úroveň očekávaných výstupů v rámci podpůrných opatření:</w:t>
            </w:r>
            <w:r>
              <w:rPr>
                <w:i/>
              </w:rPr>
              <w:t xml:space="preserve"> žák </w:t>
            </w:r>
          </w:p>
          <w:p w14:paraId="7B8E295E" w14:textId="77777777" w:rsidR="004C5266" w:rsidRDefault="004C5266" w:rsidP="004C5266">
            <w:pPr>
              <w:rPr>
                <w:i/>
                <w:szCs w:val="24"/>
              </w:rPr>
            </w:pPr>
            <w:r>
              <w:rPr>
                <w:i/>
              </w:rPr>
              <w:t xml:space="preserve">orientuje se v Pravidlech českého pravopisu, pozná a určí základní slovní druhy (ne částice); </w:t>
            </w:r>
          </w:p>
          <w:p w14:paraId="17D5ECD1" w14:textId="77777777" w:rsidR="004C5266" w:rsidRDefault="004C5266" w:rsidP="004C5266">
            <w:pPr>
              <w:rPr>
                <w:i/>
              </w:rPr>
            </w:pPr>
            <w:r>
              <w:rPr>
                <w:i/>
              </w:rPr>
              <w:t xml:space="preserve">skloňuje podstatná jména a přídavná jména; pozná osobní zájmena; </w:t>
            </w:r>
          </w:p>
          <w:p w14:paraId="04EAD689" w14:textId="77777777" w:rsidR="004C5266" w:rsidRDefault="004C5266" w:rsidP="004C5266">
            <w:pPr>
              <w:rPr>
                <w:i/>
              </w:rPr>
            </w:pPr>
            <w:r>
              <w:rPr>
                <w:i/>
              </w:rPr>
              <w:lastRenderedPageBreak/>
              <w:t>časuje slovesa, rozlišuje spisovný a nespisovný jazyk, zná vyjmenovaná slova, pozná slova k nim příbuzná</w:t>
            </w:r>
          </w:p>
          <w:p w14:paraId="4AE399C1" w14:textId="77777777" w:rsidR="00926879" w:rsidRDefault="00926879" w:rsidP="006E7491"/>
          <w:p w14:paraId="03FFF535" w14:textId="77777777" w:rsidR="00363B23" w:rsidRPr="004D1CE2" w:rsidRDefault="00363B23" w:rsidP="006E7491"/>
          <w:p w14:paraId="142498C7" w14:textId="0BDF093D" w:rsidR="004C5266" w:rsidRDefault="004C5266" w:rsidP="00550A04">
            <w:pPr>
              <w:numPr>
                <w:ilvl w:val="0"/>
                <w:numId w:val="307"/>
              </w:numPr>
              <w:contextualSpacing w:val="0"/>
              <w:rPr>
                <w:szCs w:val="24"/>
                <w:lang w:eastAsia="cs-CZ"/>
              </w:rPr>
            </w:pPr>
            <w:r>
              <w:t>odlišuje ve čteném nebo slyšeném textu fakta od názorů a hodnocení, ověřuje fakta pomocí otázek nebo porovnáváním s dostupnými informačními zdroji</w:t>
            </w:r>
          </w:p>
          <w:p w14:paraId="5B05BE97" w14:textId="76D82691" w:rsidR="004C5266" w:rsidRDefault="004C5266" w:rsidP="00550A04">
            <w:pPr>
              <w:numPr>
                <w:ilvl w:val="0"/>
                <w:numId w:val="307"/>
              </w:numPr>
              <w:contextualSpacing w:val="0"/>
            </w:pPr>
            <w:r>
              <w:t>rozlišuje subjektivní a objektivní sdělení a komunikační záměr partnera v hovoru</w:t>
            </w:r>
          </w:p>
          <w:p w14:paraId="066D9ED2" w14:textId="22BDEF19" w:rsidR="004C5266" w:rsidRDefault="004C5266" w:rsidP="00550A04">
            <w:pPr>
              <w:numPr>
                <w:ilvl w:val="0"/>
                <w:numId w:val="307"/>
              </w:numPr>
              <w:contextualSpacing w:val="0"/>
            </w:pPr>
            <w:r>
              <w:t>využívá základy studijního čtení – vyhledá klíčová slova, formuluje hlavní myšlenky textu, vytvoří otázky a stručné poznámky</w:t>
            </w:r>
          </w:p>
          <w:p w14:paraId="36728A59" w14:textId="5562A850" w:rsidR="004C5266" w:rsidRDefault="004C5266" w:rsidP="004C5266"/>
          <w:p w14:paraId="44DFF082" w14:textId="77777777" w:rsidR="009A7A6D" w:rsidRDefault="009A7A6D" w:rsidP="004C5266"/>
          <w:p w14:paraId="1B67C097" w14:textId="2FE1FFAB" w:rsidR="004C5266" w:rsidRDefault="004C5266" w:rsidP="00550A04">
            <w:pPr>
              <w:numPr>
                <w:ilvl w:val="0"/>
                <w:numId w:val="307"/>
              </w:numPr>
              <w:contextualSpacing w:val="0"/>
            </w:pPr>
            <w:r>
              <w:t>dorozumívá se kultivovaně, výstižně, jazykovými prostředky vhodnými pro danou komunikační situace</w:t>
            </w:r>
          </w:p>
          <w:p w14:paraId="4024F7B8" w14:textId="5B11CFED" w:rsidR="004C5266" w:rsidRDefault="004C5266" w:rsidP="00550A04">
            <w:pPr>
              <w:numPr>
                <w:ilvl w:val="0"/>
                <w:numId w:val="307"/>
              </w:numPr>
              <w:contextualSpacing w:val="0"/>
            </w:pPr>
            <w:r>
              <w:t>odlišuje spisovný a nespisovný projev a vhodně užívá spisovné jazykové prostředky vzhledem ke svému komunikačnímu záměru</w:t>
            </w:r>
          </w:p>
          <w:p w14:paraId="65403518" w14:textId="72791548" w:rsidR="004C5266" w:rsidRDefault="004C5266" w:rsidP="00550A04">
            <w:pPr>
              <w:numPr>
                <w:ilvl w:val="0"/>
                <w:numId w:val="307"/>
              </w:numPr>
              <w:contextualSpacing w:val="0"/>
            </w:pPr>
            <w:r>
              <w:t xml:space="preserve">zapojuje se do diskuse, řídí ji a využívá zásad komunikace </w:t>
            </w:r>
          </w:p>
          <w:p w14:paraId="6B41BF18" w14:textId="77777777" w:rsidR="004C5266" w:rsidRDefault="004C5266" w:rsidP="004C5266"/>
          <w:p w14:paraId="544CF2B4" w14:textId="77777777" w:rsidR="004C5266" w:rsidRDefault="004C5266" w:rsidP="004C5266"/>
          <w:p w14:paraId="2707CE51" w14:textId="308A5D42" w:rsidR="004C5266" w:rsidRDefault="004C5266" w:rsidP="00550A04">
            <w:pPr>
              <w:numPr>
                <w:ilvl w:val="0"/>
                <w:numId w:val="307"/>
              </w:numPr>
              <w:contextualSpacing w:val="0"/>
            </w:pPr>
            <w:r>
              <w:t>využívá poznatků o jazyce a stylu ke gramaticky i věcně správnému písemnému projevu a k tvořivé práci s textem nebo i k vlastnímu tvořivému psaní na základě svých dispozic a osobních zájmů</w:t>
            </w:r>
          </w:p>
          <w:p w14:paraId="7182B49E" w14:textId="77777777" w:rsidR="004C5266" w:rsidRDefault="004C5266" w:rsidP="004C5266"/>
          <w:p w14:paraId="3E57FE45" w14:textId="77777777" w:rsidR="004C5266" w:rsidRDefault="004C5266" w:rsidP="004C5266"/>
          <w:p w14:paraId="50C2740F" w14:textId="77777777" w:rsidR="004C5266" w:rsidRDefault="004C5266" w:rsidP="004C5266">
            <w:pPr>
              <w:rPr>
                <w:i/>
              </w:rPr>
            </w:pPr>
            <w:r w:rsidRPr="009A7A6D">
              <w:rPr>
                <w:b/>
                <w:i/>
                <w:u w:val="single"/>
              </w:rPr>
              <w:t>Minimální úroveň očekávaných výstupů v rámci podpůrných opatření:</w:t>
            </w:r>
            <w:r>
              <w:rPr>
                <w:i/>
              </w:rPr>
              <w:t xml:space="preserve"> žák čte plynule s porozuměním, komunikuje v běžných situacích, v komunikaci ve škole užívá spisovný jazyk, umí napsat adresu a dopis, vyplnit formulář objednávky, vypráví podle předem připravené osnovy</w:t>
            </w:r>
          </w:p>
          <w:p w14:paraId="4EEB38DE" w14:textId="77777777" w:rsidR="004C5266" w:rsidRDefault="004C5266" w:rsidP="004C5266">
            <w:pPr>
              <w:rPr>
                <w:i/>
              </w:rPr>
            </w:pPr>
          </w:p>
          <w:p w14:paraId="30F17930" w14:textId="77777777" w:rsidR="004C5266" w:rsidRDefault="004C5266" w:rsidP="004C5266">
            <w:pPr>
              <w:rPr>
                <w:i/>
              </w:rPr>
            </w:pPr>
          </w:p>
          <w:p w14:paraId="3AC2E66D" w14:textId="77777777" w:rsidR="004C5266" w:rsidRDefault="004C5266" w:rsidP="004C5266">
            <w:pPr>
              <w:rPr>
                <w:i/>
              </w:rPr>
            </w:pPr>
          </w:p>
          <w:p w14:paraId="42F80E05" w14:textId="77777777" w:rsidR="0017290D" w:rsidRPr="004D1CE2" w:rsidRDefault="0017290D" w:rsidP="006E7491"/>
          <w:p w14:paraId="4FEE064B" w14:textId="79744635" w:rsidR="004C5266" w:rsidRDefault="004C5266" w:rsidP="00617EBB">
            <w:pPr>
              <w:contextualSpacing w:val="0"/>
              <w:rPr>
                <w:i/>
                <w:lang w:eastAsia="cs-CZ"/>
              </w:rPr>
            </w:pPr>
          </w:p>
          <w:p w14:paraId="7CB64CB9" w14:textId="1CC9183E" w:rsidR="004C5266" w:rsidRDefault="004C5266" w:rsidP="004C5266">
            <w:pPr>
              <w:ind w:left="720"/>
              <w:contextualSpacing w:val="0"/>
              <w:rPr>
                <w:i/>
                <w:lang w:eastAsia="cs-CZ"/>
              </w:rPr>
            </w:pPr>
          </w:p>
          <w:p w14:paraId="69B3B300" w14:textId="238C248F" w:rsidR="009A7A6D" w:rsidRDefault="009A7A6D" w:rsidP="004C5266">
            <w:pPr>
              <w:ind w:left="720"/>
              <w:contextualSpacing w:val="0"/>
              <w:rPr>
                <w:i/>
                <w:lang w:eastAsia="cs-CZ"/>
              </w:rPr>
            </w:pPr>
          </w:p>
          <w:p w14:paraId="52634E4D" w14:textId="77777777" w:rsidR="00454670" w:rsidRPr="004C5266" w:rsidRDefault="00454670" w:rsidP="004C5266">
            <w:pPr>
              <w:ind w:left="720"/>
              <w:contextualSpacing w:val="0"/>
              <w:rPr>
                <w:i/>
                <w:lang w:eastAsia="cs-CZ"/>
              </w:rPr>
            </w:pPr>
          </w:p>
          <w:p w14:paraId="0FF5FDB3" w14:textId="1303330D" w:rsidR="004C5266" w:rsidRDefault="004C5266" w:rsidP="00550A04">
            <w:pPr>
              <w:numPr>
                <w:ilvl w:val="0"/>
                <w:numId w:val="308"/>
              </w:numPr>
              <w:contextualSpacing w:val="0"/>
              <w:rPr>
                <w:i/>
                <w:lang w:eastAsia="cs-CZ"/>
              </w:rPr>
            </w:pPr>
            <w:r>
              <w:t>uceleně reprodukuje přečtený text, jednoduše popisuje strukturu a jazyk literárního díla a vlastními slovy interpretuje smysl díla</w:t>
            </w:r>
          </w:p>
          <w:p w14:paraId="6B1279D7" w14:textId="245BA648" w:rsidR="004C5266" w:rsidRDefault="004C5266" w:rsidP="00550A04">
            <w:pPr>
              <w:numPr>
                <w:ilvl w:val="0"/>
                <w:numId w:val="308"/>
              </w:numPr>
              <w:rPr>
                <w:szCs w:val="24"/>
              </w:rPr>
            </w:pPr>
            <w:r>
              <w:t>formuluje ústně i písemně dojmy ze své četby, návštěvy divadelního nebo filmového představení a názory na umělecké dílo</w:t>
            </w:r>
          </w:p>
          <w:p w14:paraId="3ED927B0" w14:textId="77777777" w:rsidR="004C5266" w:rsidRDefault="004C5266" w:rsidP="004C5266">
            <w:pPr>
              <w:rPr>
                <w:i/>
              </w:rPr>
            </w:pPr>
          </w:p>
          <w:p w14:paraId="2BD46B12" w14:textId="77777777" w:rsidR="004C5266" w:rsidRDefault="004C5266" w:rsidP="004C5266">
            <w:pPr>
              <w:rPr>
                <w:i/>
              </w:rPr>
            </w:pPr>
          </w:p>
          <w:p w14:paraId="0F1C6D1B" w14:textId="77777777" w:rsidR="004C5266" w:rsidRDefault="004C5266" w:rsidP="004C5266">
            <w:pPr>
              <w:rPr>
                <w:i/>
              </w:rPr>
            </w:pPr>
          </w:p>
          <w:p w14:paraId="509256EF" w14:textId="77777777" w:rsidR="004C5266" w:rsidRDefault="004C5266" w:rsidP="00550A04">
            <w:pPr>
              <w:numPr>
                <w:ilvl w:val="0"/>
                <w:numId w:val="306"/>
              </w:numPr>
              <w:tabs>
                <w:tab w:val="clear" w:pos="360"/>
                <w:tab w:val="num" w:pos="720"/>
              </w:tabs>
              <w:ind w:left="720"/>
              <w:contextualSpacing w:val="0"/>
              <w:rPr>
                <w:i/>
              </w:rPr>
            </w:pPr>
            <w:r>
              <w:t>poznává rozdíl mezi pohádkou, pověstí, bájí, mezi prózou a poezií</w:t>
            </w:r>
          </w:p>
          <w:p w14:paraId="191DFC86" w14:textId="77777777" w:rsidR="004C5266" w:rsidRDefault="004C5266" w:rsidP="004C5266">
            <w:pPr>
              <w:pStyle w:val="Odstavecseseznamem"/>
              <w:rPr>
                <w:i/>
                <w:szCs w:val="22"/>
              </w:rPr>
            </w:pPr>
          </w:p>
          <w:p w14:paraId="2E6D5129" w14:textId="38BD3545" w:rsidR="004C5266" w:rsidRDefault="004C5266" w:rsidP="004C5266">
            <w:pPr>
              <w:ind w:left="720"/>
              <w:contextualSpacing w:val="0"/>
              <w:rPr>
                <w:i/>
              </w:rPr>
            </w:pPr>
            <w:r>
              <w:t>porovnává různá ztvárnění téhož námětu v literárním, dramatickém i filmovém zpracování</w:t>
            </w:r>
          </w:p>
          <w:p w14:paraId="32CF5961" w14:textId="77777777" w:rsidR="004C5266" w:rsidRDefault="004C5266" w:rsidP="004C5266">
            <w:pPr>
              <w:pStyle w:val="Odstavecseseznamem"/>
              <w:rPr>
                <w:i/>
                <w:szCs w:val="22"/>
              </w:rPr>
            </w:pPr>
          </w:p>
          <w:p w14:paraId="57A49CA7" w14:textId="6F391891" w:rsidR="004C5266" w:rsidRDefault="004C5266" w:rsidP="00550A04">
            <w:pPr>
              <w:numPr>
                <w:ilvl w:val="0"/>
                <w:numId w:val="306"/>
              </w:numPr>
              <w:tabs>
                <w:tab w:val="clear" w:pos="360"/>
                <w:tab w:val="num" w:pos="720"/>
              </w:tabs>
              <w:ind w:left="720"/>
              <w:contextualSpacing w:val="0"/>
              <w:rPr>
                <w:i/>
              </w:rPr>
            </w:pPr>
            <w:r>
              <w:t>vyhledává informace v různých typech katalogů, v knihovně i v dalších informačních zdrojích</w:t>
            </w:r>
          </w:p>
          <w:p w14:paraId="611A9845" w14:textId="77777777" w:rsidR="004C5266" w:rsidRDefault="004C5266" w:rsidP="004C5266">
            <w:pPr>
              <w:pStyle w:val="Odstavecseseznamem"/>
              <w:rPr>
                <w:i/>
                <w:szCs w:val="22"/>
              </w:rPr>
            </w:pPr>
          </w:p>
          <w:p w14:paraId="54507498" w14:textId="77777777" w:rsidR="004C5266" w:rsidRDefault="004C5266" w:rsidP="004C5266">
            <w:pPr>
              <w:rPr>
                <w:i/>
              </w:rPr>
            </w:pPr>
          </w:p>
          <w:p w14:paraId="2D95C9C8" w14:textId="77777777" w:rsidR="004C5266" w:rsidRDefault="004C5266" w:rsidP="004C5266">
            <w:pPr>
              <w:rPr>
                <w:i/>
              </w:rPr>
            </w:pPr>
            <w:r w:rsidRPr="009A7A6D">
              <w:rPr>
                <w:b/>
                <w:i/>
                <w:u w:val="single"/>
              </w:rPr>
              <w:t>Minimální úroveň očekávaných výstupů v rámci podpůrných opatření:</w:t>
            </w:r>
            <w:r>
              <w:rPr>
                <w:i/>
                <w:u w:val="single"/>
              </w:rPr>
              <w:t xml:space="preserve"> </w:t>
            </w:r>
            <w:r>
              <w:rPr>
                <w:i/>
              </w:rPr>
              <w:t>žák formou odpovědí na otázky dokáže porozumět textu, ústně formuluje dojmy z četby, divadelního nebo filmového představení, rozezná základní literární druhy a žánry, dokáže vyhledat potřebné informace v oblasti literatury - má pozitivní vztah k literatuře</w:t>
            </w:r>
          </w:p>
          <w:p w14:paraId="666AB9F9" w14:textId="77777777" w:rsidR="004C5266" w:rsidRDefault="004C5266" w:rsidP="004C5266">
            <w:pPr>
              <w:rPr>
                <w:i/>
              </w:rPr>
            </w:pPr>
          </w:p>
          <w:p w14:paraId="498570BE" w14:textId="47287150" w:rsidR="00926879" w:rsidRPr="00926879" w:rsidRDefault="00926879" w:rsidP="00926879">
            <w:pPr>
              <w:ind w:left="360"/>
              <w:rPr>
                <w:i/>
              </w:rPr>
            </w:pPr>
          </w:p>
        </w:tc>
        <w:tc>
          <w:tcPr>
            <w:tcW w:w="2192" w:type="dxa"/>
            <w:tcBorders>
              <w:bottom w:val="single" w:sz="4" w:space="0" w:color="auto"/>
            </w:tcBorders>
          </w:tcPr>
          <w:p w14:paraId="1F431479" w14:textId="77777777" w:rsidR="00363B23" w:rsidRPr="004D1CE2" w:rsidRDefault="00363B23" w:rsidP="006E7491"/>
          <w:p w14:paraId="6B752B90" w14:textId="77777777" w:rsidR="00363B23" w:rsidRPr="004D1CE2" w:rsidRDefault="00363B23" w:rsidP="006E7491"/>
          <w:p w14:paraId="091529B4" w14:textId="77777777" w:rsidR="00363B23" w:rsidRPr="004D1CE2" w:rsidRDefault="00363B23" w:rsidP="006E7491"/>
          <w:p w14:paraId="0BED9192" w14:textId="77777777" w:rsidR="00363B23" w:rsidRPr="004D1CE2" w:rsidRDefault="00363B23" w:rsidP="006E7491"/>
          <w:p w14:paraId="33F643D7" w14:textId="77777777" w:rsidR="00363B23" w:rsidRPr="004D1CE2" w:rsidRDefault="00363B23" w:rsidP="006E7491"/>
          <w:p w14:paraId="0995529F" w14:textId="77777777" w:rsidR="00363B23" w:rsidRPr="004D1CE2" w:rsidRDefault="00363B23" w:rsidP="006E7491"/>
          <w:p w14:paraId="408F4420" w14:textId="77777777" w:rsidR="00363B23" w:rsidRPr="004D1CE2" w:rsidRDefault="00363B23" w:rsidP="006E7491"/>
          <w:p w14:paraId="53355977" w14:textId="77777777" w:rsidR="00363B23" w:rsidRPr="004D1CE2" w:rsidRDefault="00363B23" w:rsidP="006E7491"/>
          <w:p w14:paraId="40B5FBE7" w14:textId="77777777" w:rsidR="00363B23" w:rsidRPr="004D1CE2" w:rsidRDefault="00363B23" w:rsidP="006E7491"/>
          <w:p w14:paraId="208DA64F" w14:textId="77777777" w:rsidR="00363B23" w:rsidRPr="004D1CE2" w:rsidRDefault="00363B23" w:rsidP="006E7491"/>
          <w:p w14:paraId="7531F2EC" w14:textId="77777777" w:rsidR="00363B23" w:rsidRPr="004D1CE2" w:rsidRDefault="00363B23" w:rsidP="006E7491"/>
          <w:p w14:paraId="184139DA" w14:textId="77777777" w:rsidR="00363B23" w:rsidRPr="004D1CE2" w:rsidRDefault="00363B23" w:rsidP="006E7491"/>
          <w:p w14:paraId="19552C40" w14:textId="77777777" w:rsidR="00363B23" w:rsidRPr="004D1CE2" w:rsidRDefault="00363B23" w:rsidP="006E7491"/>
          <w:p w14:paraId="738F54BC" w14:textId="77777777" w:rsidR="00363B23" w:rsidRPr="004D1CE2" w:rsidRDefault="00363B23" w:rsidP="006E7491"/>
          <w:p w14:paraId="5CB2A70F" w14:textId="77777777" w:rsidR="00363B23" w:rsidRPr="004D1CE2" w:rsidRDefault="00363B23" w:rsidP="006E7491"/>
          <w:p w14:paraId="4CBFC08B" w14:textId="77777777" w:rsidR="00363B23" w:rsidRPr="004D1CE2" w:rsidRDefault="00363B23" w:rsidP="006E7491"/>
          <w:p w14:paraId="734A6305" w14:textId="77777777" w:rsidR="00363B23" w:rsidRPr="004D1CE2" w:rsidRDefault="00363B23" w:rsidP="006E7491"/>
          <w:p w14:paraId="07C59E72" w14:textId="77777777" w:rsidR="00363B23" w:rsidRPr="004D1CE2" w:rsidRDefault="00363B23" w:rsidP="006E7491"/>
          <w:p w14:paraId="435C36FB" w14:textId="77777777" w:rsidR="00363B23" w:rsidRPr="004D1CE2" w:rsidRDefault="00363B23" w:rsidP="006E7491"/>
          <w:p w14:paraId="43B62488" w14:textId="77777777" w:rsidR="00363B23" w:rsidRPr="004D1CE2" w:rsidRDefault="00363B23" w:rsidP="006E7491"/>
          <w:p w14:paraId="3DA45E15" w14:textId="77777777" w:rsidR="00363B23" w:rsidRPr="004D1CE2" w:rsidRDefault="00363B23" w:rsidP="006E7491"/>
          <w:p w14:paraId="65BA1BF3" w14:textId="77777777" w:rsidR="00363B23" w:rsidRPr="004D1CE2" w:rsidRDefault="00363B23" w:rsidP="006E7491"/>
          <w:p w14:paraId="2FCF2EB1" w14:textId="77777777" w:rsidR="00363B23" w:rsidRPr="004D1CE2" w:rsidRDefault="00363B23" w:rsidP="006E7491"/>
          <w:p w14:paraId="3A3F07FB" w14:textId="77777777" w:rsidR="00363B23" w:rsidRPr="004D1CE2" w:rsidRDefault="00363B23" w:rsidP="006E7491"/>
          <w:p w14:paraId="1F21ED32" w14:textId="77777777" w:rsidR="00363B23" w:rsidRPr="004D1CE2" w:rsidRDefault="00363B23" w:rsidP="006E7491"/>
          <w:p w14:paraId="739555CD" w14:textId="77777777" w:rsidR="00363B23" w:rsidRPr="004D1CE2" w:rsidRDefault="00363B23" w:rsidP="006E7491"/>
          <w:p w14:paraId="430993FB" w14:textId="77777777" w:rsidR="00363B23" w:rsidRPr="004D1CE2" w:rsidRDefault="00363B23" w:rsidP="006E7491"/>
          <w:p w14:paraId="617EDD6C" w14:textId="77777777" w:rsidR="00363B23" w:rsidRPr="004D1CE2" w:rsidRDefault="00363B23" w:rsidP="006E7491"/>
          <w:p w14:paraId="5B015EE3" w14:textId="77777777" w:rsidR="00363B23" w:rsidRPr="004D1CE2" w:rsidRDefault="00363B23" w:rsidP="006E7491"/>
          <w:p w14:paraId="5EA1FE75" w14:textId="77777777" w:rsidR="00363B23" w:rsidRPr="004D1CE2" w:rsidRDefault="00363B23" w:rsidP="006E7491"/>
          <w:p w14:paraId="07ABC019" w14:textId="77777777" w:rsidR="00363B23" w:rsidRPr="004D1CE2" w:rsidRDefault="00363B23" w:rsidP="006E7491"/>
          <w:p w14:paraId="62F540A4" w14:textId="77777777" w:rsidR="00363B23" w:rsidRPr="004D1CE2" w:rsidRDefault="00363B23" w:rsidP="006E7491"/>
          <w:p w14:paraId="75BDD14E" w14:textId="77777777" w:rsidR="00363B23" w:rsidRPr="004D1CE2" w:rsidRDefault="00363B23" w:rsidP="006E7491"/>
          <w:p w14:paraId="0E139599" w14:textId="77777777" w:rsidR="00363B23" w:rsidRPr="004D1CE2" w:rsidRDefault="00363B23" w:rsidP="006E7491"/>
          <w:p w14:paraId="205ED697" w14:textId="77777777" w:rsidR="00D054D0" w:rsidRDefault="00D054D0" w:rsidP="006E7491"/>
          <w:p w14:paraId="715B27AF" w14:textId="77777777" w:rsidR="00D054D0" w:rsidRDefault="00D054D0" w:rsidP="006E7491"/>
          <w:p w14:paraId="510E53B1" w14:textId="77777777" w:rsidR="00D054D0" w:rsidRDefault="00D054D0" w:rsidP="006E7491"/>
          <w:p w14:paraId="2DAD9587" w14:textId="77777777" w:rsidR="00D054D0" w:rsidRDefault="00D054D0" w:rsidP="006E7491"/>
          <w:p w14:paraId="774E28EB" w14:textId="77777777" w:rsidR="00D054D0" w:rsidRDefault="00D054D0" w:rsidP="006E7491"/>
          <w:p w14:paraId="0C84A726" w14:textId="77777777" w:rsidR="00D054D0" w:rsidRDefault="00D054D0" w:rsidP="006E7491"/>
          <w:p w14:paraId="580D264F" w14:textId="77777777" w:rsidR="00D054D0" w:rsidRDefault="00D054D0" w:rsidP="006E7491"/>
          <w:p w14:paraId="0B8385CF" w14:textId="77777777" w:rsidR="00D054D0" w:rsidRDefault="00D054D0" w:rsidP="006E7491"/>
          <w:p w14:paraId="4FB11942" w14:textId="77777777" w:rsidR="00D054D0" w:rsidRDefault="00D054D0" w:rsidP="006E7491"/>
          <w:p w14:paraId="5822E89E" w14:textId="77777777" w:rsidR="00363B23" w:rsidRPr="004D1CE2" w:rsidRDefault="00363B23" w:rsidP="006E7491">
            <w:r w:rsidRPr="004D1CE2">
              <w:t>Tvorba mediálního sdělení (zpráva, oznámení)</w:t>
            </w:r>
          </w:p>
          <w:p w14:paraId="4E42E7F7" w14:textId="77777777" w:rsidR="00363B23" w:rsidRPr="004D1CE2" w:rsidRDefault="00363B23" w:rsidP="006E7491">
            <w:r w:rsidRPr="004D1CE2">
              <w:t>Stavba mediálního sdělení</w:t>
            </w:r>
          </w:p>
          <w:p w14:paraId="77C9BE27" w14:textId="77777777" w:rsidR="00363B23" w:rsidRPr="004D1CE2" w:rsidRDefault="00363B23" w:rsidP="006E7491"/>
          <w:p w14:paraId="1190CCB1" w14:textId="77777777" w:rsidR="00363B23" w:rsidRPr="004D1CE2" w:rsidRDefault="00363B23" w:rsidP="006E7491">
            <w:r w:rsidRPr="004D1CE2">
              <w:t>Komunikace</w:t>
            </w:r>
          </w:p>
          <w:p w14:paraId="7B0952C7" w14:textId="77777777" w:rsidR="00363B23" w:rsidRPr="004D1CE2" w:rsidRDefault="00363B23" w:rsidP="006E7491">
            <w:r w:rsidRPr="004D1CE2">
              <w:t>(s úřady, s kamarády, tísňové volání …)</w:t>
            </w:r>
          </w:p>
          <w:p w14:paraId="2FB98A24" w14:textId="77777777" w:rsidR="00363B23" w:rsidRPr="004D1CE2" w:rsidRDefault="00363B23" w:rsidP="006E7491"/>
          <w:p w14:paraId="7BF545A4" w14:textId="77777777" w:rsidR="00363B23" w:rsidRPr="004D1CE2" w:rsidRDefault="00363B23" w:rsidP="006E7491"/>
          <w:p w14:paraId="0B7D981F" w14:textId="77777777" w:rsidR="00D054D0" w:rsidRDefault="00D054D0" w:rsidP="006E7491"/>
          <w:p w14:paraId="6C419455" w14:textId="77777777" w:rsidR="00D054D0" w:rsidRDefault="00D054D0" w:rsidP="006E7491"/>
          <w:p w14:paraId="2AE46E20" w14:textId="77777777" w:rsidR="00D054D0" w:rsidRDefault="00D054D0" w:rsidP="006E7491"/>
          <w:p w14:paraId="1861952C" w14:textId="77777777" w:rsidR="0017290D" w:rsidRDefault="0017290D" w:rsidP="006E7491"/>
          <w:p w14:paraId="72A480C3" w14:textId="77777777" w:rsidR="0017290D" w:rsidRDefault="0017290D" w:rsidP="006E7491"/>
          <w:p w14:paraId="2BECB97E" w14:textId="77777777" w:rsidR="0017290D" w:rsidRDefault="0017290D" w:rsidP="006E7491"/>
          <w:p w14:paraId="3394EBF8" w14:textId="77777777" w:rsidR="0017290D" w:rsidRDefault="0017290D" w:rsidP="006E7491"/>
          <w:p w14:paraId="732D50B9" w14:textId="77777777" w:rsidR="0017290D" w:rsidRDefault="0017290D" w:rsidP="006E7491"/>
          <w:p w14:paraId="2C7EBBEC" w14:textId="77777777" w:rsidR="00363B23" w:rsidRPr="004D1CE2" w:rsidRDefault="00363B23" w:rsidP="006E7491">
            <w:r w:rsidRPr="004D1CE2">
              <w:lastRenderedPageBreak/>
              <w:t>Dle možnosti – návštěva knihovny, beseda se spisovatelem)</w:t>
            </w:r>
          </w:p>
        </w:tc>
      </w:tr>
    </w:tbl>
    <w:p w14:paraId="28EAA0DE" w14:textId="77777777" w:rsidR="00363B23" w:rsidRDefault="00363B23" w:rsidP="00363B23"/>
    <w:p w14:paraId="4C2A380B" w14:textId="77777777" w:rsidR="00B86627" w:rsidRDefault="00B86627" w:rsidP="00363B23"/>
    <w:p w14:paraId="0AB4DE35" w14:textId="77777777" w:rsidR="00B86627" w:rsidRDefault="00B86627" w:rsidP="00363B23"/>
    <w:p w14:paraId="57BD536C" w14:textId="77777777" w:rsidR="00B86627" w:rsidRDefault="00B86627" w:rsidP="00363B23"/>
    <w:p w14:paraId="15362A9B" w14:textId="77777777" w:rsidR="00B86627" w:rsidRDefault="00B86627" w:rsidP="00363B23"/>
    <w:p w14:paraId="5A0D4404" w14:textId="77777777" w:rsidR="00363B23" w:rsidRDefault="00363B23" w:rsidP="00363B2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7103"/>
        <w:gridCol w:w="2597"/>
      </w:tblGrid>
      <w:tr w:rsidR="00363B23" w:rsidRPr="004D1CE2" w14:paraId="2695566D" w14:textId="77777777" w:rsidTr="006E7491">
        <w:tc>
          <w:tcPr>
            <w:tcW w:w="15356" w:type="dxa"/>
            <w:gridSpan w:val="3"/>
          </w:tcPr>
          <w:p w14:paraId="49F720C6" w14:textId="77777777" w:rsidR="00363B23" w:rsidRPr="004D1CE2" w:rsidRDefault="00363B23" w:rsidP="006E7491">
            <w:pPr>
              <w:rPr>
                <w:b/>
              </w:rPr>
            </w:pPr>
            <w:r w:rsidRPr="004D1CE2">
              <w:rPr>
                <w:b/>
              </w:rPr>
              <w:lastRenderedPageBreak/>
              <w:t>Předmět: Český jazyk a literatura</w:t>
            </w:r>
          </w:p>
          <w:p w14:paraId="28B1252C" w14:textId="77777777" w:rsidR="00363B23" w:rsidRPr="004D1CE2" w:rsidRDefault="00363B23" w:rsidP="006E7491">
            <w:pPr>
              <w:rPr>
                <w:b/>
              </w:rPr>
            </w:pPr>
            <w:r w:rsidRPr="004D1CE2">
              <w:rPr>
                <w:b/>
              </w:rPr>
              <w:t>Ročník:  7.</w:t>
            </w:r>
          </w:p>
          <w:p w14:paraId="2EEBC946" w14:textId="77777777" w:rsidR="00363B23" w:rsidRPr="004D1CE2" w:rsidRDefault="00363B23" w:rsidP="006E7491">
            <w:r w:rsidRPr="004D1CE2">
              <w:rPr>
                <w:b/>
              </w:rPr>
              <w:t>Hodinová dotace: 4 hodiny týdně</w:t>
            </w:r>
          </w:p>
        </w:tc>
      </w:tr>
      <w:tr w:rsidR="00363B23" w:rsidRPr="004D1CE2" w14:paraId="722869EB" w14:textId="77777777" w:rsidTr="006E7491">
        <w:tc>
          <w:tcPr>
            <w:tcW w:w="5118" w:type="dxa"/>
          </w:tcPr>
          <w:p w14:paraId="4A215ED3" w14:textId="77777777" w:rsidR="00363B23" w:rsidRPr="004D1CE2" w:rsidRDefault="00363B23" w:rsidP="006E7491">
            <w:r w:rsidRPr="004D1CE2">
              <w:t>Učivo:</w:t>
            </w:r>
          </w:p>
        </w:tc>
        <w:tc>
          <w:tcPr>
            <w:tcW w:w="7590" w:type="dxa"/>
          </w:tcPr>
          <w:p w14:paraId="7D3FAC93" w14:textId="77777777" w:rsidR="00363B23" w:rsidRPr="004D1CE2" w:rsidRDefault="00363B23" w:rsidP="006E7491">
            <w:r w:rsidRPr="004D1CE2">
              <w:t>Očekávané výstupy:</w:t>
            </w:r>
          </w:p>
          <w:p w14:paraId="0ECC8123" w14:textId="77777777" w:rsidR="00363B23" w:rsidRPr="004D1CE2" w:rsidRDefault="00363B23" w:rsidP="006E7491">
            <w:r w:rsidRPr="004D1CE2">
              <w:t>Žák:</w:t>
            </w:r>
          </w:p>
        </w:tc>
        <w:tc>
          <w:tcPr>
            <w:tcW w:w="2648" w:type="dxa"/>
          </w:tcPr>
          <w:p w14:paraId="5682C766" w14:textId="77777777" w:rsidR="00363B23" w:rsidRPr="004D1CE2" w:rsidRDefault="00363B23" w:rsidP="006E7491">
            <w:r w:rsidRPr="004D1CE2">
              <w:t>Průřezová témata:</w:t>
            </w:r>
          </w:p>
        </w:tc>
      </w:tr>
      <w:tr w:rsidR="00363B23" w:rsidRPr="004D1CE2" w14:paraId="7E353D3D" w14:textId="77777777" w:rsidTr="006E7491">
        <w:tc>
          <w:tcPr>
            <w:tcW w:w="5118" w:type="dxa"/>
          </w:tcPr>
          <w:p w14:paraId="137462B8" w14:textId="77777777" w:rsidR="00363B23" w:rsidRPr="004D1CE2" w:rsidRDefault="00363B23" w:rsidP="006E7491">
            <w:pPr>
              <w:ind w:left="360"/>
            </w:pPr>
          </w:p>
          <w:p w14:paraId="66DC9D33" w14:textId="079B2462" w:rsidR="006E110E" w:rsidRPr="006E110E" w:rsidRDefault="006E110E" w:rsidP="006E110E">
            <w:pPr>
              <w:rPr>
                <w:b/>
                <w:i/>
                <w:szCs w:val="24"/>
                <w:lang w:eastAsia="cs-CZ"/>
              </w:rPr>
            </w:pPr>
            <w:r w:rsidRPr="006E110E">
              <w:rPr>
                <w:b/>
                <w:i/>
              </w:rPr>
              <w:t xml:space="preserve">Jazyková výchova </w:t>
            </w:r>
          </w:p>
          <w:p w14:paraId="3887A57D" w14:textId="77777777" w:rsidR="006E110E" w:rsidRDefault="006E110E" w:rsidP="006E110E">
            <w:pPr>
              <w:rPr>
                <w:i/>
              </w:rPr>
            </w:pPr>
          </w:p>
          <w:p w14:paraId="46E47ED5" w14:textId="77777777" w:rsidR="006E110E" w:rsidRDefault="006E110E" w:rsidP="00550A04">
            <w:pPr>
              <w:numPr>
                <w:ilvl w:val="0"/>
                <w:numId w:val="309"/>
              </w:numPr>
              <w:contextualSpacing w:val="0"/>
            </w:pPr>
            <w:r>
              <w:t>Ohebné slovní druhy</w:t>
            </w:r>
          </w:p>
          <w:p w14:paraId="46E283BA" w14:textId="77777777" w:rsidR="006E110E" w:rsidRDefault="006E110E" w:rsidP="006E110E"/>
          <w:p w14:paraId="7AE441F2" w14:textId="77777777" w:rsidR="006E110E" w:rsidRDefault="006E110E" w:rsidP="00550A04">
            <w:pPr>
              <w:numPr>
                <w:ilvl w:val="0"/>
                <w:numId w:val="309"/>
              </w:numPr>
              <w:contextualSpacing w:val="0"/>
            </w:pPr>
            <w:r>
              <w:t>Neohebné slovní druhy</w:t>
            </w:r>
          </w:p>
          <w:p w14:paraId="21C2D6C7" w14:textId="77777777" w:rsidR="006E110E" w:rsidRDefault="006E110E" w:rsidP="006E110E">
            <w:pPr>
              <w:ind w:left="720"/>
            </w:pPr>
          </w:p>
          <w:p w14:paraId="4AB65F7E" w14:textId="77777777" w:rsidR="006E110E" w:rsidRDefault="006E110E" w:rsidP="00550A04">
            <w:pPr>
              <w:numPr>
                <w:ilvl w:val="0"/>
                <w:numId w:val="309"/>
              </w:numPr>
              <w:contextualSpacing w:val="0"/>
            </w:pPr>
            <w:r>
              <w:t>Význam slov - slovo, sousloví, rčení,</w:t>
            </w:r>
          </w:p>
          <w:p w14:paraId="517A3E63" w14:textId="77777777" w:rsidR="006E110E" w:rsidRDefault="006E110E" w:rsidP="006E110E">
            <w:pPr>
              <w:ind w:left="720"/>
            </w:pPr>
            <w:r>
              <w:t>slova jednoznačná a mnohoznačná,</w:t>
            </w:r>
          </w:p>
          <w:p w14:paraId="59B83F18" w14:textId="77777777" w:rsidR="006E110E" w:rsidRDefault="006E110E" w:rsidP="006E110E">
            <w:pPr>
              <w:ind w:left="720"/>
            </w:pPr>
            <w:r>
              <w:t>synonyma, antonyma, homonyma</w:t>
            </w:r>
          </w:p>
          <w:p w14:paraId="0C59617A" w14:textId="77777777" w:rsidR="006E110E" w:rsidRDefault="006E110E" w:rsidP="006E110E"/>
          <w:p w14:paraId="5BFD2C0F" w14:textId="77777777" w:rsidR="006E110E" w:rsidRDefault="006E110E" w:rsidP="00550A04">
            <w:pPr>
              <w:numPr>
                <w:ilvl w:val="0"/>
                <w:numId w:val="309"/>
              </w:numPr>
              <w:contextualSpacing w:val="0"/>
            </w:pPr>
            <w:r>
              <w:t>Slovní zásoba a tvoření slov - způsoby</w:t>
            </w:r>
          </w:p>
          <w:p w14:paraId="1A9011C5" w14:textId="77777777" w:rsidR="006E110E" w:rsidRDefault="006E110E" w:rsidP="006E110E">
            <w:pPr>
              <w:ind w:left="720"/>
            </w:pPr>
            <w:r>
              <w:t>tvoření slov, obohacování sl. zásoby</w:t>
            </w:r>
          </w:p>
          <w:p w14:paraId="24066FA3" w14:textId="77777777" w:rsidR="006E110E" w:rsidRDefault="006E110E" w:rsidP="006E110E"/>
          <w:p w14:paraId="25F5751E" w14:textId="77777777" w:rsidR="006E110E" w:rsidRDefault="006E110E" w:rsidP="00550A04">
            <w:pPr>
              <w:numPr>
                <w:ilvl w:val="0"/>
                <w:numId w:val="309"/>
              </w:numPr>
              <w:contextualSpacing w:val="0"/>
            </w:pPr>
            <w:r w:rsidRPr="006E110E">
              <w:t>Pravopis</w:t>
            </w:r>
            <w:r>
              <w:t xml:space="preserve"> /lexikální, morfologický, syntaktický/</w:t>
            </w:r>
          </w:p>
          <w:p w14:paraId="549ABC84" w14:textId="77777777" w:rsidR="006E110E" w:rsidRDefault="006E110E" w:rsidP="006E110E"/>
          <w:p w14:paraId="4F3EEBC5" w14:textId="77777777" w:rsidR="006E110E" w:rsidRDefault="006E110E" w:rsidP="00550A04">
            <w:pPr>
              <w:numPr>
                <w:ilvl w:val="0"/>
                <w:numId w:val="309"/>
              </w:numPr>
              <w:contextualSpacing w:val="0"/>
            </w:pPr>
            <w:r>
              <w:t>Psaní velkých písmen</w:t>
            </w:r>
          </w:p>
          <w:p w14:paraId="3BE7B9E9" w14:textId="77777777" w:rsidR="006E110E" w:rsidRDefault="006E110E" w:rsidP="006E110E">
            <w:pPr>
              <w:pStyle w:val="Odstavecseseznamem"/>
            </w:pPr>
          </w:p>
          <w:p w14:paraId="184A6778" w14:textId="464BD057" w:rsidR="006E110E" w:rsidRDefault="006E110E" w:rsidP="00550A04">
            <w:pPr>
              <w:numPr>
                <w:ilvl w:val="0"/>
                <w:numId w:val="309"/>
              </w:numPr>
              <w:contextualSpacing w:val="0"/>
            </w:pPr>
            <w:r w:rsidRPr="006E110E">
              <w:t xml:space="preserve">Skladba </w:t>
            </w:r>
            <w:r>
              <w:t>– druhy vět</w:t>
            </w:r>
          </w:p>
          <w:p w14:paraId="79701F76" w14:textId="1668FEC0" w:rsidR="006E110E" w:rsidRDefault="006E110E" w:rsidP="006E110E">
            <w:pPr>
              <w:ind w:left="360"/>
            </w:pPr>
            <w:r>
              <w:t xml:space="preserve">                 základní větné členy      </w:t>
            </w:r>
          </w:p>
          <w:p w14:paraId="5D73ECE6" w14:textId="4A56B754" w:rsidR="006E110E" w:rsidRDefault="006E110E" w:rsidP="006E110E">
            <w:pPr>
              <w:ind w:left="360"/>
            </w:pPr>
            <w:r>
              <w:t xml:space="preserve">                 rozvíjející větné členy</w:t>
            </w:r>
          </w:p>
          <w:p w14:paraId="43541749" w14:textId="77777777" w:rsidR="006E110E" w:rsidRDefault="006E110E" w:rsidP="006E110E">
            <w:pPr>
              <w:ind w:left="360"/>
            </w:pPr>
          </w:p>
          <w:p w14:paraId="0C0E1C4C" w14:textId="77777777" w:rsidR="006E110E" w:rsidRDefault="006E110E" w:rsidP="00550A04">
            <w:pPr>
              <w:numPr>
                <w:ilvl w:val="0"/>
                <w:numId w:val="309"/>
              </w:numPr>
              <w:contextualSpacing w:val="0"/>
            </w:pPr>
            <w:r>
              <w:t>Přímá a nepřímá řeč, stavba textu</w:t>
            </w:r>
          </w:p>
          <w:p w14:paraId="14603BBF" w14:textId="77777777" w:rsidR="006E110E" w:rsidRDefault="006E110E" w:rsidP="006E110E">
            <w:pPr>
              <w:ind w:left="360"/>
            </w:pPr>
          </w:p>
          <w:p w14:paraId="4AE0C156" w14:textId="77777777" w:rsidR="006E110E" w:rsidRDefault="006E110E" w:rsidP="006E110E"/>
          <w:p w14:paraId="3B25D49A" w14:textId="77777777" w:rsidR="00B86627" w:rsidRDefault="00B86627" w:rsidP="006E7491">
            <w:pPr>
              <w:rPr>
                <w:i/>
              </w:rPr>
            </w:pPr>
          </w:p>
          <w:p w14:paraId="3559F562" w14:textId="77777777" w:rsidR="00B86627" w:rsidRDefault="00B86627" w:rsidP="006E7491">
            <w:pPr>
              <w:rPr>
                <w:i/>
              </w:rPr>
            </w:pPr>
          </w:p>
          <w:p w14:paraId="5727777C" w14:textId="77777777" w:rsidR="00B86627" w:rsidRDefault="00B86627" w:rsidP="006E7491">
            <w:pPr>
              <w:rPr>
                <w:i/>
              </w:rPr>
            </w:pPr>
          </w:p>
          <w:p w14:paraId="201FA372" w14:textId="77777777" w:rsidR="00B86627" w:rsidRDefault="00B86627" w:rsidP="006E7491">
            <w:pPr>
              <w:rPr>
                <w:i/>
              </w:rPr>
            </w:pPr>
          </w:p>
          <w:p w14:paraId="78CE0641" w14:textId="77777777" w:rsidR="00B86627" w:rsidRDefault="00B86627" w:rsidP="006E7491">
            <w:pPr>
              <w:rPr>
                <w:i/>
              </w:rPr>
            </w:pPr>
          </w:p>
          <w:p w14:paraId="12D2F483" w14:textId="77777777" w:rsidR="00B86627" w:rsidRDefault="00B86627" w:rsidP="006E7491">
            <w:pPr>
              <w:rPr>
                <w:i/>
              </w:rPr>
            </w:pPr>
          </w:p>
          <w:p w14:paraId="41FAF3AC" w14:textId="77777777" w:rsidR="00B86627" w:rsidRDefault="00B86627" w:rsidP="006E7491">
            <w:pPr>
              <w:rPr>
                <w:i/>
              </w:rPr>
            </w:pPr>
          </w:p>
          <w:p w14:paraId="5362DC29" w14:textId="74A589E3" w:rsidR="00B86627" w:rsidRDefault="00B86627" w:rsidP="006E7491">
            <w:pPr>
              <w:rPr>
                <w:i/>
              </w:rPr>
            </w:pPr>
          </w:p>
          <w:p w14:paraId="0DA7D1C3" w14:textId="56F12FDE" w:rsidR="007B3886" w:rsidRDefault="007B3886" w:rsidP="006E7491">
            <w:pPr>
              <w:rPr>
                <w:i/>
              </w:rPr>
            </w:pPr>
          </w:p>
          <w:p w14:paraId="58AE3614" w14:textId="46BFBD55" w:rsidR="007B3886" w:rsidRDefault="007B3886" w:rsidP="006E7491">
            <w:pPr>
              <w:rPr>
                <w:i/>
              </w:rPr>
            </w:pPr>
          </w:p>
          <w:p w14:paraId="44CF4C28" w14:textId="77777777" w:rsidR="00454670" w:rsidRDefault="00454670" w:rsidP="006E7491">
            <w:pPr>
              <w:rPr>
                <w:i/>
              </w:rPr>
            </w:pPr>
          </w:p>
          <w:p w14:paraId="12A4E019" w14:textId="77777777" w:rsidR="00B86627" w:rsidRDefault="00B86627" w:rsidP="006E7491">
            <w:pPr>
              <w:rPr>
                <w:i/>
              </w:rPr>
            </w:pPr>
          </w:p>
          <w:p w14:paraId="0290F677" w14:textId="0E4BE882" w:rsidR="00617EBB" w:rsidRPr="007B3886" w:rsidRDefault="00363B23" w:rsidP="006E7491">
            <w:pPr>
              <w:rPr>
                <w:b/>
                <w:i/>
              </w:rPr>
            </w:pPr>
            <w:r w:rsidRPr="007B3886">
              <w:rPr>
                <w:b/>
                <w:i/>
              </w:rPr>
              <w:t>Komunikační a slohová výchova</w:t>
            </w:r>
          </w:p>
          <w:p w14:paraId="5DD2EA02" w14:textId="77777777" w:rsidR="00363B23" w:rsidRPr="004D1CE2" w:rsidRDefault="00363B23" w:rsidP="006E7491"/>
          <w:p w14:paraId="7F68347A" w14:textId="77777777" w:rsidR="00363B23" w:rsidRPr="004D1CE2" w:rsidRDefault="00363B23" w:rsidP="00846EF0">
            <w:pPr>
              <w:numPr>
                <w:ilvl w:val="0"/>
                <w:numId w:val="45"/>
              </w:numPr>
              <w:contextualSpacing w:val="0"/>
            </w:pPr>
            <w:r w:rsidRPr="004D1CE2">
              <w:t>Čtení jako zdroj informací</w:t>
            </w:r>
          </w:p>
          <w:p w14:paraId="7AD2FE8A" w14:textId="77777777" w:rsidR="00363B23" w:rsidRPr="004D1CE2" w:rsidRDefault="00363B23" w:rsidP="007B3886"/>
          <w:p w14:paraId="0B7BF1A4" w14:textId="77777777" w:rsidR="00363B23" w:rsidRPr="004D1CE2" w:rsidRDefault="00363B23" w:rsidP="00846EF0">
            <w:pPr>
              <w:numPr>
                <w:ilvl w:val="0"/>
                <w:numId w:val="44"/>
              </w:numPr>
              <w:contextualSpacing w:val="0"/>
            </w:pPr>
            <w:r w:rsidRPr="004D1CE2">
              <w:t>Popis pracovního postupu</w:t>
            </w:r>
          </w:p>
          <w:p w14:paraId="2CF1DDA5" w14:textId="77777777" w:rsidR="00363B23" w:rsidRPr="004D1CE2" w:rsidRDefault="00363B23" w:rsidP="006E7491">
            <w:pPr>
              <w:ind w:left="360"/>
            </w:pPr>
          </w:p>
          <w:p w14:paraId="55D0DE34" w14:textId="77777777" w:rsidR="00363B23" w:rsidRPr="004D1CE2" w:rsidRDefault="00363B23" w:rsidP="00846EF0">
            <w:pPr>
              <w:numPr>
                <w:ilvl w:val="0"/>
                <w:numId w:val="44"/>
              </w:numPr>
              <w:contextualSpacing w:val="0"/>
            </w:pPr>
            <w:r w:rsidRPr="004D1CE2">
              <w:t>Charakteristika osoby</w:t>
            </w:r>
          </w:p>
          <w:p w14:paraId="48E953DF" w14:textId="77777777" w:rsidR="00363B23" w:rsidRPr="004D1CE2" w:rsidRDefault="00363B23" w:rsidP="006E7491"/>
          <w:p w14:paraId="3A4369D4" w14:textId="77777777" w:rsidR="00363B23" w:rsidRPr="004D1CE2" w:rsidRDefault="00363B23" w:rsidP="00846EF0">
            <w:pPr>
              <w:numPr>
                <w:ilvl w:val="0"/>
                <w:numId w:val="44"/>
              </w:numPr>
              <w:contextualSpacing w:val="0"/>
            </w:pPr>
            <w:r w:rsidRPr="004D1CE2">
              <w:t>Výpisky a výtah / práce s odborným textem/</w:t>
            </w:r>
          </w:p>
          <w:p w14:paraId="473FBF5C" w14:textId="77777777" w:rsidR="00363B23" w:rsidRPr="004D1CE2" w:rsidRDefault="00363B23" w:rsidP="006E7491"/>
          <w:p w14:paraId="739D01FD" w14:textId="77777777" w:rsidR="00363B23" w:rsidRPr="004D1CE2" w:rsidRDefault="00363B23" w:rsidP="00846EF0">
            <w:pPr>
              <w:numPr>
                <w:ilvl w:val="0"/>
                <w:numId w:val="44"/>
              </w:numPr>
              <w:contextualSpacing w:val="0"/>
            </w:pPr>
            <w:r w:rsidRPr="004D1CE2">
              <w:t>Žádost</w:t>
            </w:r>
          </w:p>
          <w:p w14:paraId="69623162" w14:textId="77777777" w:rsidR="00363B23" w:rsidRPr="004D1CE2" w:rsidRDefault="00363B23" w:rsidP="006E7491"/>
          <w:p w14:paraId="770D5AC9" w14:textId="77777777" w:rsidR="00363B23" w:rsidRPr="004D1CE2" w:rsidRDefault="00363B23" w:rsidP="00846EF0">
            <w:pPr>
              <w:numPr>
                <w:ilvl w:val="0"/>
                <w:numId w:val="44"/>
              </w:numPr>
              <w:contextualSpacing w:val="0"/>
            </w:pPr>
            <w:r w:rsidRPr="004D1CE2">
              <w:t>Životopis</w:t>
            </w:r>
          </w:p>
          <w:p w14:paraId="5660B738" w14:textId="77777777" w:rsidR="00363B23" w:rsidRPr="004D1CE2" w:rsidRDefault="00363B23" w:rsidP="006E7491"/>
          <w:p w14:paraId="5761D641" w14:textId="77777777" w:rsidR="00363B23" w:rsidRPr="004D1CE2" w:rsidRDefault="00363B23" w:rsidP="00846EF0">
            <w:pPr>
              <w:numPr>
                <w:ilvl w:val="0"/>
                <w:numId w:val="44"/>
              </w:numPr>
              <w:contextualSpacing w:val="0"/>
            </w:pPr>
            <w:r w:rsidRPr="004D1CE2">
              <w:t>Pozvánka</w:t>
            </w:r>
          </w:p>
          <w:p w14:paraId="5F655F91" w14:textId="77777777" w:rsidR="00363B23" w:rsidRPr="004D1CE2" w:rsidRDefault="00363B23" w:rsidP="006E7491"/>
          <w:p w14:paraId="4F10235A" w14:textId="11237C54" w:rsidR="00363B23" w:rsidRDefault="00363B23" w:rsidP="00846EF0">
            <w:pPr>
              <w:numPr>
                <w:ilvl w:val="0"/>
                <w:numId w:val="44"/>
              </w:numPr>
              <w:contextualSpacing w:val="0"/>
            </w:pPr>
            <w:r w:rsidRPr="004D1CE2">
              <w:t>Vypravování / osnova, přímá řeč/</w:t>
            </w:r>
          </w:p>
          <w:p w14:paraId="5FAF224C" w14:textId="77777777" w:rsidR="00617EBB" w:rsidRDefault="00617EBB" w:rsidP="00617EBB">
            <w:pPr>
              <w:pStyle w:val="Odstavecseseznamem"/>
            </w:pPr>
          </w:p>
          <w:p w14:paraId="1965565E" w14:textId="38B49779" w:rsidR="00617EBB" w:rsidRPr="004D1CE2" w:rsidRDefault="00617EBB" w:rsidP="00846EF0">
            <w:pPr>
              <w:numPr>
                <w:ilvl w:val="0"/>
                <w:numId w:val="44"/>
              </w:numPr>
              <w:contextualSpacing w:val="0"/>
            </w:pPr>
            <w:r>
              <w:t>Mluvený projev</w:t>
            </w:r>
          </w:p>
          <w:p w14:paraId="39292031" w14:textId="77777777" w:rsidR="00B86627" w:rsidRDefault="00B86627" w:rsidP="006E7491"/>
          <w:p w14:paraId="79C4D23C" w14:textId="77777777" w:rsidR="00B86627" w:rsidRDefault="00B86627" w:rsidP="006E7491"/>
          <w:p w14:paraId="0EC25138" w14:textId="77777777" w:rsidR="00B86627" w:rsidRDefault="00B86627" w:rsidP="006E7491"/>
          <w:p w14:paraId="4FB289EA" w14:textId="77777777" w:rsidR="00144B21" w:rsidRDefault="00144B21" w:rsidP="006E7491">
            <w:pPr>
              <w:rPr>
                <w:i/>
              </w:rPr>
            </w:pPr>
          </w:p>
          <w:p w14:paraId="0F61B52C" w14:textId="6387CCF3" w:rsidR="00144B21" w:rsidRDefault="00144B21" w:rsidP="006E7491">
            <w:pPr>
              <w:rPr>
                <w:i/>
              </w:rPr>
            </w:pPr>
          </w:p>
          <w:p w14:paraId="6BCE63B6" w14:textId="67D42A5C" w:rsidR="007B3886" w:rsidRDefault="007B3886" w:rsidP="006E7491">
            <w:pPr>
              <w:rPr>
                <w:i/>
              </w:rPr>
            </w:pPr>
          </w:p>
          <w:p w14:paraId="516A0554" w14:textId="6B5B55A8" w:rsidR="007B3886" w:rsidRDefault="007B3886" w:rsidP="006E7491">
            <w:pPr>
              <w:rPr>
                <w:i/>
              </w:rPr>
            </w:pPr>
          </w:p>
          <w:p w14:paraId="29F20EAF" w14:textId="462A24C5" w:rsidR="007B3886" w:rsidRDefault="007B3886" w:rsidP="006E7491">
            <w:pPr>
              <w:rPr>
                <w:i/>
              </w:rPr>
            </w:pPr>
          </w:p>
          <w:p w14:paraId="0DC9317E" w14:textId="031BA763" w:rsidR="00363B23" w:rsidRDefault="00363B23" w:rsidP="006E7491">
            <w:pPr>
              <w:rPr>
                <w:i/>
              </w:rPr>
            </w:pPr>
          </w:p>
          <w:p w14:paraId="7A7C713B" w14:textId="77777777" w:rsidR="00DA150D" w:rsidRPr="00DA150D" w:rsidRDefault="00DA150D" w:rsidP="006E7491">
            <w:pPr>
              <w:rPr>
                <w:i/>
              </w:rPr>
            </w:pPr>
          </w:p>
          <w:p w14:paraId="6E312A0F" w14:textId="77777777" w:rsidR="007B3886" w:rsidRDefault="007B3886" w:rsidP="007B3886">
            <w:pPr>
              <w:rPr>
                <w:i/>
                <w:szCs w:val="24"/>
                <w:lang w:eastAsia="cs-CZ"/>
              </w:rPr>
            </w:pPr>
            <w:r>
              <w:rPr>
                <w:i/>
              </w:rPr>
              <w:t>Literární výchova</w:t>
            </w:r>
          </w:p>
          <w:p w14:paraId="6F277E47" w14:textId="77777777" w:rsidR="007B3886" w:rsidRDefault="007B3886" w:rsidP="007B3886">
            <w:pPr>
              <w:rPr>
                <w:i/>
              </w:rPr>
            </w:pPr>
          </w:p>
          <w:p w14:paraId="59245B4F" w14:textId="0323CC76" w:rsidR="007B3886" w:rsidRDefault="007B3886" w:rsidP="00550A04">
            <w:pPr>
              <w:numPr>
                <w:ilvl w:val="0"/>
                <w:numId w:val="310"/>
              </w:numPr>
              <w:contextualSpacing w:val="0"/>
            </w:pPr>
            <w:r>
              <w:t>Tvořivé činnosti s literárním textem</w:t>
            </w:r>
          </w:p>
          <w:p w14:paraId="0F6773A2" w14:textId="77777777" w:rsidR="00617EBB" w:rsidRDefault="00617EBB" w:rsidP="00617EBB">
            <w:pPr>
              <w:ind w:left="720"/>
              <w:contextualSpacing w:val="0"/>
            </w:pPr>
          </w:p>
          <w:p w14:paraId="62CFC6BB" w14:textId="0ECBBA24" w:rsidR="007B3886" w:rsidRDefault="007B3886" w:rsidP="00550A04">
            <w:pPr>
              <w:numPr>
                <w:ilvl w:val="0"/>
                <w:numId w:val="310"/>
              </w:numPr>
              <w:contextualSpacing w:val="0"/>
            </w:pPr>
            <w:r>
              <w:t>Základy literární historie – námět a téma díla, jazyk literárního díla</w:t>
            </w:r>
          </w:p>
          <w:p w14:paraId="6C411E9E" w14:textId="77777777" w:rsidR="00617EBB" w:rsidRDefault="00617EBB" w:rsidP="00617EBB">
            <w:pPr>
              <w:pStyle w:val="Odstavecseseznamem"/>
            </w:pPr>
          </w:p>
          <w:p w14:paraId="38B0A89B" w14:textId="77777777" w:rsidR="00617EBB" w:rsidRDefault="00617EBB" w:rsidP="00617EBB">
            <w:pPr>
              <w:ind w:left="720"/>
              <w:contextualSpacing w:val="0"/>
            </w:pPr>
          </w:p>
          <w:p w14:paraId="5807D663" w14:textId="19408B36" w:rsidR="007B3886" w:rsidRDefault="007B3886" w:rsidP="00550A04">
            <w:pPr>
              <w:pStyle w:val="Odstavecseseznamem"/>
              <w:numPr>
                <w:ilvl w:val="0"/>
                <w:numId w:val="310"/>
              </w:numPr>
            </w:pPr>
            <w:r>
              <w:t>Bajky – znaky, autoři</w:t>
            </w:r>
          </w:p>
          <w:p w14:paraId="5C295B2D" w14:textId="77777777" w:rsidR="00617EBB" w:rsidRDefault="00617EBB" w:rsidP="00617EBB">
            <w:pPr>
              <w:pStyle w:val="Odstavecseseznamem"/>
            </w:pPr>
          </w:p>
          <w:p w14:paraId="3FB887BB" w14:textId="399BAEE8" w:rsidR="007B3886" w:rsidRDefault="007B3886" w:rsidP="00550A04">
            <w:pPr>
              <w:numPr>
                <w:ilvl w:val="0"/>
                <w:numId w:val="311"/>
              </w:numPr>
              <w:contextualSpacing w:val="0"/>
            </w:pPr>
            <w:r>
              <w:t>Základní literární druhy a žánry / poezie, drama, próza, lyrika a epika/</w:t>
            </w:r>
          </w:p>
          <w:p w14:paraId="2491C0CA" w14:textId="77777777" w:rsidR="00617EBB" w:rsidRDefault="00617EBB" w:rsidP="00617EBB">
            <w:pPr>
              <w:ind w:left="720"/>
              <w:contextualSpacing w:val="0"/>
            </w:pPr>
          </w:p>
          <w:p w14:paraId="253BDCC3" w14:textId="77777777" w:rsidR="007B3886" w:rsidRDefault="007B3886" w:rsidP="00550A04">
            <w:pPr>
              <w:numPr>
                <w:ilvl w:val="0"/>
                <w:numId w:val="311"/>
              </w:numPr>
              <w:contextualSpacing w:val="0"/>
            </w:pPr>
            <w:r>
              <w:t>Významní autoři české  a svět.literatury</w:t>
            </w:r>
          </w:p>
          <w:p w14:paraId="0490F7CA" w14:textId="77777777" w:rsidR="007B3886" w:rsidRDefault="007B3886" w:rsidP="007B3886">
            <w:pPr>
              <w:ind w:left="720"/>
            </w:pPr>
            <w:r>
              <w:t>(J. Neruda, A. Jirásek, O. Pavel,</w:t>
            </w:r>
          </w:p>
          <w:p w14:paraId="487EB6C8" w14:textId="77777777" w:rsidR="007B3886" w:rsidRDefault="007B3886" w:rsidP="007B3886">
            <w:pPr>
              <w:ind w:left="720"/>
            </w:pPr>
            <w:r>
              <w:t>O. Wilde, Exupéry,  J. London…)</w:t>
            </w:r>
          </w:p>
          <w:p w14:paraId="4036EB8D" w14:textId="77777777" w:rsidR="007B3886" w:rsidRDefault="007B3886" w:rsidP="007B3886">
            <w:pPr>
              <w:ind w:left="720"/>
            </w:pPr>
          </w:p>
          <w:p w14:paraId="5373E6D3" w14:textId="77777777" w:rsidR="00DA150D" w:rsidRPr="004D1CE2" w:rsidRDefault="00DA150D" w:rsidP="00DA150D">
            <w:pPr>
              <w:ind w:left="720"/>
              <w:contextualSpacing w:val="0"/>
            </w:pPr>
          </w:p>
        </w:tc>
        <w:tc>
          <w:tcPr>
            <w:tcW w:w="7590" w:type="dxa"/>
          </w:tcPr>
          <w:p w14:paraId="206B1E19" w14:textId="77777777" w:rsidR="00363B23" w:rsidRPr="004D1CE2" w:rsidRDefault="00363B23" w:rsidP="006E7491">
            <w:pPr>
              <w:ind w:left="360"/>
            </w:pPr>
          </w:p>
          <w:p w14:paraId="486E58B5" w14:textId="77777777" w:rsidR="00363B23" w:rsidRPr="004D1CE2" w:rsidRDefault="00363B23" w:rsidP="006E7491"/>
          <w:p w14:paraId="4C4DF75D" w14:textId="77777777" w:rsidR="00363B23" w:rsidRPr="004D1CE2" w:rsidRDefault="00363B23" w:rsidP="00846EF0">
            <w:pPr>
              <w:numPr>
                <w:ilvl w:val="0"/>
                <w:numId w:val="43"/>
              </w:numPr>
              <w:contextualSpacing w:val="0"/>
            </w:pPr>
            <w:r w:rsidRPr="004D1CE2">
              <w:t>správně třídí slovní druhy, tvoří spisovné tvary a vědomě jich používá ve vhodné komunikační situaci</w:t>
            </w:r>
          </w:p>
          <w:p w14:paraId="66177BEE" w14:textId="77777777" w:rsidR="00363B23" w:rsidRPr="004D1CE2" w:rsidRDefault="00363B23" w:rsidP="006E7491"/>
          <w:p w14:paraId="2DFA4ECD" w14:textId="77777777" w:rsidR="00363B23" w:rsidRPr="004D1CE2" w:rsidRDefault="00363B23" w:rsidP="00846EF0">
            <w:pPr>
              <w:numPr>
                <w:ilvl w:val="0"/>
                <w:numId w:val="43"/>
              </w:numPr>
              <w:contextualSpacing w:val="0"/>
            </w:pPr>
            <w:r w:rsidRPr="004D1CE2">
              <w:t>správně třídí</w:t>
            </w:r>
            <w:r w:rsidR="00817CFB" w:rsidRPr="004D1CE2">
              <w:t xml:space="preserve"> ohebné </w:t>
            </w:r>
            <w:r w:rsidRPr="004D1CE2">
              <w:t xml:space="preserve"> i neohebné  slovní druhy</w:t>
            </w:r>
          </w:p>
          <w:p w14:paraId="76ADD32E" w14:textId="77777777" w:rsidR="00363B23" w:rsidRPr="004D1CE2" w:rsidRDefault="00363B23" w:rsidP="006E7491">
            <w:pPr>
              <w:ind w:left="720"/>
            </w:pPr>
          </w:p>
          <w:p w14:paraId="058B7B35" w14:textId="77777777" w:rsidR="00363B23" w:rsidRPr="004D1CE2" w:rsidRDefault="00363B23" w:rsidP="00846EF0">
            <w:pPr>
              <w:numPr>
                <w:ilvl w:val="0"/>
                <w:numId w:val="43"/>
              </w:numPr>
              <w:contextualSpacing w:val="0"/>
            </w:pPr>
            <w:r w:rsidRPr="004D1CE2">
              <w:t>rozpoznává přenesená pojmenování, zvláště ve frazémech</w:t>
            </w:r>
          </w:p>
          <w:p w14:paraId="53025E85" w14:textId="77777777" w:rsidR="00363B23" w:rsidRPr="004D1CE2" w:rsidRDefault="00363B23" w:rsidP="00846EF0">
            <w:pPr>
              <w:numPr>
                <w:ilvl w:val="0"/>
                <w:numId w:val="43"/>
              </w:numPr>
              <w:contextualSpacing w:val="0"/>
            </w:pPr>
            <w:r w:rsidRPr="004D1CE2">
              <w:t>dokáže vysvětlit a na příkladech doložit, co to jsou synonyma, antonyma a homonyma, porovnává významy slov</w:t>
            </w:r>
          </w:p>
          <w:p w14:paraId="1CF0EBFC" w14:textId="77777777" w:rsidR="00363B23" w:rsidRPr="004D1CE2" w:rsidRDefault="00363B23" w:rsidP="006E7491"/>
          <w:p w14:paraId="6199E9F4" w14:textId="77777777" w:rsidR="00363B23" w:rsidRPr="004D1CE2" w:rsidRDefault="00363B23" w:rsidP="00846EF0">
            <w:pPr>
              <w:numPr>
                <w:ilvl w:val="0"/>
                <w:numId w:val="43"/>
              </w:numPr>
              <w:contextualSpacing w:val="0"/>
            </w:pPr>
            <w:r w:rsidRPr="004D1CE2">
              <w:t>ovládá a příklady dokládá nejdůležitější způsoby obohacování slovní zásoby a zásady tvoření českých slov</w:t>
            </w:r>
          </w:p>
          <w:p w14:paraId="68B11373" w14:textId="77777777" w:rsidR="00363B23" w:rsidRPr="004D1CE2" w:rsidRDefault="00363B23" w:rsidP="006E7491"/>
          <w:p w14:paraId="6C440C80" w14:textId="77777777" w:rsidR="00363B23" w:rsidRPr="004D1CE2" w:rsidRDefault="00363B23" w:rsidP="00846EF0">
            <w:pPr>
              <w:numPr>
                <w:ilvl w:val="0"/>
                <w:numId w:val="43"/>
              </w:numPr>
              <w:contextualSpacing w:val="0"/>
            </w:pPr>
            <w:r w:rsidRPr="004D1CE2">
              <w:t>v  písemném projevu zvládá pravopis lexikální, slovotvorný, morfologický i syntaktický</w:t>
            </w:r>
          </w:p>
          <w:p w14:paraId="09A06FA8" w14:textId="77777777" w:rsidR="00363B23" w:rsidRPr="004D1CE2" w:rsidRDefault="00363B23" w:rsidP="006E7491"/>
          <w:p w14:paraId="6AE83BE6" w14:textId="77777777" w:rsidR="00363B23" w:rsidRPr="004D1CE2" w:rsidRDefault="00363B23" w:rsidP="00846EF0">
            <w:pPr>
              <w:numPr>
                <w:ilvl w:val="0"/>
                <w:numId w:val="43"/>
              </w:numPr>
              <w:contextualSpacing w:val="0"/>
            </w:pPr>
            <w:r w:rsidRPr="004D1CE2">
              <w:t>odlišuje vlastní jména od obecných,</w:t>
            </w:r>
            <w:r w:rsidR="00144B21">
              <w:t xml:space="preserve"> </w:t>
            </w:r>
            <w:r w:rsidRPr="004D1CE2">
              <w:t xml:space="preserve">zvládá pravopis v názvech </w:t>
            </w:r>
          </w:p>
          <w:p w14:paraId="5282A397" w14:textId="20E8CA32" w:rsidR="00363B23" w:rsidRPr="004D1CE2" w:rsidRDefault="00363B23" w:rsidP="007B3886">
            <w:pPr>
              <w:ind w:left="720"/>
            </w:pPr>
            <w:r w:rsidRPr="004D1CE2">
              <w:t>jednoslovných a víceslovných</w:t>
            </w:r>
          </w:p>
          <w:p w14:paraId="78CAB716" w14:textId="77777777" w:rsidR="00363B23" w:rsidRPr="004D1CE2" w:rsidRDefault="00363B23" w:rsidP="00846EF0">
            <w:pPr>
              <w:numPr>
                <w:ilvl w:val="0"/>
                <w:numId w:val="43"/>
              </w:numPr>
              <w:contextualSpacing w:val="0"/>
            </w:pPr>
            <w:r w:rsidRPr="004D1CE2">
              <w:t>rozlišuje významové vztahy ve větě</w:t>
            </w:r>
          </w:p>
          <w:p w14:paraId="13DEC207" w14:textId="77777777" w:rsidR="00363B23" w:rsidRPr="004D1CE2" w:rsidRDefault="00363B23" w:rsidP="00846EF0">
            <w:pPr>
              <w:numPr>
                <w:ilvl w:val="0"/>
                <w:numId w:val="43"/>
              </w:numPr>
              <w:contextualSpacing w:val="0"/>
            </w:pPr>
            <w:r w:rsidRPr="004D1CE2">
              <w:t xml:space="preserve">ve větě určuje základní </w:t>
            </w:r>
            <w:r w:rsidR="00AD721B" w:rsidRPr="004D1CE2">
              <w:t>skladební dvojici, určí druh přísudku</w:t>
            </w:r>
          </w:p>
          <w:p w14:paraId="63C643E8" w14:textId="77777777" w:rsidR="00AD721B" w:rsidRPr="004D1CE2" w:rsidRDefault="00AD721B" w:rsidP="00846EF0">
            <w:pPr>
              <w:numPr>
                <w:ilvl w:val="0"/>
                <w:numId w:val="43"/>
              </w:numPr>
              <w:contextualSpacing w:val="0"/>
            </w:pPr>
            <w:r w:rsidRPr="004D1CE2">
              <w:t>rozlišuje a určuje rozvíjející větné členy</w:t>
            </w:r>
          </w:p>
          <w:p w14:paraId="4828126B" w14:textId="77777777" w:rsidR="00363B23" w:rsidRPr="004D1CE2" w:rsidRDefault="00363B23" w:rsidP="00846EF0">
            <w:pPr>
              <w:numPr>
                <w:ilvl w:val="0"/>
                <w:numId w:val="43"/>
              </w:numPr>
              <w:contextualSpacing w:val="0"/>
            </w:pPr>
            <w:r w:rsidRPr="004D1CE2">
              <w:t>umí graficky znázornit větu jednoduchou</w:t>
            </w:r>
          </w:p>
          <w:p w14:paraId="4457655E" w14:textId="77777777" w:rsidR="00AD721B" w:rsidRPr="004D1CE2" w:rsidRDefault="00AD721B" w:rsidP="00AD721B">
            <w:pPr>
              <w:ind w:left="720"/>
              <w:contextualSpacing w:val="0"/>
            </w:pPr>
          </w:p>
          <w:p w14:paraId="67D8A076" w14:textId="77777777" w:rsidR="00363B23" w:rsidRPr="004D1CE2" w:rsidRDefault="00363B23" w:rsidP="00846EF0">
            <w:pPr>
              <w:numPr>
                <w:ilvl w:val="0"/>
                <w:numId w:val="43"/>
              </w:numPr>
              <w:contextualSpacing w:val="0"/>
            </w:pPr>
            <w:r w:rsidRPr="004D1CE2">
              <w:t>ovládá interpunkci  v jednoduchých souvětích</w:t>
            </w:r>
          </w:p>
          <w:p w14:paraId="7C90BC7C" w14:textId="77777777" w:rsidR="00363B23" w:rsidRDefault="00363B23" w:rsidP="00846EF0">
            <w:pPr>
              <w:numPr>
                <w:ilvl w:val="0"/>
                <w:numId w:val="43"/>
              </w:numPr>
              <w:contextualSpacing w:val="0"/>
            </w:pPr>
            <w:r w:rsidRPr="004D1CE2">
              <w:t>rozliší větu jednoduchou od souvětí, určí počet vět v</w:t>
            </w:r>
            <w:r w:rsidR="00B86627">
              <w:t> </w:t>
            </w:r>
            <w:r w:rsidRPr="004D1CE2">
              <w:t>souvětí</w:t>
            </w:r>
          </w:p>
          <w:p w14:paraId="579BD748" w14:textId="77777777" w:rsidR="00B86627" w:rsidRDefault="00B86627" w:rsidP="00D054D0">
            <w:pPr>
              <w:ind w:left="720"/>
              <w:contextualSpacing w:val="0"/>
            </w:pPr>
          </w:p>
          <w:p w14:paraId="75672476" w14:textId="77777777" w:rsidR="007B3886" w:rsidRDefault="007B3886" w:rsidP="007B3886">
            <w:pPr>
              <w:contextualSpacing w:val="0"/>
              <w:rPr>
                <w:i/>
                <w:u w:val="single"/>
              </w:rPr>
            </w:pPr>
          </w:p>
          <w:p w14:paraId="32EF3903" w14:textId="77777777" w:rsidR="007B3886" w:rsidRDefault="007B3886" w:rsidP="007B3886">
            <w:pPr>
              <w:contextualSpacing w:val="0"/>
              <w:rPr>
                <w:i/>
                <w:u w:val="single"/>
              </w:rPr>
            </w:pPr>
          </w:p>
          <w:p w14:paraId="109ED746" w14:textId="10EEC459" w:rsidR="00363B23" w:rsidRDefault="00B86627" w:rsidP="007B3886">
            <w:pPr>
              <w:contextualSpacing w:val="0"/>
              <w:rPr>
                <w:i/>
              </w:rPr>
            </w:pPr>
            <w:r w:rsidRPr="00B86627">
              <w:rPr>
                <w:i/>
                <w:u w:val="single"/>
              </w:rPr>
              <w:lastRenderedPageBreak/>
              <w:t>Minimální úroveň očekávaných výstupů v rámci podpůrných opatření:</w:t>
            </w:r>
            <w:r w:rsidRPr="00B86627">
              <w:rPr>
                <w:i/>
              </w:rPr>
              <w:t xml:space="preserve"> žák orientuje se v Pravidlech č</w:t>
            </w:r>
            <w:r>
              <w:rPr>
                <w:i/>
              </w:rPr>
              <w:t>eského pravopisu,</w:t>
            </w:r>
            <w:r w:rsidR="00144B21">
              <w:rPr>
                <w:i/>
              </w:rPr>
              <w:t xml:space="preserve"> </w:t>
            </w:r>
            <w:r w:rsidRPr="00B86627">
              <w:rPr>
                <w:i/>
              </w:rPr>
              <w:t>pozná a určí slovní druhy; skloňuje podstatná jména a přídavná jména;</w:t>
            </w:r>
            <w:r w:rsidR="0017290D">
              <w:rPr>
                <w:i/>
              </w:rPr>
              <w:t xml:space="preserve"> zná druhy a vzory přídavných jmen, </w:t>
            </w:r>
            <w:r w:rsidRPr="00B86627">
              <w:rPr>
                <w:i/>
              </w:rPr>
              <w:t xml:space="preserve"> časuje slovesa</w:t>
            </w:r>
            <w:r>
              <w:rPr>
                <w:i/>
              </w:rPr>
              <w:t>,</w:t>
            </w:r>
            <w:r w:rsidRPr="00B86627">
              <w:rPr>
                <w:i/>
              </w:rPr>
              <w:t xml:space="preserve"> rozlišuje spisovný a nespisovný jazyk</w:t>
            </w:r>
            <w:r>
              <w:rPr>
                <w:i/>
              </w:rPr>
              <w:t>,</w:t>
            </w:r>
            <w:r w:rsidRPr="00B86627">
              <w:rPr>
                <w:i/>
              </w:rPr>
              <w:t xml:space="preserve"> správně píše slova s předponami a předložkami</w:t>
            </w:r>
            <w:r>
              <w:rPr>
                <w:i/>
              </w:rPr>
              <w:t>,</w:t>
            </w:r>
            <w:r w:rsidRPr="00B86627">
              <w:rPr>
                <w:i/>
              </w:rPr>
              <w:t xml:space="preserve"> ovládá pravopis vyjmenovaných slov</w:t>
            </w:r>
            <w:r>
              <w:rPr>
                <w:i/>
              </w:rPr>
              <w:t>, určí ve větě podmět a přísudek,</w:t>
            </w:r>
            <w:r w:rsidRPr="00B86627">
              <w:rPr>
                <w:i/>
              </w:rPr>
              <w:t xml:space="preserve"> zvládá pravopis </w:t>
            </w:r>
            <w:r w:rsidR="00144B21">
              <w:rPr>
                <w:i/>
              </w:rPr>
              <w:t>podle shody přísudku s</w:t>
            </w:r>
            <w:r w:rsidR="008E24D4">
              <w:rPr>
                <w:i/>
              </w:rPr>
              <w:t> </w:t>
            </w:r>
            <w:r w:rsidR="00144B21">
              <w:rPr>
                <w:i/>
              </w:rPr>
              <w:t>podmětem</w:t>
            </w:r>
          </w:p>
          <w:p w14:paraId="41C1AF33" w14:textId="3E6B03E1" w:rsidR="007B3886" w:rsidRDefault="007B3886" w:rsidP="006E7491"/>
          <w:p w14:paraId="2A80AC1A" w14:textId="77777777" w:rsidR="007B3886" w:rsidRPr="004D1CE2" w:rsidRDefault="007B3886" w:rsidP="006E7491"/>
          <w:p w14:paraId="3BB76970" w14:textId="51DE985B" w:rsidR="00363B23" w:rsidRPr="004D1CE2" w:rsidRDefault="00363B23" w:rsidP="00846EF0">
            <w:pPr>
              <w:numPr>
                <w:ilvl w:val="0"/>
                <w:numId w:val="43"/>
              </w:numPr>
              <w:contextualSpacing w:val="0"/>
            </w:pPr>
            <w:r w:rsidRPr="004D1CE2">
              <w:t>vyhledává klíčová slova, odborné výrazy,</w:t>
            </w:r>
            <w:r w:rsidR="002B7841" w:rsidRPr="004D1CE2">
              <w:t xml:space="preserve"> </w:t>
            </w:r>
            <w:r w:rsidRPr="004D1CE2">
              <w:t>vyjadřuje vlastní názor na přečtený text</w:t>
            </w:r>
          </w:p>
          <w:p w14:paraId="0654B8C5" w14:textId="77777777" w:rsidR="00363B23" w:rsidRPr="004D1CE2" w:rsidRDefault="00363B23" w:rsidP="006E7491">
            <w:pPr>
              <w:ind w:left="360"/>
            </w:pPr>
          </w:p>
          <w:p w14:paraId="7B411130" w14:textId="77777777" w:rsidR="00363B23" w:rsidRPr="004D1CE2" w:rsidRDefault="00363B23" w:rsidP="00846EF0">
            <w:pPr>
              <w:numPr>
                <w:ilvl w:val="0"/>
                <w:numId w:val="43"/>
              </w:numPr>
              <w:contextualSpacing w:val="0"/>
            </w:pPr>
            <w:r w:rsidRPr="004D1CE2">
              <w:t>dokáže sestavit popis práce</w:t>
            </w:r>
            <w:r w:rsidR="00912227" w:rsidRPr="004D1CE2">
              <w:t xml:space="preserve"> na zadané téma</w:t>
            </w:r>
          </w:p>
          <w:p w14:paraId="0A3D646A" w14:textId="77777777" w:rsidR="00363B23" w:rsidRPr="004D1CE2" w:rsidRDefault="00363B23" w:rsidP="006E7491"/>
          <w:p w14:paraId="7041E14A" w14:textId="77777777" w:rsidR="00363B23" w:rsidRPr="004D1CE2" w:rsidRDefault="00363B23" w:rsidP="00846EF0">
            <w:pPr>
              <w:numPr>
                <w:ilvl w:val="0"/>
                <w:numId w:val="43"/>
              </w:numPr>
              <w:contextualSpacing w:val="0"/>
            </w:pPr>
            <w:r w:rsidRPr="004D1CE2">
              <w:t>vhodně využívá jazykové prostředky k výstižné charakteristice osoby</w:t>
            </w:r>
          </w:p>
          <w:p w14:paraId="2A6CC939" w14:textId="77777777" w:rsidR="00363B23" w:rsidRPr="004D1CE2" w:rsidRDefault="00363B23" w:rsidP="00846EF0">
            <w:pPr>
              <w:numPr>
                <w:ilvl w:val="0"/>
                <w:numId w:val="43"/>
              </w:numPr>
              <w:contextualSpacing w:val="0"/>
            </w:pPr>
            <w:r w:rsidRPr="004D1CE2">
              <w:t>vyhledává klíčová slova, formuluje hlavní myšlenky textu, hledá významy cizích slov</w:t>
            </w:r>
            <w:r w:rsidR="00912227" w:rsidRPr="004D1CE2">
              <w:t>, sestaví výpisky</w:t>
            </w:r>
          </w:p>
          <w:p w14:paraId="2A705491" w14:textId="77777777" w:rsidR="00363B23" w:rsidRPr="004D1CE2" w:rsidRDefault="00363B23" w:rsidP="006E7491">
            <w:pPr>
              <w:ind w:left="360"/>
            </w:pPr>
          </w:p>
          <w:p w14:paraId="326915BE" w14:textId="77777777" w:rsidR="00363B23" w:rsidRPr="004D1CE2" w:rsidRDefault="00363B23" w:rsidP="00846EF0">
            <w:pPr>
              <w:numPr>
                <w:ilvl w:val="0"/>
                <w:numId w:val="43"/>
              </w:numPr>
              <w:contextualSpacing w:val="0"/>
            </w:pPr>
            <w:r w:rsidRPr="004D1CE2">
              <w:t>umí sestavit písemnou žádost se všemi náležitostmi</w:t>
            </w:r>
          </w:p>
          <w:p w14:paraId="0473F66A" w14:textId="77777777" w:rsidR="00363B23" w:rsidRPr="004D1CE2" w:rsidRDefault="00363B23" w:rsidP="006E7491"/>
          <w:p w14:paraId="6FC0F28F" w14:textId="77777777" w:rsidR="00363B23" w:rsidRPr="004D1CE2" w:rsidRDefault="00363B23" w:rsidP="00846EF0">
            <w:pPr>
              <w:numPr>
                <w:ilvl w:val="0"/>
                <w:numId w:val="43"/>
              </w:numPr>
              <w:contextualSpacing w:val="0"/>
            </w:pPr>
            <w:r w:rsidRPr="004D1CE2">
              <w:t>používá vhodné jazykové prostředky při sestavení životopisu</w:t>
            </w:r>
          </w:p>
          <w:p w14:paraId="58263EAD" w14:textId="77777777" w:rsidR="00363B23" w:rsidRPr="004D1CE2" w:rsidRDefault="00363B23" w:rsidP="006E7491">
            <w:pPr>
              <w:ind w:left="360"/>
            </w:pPr>
          </w:p>
          <w:p w14:paraId="4E3F4DE3" w14:textId="77777777" w:rsidR="00363B23" w:rsidRPr="004D1CE2" w:rsidRDefault="00363B23" w:rsidP="00846EF0">
            <w:pPr>
              <w:numPr>
                <w:ilvl w:val="0"/>
                <w:numId w:val="43"/>
              </w:numPr>
              <w:contextualSpacing w:val="0"/>
            </w:pPr>
            <w:r w:rsidRPr="004D1CE2">
              <w:t>vytvoří   pozvánku</w:t>
            </w:r>
            <w:r w:rsidR="00912227" w:rsidRPr="004D1CE2">
              <w:t xml:space="preserve"> na určitou akci</w:t>
            </w:r>
          </w:p>
          <w:p w14:paraId="6D9BCB8A" w14:textId="77777777" w:rsidR="00363B23" w:rsidRPr="004D1CE2" w:rsidRDefault="00363B23" w:rsidP="006E7491"/>
          <w:p w14:paraId="0CDC5151" w14:textId="77777777" w:rsidR="00363B23" w:rsidRPr="004D1CE2" w:rsidRDefault="00363B23" w:rsidP="00846EF0">
            <w:pPr>
              <w:numPr>
                <w:ilvl w:val="0"/>
                <w:numId w:val="43"/>
              </w:numPr>
              <w:contextualSpacing w:val="0"/>
            </w:pPr>
            <w:r w:rsidRPr="004D1CE2">
              <w:t>vypravuje podle osnovy, používá prostředky k oživení děje</w:t>
            </w:r>
          </w:p>
          <w:p w14:paraId="7B283E5B" w14:textId="77777777" w:rsidR="00DA150D" w:rsidRDefault="00DA150D" w:rsidP="00DA150D"/>
          <w:p w14:paraId="51ED1029" w14:textId="77777777" w:rsidR="00B86627" w:rsidRPr="00B86627" w:rsidRDefault="00B86627" w:rsidP="00DA150D">
            <w:pPr>
              <w:rPr>
                <w:i/>
              </w:rPr>
            </w:pPr>
            <w:r w:rsidRPr="009A7A6D">
              <w:rPr>
                <w:b/>
                <w:i/>
                <w:u w:val="single"/>
              </w:rPr>
              <w:t>Minimální úroveň očekávaných výstupů v rámci podpůrných opatření:</w:t>
            </w:r>
            <w:r w:rsidR="00144B21">
              <w:rPr>
                <w:i/>
              </w:rPr>
              <w:t xml:space="preserve"> žák </w:t>
            </w:r>
            <w:r w:rsidRPr="00B86627">
              <w:rPr>
                <w:i/>
              </w:rPr>
              <w:t>komunikuje v běžných situacích, v komunikac</w:t>
            </w:r>
            <w:r w:rsidR="00144B21">
              <w:rPr>
                <w:i/>
              </w:rPr>
              <w:t>i ve škole užívá spisovný jazyk, p</w:t>
            </w:r>
            <w:r w:rsidRPr="00B86627">
              <w:rPr>
                <w:i/>
              </w:rPr>
              <w:t>íše běžné písemnosti; podle předlohy sestaví vlastní životopis a n</w:t>
            </w:r>
            <w:r w:rsidR="00144B21">
              <w:rPr>
                <w:i/>
              </w:rPr>
              <w:t xml:space="preserve">apíše žádost; </w:t>
            </w:r>
            <w:r w:rsidR="00853A87">
              <w:rPr>
                <w:i/>
              </w:rPr>
              <w:t xml:space="preserve">sestaví pozvánku, </w:t>
            </w:r>
            <w:r w:rsidR="00144B21">
              <w:rPr>
                <w:i/>
              </w:rPr>
              <w:t xml:space="preserve">popíše </w:t>
            </w:r>
            <w:r w:rsidRPr="00B86627">
              <w:rPr>
                <w:i/>
              </w:rPr>
              <w:t>osob</w:t>
            </w:r>
            <w:r w:rsidR="00691812">
              <w:rPr>
                <w:i/>
              </w:rPr>
              <w:t>u</w:t>
            </w:r>
            <w:r w:rsidRPr="00B86627">
              <w:rPr>
                <w:i/>
              </w:rPr>
              <w:t>, pracovní postup; vypráví podle</w:t>
            </w:r>
            <w:r w:rsidR="00144B21">
              <w:rPr>
                <w:i/>
              </w:rPr>
              <w:t xml:space="preserve"> předem připravené osnovy</w:t>
            </w:r>
          </w:p>
          <w:p w14:paraId="0E91CC57" w14:textId="77777777" w:rsidR="00B86627" w:rsidRDefault="00B86627" w:rsidP="00DA150D"/>
          <w:p w14:paraId="0A58D81C" w14:textId="508AADE1" w:rsidR="00144B21" w:rsidRDefault="00144B21" w:rsidP="00DA150D"/>
          <w:p w14:paraId="733D6E19" w14:textId="16B59B5D" w:rsidR="007B3886" w:rsidRDefault="007B3886" w:rsidP="00DA150D"/>
          <w:p w14:paraId="5015F003" w14:textId="15F75259" w:rsidR="007B3886" w:rsidRDefault="007B3886" w:rsidP="00DA150D"/>
          <w:p w14:paraId="4C1ED6CE" w14:textId="562378B2" w:rsidR="007B3886" w:rsidRDefault="007B3886" w:rsidP="00DA150D"/>
          <w:p w14:paraId="29DA3908" w14:textId="33CA9EC1" w:rsidR="007B3886" w:rsidRDefault="007B3886" w:rsidP="00DA150D"/>
          <w:p w14:paraId="7F392A73" w14:textId="77777777" w:rsidR="007B3886" w:rsidRPr="004D1CE2" w:rsidRDefault="007B3886" w:rsidP="00DA150D"/>
          <w:p w14:paraId="0D676DFC" w14:textId="069DDC4E" w:rsidR="00363B23" w:rsidRDefault="00363B23" w:rsidP="00846EF0">
            <w:pPr>
              <w:numPr>
                <w:ilvl w:val="0"/>
                <w:numId w:val="43"/>
              </w:numPr>
              <w:contextualSpacing w:val="0"/>
            </w:pPr>
            <w:r w:rsidRPr="004D1CE2">
              <w:t>uceleně reprodukuje přečtený text, jednoduše popisuje strukturu a jazyk literárního díla a vlastními slovy interpretuje smysl díla, charakterizuje literární postavy</w:t>
            </w:r>
          </w:p>
          <w:p w14:paraId="7119446B" w14:textId="7162C3E4" w:rsidR="00617EBB" w:rsidRDefault="00617EBB" w:rsidP="00617EBB">
            <w:pPr>
              <w:ind w:left="720"/>
              <w:contextualSpacing w:val="0"/>
            </w:pPr>
          </w:p>
          <w:p w14:paraId="7501E7F4" w14:textId="77777777" w:rsidR="00617EBB" w:rsidRDefault="00617EBB" w:rsidP="00617EBB">
            <w:pPr>
              <w:ind w:left="720"/>
              <w:contextualSpacing w:val="0"/>
            </w:pPr>
          </w:p>
          <w:p w14:paraId="53F31EC8" w14:textId="77777777" w:rsidR="00DA150D" w:rsidRPr="004D1CE2" w:rsidRDefault="00DA150D" w:rsidP="00846EF0">
            <w:pPr>
              <w:numPr>
                <w:ilvl w:val="0"/>
                <w:numId w:val="43"/>
              </w:numPr>
              <w:contextualSpacing w:val="0"/>
            </w:pPr>
            <w:r>
              <w:t>vyjmenuje  hlavní znaky bajek, uvede známé bajkáře</w:t>
            </w:r>
          </w:p>
          <w:p w14:paraId="30F0CE60" w14:textId="652C6BA8" w:rsidR="00363B23" w:rsidRDefault="00363B23" w:rsidP="00846EF0">
            <w:pPr>
              <w:numPr>
                <w:ilvl w:val="0"/>
                <w:numId w:val="43"/>
              </w:numPr>
              <w:contextualSpacing w:val="0"/>
            </w:pPr>
            <w:r w:rsidRPr="004D1CE2">
              <w:t>formuluje písemně i ústně dojmy ze své četby</w:t>
            </w:r>
          </w:p>
          <w:p w14:paraId="742AFB26" w14:textId="77777777" w:rsidR="00617EBB" w:rsidRPr="004D1CE2" w:rsidRDefault="00617EBB" w:rsidP="00617EBB">
            <w:pPr>
              <w:ind w:left="720"/>
              <w:contextualSpacing w:val="0"/>
            </w:pPr>
          </w:p>
          <w:p w14:paraId="212A0C0C" w14:textId="77777777" w:rsidR="00363B23" w:rsidRDefault="00363B23" w:rsidP="00846EF0">
            <w:pPr>
              <w:numPr>
                <w:ilvl w:val="0"/>
                <w:numId w:val="43"/>
              </w:numPr>
              <w:contextualSpacing w:val="0"/>
            </w:pPr>
            <w:r w:rsidRPr="004D1CE2">
              <w:t>rozlišuje základní literární druhy a žánry, uvede jejich  znaky a významné představitele</w:t>
            </w:r>
          </w:p>
          <w:p w14:paraId="651CF3A9" w14:textId="77777777" w:rsidR="00D054D0" w:rsidRDefault="00D054D0" w:rsidP="00D054D0">
            <w:pPr>
              <w:ind w:left="720"/>
              <w:contextualSpacing w:val="0"/>
            </w:pPr>
          </w:p>
          <w:p w14:paraId="22BC894A" w14:textId="77777777" w:rsidR="00D054D0" w:rsidRPr="004D1CE2" w:rsidRDefault="00D054D0" w:rsidP="00D054D0">
            <w:pPr>
              <w:ind w:left="720"/>
              <w:contextualSpacing w:val="0"/>
            </w:pPr>
          </w:p>
          <w:p w14:paraId="60B6EDC9" w14:textId="77777777" w:rsidR="00363B23" w:rsidRDefault="00144B21" w:rsidP="00144B21">
            <w:pPr>
              <w:rPr>
                <w:i/>
              </w:rPr>
            </w:pPr>
            <w:r w:rsidRPr="009A7A6D">
              <w:rPr>
                <w:b/>
                <w:i/>
                <w:u w:val="single"/>
              </w:rPr>
              <w:t>Minimální úroveň očekávaných výstupů v rámci podpůrných opatření:</w:t>
            </w:r>
            <w:r w:rsidRPr="00144B21">
              <w:rPr>
                <w:i/>
                <w:u w:val="single"/>
              </w:rPr>
              <w:t xml:space="preserve"> </w:t>
            </w:r>
            <w:r w:rsidRPr="00144B21">
              <w:rPr>
                <w:i/>
              </w:rPr>
              <w:t xml:space="preserve">žák </w:t>
            </w:r>
            <w:r>
              <w:rPr>
                <w:i/>
              </w:rPr>
              <w:t xml:space="preserve">čte s porozuměním, </w:t>
            </w:r>
            <w:r w:rsidR="00691812">
              <w:rPr>
                <w:i/>
              </w:rPr>
              <w:t xml:space="preserve">za pomoci návodných otázek </w:t>
            </w:r>
            <w:r>
              <w:rPr>
                <w:i/>
              </w:rPr>
              <w:t xml:space="preserve">dokáže částečně reprodukovat text, </w:t>
            </w:r>
            <w:r w:rsidRPr="00144B21">
              <w:rPr>
                <w:i/>
              </w:rPr>
              <w:t>ústně formuluje dojmy z četby, divadelního nebo filmového představení</w:t>
            </w:r>
            <w:r>
              <w:rPr>
                <w:i/>
              </w:rPr>
              <w:t>,</w:t>
            </w:r>
            <w:r w:rsidRPr="00144B21">
              <w:rPr>
                <w:i/>
              </w:rPr>
              <w:t xml:space="preserve"> rozezná z</w:t>
            </w:r>
            <w:r>
              <w:rPr>
                <w:i/>
              </w:rPr>
              <w:t xml:space="preserve">ákladní literární druhy a žánry, </w:t>
            </w:r>
            <w:r w:rsidRPr="00144B21">
              <w:rPr>
                <w:i/>
              </w:rPr>
              <w:t>dokáže vyhledat potřebné informace v oblasti literatury</w:t>
            </w:r>
          </w:p>
          <w:p w14:paraId="2F2C5D4E" w14:textId="77777777" w:rsidR="007B3886" w:rsidRDefault="007B3886" w:rsidP="00144B21">
            <w:pPr>
              <w:rPr>
                <w:i/>
              </w:rPr>
            </w:pPr>
          </w:p>
          <w:p w14:paraId="41853EB9" w14:textId="77777777" w:rsidR="007B3886" w:rsidRDefault="007B3886" w:rsidP="00144B21">
            <w:pPr>
              <w:rPr>
                <w:i/>
              </w:rPr>
            </w:pPr>
          </w:p>
          <w:p w14:paraId="35EBAF21" w14:textId="54043C2C" w:rsidR="007B3886" w:rsidRPr="00144B21" w:rsidRDefault="007B3886" w:rsidP="00144B21">
            <w:pPr>
              <w:rPr>
                <w:i/>
              </w:rPr>
            </w:pPr>
          </w:p>
        </w:tc>
        <w:tc>
          <w:tcPr>
            <w:tcW w:w="2648" w:type="dxa"/>
          </w:tcPr>
          <w:p w14:paraId="2DAA5743" w14:textId="77777777" w:rsidR="00363B23" w:rsidRPr="004D1CE2" w:rsidRDefault="00363B23" w:rsidP="006E7491"/>
          <w:p w14:paraId="7AE269BF" w14:textId="77777777" w:rsidR="00363B23" w:rsidRPr="004D1CE2" w:rsidRDefault="00363B23" w:rsidP="006E7491"/>
          <w:p w14:paraId="5AFFBE5E" w14:textId="77777777" w:rsidR="00363B23" w:rsidRPr="004D1CE2" w:rsidRDefault="00363B23" w:rsidP="006E7491"/>
          <w:p w14:paraId="20371143" w14:textId="77777777" w:rsidR="00363B23" w:rsidRPr="004D1CE2" w:rsidRDefault="00363B23" w:rsidP="006E7491"/>
          <w:p w14:paraId="7B9E0D81" w14:textId="77777777" w:rsidR="00363B23" w:rsidRPr="004D1CE2" w:rsidRDefault="00363B23" w:rsidP="006E7491"/>
          <w:p w14:paraId="797909B7" w14:textId="77777777" w:rsidR="00363B23" w:rsidRPr="004D1CE2" w:rsidRDefault="00363B23" w:rsidP="006E7491"/>
          <w:p w14:paraId="3376BB6D" w14:textId="77777777" w:rsidR="00363B23" w:rsidRPr="004D1CE2" w:rsidRDefault="00363B23" w:rsidP="006E7491"/>
          <w:p w14:paraId="6D010782" w14:textId="77777777" w:rsidR="00363B23" w:rsidRPr="004D1CE2" w:rsidRDefault="00363B23" w:rsidP="006E7491"/>
          <w:p w14:paraId="5B89E7EF" w14:textId="77777777" w:rsidR="00363B23" w:rsidRPr="004D1CE2" w:rsidRDefault="00363B23" w:rsidP="006E7491"/>
          <w:p w14:paraId="54939044" w14:textId="77777777" w:rsidR="00363B23" w:rsidRPr="004D1CE2" w:rsidRDefault="00363B23" w:rsidP="006E7491"/>
          <w:p w14:paraId="3C1275BE" w14:textId="77777777" w:rsidR="00363B23" w:rsidRPr="004D1CE2" w:rsidRDefault="00363B23" w:rsidP="006E7491"/>
          <w:p w14:paraId="2B3BC939" w14:textId="77777777" w:rsidR="00363B23" w:rsidRPr="004D1CE2" w:rsidRDefault="00363B23" w:rsidP="006E7491"/>
          <w:p w14:paraId="2FA36953" w14:textId="77777777" w:rsidR="00363B23" w:rsidRPr="004D1CE2" w:rsidRDefault="00363B23" w:rsidP="006E7491"/>
          <w:p w14:paraId="2B0C51EC" w14:textId="77777777" w:rsidR="00363B23" w:rsidRPr="004D1CE2" w:rsidRDefault="00363B23" w:rsidP="006E7491"/>
          <w:p w14:paraId="12AF8A20" w14:textId="77777777" w:rsidR="00363B23" w:rsidRPr="004D1CE2" w:rsidRDefault="00363B23" w:rsidP="006E7491"/>
          <w:p w14:paraId="7352BAB9" w14:textId="77777777" w:rsidR="00363B23" w:rsidRPr="004D1CE2" w:rsidRDefault="00363B23" w:rsidP="006E7491"/>
          <w:p w14:paraId="47D247E3" w14:textId="77777777" w:rsidR="00363B23" w:rsidRPr="004D1CE2" w:rsidRDefault="00363B23" w:rsidP="006E7491"/>
          <w:p w14:paraId="691CB2E4" w14:textId="77777777" w:rsidR="00363B23" w:rsidRPr="004D1CE2" w:rsidRDefault="00363B23" w:rsidP="006E7491"/>
          <w:p w14:paraId="0D07D675" w14:textId="77777777" w:rsidR="00363B23" w:rsidRPr="004D1CE2" w:rsidRDefault="00363B23" w:rsidP="006E7491"/>
          <w:p w14:paraId="00BB0320" w14:textId="77777777" w:rsidR="00363B23" w:rsidRPr="004D1CE2" w:rsidRDefault="00363B23" w:rsidP="006E7491"/>
          <w:p w14:paraId="21739414" w14:textId="77777777" w:rsidR="00363B23" w:rsidRPr="004D1CE2" w:rsidRDefault="00363B23" w:rsidP="006E7491"/>
          <w:p w14:paraId="6A04989C" w14:textId="77777777" w:rsidR="00363B23" w:rsidRPr="004D1CE2" w:rsidRDefault="00363B23" w:rsidP="006E7491"/>
          <w:p w14:paraId="4D5F79BE" w14:textId="77777777" w:rsidR="00363B23" w:rsidRPr="004D1CE2" w:rsidRDefault="00363B23" w:rsidP="006E7491"/>
          <w:p w14:paraId="62CE40BE" w14:textId="77777777" w:rsidR="00363B23" w:rsidRPr="004D1CE2" w:rsidRDefault="00363B23" w:rsidP="006E7491"/>
          <w:p w14:paraId="1D96A73F" w14:textId="77777777" w:rsidR="00363B23" w:rsidRPr="004D1CE2" w:rsidRDefault="00363B23" w:rsidP="006E7491"/>
          <w:p w14:paraId="379AD6C8" w14:textId="77777777" w:rsidR="00363B23" w:rsidRPr="004D1CE2" w:rsidRDefault="00363B23" w:rsidP="006E7491"/>
          <w:p w14:paraId="4A2E87A7" w14:textId="77777777" w:rsidR="00363B23" w:rsidRPr="004D1CE2" w:rsidRDefault="00363B23" w:rsidP="006E7491"/>
          <w:p w14:paraId="7616F911" w14:textId="77777777" w:rsidR="00363B23" w:rsidRPr="004D1CE2" w:rsidRDefault="00363B23" w:rsidP="006E7491"/>
          <w:p w14:paraId="6A5DF47D" w14:textId="77777777" w:rsidR="00363B23" w:rsidRPr="004D1CE2" w:rsidRDefault="00363B23" w:rsidP="006E7491"/>
          <w:p w14:paraId="31794E3B" w14:textId="77777777" w:rsidR="00363B23" w:rsidRPr="004D1CE2" w:rsidRDefault="00363B23" w:rsidP="006E7491"/>
          <w:p w14:paraId="15BAF9B7" w14:textId="77777777" w:rsidR="00B86627" w:rsidRDefault="00B86627" w:rsidP="006E7491"/>
          <w:p w14:paraId="410A9183" w14:textId="77777777" w:rsidR="00B86627" w:rsidRDefault="00B86627" w:rsidP="006E7491"/>
          <w:p w14:paraId="4AB1C220" w14:textId="77777777" w:rsidR="00B86627" w:rsidRDefault="00B86627" w:rsidP="006E7491"/>
          <w:p w14:paraId="20711D12" w14:textId="77777777" w:rsidR="00B86627" w:rsidRDefault="00B86627" w:rsidP="006E7491"/>
          <w:p w14:paraId="2E74EE0B" w14:textId="77777777" w:rsidR="00363B23" w:rsidRPr="004D1CE2" w:rsidRDefault="00363B23" w:rsidP="006E7491">
            <w:r w:rsidRPr="004D1CE2">
              <w:t>Práce  v realizačním týmu – školní nebo třídní časopis</w:t>
            </w:r>
          </w:p>
          <w:p w14:paraId="56DCDFCE" w14:textId="77777777" w:rsidR="00363B23" w:rsidRPr="004D1CE2" w:rsidRDefault="00363B23" w:rsidP="006E7491"/>
          <w:p w14:paraId="7282CA6F" w14:textId="77777777" w:rsidR="00363B23" w:rsidRPr="004D1CE2" w:rsidRDefault="00363B23" w:rsidP="006E7491"/>
          <w:p w14:paraId="1E9CF40B" w14:textId="77777777" w:rsidR="00363B23" w:rsidRPr="004D1CE2" w:rsidRDefault="00363B23" w:rsidP="006E7491">
            <w:r w:rsidRPr="004D1CE2">
              <w:t>Sebepoznání</w:t>
            </w:r>
            <w:r w:rsidR="00F8287B" w:rsidRPr="004D1CE2">
              <w:t xml:space="preserve"> – </w:t>
            </w:r>
            <w:r w:rsidR="00817CFB" w:rsidRPr="004D1CE2">
              <w:t xml:space="preserve"> sebecharakteristika, </w:t>
            </w:r>
            <w:r w:rsidR="00F8287B" w:rsidRPr="004D1CE2">
              <w:t>charakterové vlastnosti, schopnosti, dovednosti</w:t>
            </w:r>
            <w:r w:rsidR="00817CFB" w:rsidRPr="004D1CE2">
              <w:t>, zájmy</w:t>
            </w:r>
          </w:p>
          <w:p w14:paraId="064B1D3F" w14:textId="77777777" w:rsidR="00363B23" w:rsidRPr="004D1CE2" w:rsidRDefault="00363B23" w:rsidP="006E7491">
            <w:r w:rsidRPr="004D1CE2">
              <w:t>Vztahy mezi lidmi</w:t>
            </w:r>
          </w:p>
          <w:p w14:paraId="0AADA5CC" w14:textId="77777777" w:rsidR="00363B23" w:rsidRPr="004D1CE2" w:rsidRDefault="00363B23" w:rsidP="006E7491"/>
          <w:p w14:paraId="42BE4785" w14:textId="77777777" w:rsidR="00363B23" w:rsidRPr="004D1CE2" w:rsidRDefault="00363B23" w:rsidP="006E7491"/>
          <w:p w14:paraId="18CA8CF0" w14:textId="77777777" w:rsidR="00363B23" w:rsidRPr="004D1CE2" w:rsidRDefault="00817CFB" w:rsidP="006E7491">
            <w:r w:rsidRPr="004D1CE2">
              <w:t>S</w:t>
            </w:r>
            <w:r w:rsidR="00363B23" w:rsidRPr="004D1CE2">
              <w:t>tavba mediálních sdělení</w:t>
            </w:r>
          </w:p>
          <w:p w14:paraId="2D8DA1F0" w14:textId="77777777" w:rsidR="00363B23" w:rsidRPr="004D1CE2" w:rsidRDefault="00363B23" w:rsidP="006E7491">
            <w:r w:rsidRPr="004D1CE2">
              <w:t>Tvorba mediál .sdělení</w:t>
            </w:r>
          </w:p>
          <w:p w14:paraId="2D8A4A5B" w14:textId="77777777" w:rsidR="00363B23" w:rsidRPr="004D1CE2" w:rsidRDefault="00F8287B" w:rsidP="006E7491">
            <w:r w:rsidRPr="004D1CE2">
              <w:t>(vytvoření pozvánky na</w:t>
            </w:r>
          </w:p>
          <w:p w14:paraId="2D535A8E" w14:textId="77777777" w:rsidR="00F8287B" w:rsidRPr="004D1CE2" w:rsidRDefault="00F8287B" w:rsidP="006E7491">
            <w:r w:rsidRPr="004D1CE2">
              <w:t>kulturní akci)</w:t>
            </w:r>
          </w:p>
          <w:p w14:paraId="71C5B6BA" w14:textId="77777777" w:rsidR="00363B23" w:rsidRPr="004D1CE2" w:rsidRDefault="00363B23" w:rsidP="006E7491">
            <w:r w:rsidRPr="004D1CE2">
              <w:t>Komunikace</w:t>
            </w:r>
          </w:p>
          <w:p w14:paraId="48FFDFCD" w14:textId="77777777" w:rsidR="00363B23" w:rsidRPr="004D1CE2" w:rsidRDefault="00363B23" w:rsidP="006E7491"/>
          <w:p w14:paraId="1B399A69" w14:textId="77777777" w:rsidR="00363B23" w:rsidRPr="004D1CE2" w:rsidRDefault="00363B23" w:rsidP="006E7491"/>
          <w:p w14:paraId="0BE566F2" w14:textId="77777777" w:rsidR="00363B23" w:rsidRDefault="00363B23" w:rsidP="006E7491"/>
          <w:p w14:paraId="7AAAF940" w14:textId="77777777" w:rsidR="00B86627" w:rsidRDefault="00B86627" w:rsidP="006E7491"/>
          <w:p w14:paraId="0C28F3F4" w14:textId="77777777" w:rsidR="00B86627" w:rsidRDefault="00B86627" w:rsidP="006E7491"/>
          <w:p w14:paraId="1A239A1B" w14:textId="77777777" w:rsidR="00B86627" w:rsidRPr="004D1CE2" w:rsidRDefault="00B86627" w:rsidP="006E7491"/>
          <w:p w14:paraId="62DBB5B4" w14:textId="77777777" w:rsidR="00144B21" w:rsidRDefault="00144B21" w:rsidP="006E7491"/>
          <w:p w14:paraId="21D6A790" w14:textId="77777777" w:rsidR="00144B21" w:rsidRDefault="00144B21" w:rsidP="006E7491"/>
          <w:p w14:paraId="42E70BBD" w14:textId="77777777" w:rsidR="00144B21" w:rsidRDefault="00144B21" w:rsidP="006E7491"/>
          <w:p w14:paraId="34BA35FD" w14:textId="77777777" w:rsidR="00144B21" w:rsidRDefault="00144B21" w:rsidP="006E7491"/>
          <w:p w14:paraId="66B60D10" w14:textId="77777777" w:rsidR="00144B21" w:rsidRDefault="00144B21" w:rsidP="006E7491"/>
          <w:p w14:paraId="71201D10" w14:textId="77777777" w:rsidR="00144B21" w:rsidRDefault="00144B21" w:rsidP="006E7491"/>
          <w:p w14:paraId="7807F17C" w14:textId="77777777" w:rsidR="00144B21" w:rsidRDefault="00144B21" w:rsidP="006E7491"/>
          <w:p w14:paraId="63C819DB" w14:textId="77777777" w:rsidR="00144B21" w:rsidRDefault="00144B21" w:rsidP="006E7491"/>
          <w:p w14:paraId="0E94D17C" w14:textId="77777777" w:rsidR="00363B23" w:rsidRPr="004D1CE2" w:rsidRDefault="00363B23" w:rsidP="006E7491">
            <w:r w:rsidRPr="004D1CE2">
              <w:t>Dle možností návštěva knihovny, beseda se spisovatelem</w:t>
            </w:r>
          </w:p>
        </w:tc>
      </w:tr>
    </w:tbl>
    <w:p w14:paraId="5B7B3A08" w14:textId="77777777" w:rsidR="00363B23" w:rsidRDefault="00363B23" w:rsidP="00363B23">
      <w:pPr>
        <w:rPr>
          <w:b/>
        </w:rPr>
      </w:pPr>
    </w:p>
    <w:p w14:paraId="216E1BE6" w14:textId="77777777" w:rsidR="00D054D0" w:rsidRDefault="00D054D0" w:rsidP="00363B23">
      <w:pPr>
        <w:rPr>
          <w:b/>
        </w:rPr>
      </w:pPr>
    </w:p>
    <w:p w14:paraId="18311BFA" w14:textId="77777777" w:rsidR="00D054D0" w:rsidRDefault="00D054D0" w:rsidP="00363B23">
      <w:pPr>
        <w:rPr>
          <w:b/>
        </w:rPr>
      </w:pPr>
    </w:p>
    <w:p w14:paraId="2F0AFBFF" w14:textId="77777777" w:rsidR="00D054D0" w:rsidRDefault="00D054D0" w:rsidP="00363B23">
      <w:pPr>
        <w:rPr>
          <w:b/>
        </w:rPr>
      </w:pPr>
    </w:p>
    <w:p w14:paraId="537225A0" w14:textId="5FA9720C" w:rsidR="00D054D0" w:rsidRDefault="00D054D0" w:rsidP="00363B23">
      <w:pPr>
        <w:rPr>
          <w:b/>
        </w:rPr>
      </w:pPr>
    </w:p>
    <w:p w14:paraId="02891632" w14:textId="77777777" w:rsidR="00454670" w:rsidRDefault="00454670" w:rsidP="00363B23">
      <w:pPr>
        <w:rPr>
          <w:b/>
        </w:rPr>
      </w:pPr>
    </w:p>
    <w:p w14:paraId="5D1A499C" w14:textId="77777777" w:rsidR="00D054D0" w:rsidRDefault="00D054D0" w:rsidP="00363B23">
      <w:pPr>
        <w:rPr>
          <w:b/>
        </w:rPr>
      </w:pPr>
    </w:p>
    <w:p w14:paraId="5486C162" w14:textId="77777777" w:rsidR="00D054D0" w:rsidRDefault="00D054D0" w:rsidP="00363B23">
      <w:pPr>
        <w:rPr>
          <w:b/>
        </w:rPr>
      </w:pPr>
    </w:p>
    <w:p w14:paraId="7B09ADD7" w14:textId="77777777" w:rsidR="00D054D0" w:rsidRDefault="00D054D0" w:rsidP="00363B2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9"/>
        <w:gridCol w:w="46"/>
        <w:gridCol w:w="7051"/>
        <w:gridCol w:w="10"/>
        <w:gridCol w:w="2554"/>
      </w:tblGrid>
      <w:tr w:rsidR="00363B23" w:rsidRPr="004D1CE2" w14:paraId="1EA6F330" w14:textId="77777777" w:rsidTr="006E7491">
        <w:tc>
          <w:tcPr>
            <w:tcW w:w="14786" w:type="dxa"/>
            <w:gridSpan w:val="5"/>
          </w:tcPr>
          <w:p w14:paraId="3D5F052B" w14:textId="77777777" w:rsidR="00363B23" w:rsidRPr="004D1CE2" w:rsidRDefault="00363B23" w:rsidP="006E7491">
            <w:pPr>
              <w:rPr>
                <w:b/>
              </w:rPr>
            </w:pPr>
            <w:r w:rsidRPr="004D1CE2">
              <w:rPr>
                <w:b/>
              </w:rPr>
              <w:lastRenderedPageBreak/>
              <w:t>Předmět: Český jazyk a literatura</w:t>
            </w:r>
          </w:p>
          <w:p w14:paraId="01562A67" w14:textId="77777777" w:rsidR="00363B23" w:rsidRPr="004D1CE2" w:rsidRDefault="00363B23" w:rsidP="006E7491">
            <w:pPr>
              <w:rPr>
                <w:b/>
              </w:rPr>
            </w:pPr>
            <w:r w:rsidRPr="004D1CE2">
              <w:rPr>
                <w:b/>
              </w:rPr>
              <w:t>Ročník:  8.</w:t>
            </w:r>
          </w:p>
          <w:p w14:paraId="61A5547C" w14:textId="77777777" w:rsidR="00363B23" w:rsidRPr="004D1CE2" w:rsidRDefault="00363B23" w:rsidP="006E7491">
            <w:r w:rsidRPr="004D1CE2">
              <w:rPr>
                <w:b/>
              </w:rPr>
              <w:t>Hodinová dotace: 5 hodin týdně</w:t>
            </w:r>
          </w:p>
        </w:tc>
      </w:tr>
      <w:tr w:rsidR="00363B23" w:rsidRPr="004D1CE2" w14:paraId="294D483E" w14:textId="77777777" w:rsidTr="006E7491">
        <w:tc>
          <w:tcPr>
            <w:tcW w:w="4958" w:type="dxa"/>
          </w:tcPr>
          <w:p w14:paraId="05CC4B16" w14:textId="77777777" w:rsidR="00363B23" w:rsidRPr="004D1CE2" w:rsidRDefault="00363B23" w:rsidP="006E7491">
            <w:r w:rsidRPr="004D1CE2">
              <w:t>Učivo:</w:t>
            </w:r>
          </w:p>
        </w:tc>
        <w:tc>
          <w:tcPr>
            <w:tcW w:w="7238" w:type="dxa"/>
            <w:gridSpan w:val="2"/>
          </w:tcPr>
          <w:p w14:paraId="09694BE2" w14:textId="77777777" w:rsidR="00363B23" w:rsidRPr="004D1CE2" w:rsidRDefault="00363B23" w:rsidP="006E7491">
            <w:r w:rsidRPr="004D1CE2">
              <w:t>Očekávané výstupy:</w:t>
            </w:r>
          </w:p>
          <w:p w14:paraId="2790DC1E" w14:textId="77777777" w:rsidR="00363B23" w:rsidRPr="004D1CE2" w:rsidRDefault="00363B23" w:rsidP="006E7491">
            <w:r w:rsidRPr="004D1CE2">
              <w:t>Žák:</w:t>
            </w:r>
          </w:p>
        </w:tc>
        <w:tc>
          <w:tcPr>
            <w:tcW w:w="2590" w:type="dxa"/>
            <w:gridSpan w:val="2"/>
          </w:tcPr>
          <w:p w14:paraId="7B593B85" w14:textId="77777777" w:rsidR="00363B23" w:rsidRPr="004D1CE2" w:rsidRDefault="00363B23" w:rsidP="006E7491">
            <w:r w:rsidRPr="004D1CE2">
              <w:t>Průřezová témata:</w:t>
            </w:r>
          </w:p>
        </w:tc>
      </w:tr>
      <w:tr w:rsidR="00363B23" w:rsidRPr="004D1CE2" w14:paraId="3B5C48C7" w14:textId="77777777" w:rsidTr="006E7491">
        <w:tc>
          <w:tcPr>
            <w:tcW w:w="4958" w:type="dxa"/>
          </w:tcPr>
          <w:p w14:paraId="14D92DCB" w14:textId="77777777" w:rsidR="00363B23" w:rsidRPr="007B3886" w:rsidRDefault="00363B23" w:rsidP="006E7491">
            <w:pPr>
              <w:rPr>
                <w:b/>
                <w:i/>
              </w:rPr>
            </w:pPr>
            <w:r w:rsidRPr="007B3886">
              <w:rPr>
                <w:b/>
                <w:i/>
              </w:rPr>
              <w:t>Jazyková výchova</w:t>
            </w:r>
          </w:p>
          <w:p w14:paraId="3790F403" w14:textId="03CF66F1" w:rsidR="007B3886" w:rsidRDefault="007B3886" w:rsidP="00550A04">
            <w:pPr>
              <w:numPr>
                <w:ilvl w:val="0"/>
                <w:numId w:val="309"/>
              </w:numPr>
              <w:tabs>
                <w:tab w:val="clear" w:pos="360"/>
                <w:tab w:val="num" w:pos="720"/>
              </w:tabs>
              <w:ind w:left="720"/>
              <w:contextualSpacing w:val="0"/>
              <w:rPr>
                <w:szCs w:val="24"/>
                <w:lang w:eastAsia="cs-CZ"/>
              </w:rPr>
            </w:pPr>
            <w:r>
              <w:t xml:space="preserve">Obecné výklady o jazyce </w:t>
            </w:r>
            <w:r w:rsidR="009A7A6D">
              <w:t xml:space="preserve">- </w:t>
            </w:r>
            <w:r>
              <w:t xml:space="preserve">slovanské jazyky </w:t>
            </w:r>
          </w:p>
          <w:p w14:paraId="4EEDDC53" w14:textId="77777777" w:rsidR="007B3886" w:rsidRDefault="007B3886" w:rsidP="007B3886"/>
          <w:p w14:paraId="162A2FB3" w14:textId="77777777" w:rsidR="007B3886" w:rsidRDefault="007B3886" w:rsidP="00550A04">
            <w:pPr>
              <w:numPr>
                <w:ilvl w:val="0"/>
                <w:numId w:val="309"/>
              </w:numPr>
              <w:tabs>
                <w:tab w:val="clear" w:pos="360"/>
                <w:tab w:val="num" w:pos="720"/>
              </w:tabs>
              <w:ind w:left="720"/>
              <w:contextualSpacing w:val="0"/>
            </w:pPr>
            <w:r>
              <w:t>Nauka o slovní zásobě a tvoření slov</w:t>
            </w:r>
          </w:p>
          <w:p w14:paraId="6B74ADCE" w14:textId="77777777" w:rsidR="007B3886" w:rsidRDefault="007B3886" w:rsidP="007B3886"/>
          <w:p w14:paraId="763CB87C" w14:textId="07D921B2" w:rsidR="007B3886" w:rsidRDefault="007B3886" w:rsidP="00550A04">
            <w:pPr>
              <w:numPr>
                <w:ilvl w:val="0"/>
                <w:numId w:val="309"/>
              </w:numPr>
              <w:tabs>
                <w:tab w:val="clear" w:pos="360"/>
                <w:tab w:val="num" w:pos="720"/>
              </w:tabs>
              <w:ind w:left="720"/>
              <w:contextualSpacing w:val="0"/>
            </w:pPr>
            <w:r>
              <w:t>Slova přejatá</w:t>
            </w:r>
            <w:r w:rsidR="009A7A6D">
              <w:t xml:space="preserve">, </w:t>
            </w:r>
            <w:r>
              <w:t>výslovnost a pravopis</w:t>
            </w:r>
          </w:p>
          <w:p w14:paraId="127E689B" w14:textId="77777777" w:rsidR="007B3886" w:rsidRDefault="007B3886" w:rsidP="007B3886"/>
          <w:p w14:paraId="167FCA05" w14:textId="77777777" w:rsidR="007B3886" w:rsidRDefault="007B3886" w:rsidP="00550A04">
            <w:pPr>
              <w:numPr>
                <w:ilvl w:val="0"/>
                <w:numId w:val="309"/>
              </w:numPr>
              <w:tabs>
                <w:tab w:val="clear" w:pos="360"/>
                <w:tab w:val="num" w:pos="720"/>
              </w:tabs>
              <w:ind w:left="720"/>
              <w:contextualSpacing w:val="0"/>
            </w:pPr>
            <w:r>
              <w:t xml:space="preserve">Skloňování slov přejatých </w:t>
            </w:r>
          </w:p>
          <w:p w14:paraId="3F75CEC6" w14:textId="77777777" w:rsidR="007B3886" w:rsidRDefault="007B3886" w:rsidP="007B3886"/>
          <w:p w14:paraId="258A5B2C" w14:textId="77777777" w:rsidR="007B3886" w:rsidRDefault="007B3886" w:rsidP="00550A04">
            <w:pPr>
              <w:numPr>
                <w:ilvl w:val="0"/>
                <w:numId w:val="309"/>
              </w:numPr>
              <w:tabs>
                <w:tab w:val="clear" w:pos="360"/>
                <w:tab w:val="num" w:pos="720"/>
              </w:tabs>
              <w:ind w:left="720"/>
              <w:contextualSpacing w:val="0"/>
            </w:pPr>
            <w:r>
              <w:t>Procvičování probraného učiva o slovních druzích</w:t>
            </w:r>
          </w:p>
          <w:p w14:paraId="47D86746" w14:textId="77777777" w:rsidR="007B3886" w:rsidRDefault="007B3886" w:rsidP="007B3886"/>
          <w:p w14:paraId="53FEBC6C" w14:textId="77777777" w:rsidR="007B3886" w:rsidRDefault="007B3886" w:rsidP="00550A04">
            <w:pPr>
              <w:numPr>
                <w:ilvl w:val="0"/>
                <w:numId w:val="309"/>
              </w:numPr>
              <w:tabs>
                <w:tab w:val="clear" w:pos="360"/>
                <w:tab w:val="num" w:pos="720"/>
              </w:tabs>
              <w:ind w:left="720"/>
              <w:contextualSpacing w:val="0"/>
            </w:pPr>
            <w:r>
              <w:t>Slovesa – slovesný rod, vid</w:t>
            </w:r>
          </w:p>
          <w:p w14:paraId="6E8F6CD3" w14:textId="77777777" w:rsidR="007B3886" w:rsidRDefault="007B3886" w:rsidP="007B3886">
            <w:pPr>
              <w:pStyle w:val="Odstavecseseznamem"/>
            </w:pPr>
          </w:p>
          <w:p w14:paraId="0F4EC295" w14:textId="77777777" w:rsidR="007B3886" w:rsidRDefault="007B3886" w:rsidP="00550A04">
            <w:pPr>
              <w:numPr>
                <w:ilvl w:val="0"/>
                <w:numId w:val="309"/>
              </w:numPr>
              <w:tabs>
                <w:tab w:val="clear" w:pos="360"/>
                <w:tab w:val="num" w:pos="720"/>
              </w:tabs>
              <w:ind w:left="720"/>
              <w:contextualSpacing w:val="0"/>
            </w:pPr>
            <w:r>
              <w:t>Pravopis – lexikální, syntaktický, morfologický</w:t>
            </w:r>
          </w:p>
          <w:p w14:paraId="5B8B7F35" w14:textId="77777777" w:rsidR="007B3886" w:rsidRDefault="007B3886" w:rsidP="007B3886">
            <w:r>
              <w:t xml:space="preserve">                       </w:t>
            </w:r>
          </w:p>
          <w:p w14:paraId="25E48213" w14:textId="46A85BC5" w:rsidR="007B3886" w:rsidRDefault="007B3886" w:rsidP="00550A04">
            <w:pPr>
              <w:numPr>
                <w:ilvl w:val="0"/>
                <w:numId w:val="309"/>
              </w:numPr>
              <w:tabs>
                <w:tab w:val="clear" w:pos="360"/>
                <w:tab w:val="num" w:pos="720"/>
              </w:tabs>
              <w:ind w:left="720"/>
              <w:contextualSpacing w:val="0"/>
            </w:pPr>
            <w:r>
              <w:t>Skladba: druhy vět</w:t>
            </w:r>
          </w:p>
          <w:p w14:paraId="4A5ED523" w14:textId="77777777" w:rsidR="007B3886" w:rsidRDefault="007B3886" w:rsidP="007B3886">
            <w:r>
              <w:t xml:space="preserve">                           zápor ve větě</w:t>
            </w:r>
          </w:p>
          <w:p w14:paraId="33238F6F" w14:textId="77777777" w:rsidR="007B3886" w:rsidRDefault="007B3886" w:rsidP="007B3886">
            <w:r>
              <w:t xml:space="preserve">                           větné členy </w:t>
            </w:r>
          </w:p>
          <w:p w14:paraId="6CAF9B70" w14:textId="64F0EC20" w:rsidR="007B3886" w:rsidRDefault="007B3886" w:rsidP="007B3886">
            <w:r>
              <w:t xml:space="preserve">                           </w:t>
            </w:r>
            <w:r w:rsidR="00342825">
              <w:t>věta jednoduchá a souvětí</w:t>
            </w:r>
          </w:p>
          <w:p w14:paraId="27EB06A8" w14:textId="77777777" w:rsidR="007B3886" w:rsidRDefault="007B3886" w:rsidP="007B3886">
            <w:r>
              <w:t xml:space="preserve">                           souvětí souřadné a podřadné</w:t>
            </w:r>
          </w:p>
          <w:p w14:paraId="7E6B3551" w14:textId="77777777" w:rsidR="007B3886" w:rsidRDefault="007B3886" w:rsidP="007B3886">
            <w:r>
              <w:t xml:space="preserve">                           druhy vět vedlejších</w:t>
            </w:r>
          </w:p>
          <w:p w14:paraId="71E95FE8" w14:textId="77777777" w:rsidR="007B3886" w:rsidRDefault="007B3886" w:rsidP="007B3886">
            <w:r>
              <w:t xml:space="preserve">                           poměry mezi větami hlavními</w:t>
            </w:r>
          </w:p>
          <w:p w14:paraId="21112E4F" w14:textId="77777777" w:rsidR="007B3886" w:rsidRDefault="007B3886" w:rsidP="007B3886">
            <w:r>
              <w:t xml:space="preserve">                           interpunkce ve větě</w:t>
            </w:r>
          </w:p>
          <w:p w14:paraId="2B2A5D40" w14:textId="77777777" w:rsidR="007B3886" w:rsidRDefault="007B3886" w:rsidP="007B3886"/>
          <w:p w14:paraId="13481DD8" w14:textId="77777777" w:rsidR="007B3886" w:rsidRDefault="007B3886" w:rsidP="007B3886">
            <w:pPr>
              <w:rPr>
                <w:i/>
              </w:rPr>
            </w:pPr>
          </w:p>
          <w:p w14:paraId="4EBB5A75" w14:textId="77777777" w:rsidR="00D85BAC" w:rsidRDefault="00D85BAC" w:rsidP="006E7491">
            <w:pPr>
              <w:rPr>
                <w:i/>
              </w:rPr>
            </w:pPr>
          </w:p>
          <w:p w14:paraId="048A244E" w14:textId="77777777" w:rsidR="00D85BAC" w:rsidRDefault="00D85BAC" w:rsidP="006E7491">
            <w:pPr>
              <w:rPr>
                <w:i/>
              </w:rPr>
            </w:pPr>
          </w:p>
          <w:p w14:paraId="429F8A18" w14:textId="77777777" w:rsidR="00363B23" w:rsidRPr="00342825" w:rsidRDefault="00363B23" w:rsidP="006E7491">
            <w:pPr>
              <w:rPr>
                <w:b/>
                <w:i/>
              </w:rPr>
            </w:pPr>
            <w:r w:rsidRPr="00342825">
              <w:rPr>
                <w:b/>
                <w:i/>
              </w:rPr>
              <w:t>Komunikační a slohová  výchova</w:t>
            </w:r>
          </w:p>
          <w:p w14:paraId="7ED64067" w14:textId="77777777" w:rsidR="00342825" w:rsidRDefault="00342825" w:rsidP="00550A04">
            <w:pPr>
              <w:numPr>
                <w:ilvl w:val="0"/>
                <w:numId w:val="312"/>
              </w:numPr>
              <w:contextualSpacing w:val="0"/>
              <w:rPr>
                <w:szCs w:val="24"/>
                <w:lang w:eastAsia="cs-CZ"/>
              </w:rPr>
            </w:pPr>
            <w:r>
              <w:t>Čtení -pozorné, přiměřeně rychlé</w:t>
            </w:r>
          </w:p>
          <w:p w14:paraId="7C71A175" w14:textId="77777777" w:rsidR="00342825" w:rsidRDefault="00342825" w:rsidP="00342825">
            <w:pPr>
              <w:ind w:left="720"/>
            </w:pPr>
          </w:p>
          <w:p w14:paraId="2E4BF107" w14:textId="77777777" w:rsidR="00342825" w:rsidRDefault="00342825" w:rsidP="00550A04">
            <w:pPr>
              <w:numPr>
                <w:ilvl w:val="0"/>
                <w:numId w:val="312"/>
              </w:numPr>
              <w:contextualSpacing w:val="0"/>
            </w:pPr>
            <w:r>
              <w:t>Naslouchání – soustředěné, aktivní</w:t>
            </w:r>
          </w:p>
          <w:p w14:paraId="326A6632" w14:textId="77777777" w:rsidR="00342825" w:rsidRDefault="00342825" w:rsidP="00342825">
            <w:pPr>
              <w:pStyle w:val="Odstavecseseznamem"/>
            </w:pPr>
          </w:p>
          <w:p w14:paraId="36DF5F09" w14:textId="77777777" w:rsidR="00342825" w:rsidRDefault="00342825" w:rsidP="00550A04">
            <w:pPr>
              <w:numPr>
                <w:ilvl w:val="0"/>
                <w:numId w:val="312"/>
              </w:numPr>
              <w:contextualSpacing w:val="0"/>
            </w:pPr>
            <w:r>
              <w:t>Mluvený projev – zásady kultivovaného projevu / referát, recenze /</w:t>
            </w:r>
          </w:p>
          <w:p w14:paraId="324DB210" w14:textId="77777777" w:rsidR="00342825" w:rsidRDefault="00342825" w:rsidP="00342825">
            <w:pPr>
              <w:pStyle w:val="Odstavecseseznamem"/>
            </w:pPr>
          </w:p>
          <w:p w14:paraId="69B4E8D3" w14:textId="77777777" w:rsidR="00342825" w:rsidRDefault="00342825" w:rsidP="00550A04">
            <w:pPr>
              <w:numPr>
                <w:ilvl w:val="0"/>
                <w:numId w:val="312"/>
              </w:numPr>
              <w:contextualSpacing w:val="0"/>
            </w:pPr>
            <w:r>
              <w:t>Písemný projev – vlastní tvořivé psaní</w:t>
            </w:r>
          </w:p>
          <w:p w14:paraId="5C54DEC3" w14:textId="77777777" w:rsidR="00342825" w:rsidRDefault="00342825" w:rsidP="00342825">
            <w:pPr>
              <w:ind w:left="720"/>
            </w:pPr>
          </w:p>
          <w:p w14:paraId="3EF2BF33" w14:textId="77777777" w:rsidR="00342825" w:rsidRDefault="00342825" w:rsidP="00550A04">
            <w:pPr>
              <w:numPr>
                <w:ilvl w:val="0"/>
                <w:numId w:val="312"/>
              </w:numPr>
              <w:contextualSpacing w:val="0"/>
            </w:pPr>
            <w:r>
              <w:t>Charakteristika literární postavy</w:t>
            </w:r>
          </w:p>
          <w:p w14:paraId="019DD1A3" w14:textId="77777777" w:rsidR="00342825" w:rsidRDefault="00342825" w:rsidP="00342825"/>
          <w:p w14:paraId="1E7FFFFB" w14:textId="77777777" w:rsidR="00342825" w:rsidRDefault="00342825" w:rsidP="00550A04">
            <w:pPr>
              <w:numPr>
                <w:ilvl w:val="0"/>
                <w:numId w:val="310"/>
              </w:numPr>
              <w:contextualSpacing w:val="0"/>
            </w:pPr>
            <w:r>
              <w:t>Subjektivně zabarvený popis /líčení/</w:t>
            </w:r>
          </w:p>
          <w:p w14:paraId="2F8C08A4" w14:textId="77777777" w:rsidR="00342825" w:rsidRDefault="00342825" w:rsidP="00342825"/>
          <w:p w14:paraId="2A34535C" w14:textId="77777777" w:rsidR="00342825" w:rsidRDefault="00342825" w:rsidP="00550A04">
            <w:pPr>
              <w:numPr>
                <w:ilvl w:val="0"/>
                <w:numId w:val="310"/>
              </w:numPr>
              <w:contextualSpacing w:val="0"/>
            </w:pPr>
            <w:r>
              <w:t>Výklad a výtah</w:t>
            </w:r>
          </w:p>
          <w:p w14:paraId="346EAF1A" w14:textId="77777777" w:rsidR="00342825" w:rsidRDefault="00342825" w:rsidP="00342825"/>
          <w:p w14:paraId="15403CE5" w14:textId="6AC8D69B" w:rsidR="00342825" w:rsidRDefault="00342825" w:rsidP="00550A04">
            <w:pPr>
              <w:numPr>
                <w:ilvl w:val="0"/>
                <w:numId w:val="310"/>
              </w:numPr>
              <w:contextualSpacing w:val="0"/>
            </w:pPr>
            <w:r>
              <w:t xml:space="preserve">Úvaha </w:t>
            </w:r>
          </w:p>
          <w:p w14:paraId="1F0C7158" w14:textId="77777777" w:rsidR="004B753C" w:rsidRDefault="004B753C" w:rsidP="004B753C">
            <w:pPr>
              <w:pStyle w:val="Odstavecseseznamem"/>
            </w:pPr>
          </w:p>
          <w:p w14:paraId="35DDF4FD" w14:textId="61CF6650" w:rsidR="004B753C" w:rsidRDefault="004B753C" w:rsidP="00550A04">
            <w:pPr>
              <w:numPr>
                <w:ilvl w:val="0"/>
                <w:numId w:val="310"/>
              </w:numPr>
              <w:contextualSpacing w:val="0"/>
            </w:pPr>
            <w:r>
              <w:t>Recenze</w:t>
            </w:r>
          </w:p>
          <w:p w14:paraId="5C6CE11D" w14:textId="77777777" w:rsidR="00342825" w:rsidRDefault="00342825" w:rsidP="00342825"/>
          <w:p w14:paraId="5804F568" w14:textId="77777777" w:rsidR="00342825" w:rsidRDefault="00342825" w:rsidP="00550A04">
            <w:pPr>
              <w:numPr>
                <w:ilvl w:val="0"/>
                <w:numId w:val="310"/>
              </w:numPr>
              <w:contextualSpacing w:val="0"/>
            </w:pPr>
            <w:r>
              <w:t>Práce s odborným textem</w:t>
            </w:r>
          </w:p>
          <w:p w14:paraId="51476D19" w14:textId="77777777" w:rsidR="00342825" w:rsidRDefault="00342825" w:rsidP="00342825">
            <w:pPr>
              <w:pStyle w:val="Odstavecseseznamem"/>
            </w:pPr>
          </w:p>
          <w:p w14:paraId="3C313B83" w14:textId="3A085B00" w:rsidR="00342825" w:rsidRDefault="00342825" w:rsidP="00550A04">
            <w:pPr>
              <w:numPr>
                <w:ilvl w:val="0"/>
                <w:numId w:val="310"/>
              </w:numPr>
              <w:contextualSpacing w:val="0"/>
            </w:pPr>
            <w:r>
              <w:t>Důležité písemnosti</w:t>
            </w:r>
          </w:p>
          <w:p w14:paraId="47C4EBDA" w14:textId="77777777" w:rsidR="00342825" w:rsidRDefault="00342825" w:rsidP="00342825"/>
          <w:p w14:paraId="2A0E5E73" w14:textId="77777777" w:rsidR="003331CC" w:rsidRDefault="003331CC" w:rsidP="006E7491">
            <w:pPr>
              <w:ind w:left="360"/>
            </w:pPr>
          </w:p>
          <w:p w14:paraId="044A3015" w14:textId="77777777" w:rsidR="003331CC" w:rsidRDefault="003331CC" w:rsidP="006E7491">
            <w:pPr>
              <w:ind w:left="360"/>
            </w:pPr>
          </w:p>
          <w:p w14:paraId="2D2341FD" w14:textId="77777777" w:rsidR="003331CC" w:rsidRDefault="003331CC" w:rsidP="006E7491">
            <w:pPr>
              <w:ind w:left="360"/>
            </w:pPr>
          </w:p>
          <w:p w14:paraId="3CA74EC4" w14:textId="77777777" w:rsidR="003331CC" w:rsidRDefault="003331CC" w:rsidP="006E7491">
            <w:pPr>
              <w:ind w:left="360"/>
            </w:pPr>
          </w:p>
          <w:p w14:paraId="79859675" w14:textId="77777777" w:rsidR="003331CC" w:rsidRDefault="003331CC" w:rsidP="00D85BAC"/>
          <w:p w14:paraId="14E9FDDE" w14:textId="67BB7B5A" w:rsidR="003508D3" w:rsidRDefault="003508D3" w:rsidP="00D85BAC"/>
          <w:p w14:paraId="1E781B58" w14:textId="00BDBBD1" w:rsidR="00342825" w:rsidRDefault="00342825" w:rsidP="00D85BAC"/>
          <w:p w14:paraId="09DAE0EC" w14:textId="2CF386B8" w:rsidR="00342825" w:rsidRDefault="00342825" w:rsidP="00D85BAC"/>
          <w:p w14:paraId="1583FCAD" w14:textId="17B8EC91" w:rsidR="00342825" w:rsidRDefault="00342825" w:rsidP="00D85BAC"/>
          <w:p w14:paraId="2C582B6D" w14:textId="4D86C9A4" w:rsidR="00617EBB" w:rsidRDefault="00617EBB" w:rsidP="00D85BAC"/>
          <w:p w14:paraId="46F278A3" w14:textId="77777777" w:rsidR="00617EBB" w:rsidRDefault="00617EBB" w:rsidP="00D85BAC"/>
          <w:p w14:paraId="6FBCEEC2" w14:textId="77777777" w:rsidR="003331CC" w:rsidRPr="004D1CE2" w:rsidRDefault="003331CC" w:rsidP="006E7491">
            <w:pPr>
              <w:ind w:left="360"/>
            </w:pPr>
          </w:p>
          <w:p w14:paraId="3E2082C3" w14:textId="77777777" w:rsidR="00363B23" w:rsidRPr="00342825" w:rsidRDefault="00363B23" w:rsidP="006E7491">
            <w:pPr>
              <w:rPr>
                <w:b/>
                <w:i/>
              </w:rPr>
            </w:pPr>
            <w:r w:rsidRPr="00342825">
              <w:rPr>
                <w:b/>
                <w:i/>
              </w:rPr>
              <w:t>Literární výchova</w:t>
            </w:r>
          </w:p>
          <w:p w14:paraId="0045371B" w14:textId="77777777" w:rsidR="00363B23" w:rsidRPr="004D1CE2" w:rsidRDefault="00363B23" w:rsidP="00846EF0">
            <w:pPr>
              <w:numPr>
                <w:ilvl w:val="0"/>
                <w:numId w:val="44"/>
              </w:numPr>
              <w:contextualSpacing w:val="0"/>
            </w:pPr>
            <w:r w:rsidRPr="004D1CE2">
              <w:t>Tvořivé činnosti s literárním textem</w:t>
            </w:r>
          </w:p>
          <w:p w14:paraId="7A5FA620" w14:textId="77777777" w:rsidR="00363B23" w:rsidRPr="004D1CE2" w:rsidRDefault="00363B23" w:rsidP="006E7491"/>
          <w:p w14:paraId="427516FB" w14:textId="77777777" w:rsidR="00363B23" w:rsidRPr="004D1CE2" w:rsidRDefault="00363B23" w:rsidP="006E7491"/>
          <w:p w14:paraId="20FF7F11" w14:textId="77777777" w:rsidR="00363B23" w:rsidRPr="004D1CE2" w:rsidRDefault="00363B23" w:rsidP="006E7491">
            <w:pPr>
              <w:ind w:left="360"/>
            </w:pPr>
          </w:p>
          <w:p w14:paraId="04BA6787" w14:textId="77777777" w:rsidR="00363B23" w:rsidRPr="004D1CE2" w:rsidRDefault="00363B23" w:rsidP="00846EF0">
            <w:pPr>
              <w:numPr>
                <w:ilvl w:val="0"/>
                <w:numId w:val="44"/>
              </w:numPr>
              <w:contextualSpacing w:val="0"/>
            </w:pPr>
            <w:r w:rsidRPr="004D1CE2">
              <w:t xml:space="preserve">Literární pojmy / povídka, román, drama, komedie, tragedie, epika, </w:t>
            </w:r>
            <w:r w:rsidR="00817CFB" w:rsidRPr="004D1CE2">
              <w:t xml:space="preserve">lyrika, rým, verš, básnické prostředky/ </w:t>
            </w:r>
          </w:p>
          <w:p w14:paraId="7E2249EE" w14:textId="77777777" w:rsidR="00363B23" w:rsidRPr="004D1CE2" w:rsidRDefault="00363B23" w:rsidP="006E7491"/>
          <w:p w14:paraId="047B2FE4" w14:textId="77777777" w:rsidR="00363B23" w:rsidRPr="004D1CE2" w:rsidRDefault="00363B23" w:rsidP="00846EF0">
            <w:pPr>
              <w:numPr>
                <w:ilvl w:val="0"/>
                <w:numId w:val="44"/>
              </w:numPr>
              <w:contextualSpacing w:val="0"/>
            </w:pPr>
            <w:r w:rsidRPr="004D1CE2">
              <w:t>Vývojová období národní a světové literatury –  literatura 19. století</w:t>
            </w:r>
          </w:p>
          <w:p w14:paraId="04E8FE32" w14:textId="77777777" w:rsidR="00363B23" w:rsidRPr="004D1CE2" w:rsidRDefault="00363B23" w:rsidP="006E7491"/>
          <w:p w14:paraId="796C78C3" w14:textId="77777777" w:rsidR="003508D3" w:rsidRDefault="00363B23" w:rsidP="00846EF0">
            <w:pPr>
              <w:numPr>
                <w:ilvl w:val="0"/>
                <w:numId w:val="44"/>
              </w:numPr>
              <w:contextualSpacing w:val="0"/>
            </w:pPr>
            <w:r w:rsidRPr="004D1CE2">
              <w:t>Hlavn</w:t>
            </w:r>
            <w:r w:rsidR="00D85BAC">
              <w:t xml:space="preserve">í představitelé české a světové </w:t>
            </w:r>
          </w:p>
          <w:p w14:paraId="5161BE4F" w14:textId="77777777" w:rsidR="00363B23" w:rsidRPr="004D1CE2" w:rsidRDefault="00363B23" w:rsidP="00A97EC7">
            <w:pPr>
              <w:ind w:left="720"/>
              <w:contextualSpacing w:val="0"/>
            </w:pPr>
            <w:r w:rsidRPr="004D1CE2">
              <w:t>literatury 19. století</w:t>
            </w:r>
          </w:p>
        </w:tc>
        <w:tc>
          <w:tcPr>
            <w:tcW w:w="7238" w:type="dxa"/>
            <w:gridSpan w:val="2"/>
          </w:tcPr>
          <w:p w14:paraId="2DCEC513" w14:textId="77777777" w:rsidR="00363B23" w:rsidRPr="004D1CE2" w:rsidRDefault="00363B23" w:rsidP="006E7491">
            <w:pPr>
              <w:ind w:left="360"/>
            </w:pPr>
          </w:p>
          <w:p w14:paraId="706B44B6" w14:textId="77777777" w:rsidR="00363B23" w:rsidRPr="004D1CE2" w:rsidRDefault="00363B23" w:rsidP="00846EF0">
            <w:pPr>
              <w:numPr>
                <w:ilvl w:val="0"/>
                <w:numId w:val="43"/>
              </w:numPr>
              <w:contextualSpacing w:val="0"/>
            </w:pPr>
            <w:r w:rsidRPr="004D1CE2">
              <w:t>rozlišuje různé jazykové útvary – jazyk spisovný a nespisovný, nářečí</w:t>
            </w:r>
          </w:p>
          <w:p w14:paraId="5E380003" w14:textId="77777777" w:rsidR="00363B23" w:rsidRPr="004D1CE2" w:rsidRDefault="00363B23" w:rsidP="006E7491"/>
          <w:p w14:paraId="3DAEF0D1" w14:textId="5E2ED574" w:rsidR="00363B23" w:rsidRPr="004D1CE2" w:rsidRDefault="00363B23" w:rsidP="00846EF0">
            <w:pPr>
              <w:numPr>
                <w:ilvl w:val="0"/>
                <w:numId w:val="43"/>
              </w:numPr>
              <w:contextualSpacing w:val="0"/>
            </w:pPr>
            <w:r w:rsidRPr="004D1CE2">
              <w:t>rozlišuje a příklady dokládá nejdůležitější způsoby obohacování slovní zásoby a zásady tvoření českých slov, rozpoznává přenesená pojmenování</w:t>
            </w:r>
          </w:p>
          <w:p w14:paraId="300AE9E4" w14:textId="1D66D194" w:rsidR="00363B23" w:rsidRPr="004D1CE2" w:rsidRDefault="00363B23" w:rsidP="00846EF0">
            <w:pPr>
              <w:numPr>
                <w:ilvl w:val="0"/>
                <w:numId w:val="43"/>
              </w:numPr>
              <w:contextualSpacing w:val="0"/>
            </w:pPr>
            <w:r w:rsidRPr="004D1CE2">
              <w:t>spisovně vyslovuje česká a běžně užívaná cizí slova</w:t>
            </w:r>
          </w:p>
          <w:p w14:paraId="11D668E7" w14:textId="3FB43B89" w:rsidR="00363B23" w:rsidRPr="004D1CE2" w:rsidRDefault="00363B23" w:rsidP="00846EF0">
            <w:pPr>
              <w:numPr>
                <w:ilvl w:val="0"/>
                <w:numId w:val="43"/>
              </w:numPr>
              <w:contextualSpacing w:val="0"/>
            </w:pPr>
            <w:r w:rsidRPr="004D1CE2">
              <w:t>umí tvořit tvary obecných jmen přejatých  a skloňovat cizí vlastní jména</w:t>
            </w:r>
          </w:p>
          <w:p w14:paraId="69831A71" w14:textId="77777777" w:rsidR="00363B23" w:rsidRPr="004D1CE2" w:rsidRDefault="00363B23" w:rsidP="00846EF0">
            <w:pPr>
              <w:numPr>
                <w:ilvl w:val="0"/>
                <w:numId w:val="43"/>
              </w:numPr>
              <w:contextualSpacing w:val="0"/>
            </w:pPr>
            <w:r w:rsidRPr="004D1CE2">
              <w:t>správně třídí slovní druhy, tvoří spisovné tvary slov a vědomě jich používá ve vhodné komunikační situaci</w:t>
            </w:r>
          </w:p>
          <w:p w14:paraId="29FF056A" w14:textId="1265643B" w:rsidR="00363B23" w:rsidRDefault="00363B23" w:rsidP="00846EF0">
            <w:pPr>
              <w:numPr>
                <w:ilvl w:val="0"/>
                <w:numId w:val="43"/>
              </w:numPr>
              <w:contextualSpacing w:val="0"/>
            </w:pPr>
            <w:r w:rsidRPr="004D1CE2">
              <w:t>určuje mluvnické kategorie u sloves, tvoří spisovné slovesné tvary, využívá různé slovesné tvary při komunikaci</w:t>
            </w:r>
          </w:p>
          <w:p w14:paraId="0F2788B7" w14:textId="77777777" w:rsidR="00342825" w:rsidRPr="004D1CE2" w:rsidRDefault="00342825" w:rsidP="00846EF0">
            <w:pPr>
              <w:numPr>
                <w:ilvl w:val="0"/>
                <w:numId w:val="43"/>
              </w:numPr>
              <w:contextualSpacing w:val="0"/>
            </w:pPr>
            <w:r w:rsidRPr="004D1CE2">
              <w:t>v  písemném projevu zvládá pravopis lexikální, slovotvorný, morfologický i syntaktický ve větě jednoduché i souvětí</w:t>
            </w:r>
          </w:p>
          <w:p w14:paraId="56C2EDBE" w14:textId="77777777" w:rsidR="00342825" w:rsidRPr="004D1CE2" w:rsidRDefault="00342825" w:rsidP="00342825">
            <w:pPr>
              <w:ind w:left="720"/>
              <w:contextualSpacing w:val="0"/>
            </w:pPr>
          </w:p>
          <w:p w14:paraId="377F7452" w14:textId="77777777" w:rsidR="00363B23" w:rsidRPr="004D1CE2" w:rsidRDefault="00363B23" w:rsidP="006E7491"/>
          <w:p w14:paraId="172477A3" w14:textId="61EECA3D" w:rsidR="00342825" w:rsidRDefault="00342825" w:rsidP="00846EF0">
            <w:pPr>
              <w:pStyle w:val="Odstavecseseznamem"/>
              <w:numPr>
                <w:ilvl w:val="0"/>
                <w:numId w:val="43"/>
              </w:numPr>
            </w:pPr>
            <w:r>
              <w:t>rozlišuje významové vztahy gramatických jednotek ve větě a v souvětí, rozezná větu jednoduchou od souvětí, určuje VH a VV</w:t>
            </w:r>
          </w:p>
          <w:p w14:paraId="143C7D24" w14:textId="77777777" w:rsidR="00342825" w:rsidRDefault="00342825" w:rsidP="006E7491">
            <w:pPr>
              <w:rPr>
                <w:i/>
                <w:u w:val="single"/>
              </w:rPr>
            </w:pPr>
          </w:p>
          <w:p w14:paraId="4844DF68" w14:textId="6D208934" w:rsidR="008F4E88" w:rsidRPr="009A7A6D" w:rsidRDefault="003A1A03" w:rsidP="006E7491">
            <w:pPr>
              <w:rPr>
                <w:b/>
                <w:i/>
              </w:rPr>
            </w:pPr>
            <w:r w:rsidRPr="009A7A6D">
              <w:rPr>
                <w:b/>
                <w:i/>
                <w:u w:val="single"/>
              </w:rPr>
              <w:t>Minimální úroveň očekávaných výstupů v rámci podpůrných opatření:</w:t>
            </w:r>
            <w:r w:rsidRPr="009A7A6D">
              <w:rPr>
                <w:b/>
                <w:i/>
              </w:rPr>
              <w:t xml:space="preserve"> </w:t>
            </w:r>
          </w:p>
          <w:p w14:paraId="153B84D5" w14:textId="77777777" w:rsidR="00363B23" w:rsidRDefault="003A1A03" w:rsidP="006E7491">
            <w:pPr>
              <w:rPr>
                <w:i/>
              </w:rPr>
            </w:pPr>
            <w:r w:rsidRPr="003331CC">
              <w:rPr>
                <w:i/>
              </w:rPr>
              <w:t xml:space="preserve">žák </w:t>
            </w:r>
            <w:r w:rsidR="008F4E88" w:rsidRPr="008F4E88">
              <w:rPr>
                <w:i/>
              </w:rPr>
              <w:t>pozná a určí slovní druhy; skloňuje podstatná jména a přídavná jména; pozná osobní zájmena; časuje</w:t>
            </w:r>
            <w:r w:rsidR="008F4E88">
              <w:t xml:space="preserve"> </w:t>
            </w:r>
            <w:r w:rsidR="008F4E88" w:rsidRPr="008F4E88">
              <w:rPr>
                <w:i/>
              </w:rPr>
              <w:t>slovesa</w:t>
            </w:r>
            <w:r w:rsidR="008F4E88">
              <w:rPr>
                <w:i/>
              </w:rPr>
              <w:t xml:space="preserve">, </w:t>
            </w:r>
            <w:r w:rsidRPr="003331CC">
              <w:rPr>
                <w:i/>
              </w:rPr>
              <w:t>rozezná větu jednoduchou od souvětí</w:t>
            </w:r>
            <w:r w:rsidR="003331CC">
              <w:rPr>
                <w:i/>
              </w:rPr>
              <w:t>,</w:t>
            </w:r>
            <w:r w:rsidRPr="003331CC">
              <w:rPr>
                <w:i/>
              </w:rPr>
              <w:t xml:space="preserve"> správně píše slova s předponami a předložkami</w:t>
            </w:r>
            <w:r w:rsidR="003331CC">
              <w:rPr>
                <w:i/>
              </w:rPr>
              <w:t>,</w:t>
            </w:r>
            <w:r w:rsidRPr="003331CC">
              <w:rPr>
                <w:i/>
              </w:rPr>
              <w:t xml:space="preserve"> ovl</w:t>
            </w:r>
            <w:r w:rsidR="003331CC">
              <w:rPr>
                <w:i/>
              </w:rPr>
              <w:t xml:space="preserve">ádá pravopis vyjmenovaných slov, </w:t>
            </w:r>
            <w:r w:rsidRPr="003331CC">
              <w:rPr>
                <w:i/>
              </w:rPr>
              <w:t>zvládá pravopis podle shody přísudku s</w:t>
            </w:r>
            <w:r w:rsidR="003331CC">
              <w:rPr>
                <w:i/>
              </w:rPr>
              <w:t> </w:t>
            </w:r>
            <w:r w:rsidRPr="003331CC">
              <w:rPr>
                <w:i/>
              </w:rPr>
              <w:t>podmětem</w:t>
            </w:r>
          </w:p>
          <w:p w14:paraId="27639002" w14:textId="77777777" w:rsidR="003331CC" w:rsidRPr="003331CC" w:rsidRDefault="003331CC" w:rsidP="006E7491">
            <w:pPr>
              <w:rPr>
                <w:i/>
              </w:rPr>
            </w:pPr>
          </w:p>
          <w:p w14:paraId="4519F083" w14:textId="77777777" w:rsidR="00342825" w:rsidRPr="003A1A03" w:rsidRDefault="00342825" w:rsidP="006E7491">
            <w:pPr>
              <w:rPr>
                <w:i/>
              </w:rPr>
            </w:pPr>
          </w:p>
          <w:p w14:paraId="405FD1FA" w14:textId="60253BDA" w:rsidR="00363B23" w:rsidRDefault="00363B23" w:rsidP="00846EF0">
            <w:pPr>
              <w:numPr>
                <w:ilvl w:val="0"/>
                <w:numId w:val="43"/>
              </w:numPr>
              <w:contextualSpacing w:val="0"/>
            </w:pPr>
            <w:r w:rsidRPr="004D1CE2">
              <w:t>uspořádá informace v textu s ohledem na jeho účel</w:t>
            </w:r>
          </w:p>
          <w:p w14:paraId="0F76032D" w14:textId="77777777" w:rsidR="00454670" w:rsidRPr="004D1CE2" w:rsidRDefault="00454670" w:rsidP="00454670">
            <w:pPr>
              <w:ind w:left="720"/>
              <w:contextualSpacing w:val="0"/>
            </w:pPr>
          </w:p>
          <w:p w14:paraId="2DB55878" w14:textId="607A6C28" w:rsidR="00363B23" w:rsidRDefault="00363B23" w:rsidP="00846EF0">
            <w:pPr>
              <w:numPr>
                <w:ilvl w:val="0"/>
                <w:numId w:val="43"/>
              </w:numPr>
              <w:contextualSpacing w:val="0"/>
            </w:pPr>
            <w:r w:rsidRPr="004D1CE2">
              <w:t xml:space="preserve">využívá informace o jazyce a stylu ke gramaticky i věcně správnému písemnému projevu a k tvořivé práci s textem nebo vlastnímu tvořivému psaní </w:t>
            </w:r>
          </w:p>
          <w:p w14:paraId="73CA0793" w14:textId="3C979CF0" w:rsidR="00431353" w:rsidRDefault="00431353" w:rsidP="00846EF0">
            <w:pPr>
              <w:numPr>
                <w:ilvl w:val="0"/>
                <w:numId w:val="43"/>
              </w:numPr>
              <w:contextualSpacing w:val="0"/>
            </w:pPr>
            <w:r w:rsidRPr="004D1CE2">
              <w:t>zapojuje se do diskuse, využívá zásady dialogu</w:t>
            </w:r>
          </w:p>
          <w:p w14:paraId="21ABD435" w14:textId="77777777" w:rsidR="00431353" w:rsidRPr="004D1CE2" w:rsidRDefault="00431353" w:rsidP="00846EF0">
            <w:pPr>
              <w:numPr>
                <w:ilvl w:val="0"/>
                <w:numId w:val="43"/>
              </w:numPr>
              <w:contextualSpacing w:val="0"/>
            </w:pPr>
            <w:r w:rsidRPr="004D1CE2">
              <w:t>zpracuje referát na odborné téma dle výběru</w:t>
            </w:r>
          </w:p>
          <w:p w14:paraId="259DCE9A" w14:textId="77777777" w:rsidR="00342825" w:rsidRPr="004D1CE2" w:rsidRDefault="00342825" w:rsidP="00431353">
            <w:pPr>
              <w:contextualSpacing w:val="0"/>
            </w:pPr>
          </w:p>
          <w:p w14:paraId="418191E4" w14:textId="0178B79D" w:rsidR="00342825" w:rsidRDefault="00363B23" w:rsidP="00846EF0">
            <w:pPr>
              <w:numPr>
                <w:ilvl w:val="0"/>
                <w:numId w:val="43"/>
              </w:numPr>
              <w:contextualSpacing w:val="0"/>
            </w:pPr>
            <w:r w:rsidRPr="004D1CE2">
              <w:t>vyhledává základní myšlenky textu, umí formulovat své myšlenky vzhledem k danému tématu</w:t>
            </w:r>
          </w:p>
          <w:p w14:paraId="6CA09D38" w14:textId="3C12390B" w:rsidR="00342825" w:rsidRDefault="00342825" w:rsidP="00846EF0">
            <w:pPr>
              <w:numPr>
                <w:ilvl w:val="0"/>
                <w:numId w:val="43"/>
              </w:numPr>
              <w:contextualSpacing w:val="0"/>
            </w:pPr>
            <w:r w:rsidRPr="004D1CE2">
              <w:t>vhodně využívá jazykové prostředky k charakteristice osoby</w:t>
            </w:r>
          </w:p>
          <w:p w14:paraId="0599F345" w14:textId="77777777" w:rsidR="00342825" w:rsidRPr="004D1CE2" w:rsidRDefault="00342825" w:rsidP="006E7491">
            <w:pPr>
              <w:ind w:left="360"/>
            </w:pPr>
          </w:p>
          <w:p w14:paraId="24E57580" w14:textId="77777777" w:rsidR="00431353" w:rsidRDefault="00431353" w:rsidP="00431353">
            <w:pPr>
              <w:ind w:left="720"/>
              <w:contextualSpacing w:val="0"/>
            </w:pPr>
          </w:p>
          <w:p w14:paraId="11D98555" w14:textId="77777777" w:rsidR="00431353" w:rsidRDefault="00431353" w:rsidP="00431353">
            <w:pPr>
              <w:pStyle w:val="Odstavecseseznamem"/>
            </w:pPr>
          </w:p>
          <w:p w14:paraId="7792AC6D" w14:textId="0F28A242" w:rsidR="00363B23" w:rsidRDefault="00363B23" w:rsidP="00846EF0">
            <w:pPr>
              <w:numPr>
                <w:ilvl w:val="0"/>
                <w:numId w:val="43"/>
              </w:numPr>
              <w:contextualSpacing w:val="0"/>
            </w:pPr>
            <w:r w:rsidRPr="004D1CE2">
              <w:t>činí si poznámky, vyhledává klíčová slova, zjišťuje význam odborných slov, zhotoví výpisky nebo výtah z přečteného textu</w:t>
            </w:r>
          </w:p>
          <w:p w14:paraId="1031BD62" w14:textId="77777777" w:rsidR="00342825" w:rsidRDefault="00342825" w:rsidP="00342825">
            <w:pPr>
              <w:pStyle w:val="Odstavecseseznamem"/>
            </w:pPr>
          </w:p>
          <w:p w14:paraId="5F3B1C43" w14:textId="60DCD732" w:rsidR="00342825" w:rsidRDefault="00342825" w:rsidP="00846EF0">
            <w:pPr>
              <w:numPr>
                <w:ilvl w:val="0"/>
                <w:numId w:val="43"/>
              </w:numPr>
              <w:contextualSpacing w:val="0"/>
            </w:pPr>
            <w:r w:rsidRPr="004D1CE2">
              <w:t>zpracuje úvahu o svých představách do budoucna</w:t>
            </w:r>
          </w:p>
          <w:p w14:paraId="78FB1F69" w14:textId="77777777" w:rsidR="00431353" w:rsidRDefault="00431353" w:rsidP="00431353">
            <w:pPr>
              <w:pStyle w:val="Odstavecseseznamem"/>
            </w:pPr>
          </w:p>
          <w:p w14:paraId="13387C09" w14:textId="6C94EA4B" w:rsidR="00431353" w:rsidRPr="004D1CE2" w:rsidRDefault="00431353" w:rsidP="00846EF0">
            <w:pPr>
              <w:numPr>
                <w:ilvl w:val="0"/>
                <w:numId w:val="43"/>
              </w:numPr>
              <w:contextualSpacing w:val="0"/>
            </w:pPr>
            <w:r>
              <w:t>umí vyplnit důle</w:t>
            </w:r>
            <w:r w:rsidR="004B753C">
              <w:t>ž</w:t>
            </w:r>
            <w:r>
              <w:t>ité písemnosti - žádosti</w:t>
            </w:r>
          </w:p>
          <w:p w14:paraId="79B81100" w14:textId="77777777" w:rsidR="00342825" w:rsidRDefault="00342825" w:rsidP="00342825">
            <w:pPr>
              <w:ind w:left="360"/>
            </w:pPr>
          </w:p>
          <w:p w14:paraId="5344C476" w14:textId="77777777" w:rsidR="00342825" w:rsidRDefault="00342825" w:rsidP="00342825">
            <w:pPr>
              <w:ind w:left="720"/>
              <w:contextualSpacing w:val="0"/>
            </w:pPr>
          </w:p>
          <w:p w14:paraId="50EDBA32" w14:textId="77777777" w:rsidR="003331CC" w:rsidRPr="004D1CE2" w:rsidRDefault="003331CC" w:rsidP="003331CC">
            <w:pPr>
              <w:contextualSpacing w:val="0"/>
            </w:pPr>
          </w:p>
          <w:p w14:paraId="4B0CFFE2" w14:textId="77777777" w:rsidR="00363B23" w:rsidRPr="003331CC" w:rsidRDefault="003331CC" w:rsidP="006E7491">
            <w:pPr>
              <w:rPr>
                <w:i/>
              </w:rPr>
            </w:pPr>
            <w:r w:rsidRPr="009A7A6D">
              <w:rPr>
                <w:b/>
                <w:i/>
                <w:u w:val="single"/>
              </w:rPr>
              <w:t>Minimální úroveň očekávaných výstupů v rámci podpůrných opatření:</w:t>
            </w:r>
            <w:r w:rsidRPr="003331CC">
              <w:rPr>
                <w:i/>
              </w:rPr>
              <w:t xml:space="preserve"> žák komunikuje v běžných situacích, v komunikaci ve škole užívá spisovný jazyk</w:t>
            </w:r>
            <w:r>
              <w:rPr>
                <w:i/>
              </w:rPr>
              <w:t>,</w:t>
            </w:r>
            <w:r w:rsidRPr="003331CC">
              <w:rPr>
                <w:i/>
              </w:rPr>
              <w:t xml:space="preserve"> píše běžné písemnosti</w:t>
            </w:r>
            <w:r w:rsidR="00691812">
              <w:rPr>
                <w:i/>
              </w:rPr>
              <w:t xml:space="preserve"> (</w:t>
            </w:r>
            <w:r w:rsidR="00853A87">
              <w:rPr>
                <w:i/>
              </w:rPr>
              <w:t xml:space="preserve">dotazník, </w:t>
            </w:r>
            <w:r w:rsidR="00691812">
              <w:rPr>
                <w:i/>
              </w:rPr>
              <w:t xml:space="preserve">dopis, </w:t>
            </w:r>
            <w:r w:rsidR="00853A87">
              <w:rPr>
                <w:i/>
              </w:rPr>
              <w:t>adresa</w:t>
            </w:r>
            <w:r w:rsidR="00691812">
              <w:rPr>
                <w:i/>
              </w:rPr>
              <w:t>)</w:t>
            </w:r>
            <w:r w:rsidRPr="003331CC">
              <w:rPr>
                <w:i/>
              </w:rPr>
              <w:t xml:space="preserve">; </w:t>
            </w:r>
            <w:r>
              <w:rPr>
                <w:i/>
              </w:rPr>
              <w:t xml:space="preserve">pracuje s textem, </w:t>
            </w:r>
            <w:r w:rsidRPr="003331CC">
              <w:rPr>
                <w:i/>
              </w:rPr>
              <w:t xml:space="preserve">podle předlohy popíše děje, jevy, </w:t>
            </w:r>
            <w:r>
              <w:rPr>
                <w:i/>
              </w:rPr>
              <w:t>lit.</w:t>
            </w:r>
            <w:r w:rsidR="00D85BAC">
              <w:rPr>
                <w:i/>
              </w:rPr>
              <w:t xml:space="preserve"> </w:t>
            </w:r>
            <w:r>
              <w:rPr>
                <w:i/>
              </w:rPr>
              <w:t>postavu</w:t>
            </w:r>
            <w:r w:rsidRPr="003331CC">
              <w:rPr>
                <w:i/>
              </w:rPr>
              <w:t>, s vhodnou podporou pedagogického pracovníka</w:t>
            </w:r>
            <w:r>
              <w:rPr>
                <w:i/>
              </w:rPr>
              <w:t xml:space="preserve"> písemně zpracuje referát na zadané téma</w:t>
            </w:r>
          </w:p>
          <w:p w14:paraId="4CC15446" w14:textId="77777777" w:rsidR="00AD721B" w:rsidRPr="004D1CE2" w:rsidRDefault="00AD721B" w:rsidP="006E7491"/>
          <w:p w14:paraId="2FCACCBC" w14:textId="0381410C" w:rsidR="003331CC" w:rsidRDefault="003331CC" w:rsidP="003331CC">
            <w:pPr>
              <w:ind w:left="720"/>
              <w:contextualSpacing w:val="0"/>
            </w:pPr>
          </w:p>
          <w:p w14:paraId="10A90A12" w14:textId="5F0AD9CF" w:rsidR="00342825" w:rsidRDefault="00342825" w:rsidP="003331CC">
            <w:pPr>
              <w:ind w:left="720"/>
              <w:contextualSpacing w:val="0"/>
            </w:pPr>
          </w:p>
          <w:p w14:paraId="3E52B6D0" w14:textId="063C1086" w:rsidR="00617EBB" w:rsidRDefault="00617EBB" w:rsidP="003331CC">
            <w:pPr>
              <w:ind w:left="720"/>
              <w:contextualSpacing w:val="0"/>
            </w:pPr>
          </w:p>
          <w:p w14:paraId="495298AE" w14:textId="77777777" w:rsidR="00617EBB" w:rsidRDefault="00617EBB" w:rsidP="003331CC">
            <w:pPr>
              <w:ind w:left="720"/>
              <w:contextualSpacing w:val="0"/>
            </w:pPr>
          </w:p>
          <w:p w14:paraId="121D10D5" w14:textId="77777777" w:rsidR="00363B23" w:rsidRPr="004D1CE2" w:rsidRDefault="00363B23" w:rsidP="00846EF0">
            <w:pPr>
              <w:numPr>
                <w:ilvl w:val="0"/>
                <w:numId w:val="43"/>
              </w:numPr>
              <w:contextualSpacing w:val="0"/>
            </w:pPr>
            <w:r w:rsidRPr="004D1CE2">
              <w:t>uceleně reprodukuje přečtený text, jednoduše popisuje strukturu a jazyk  literárního díla a vlastními interpretuje smysl díla</w:t>
            </w:r>
          </w:p>
          <w:p w14:paraId="001B6844" w14:textId="77777777" w:rsidR="00363B23" w:rsidRPr="004D1CE2" w:rsidRDefault="00363B23" w:rsidP="00846EF0">
            <w:pPr>
              <w:numPr>
                <w:ilvl w:val="0"/>
                <w:numId w:val="43"/>
              </w:numPr>
              <w:contextualSpacing w:val="0"/>
            </w:pPr>
            <w:r w:rsidRPr="004D1CE2">
              <w:t>formuluje ústně i písemně dojmy ze své četby, návštěvy divadelního nebo filmového představení</w:t>
            </w:r>
          </w:p>
          <w:p w14:paraId="367BA49D" w14:textId="77777777" w:rsidR="00363B23" w:rsidRPr="004D1CE2" w:rsidRDefault="00363B23" w:rsidP="006E7491"/>
          <w:p w14:paraId="4066DF72" w14:textId="77777777" w:rsidR="00363B23" w:rsidRPr="004D1CE2" w:rsidRDefault="00363B23" w:rsidP="00846EF0">
            <w:pPr>
              <w:numPr>
                <w:ilvl w:val="0"/>
                <w:numId w:val="43"/>
              </w:numPr>
              <w:contextualSpacing w:val="0"/>
            </w:pPr>
            <w:r w:rsidRPr="004D1CE2">
              <w:t>rozlišuje základní literární druhy a žánry, porovnává je i jejich funkci, uvede jejich výrazné představitele</w:t>
            </w:r>
          </w:p>
          <w:p w14:paraId="4596FA6C" w14:textId="22E86D3E" w:rsidR="00363B23" w:rsidRDefault="00363B23" w:rsidP="006E7491"/>
          <w:p w14:paraId="49B3B844" w14:textId="77777777" w:rsidR="008A6CA4" w:rsidRPr="004D1CE2" w:rsidRDefault="008A6CA4" w:rsidP="006E7491"/>
          <w:p w14:paraId="4C11CB30" w14:textId="77777777" w:rsidR="00363B23" w:rsidRPr="004D1CE2" w:rsidRDefault="00363B23" w:rsidP="00846EF0">
            <w:pPr>
              <w:numPr>
                <w:ilvl w:val="0"/>
                <w:numId w:val="43"/>
              </w:numPr>
              <w:contextualSpacing w:val="0"/>
            </w:pPr>
            <w:r w:rsidRPr="004D1CE2">
              <w:t>orientuje se v základních literárních směrech 19. století</w:t>
            </w:r>
          </w:p>
          <w:p w14:paraId="61ACD4FD" w14:textId="77777777" w:rsidR="00363B23" w:rsidRPr="004D1CE2" w:rsidRDefault="00363B23" w:rsidP="00846EF0">
            <w:pPr>
              <w:numPr>
                <w:ilvl w:val="0"/>
                <w:numId w:val="43"/>
              </w:numPr>
              <w:contextualSpacing w:val="0"/>
            </w:pPr>
            <w:r w:rsidRPr="004D1CE2">
              <w:t>uvede rozdílné znaky mezi romantismem a realismem</w:t>
            </w:r>
          </w:p>
          <w:p w14:paraId="3E73E4F9" w14:textId="77777777" w:rsidR="00363B23" w:rsidRPr="004D1CE2" w:rsidRDefault="00363B23" w:rsidP="00846EF0">
            <w:pPr>
              <w:numPr>
                <w:ilvl w:val="0"/>
                <w:numId w:val="43"/>
              </w:numPr>
              <w:contextualSpacing w:val="0"/>
            </w:pPr>
            <w:r w:rsidRPr="004D1CE2">
              <w:t>má přehled o nejvýznamnějších představitelích české a světové literatury 19. století</w:t>
            </w:r>
          </w:p>
          <w:p w14:paraId="7F23EFFB" w14:textId="77777777" w:rsidR="00363B23" w:rsidRDefault="00363B23" w:rsidP="00846EF0">
            <w:pPr>
              <w:numPr>
                <w:ilvl w:val="0"/>
                <w:numId w:val="43"/>
              </w:numPr>
              <w:contextualSpacing w:val="0"/>
            </w:pPr>
            <w:r w:rsidRPr="004D1CE2">
              <w:t>rozpoznává základní rysy individuálního stylu autora</w:t>
            </w:r>
          </w:p>
          <w:p w14:paraId="20BA73FC" w14:textId="77777777" w:rsidR="003331CC" w:rsidRDefault="003331CC" w:rsidP="003331CC">
            <w:pPr>
              <w:contextualSpacing w:val="0"/>
            </w:pPr>
          </w:p>
          <w:p w14:paraId="2C005181" w14:textId="77777777" w:rsidR="003331CC" w:rsidRDefault="003331CC" w:rsidP="003331CC">
            <w:pPr>
              <w:contextualSpacing w:val="0"/>
            </w:pPr>
          </w:p>
          <w:p w14:paraId="23439C3B" w14:textId="77777777" w:rsidR="003331CC" w:rsidRDefault="003331CC" w:rsidP="003331CC">
            <w:pPr>
              <w:contextualSpacing w:val="0"/>
            </w:pPr>
          </w:p>
          <w:p w14:paraId="73CD3928" w14:textId="77777777" w:rsidR="003331CC" w:rsidRDefault="003331CC" w:rsidP="003331CC">
            <w:pPr>
              <w:contextualSpacing w:val="0"/>
            </w:pPr>
          </w:p>
          <w:p w14:paraId="23169670" w14:textId="77777777" w:rsidR="003331CC" w:rsidRDefault="003331CC" w:rsidP="00B7115C">
            <w:pPr>
              <w:contextualSpacing w:val="0"/>
              <w:rPr>
                <w:i/>
              </w:rPr>
            </w:pPr>
            <w:r w:rsidRPr="009A7A6D">
              <w:rPr>
                <w:b/>
                <w:i/>
                <w:u w:val="single"/>
              </w:rPr>
              <w:t xml:space="preserve">Minimální úroveň očekávaných výstupů v rámci podpůrných opatření: </w:t>
            </w:r>
            <w:r w:rsidRPr="003331CC">
              <w:rPr>
                <w:i/>
              </w:rPr>
              <w:t xml:space="preserve">žák </w:t>
            </w:r>
            <w:r>
              <w:rPr>
                <w:i/>
              </w:rPr>
              <w:t xml:space="preserve">se </w:t>
            </w:r>
            <w:r w:rsidRPr="003331CC">
              <w:rPr>
                <w:i/>
              </w:rPr>
              <w:t xml:space="preserve">orientuje </w:t>
            </w:r>
            <w:r w:rsidR="00691812">
              <w:rPr>
                <w:i/>
              </w:rPr>
              <w:t>v literárním textu</w:t>
            </w:r>
            <w:r>
              <w:rPr>
                <w:i/>
              </w:rPr>
              <w:t>, dokáže ho částečně reprodukovat, nachází jeho hlavní myšlenku,</w:t>
            </w:r>
            <w:r w:rsidR="00691812">
              <w:rPr>
                <w:i/>
              </w:rPr>
              <w:t xml:space="preserve"> </w:t>
            </w:r>
            <w:r w:rsidR="00D85BAC">
              <w:rPr>
                <w:i/>
              </w:rPr>
              <w:t>ústně</w:t>
            </w:r>
            <w:r w:rsidR="00691812">
              <w:rPr>
                <w:i/>
              </w:rPr>
              <w:t xml:space="preserve"> </w:t>
            </w:r>
            <w:r w:rsidR="00D85BAC">
              <w:rPr>
                <w:i/>
              </w:rPr>
              <w:t xml:space="preserve"> </w:t>
            </w:r>
            <w:r w:rsidRPr="003331CC">
              <w:rPr>
                <w:i/>
              </w:rPr>
              <w:t>formuluje dojmy z četby, divadelního nebo filmového představení</w:t>
            </w:r>
            <w:r w:rsidR="00B7115C">
              <w:rPr>
                <w:i/>
              </w:rPr>
              <w:t>,</w:t>
            </w:r>
            <w:r w:rsidRPr="003331CC">
              <w:rPr>
                <w:i/>
              </w:rPr>
              <w:t xml:space="preserve"> rozezná základní literární druhy a žánry</w:t>
            </w:r>
            <w:r w:rsidR="00B7115C">
              <w:rPr>
                <w:i/>
              </w:rPr>
              <w:t>,</w:t>
            </w:r>
            <w:r w:rsidRPr="003331CC">
              <w:rPr>
                <w:i/>
              </w:rPr>
              <w:t xml:space="preserve"> dokáže vyhledat potřebné informace v oblasti literatury - má pozitivní vztah k</w:t>
            </w:r>
            <w:r w:rsidR="00B7115C">
              <w:rPr>
                <w:i/>
              </w:rPr>
              <w:t> </w:t>
            </w:r>
            <w:r w:rsidRPr="003331CC">
              <w:rPr>
                <w:i/>
              </w:rPr>
              <w:t>literatuře</w:t>
            </w:r>
          </w:p>
          <w:p w14:paraId="34961789" w14:textId="77777777" w:rsidR="00B7115C" w:rsidRDefault="00B7115C" w:rsidP="00B7115C">
            <w:pPr>
              <w:contextualSpacing w:val="0"/>
              <w:rPr>
                <w:i/>
              </w:rPr>
            </w:pPr>
          </w:p>
          <w:p w14:paraId="7D11BC3B" w14:textId="77777777" w:rsidR="00B7115C" w:rsidRDefault="00B7115C" w:rsidP="00B7115C">
            <w:pPr>
              <w:contextualSpacing w:val="0"/>
              <w:rPr>
                <w:i/>
              </w:rPr>
            </w:pPr>
          </w:p>
          <w:p w14:paraId="2D54431B" w14:textId="640EDAD1" w:rsidR="00B7115C" w:rsidRDefault="00B7115C" w:rsidP="00B7115C">
            <w:pPr>
              <w:contextualSpacing w:val="0"/>
              <w:rPr>
                <w:i/>
              </w:rPr>
            </w:pPr>
          </w:p>
          <w:p w14:paraId="28ED79F1" w14:textId="07768EB9" w:rsidR="00A97EC7" w:rsidRDefault="00A97EC7" w:rsidP="00B7115C">
            <w:pPr>
              <w:contextualSpacing w:val="0"/>
              <w:rPr>
                <w:i/>
              </w:rPr>
            </w:pPr>
          </w:p>
          <w:p w14:paraId="6A4E089A" w14:textId="77777777" w:rsidR="003441DD" w:rsidRDefault="003441DD" w:rsidP="00B7115C">
            <w:pPr>
              <w:contextualSpacing w:val="0"/>
              <w:rPr>
                <w:i/>
              </w:rPr>
            </w:pPr>
          </w:p>
          <w:p w14:paraId="3570C354" w14:textId="77777777" w:rsidR="008A6CA4" w:rsidRDefault="008A6CA4" w:rsidP="00B7115C">
            <w:pPr>
              <w:contextualSpacing w:val="0"/>
              <w:rPr>
                <w:i/>
              </w:rPr>
            </w:pPr>
          </w:p>
          <w:p w14:paraId="04D645B4" w14:textId="77777777" w:rsidR="003508D3" w:rsidRDefault="003508D3" w:rsidP="00B7115C">
            <w:pPr>
              <w:contextualSpacing w:val="0"/>
              <w:rPr>
                <w:i/>
              </w:rPr>
            </w:pPr>
          </w:p>
          <w:p w14:paraId="2B3CBB65" w14:textId="77777777" w:rsidR="00B7115C" w:rsidRPr="003331CC" w:rsidRDefault="00B7115C" w:rsidP="00B7115C">
            <w:pPr>
              <w:contextualSpacing w:val="0"/>
              <w:rPr>
                <w:i/>
              </w:rPr>
            </w:pPr>
          </w:p>
        </w:tc>
        <w:tc>
          <w:tcPr>
            <w:tcW w:w="2590" w:type="dxa"/>
            <w:gridSpan w:val="2"/>
          </w:tcPr>
          <w:p w14:paraId="53EDE396" w14:textId="77777777" w:rsidR="00363B23" w:rsidRPr="004D1CE2" w:rsidRDefault="00363B23" w:rsidP="006E7491"/>
          <w:p w14:paraId="6840DFC9" w14:textId="77777777" w:rsidR="00363B23" w:rsidRPr="004D1CE2" w:rsidRDefault="00363B23" w:rsidP="006E7491"/>
          <w:p w14:paraId="1BD60A3F" w14:textId="77777777" w:rsidR="00363B23" w:rsidRPr="004D1CE2" w:rsidRDefault="00363B23" w:rsidP="006E7491"/>
          <w:p w14:paraId="7D53DFC2" w14:textId="77777777" w:rsidR="00363B23" w:rsidRPr="004D1CE2" w:rsidRDefault="00363B23" w:rsidP="006E7491"/>
          <w:p w14:paraId="15BC239E" w14:textId="77777777" w:rsidR="00363B23" w:rsidRPr="004D1CE2" w:rsidRDefault="00363B23" w:rsidP="006E7491"/>
          <w:p w14:paraId="6DAF2DE7" w14:textId="77777777" w:rsidR="00363B23" w:rsidRPr="004D1CE2" w:rsidRDefault="00363B23" w:rsidP="006E7491"/>
          <w:p w14:paraId="7480D806" w14:textId="77777777" w:rsidR="00363B23" w:rsidRPr="004D1CE2" w:rsidRDefault="00363B23" w:rsidP="006E7491"/>
          <w:p w14:paraId="0DEC479B" w14:textId="77777777" w:rsidR="00363B23" w:rsidRPr="004D1CE2" w:rsidRDefault="00363B23" w:rsidP="006E7491"/>
          <w:p w14:paraId="3C83CEAA" w14:textId="77777777" w:rsidR="00363B23" w:rsidRPr="004D1CE2" w:rsidRDefault="00363B23" w:rsidP="006E7491"/>
          <w:p w14:paraId="279C22EE" w14:textId="77777777" w:rsidR="00363B23" w:rsidRPr="004D1CE2" w:rsidRDefault="00363B23" w:rsidP="006E7491"/>
          <w:p w14:paraId="2BF4CFC4" w14:textId="77777777" w:rsidR="00363B23" w:rsidRPr="004D1CE2" w:rsidRDefault="00363B23" w:rsidP="006E7491"/>
          <w:p w14:paraId="69D35ABB" w14:textId="77777777" w:rsidR="00363B23" w:rsidRPr="004D1CE2" w:rsidRDefault="00363B23" w:rsidP="006E7491"/>
          <w:p w14:paraId="6C4CB18A" w14:textId="77777777" w:rsidR="00363B23" w:rsidRPr="004D1CE2" w:rsidRDefault="00363B23" w:rsidP="006E7491"/>
          <w:p w14:paraId="5543F3C4" w14:textId="77777777" w:rsidR="00363B23" w:rsidRPr="004D1CE2" w:rsidRDefault="00363B23" w:rsidP="006E7491"/>
          <w:p w14:paraId="2AEB9121" w14:textId="77777777" w:rsidR="00363B23" w:rsidRPr="004D1CE2" w:rsidRDefault="00363B23" w:rsidP="006E7491"/>
          <w:p w14:paraId="2A2B5A2F" w14:textId="77777777" w:rsidR="00363B23" w:rsidRPr="004D1CE2" w:rsidRDefault="00363B23" w:rsidP="006E7491"/>
          <w:p w14:paraId="5C2F8395" w14:textId="77777777" w:rsidR="00363B23" w:rsidRPr="004D1CE2" w:rsidRDefault="00363B23" w:rsidP="006E7491"/>
          <w:p w14:paraId="25D7C20C" w14:textId="77777777" w:rsidR="00363B23" w:rsidRPr="004D1CE2" w:rsidRDefault="00363B23" w:rsidP="006E7491"/>
          <w:p w14:paraId="613C14CF" w14:textId="77777777" w:rsidR="00363B23" w:rsidRPr="004D1CE2" w:rsidRDefault="00363B23" w:rsidP="006E7491"/>
          <w:p w14:paraId="58F729DB" w14:textId="77777777" w:rsidR="00363B23" w:rsidRPr="004D1CE2" w:rsidRDefault="00363B23" w:rsidP="006E7491"/>
          <w:p w14:paraId="1D0D9C8A" w14:textId="77777777" w:rsidR="00363B23" w:rsidRPr="004D1CE2" w:rsidRDefault="00363B23" w:rsidP="006E7491"/>
          <w:p w14:paraId="2E3B15C7" w14:textId="77777777" w:rsidR="00363B23" w:rsidRPr="004D1CE2" w:rsidRDefault="00363B23" w:rsidP="006E7491"/>
          <w:p w14:paraId="2BBF3D40" w14:textId="77777777" w:rsidR="00363B23" w:rsidRPr="004D1CE2" w:rsidRDefault="00363B23" w:rsidP="006E7491"/>
          <w:p w14:paraId="629D7E70" w14:textId="77777777" w:rsidR="00363B23" w:rsidRPr="004D1CE2" w:rsidRDefault="00363B23" w:rsidP="006E7491"/>
          <w:p w14:paraId="4F0885BF" w14:textId="77777777" w:rsidR="00363B23" w:rsidRPr="004D1CE2" w:rsidRDefault="00363B23" w:rsidP="006E7491"/>
          <w:p w14:paraId="14FFE248" w14:textId="77777777" w:rsidR="00363B23" w:rsidRPr="004D1CE2" w:rsidRDefault="00363B23" w:rsidP="006E7491"/>
          <w:p w14:paraId="37989B3B" w14:textId="77777777" w:rsidR="00363B23" w:rsidRPr="004D1CE2" w:rsidRDefault="00363B23" w:rsidP="006E7491"/>
          <w:p w14:paraId="7487ED50" w14:textId="77777777" w:rsidR="00363B23" w:rsidRPr="004D1CE2" w:rsidRDefault="00363B23" w:rsidP="006E7491"/>
          <w:p w14:paraId="1DA80FD3" w14:textId="77777777" w:rsidR="00363B23" w:rsidRPr="004D1CE2" w:rsidRDefault="00363B23" w:rsidP="006E7491"/>
          <w:p w14:paraId="5373CB92" w14:textId="77777777" w:rsidR="00363B23" w:rsidRPr="004D1CE2" w:rsidRDefault="00363B23" w:rsidP="006E7491"/>
          <w:p w14:paraId="1C55898A" w14:textId="77777777" w:rsidR="00363B23" w:rsidRPr="004D1CE2" w:rsidRDefault="00363B23" w:rsidP="006E7491"/>
          <w:p w14:paraId="188A4362" w14:textId="77777777" w:rsidR="00363B23" w:rsidRPr="004D1CE2" w:rsidRDefault="00363B23" w:rsidP="006E7491"/>
          <w:p w14:paraId="0B47CEB0" w14:textId="77777777" w:rsidR="00363B23" w:rsidRPr="004D1CE2" w:rsidRDefault="00363B23" w:rsidP="006E7491"/>
          <w:p w14:paraId="5CD0DF5F" w14:textId="77777777" w:rsidR="003331CC" w:rsidRDefault="003331CC" w:rsidP="006E7491"/>
          <w:p w14:paraId="54162A82" w14:textId="77777777" w:rsidR="003331CC" w:rsidRDefault="003331CC" w:rsidP="006E7491"/>
          <w:p w14:paraId="7169A5C0" w14:textId="77777777" w:rsidR="003331CC" w:rsidRDefault="003331CC" w:rsidP="006E7491"/>
          <w:p w14:paraId="7D089F7F" w14:textId="77777777" w:rsidR="003331CC" w:rsidRDefault="003331CC" w:rsidP="006E7491"/>
          <w:p w14:paraId="4EDBC8F1" w14:textId="77777777" w:rsidR="00D85BAC" w:rsidRDefault="00D85BAC" w:rsidP="006E7491"/>
          <w:p w14:paraId="60B89E7D" w14:textId="77777777" w:rsidR="003331CC" w:rsidRDefault="003331CC" w:rsidP="006E7491"/>
          <w:p w14:paraId="25A5128E" w14:textId="77777777" w:rsidR="00363B23" w:rsidRPr="004D1CE2" w:rsidRDefault="00363B23" w:rsidP="006E7491">
            <w:r w:rsidRPr="004D1CE2">
              <w:t>Mediální sdělení -</w:t>
            </w:r>
          </w:p>
          <w:p w14:paraId="48C58FB4" w14:textId="77777777" w:rsidR="00363B23" w:rsidRPr="004D1CE2" w:rsidRDefault="00363B23" w:rsidP="006E7491">
            <w:r w:rsidRPr="004D1CE2">
              <w:t>Stavba, tvorba a autor</w:t>
            </w:r>
          </w:p>
          <w:p w14:paraId="5E26B61E" w14:textId="77777777" w:rsidR="00363B23" w:rsidRPr="004D1CE2" w:rsidRDefault="00363B23" w:rsidP="006E7491">
            <w:r w:rsidRPr="004D1CE2">
              <w:t>mediálního sdělení  (interview, diskusní pořady), vztah k realitě,</w:t>
            </w:r>
            <w:r w:rsidR="00817CFB" w:rsidRPr="004D1CE2">
              <w:t xml:space="preserve"> </w:t>
            </w:r>
            <w:r w:rsidRPr="004D1CE2">
              <w:t>kritické vnímání</w:t>
            </w:r>
            <w:r w:rsidR="00765BD7" w:rsidRPr="004D1CE2">
              <w:t xml:space="preserve"> – rozdíly mezi reklamou, zprávou a jiným sdělením</w:t>
            </w:r>
          </w:p>
          <w:p w14:paraId="0E2592EA" w14:textId="77777777" w:rsidR="00363B23" w:rsidRPr="004D1CE2" w:rsidRDefault="00363B23" w:rsidP="006E7491"/>
          <w:p w14:paraId="5281D1B4" w14:textId="77777777" w:rsidR="00363B23" w:rsidRPr="004D1CE2" w:rsidRDefault="00363B23" w:rsidP="006E7491"/>
          <w:p w14:paraId="5956D728" w14:textId="77777777" w:rsidR="00363B23" w:rsidRPr="004D1CE2" w:rsidRDefault="00363B23" w:rsidP="006E7491">
            <w:r w:rsidRPr="004D1CE2">
              <w:t>Komunikace</w:t>
            </w:r>
            <w:r w:rsidR="004C16D8" w:rsidRPr="004D1CE2">
              <w:t>- modelové situace, interview se známou osobností</w:t>
            </w:r>
          </w:p>
          <w:p w14:paraId="73890187" w14:textId="77777777" w:rsidR="00AD721B" w:rsidRPr="004D1CE2" w:rsidRDefault="00AD721B" w:rsidP="006E7491">
            <w:r w:rsidRPr="004D1CE2">
              <w:t>Formulace vlastního názoru v diskusi, vedení diskuse</w:t>
            </w:r>
          </w:p>
          <w:p w14:paraId="6A0C9CBD" w14:textId="77777777" w:rsidR="00363B23" w:rsidRPr="004D1CE2" w:rsidRDefault="00363B23" w:rsidP="006E7491"/>
          <w:p w14:paraId="00E5F2E1" w14:textId="77777777" w:rsidR="00363B23" w:rsidRPr="004D1CE2" w:rsidRDefault="00363B23" w:rsidP="006E7491"/>
          <w:p w14:paraId="10A34AA7" w14:textId="77777777" w:rsidR="003331CC" w:rsidRDefault="003331CC" w:rsidP="006E7491"/>
          <w:p w14:paraId="6373A2E3" w14:textId="77777777" w:rsidR="003331CC" w:rsidRDefault="003331CC" w:rsidP="006E7491"/>
          <w:p w14:paraId="663CC8F9" w14:textId="77777777" w:rsidR="003331CC" w:rsidRDefault="003331CC" w:rsidP="006E7491"/>
          <w:p w14:paraId="44F6ED32" w14:textId="2FEE61F0" w:rsidR="003331CC" w:rsidRDefault="003331CC" w:rsidP="006E7491"/>
          <w:p w14:paraId="672FF779" w14:textId="3635BB25" w:rsidR="009A7A6D" w:rsidRDefault="009A7A6D" w:rsidP="006E7491"/>
          <w:p w14:paraId="46593A48" w14:textId="77777777" w:rsidR="009A7A6D" w:rsidRDefault="009A7A6D" w:rsidP="006E7491"/>
          <w:p w14:paraId="4FF670DA" w14:textId="77777777" w:rsidR="00363B23" w:rsidRPr="004D1CE2" w:rsidRDefault="00363B23" w:rsidP="006E7491">
            <w:r w:rsidRPr="004D1CE2">
              <w:t>Dle možností návštěva knihovny, beseda se spisovatelem</w:t>
            </w:r>
          </w:p>
          <w:p w14:paraId="3C54454B" w14:textId="77777777" w:rsidR="00363B23" w:rsidRPr="004D1CE2" w:rsidRDefault="00363B23" w:rsidP="006E7491"/>
          <w:p w14:paraId="07F32FE2" w14:textId="77777777" w:rsidR="00363B23" w:rsidRPr="004D1CE2" w:rsidRDefault="00363B23" w:rsidP="006E7491"/>
          <w:p w14:paraId="17809838" w14:textId="77777777" w:rsidR="00363B23" w:rsidRPr="004D1CE2" w:rsidRDefault="00363B23" w:rsidP="006E7491">
            <w:r w:rsidRPr="004D1CE2">
              <w:t>Jsme Evropané – významní představitelé evropské literatury 19.stol.</w:t>
            </w:r>
          </w:p>
        </w:tc>
      </w:tr>
      <w:tr w:rsidR="00363B23" w:rsidRPr="004D1CE2" w14:paraId="5EFFE275" w14:textId="77777777" w:rsidTr="006E7491">
        <w:tc>
          <w:tcPr>
            <w:tcW w:w="14786" w:type="dxa"/>
            <w:gridSpan w:val="5"/>
          </w:tcPr>
          <w:p w14:paraId="5E60C91E" w14:textId="77777777" w:rsidR="00363B23" w:rsidRPr="004D1CE2" w:rsidRDefault="00363B23" w:rsidP="006E7491">
            <w:pPr>
              <w:rPr>
                <w:b/>
              </w:rPr>
            </w:pPr>
            <w:r w:rsidRPr="004D1CE2">
              <w:rPr>
                <w:b/>
              </w:rPr>
              <w:lastRenderedPageBreak/>
              <w:t>Předmět: Český jazyk a literatura</w:t>
            </w:r>
          </w:p>
          <w:p w14:paraId="42106109" w14:textId="77777777" w:rsidR="00363B23" w:rsidRPr="004D1CE2" w:rsidRDefault="00363B23" w:rsidP="006E7491">
            <w:pPr>
              <w:rPr>
                <w:b/>
              </w:rPr>
            </w:pPr>
            <w:r w:rsidRPr="004D1CE2">
              <w:rPr>
                <w:b/>
              </w:rPr>
              <w:t>Ročník:    9.</w:t>
            </w:r>
          </w:p>
          <w:p w14:paraId="096767A5" w14:textId="77777777" w:rsidR="00363B23" w:rsidRPr="004D1CE2" w:rsidRDefault="00363B23" w:rsidP="006E7491">
            <w:r w:rsidRPr="004D1CE2">
              <w:rPr>
                <w:b/>
              </w:rPr>
              <w:t>Hodinová dotace: 4 hodiny týdně</w:t>
            </w:r>
          </w:p>
        </w:tc>
      </w:tr>
      <w:tr w:rsidR="00363B23" w:rsidRPr="004D1CE2" w14:paraId="5C66E986" w14:textId="77777777" w:rsidTr="006E7491">
        <w:tc>
          <w:tcPr>
            <w:tcW w:w="5004" w:type="dxa"/>
            <w:gridSpan w:val="2"/>
          </w:tcPr>
          <w:p w14:paraId="199F8137" w14:textId="77777777" w:rsidR="00363B23" w:rsidRPr="004D1CE2" w:rsidRDefault="00363B23" w:rsidP="006E7491">
            <w:r w:rsidRPr="004D1CE2">
              <w:t>Učivo:</w:t>
            </w:r>
          </w:p>
        </w:tc>
        <w:tc>
          <w:tcPr>
            <w:tcW w:w="7202" w:type="dxa"/>
            <w:gridSpan w:val="2"/>
          </w:tcPr>
          <w:p w14:paraId="172CE53D" w14:textId="77777777" w:rsidR="00363B23" w:rsidRPr="004D1CE2" w:rsidRDefault="00363B23" w:rsidP="006E7491">
            <w:r w:rsidRPr="004D1CE2">
              <w:t>Očekávané výstupy:</w:t>
            </w:r>
          </w:p>
          <w:p w14:paraId="306308DD" w14:textId="77777777" w:rsidR="00363B23" w:rsidRPr="004D1CE2" w:rsidRDefault="00363B23" w:rsidP="006E7491">
            <w:r w:rsidRPr="004D1CE2">
              <w:t>Žák:</w:t>
            </w:r>
          </w:p>
        </w:tc>
        <w:tc>
          <w:tcPr>
            <w:tcW w:w="2580" w:type="dxa"/>
          </w:tcPr>
          <w:p w14:paraId="6257C67F" w14:textId="77777777" w:rsidR="00363B23" w:rsidRPr="004D1CE2" w:rsidRDefault="00363B23" w:rsidP="006E7491">
            <w:r w:rsidRPr="004D1CE2">
              <w:t>Průřezová témata:</w:t>
            </w:r>
          </w:p>
        </w:tc>
      </w:tr>
      <w:tr w:rsidR="00363B23" w:rsidRPr="004D1CE2" w14:paraId="5AA6FC8C" w14:textId="77777777" w:rsidTr="006E7491">
        <w:tc>
          <w:tcPr>
            <w:tcW w:w="5004" w:type="dxa"/>
            <w:gridSpan w:val="2"/>
          </w:tcPr>
          <w:p w14:paraId="1870D5C9" w14:textId="3DA85236" w:rsidR="00F2362B" w:rsidRPr="00F2362B" w:rsidRDefault="00F2362B" w:rsidP="00F2362B">
            <w:pPr>
              <w:rPr>
                <w:b/>
                <w:i/>
              </w:rPr>
            </w:pPr>
            <w:r w:rsidRPr="00F2362B">
              <w:rPr>
                <w:b/>
                <w:i/>
              </w:rPr>
              <w:t>Jazyková výchova</w:t>
            </w:r>
          </w:p>
          <w:p w14:paraId="49C7F3BC" w14:textId="6B683973" w:rsidR="00F2362B" w:rsidRDefault="00F2362B" w:rsidP="00F2362B">
            <w:pPr>
              <w:rPr>
                <w:szCs w:val="24"/>
                <w:lang w:eastAsia="cs-CZ"/>
              </w:rPr>
            </w:pPr>
            <w:r>
              <w:rPr>
                <w:i/>
              </w:rPr>
              <w:t>Obecné poučení o jazyce</w:t>
            </w:r>
            <w:r>
              <w:t xml:space="preserve"> </w:t>
            </w:r>
          </w:p>
          <w:p w14:paraId="56FE0A26" w14:textId="5EAB6AA5" w:rsidR="00F2362B" w:rsidRPr="00F2362B" w:rsidRDefault="00F2362B" w:rsidP="00846EF0">
            <w:pPr>
              <w:numPr>
                <w:ilvl w:val="0"/>
                <w:numId w:val="47"/>
              </w:numPr>
              <w:contextualSpacing w:val="0"/>
              <w:rPr>
                <w:b/>
                <w:i/>
              </w:rPr>
            </w:pPr>
            <w:r>
              <w:t>Čeština, skupiny jazyků (slovanské – především slovenština – a jiné, jazyky menšinové), rozvrstvení národního jazyka</w:t>
            </w:r>
            <w:r w:rsidR="009A7A6D">
              <w:t>-</w:t>
            </w:r>
            <w:r>
              <w:t xml:space="preserve"> spisovné a nespisovné útvary a prostředky, jazyk a komunikace </w:t>
            </w:r>
          </w:p>
          <w:p w14:paraId="7758DB1D" w14:textId="77777777" w:rsidR="00F2362B" w:rsidRDefault="00F2362B" w:rsidP="00F2362B">
            <w:pPr>
              <w:ind w:left="720"/>
              <w:contextualSpacing w:val="0"/>
              <w:rPr>
                <w:b/>
                <w:i/>
              </w:rPr>
            </w:pPr>
          </w:p>
          <w:p w14:paraId="04FF663A" w14:textId="555CFD24" w:rsidR="00F2362B" w:rsidRDefault="00F2362B" w:rsidP="00F2362B">
            <w:pPr>
              <w:rPr>
                <w:i/>
              </w:rPr>
            </w:pPr>
            <w:r>
              <w:rPr>
                <w:i/>
              </w:rPr>
              <w:t>Zvuková podoba jazyka</w:t>
            </w:r>
          </w:p>
          <w:p w14:paraId="550168CE" w14:textId="77777777" w:rsidR="00F2362B" w:rsidRDefault="00F2362B" w:rsidP="00846EF0">
            <w:pPr>
              <w:numPr>
                <w:ilvl w:val="0"/>
                <w:numId w:val="47"/>
              </w:numPr>
              <w:contextualSpacing w:val="0"/>
            </w:pPr>
            <w:r>
              <w:t>zásady spisovné výslovnosti, modulace souvislé řeči (přízvuk slovní a větný), intonace, členění souvislé řeči (pauzy, frázování)</w:t>
            </w:r>
          </w:p>
          <w:p w14:paraId="321E8758" w14:textId="77777777" w:rsidR="00F2362B" w:rsidRDefault="00F2362B" w:rsidP="00F2362B"/>
          <w:p w14:paraId="583B1302" w14:textId="77777777" w:rsidR="00F2362B" w:rsidRDefault="00F2362B" w:rsidP="00F2362B">
            <w:pPr>
              <w:rPr>
                <w:i/>
              </w:rPr>
            </w:pPr>
            <w:r>
              <w:rPr>
                <w:i/>
              </w:rPr>
              <w:t>Slovní zásoba a tvoření slov</w:t>
            </w:r>
          </w:p>
          <w:p w14:paraId="6D551DF9" w14:textId="77777777" w:rsidR="00F2362B" w:rsidRDefault="00F2362B" w:rsidP="00846EF0">
            <w:pPr>
              <w:numPr>
                <w:ilvl w:val="0"/>
                <w:numId w:val="47"/>
              </w:numPr>
              <w:contextualSpacing w:val="0"/>
              <w:rPr>
                <w:i/>
              </w:rPr>
            </w:pPr>
            <w:r>
              <w:t>slovní zásoba a její jednotky, význam slova obohacování slovní zásoby, způsoby tvoření slov</w:t>
            </w:r>
          </w:p>
          <w:p w14:paraId="756BC906" w14:textId="77777777" w:rsidR="00F2362B" w:rsidRDefault="00F2362B" w:rsidP="00F2362B"/>
          <w:p w14:paraId="430BD6DA" w14:textId="77777777" w:rsidR="00F2362B" w:rsidRDefault="00F2362B" w:rsidP="00F2362B">
            <w:pPr>
              <w:rPr>
                <w:i/>
              </w:rPr>
            </w:pPr>
            <w:r>
              <w:rPr>
                <w:i/>
              </w:rPr>
              <w:t>Tvarosloví</w:t>
            </w:r>
          </w:p>
          <w:p w14:paraId="383E43C9" w14:textId="77777777" w:rsidR="00F2362B" w:rsidRDefault="00F2362B" w:rsidP="00846EF0">
            <w:pPr>
              <w:numPr>
                <w:ilvl w:val="0"/>
                <w:numId w:val="47"/>
              </w:numPr>
              <w:contextualSpacing w:val="0"/>
              <w:rPr>
                <w:i/>
              </w:rPr>
            </w:pPr>
            <w:r>
              <w:t>slovní druhy, mluvnické významy a tvary slov – opakování učiva</w:t>
            </w:r>
          </w:p>
          <w:p w14:paraId="47BB40A6" w14:textId="77777777" w:rsidR="00F2362B" w:rsidRDefault="00F2362B" w:rsidP="00F2362B"/>
          <w:p w14:paraId="75ABF6D8" w14:textId="77777777" w:rsidR="00F2362B" w:rsidRDefault="00F2362B" w:rsidP="00F2362B">
            <w:pPr>
              <w:rPr>
                <w:i/>
              </w:rPr>
            </w:pPr>
            <w:r>
              <w:rPr>
                <w:i/>
              </w:rPr>
              <w:t>Skladba</w:t>
            </w:r>
          </w:p>
          <w:p w14:paraId="6129B4CD" w14:textId="033CC1BC" w:rsidR="00F2362B" w:rsidRDefault="00F2362B" w:rsidP="00846EF0">
            <w:pPr>
              <w:numPr>
                <w:ilvl w:val="0"/>
                <w:numId w:val="47"/>
              </w:numPr>
              <w:contextualSpacing w:val="0"/>
              <w:rPr>
                <w:i/>
              </w:rPr>
            </w:pPr>
            <w:r>
              <w:t>stavba věty, rozvíjející větné členy, souvětí</w:t>
            </w:r>
            <w:r w:rsidR="009A7A6D">
              <w:t xml:space="preserve"> souřadné a podřadné</w:t>
            </w:r>
            <w:r>
              <w:t>, přímá a nepřímá řeč, stavba textu</w:t>
            </w:r>
          </w:p>
          <w:p w14:paraId="2B6FDDC7" w14:textId="77777777" w:rsidR="00F2362B" w:rsidRDefault="00F2362B" w:rsidP="00F2362B">
            <w:pPr>
              <w:rPr>
                <w:i/>
                <w:szCs w:val="24"/>
                <w:lang w:eastAsia="cs-CZ"/>
              </w:rPr>
            </w:pPr>
            <w:r>
              <w:rPr>
                <w:i/>
              </w:rPr>
              <w:t>Pravopis</w:t>
            </w:r>
          </w:p>
          <w:p w14:paraId="7D9BE97A" w14:textId="77777777" w:rsidR="00F2362B" w:rsidRDefault="00F2362B" w:rsidP="00846EF0">
            <w:pPr>
              <w:numPr>
                <w:ilvl w:val="0"/>
                <w:numId w:val="47"/>
              </w:numPr>
              <w:contextualSpacing w:val="0"/>
            </w:pPr>
            <w:r>
              <w:t>lexikální, morfologický, syntaktický</w:t>
            </w:r>
          </w:p>
          <w:p w14:paraId="49277C7C" w14:textId="0879D4A1" w:rsidR="009C4F86" w:rsidRDefault="009C4F86" w:rsidP="006E7491"/>
          <w:p w14:paraId="44DECBD3" w14:textId="77777777" w:rsidR="00F2362B" w:rsidRDefault="00F2362B" w:rsidP="006E7491">
            <w:pPr>
              <w:rPr>
                <w:i/>
              </w:rPr>
            </w:pPr>
          </w:p>
          <w:p w14:paraId="0ADF786B" w14:textId="77777777" w:rsidR="009C4F86" w:rsidRDefault="009C4F86" w:rsidP="006E7491">
            <w:pPr>
              <w:rPr>
                <w:i/>
              </w:rPr>
            </w:pPr>
          </w:p>
          <w:p w14:paraId="3A1B5ACB" w14:textId="00B8274D" w:rsidR="009C4F86" w:rsidRDefault="009C4F86" w:rsidP="006E7491">
            <w:pPr>
              <w:rPr>
                <w:i/>
              </w:rPr>
            </w:pPr>
          </w:p>
          <w:p w14:paraId="33C87184" w14:textId="77777777" w:rsidR="00617EBB" w:rsidRDefault="00617EBB" w:rsidP="006E7491">
            <w:pPr>
              <w:rPr>
                <w:i/>
              </w:rPr>
            </w:pPr>
          </w:p>
          <w:p w14:paraId="599E0E59" w14:textId="2BB7A5CE" w:rsidR="00363B23" w:rsidRDefault="00363B23" w:rsidP="006E7491">
            <w:pPr>
              <w:ind w:left="360"/>
            </w:pPr>
          </w:p>
          <w:p w14:paraId="3F608E70" w14:textId="76454287" w:rsidR="00617EBB" w:rsidRDefault="00617EBB" w:rsidP="006E7491">
            <w:pPr>
              <w:ind w:left="360"/>
            </w:pPr>
          </w:p>
          <w:p w14:paraId="5A16237C" w14:textId="1E5C425C" w:rsidR="00617EBB" w:rsidRDefault="00617EBB" w:rsidP="006E7491">
            <w:pPr>
              <w:ind w:left="360"/>
            </w:pPr>
          </w:p>
          <w:p w14:paraId="546A95FE" w14:textId="77777777" w:rsidR="00617EBB" w:rsidRPr="004D1CE2" w:rsidRDefault="00617EBB" w:rsidP="006E7491">
            <w:pPr>
              <w:ind w:left="360"/>
            </w:pPr>
          </w:p>
          <w:p w14:paraId="4340DFC7" w14:textId="77777777" w:rsidR="00F2362B" w:rsidRDefault="00F2362B" w:rsidP="00F2362B">
            <w:pPr>
              <w:rPr>
                <w:b/>
                <w:i/>
                <w:lang w:eastAsia="cs-CZ"/>
              </w:rPr>
            </w:pPr>
            <w:r>
              <w:rPr>
                <w:b/>
                <w:i/>
              </w:rPr>
              <w:t>Komunikační a slohová výchova</w:t>
            </w:r>
          </w:p>
          <w:p w14:paraId="2AD5C071" w14:textId="41E3ACC3" w:rsidR="00F2362B" w:rsidRDefault="00F2362B" w:rsidP="00F2362B">
            <w:pPr>
              <w:rPr>
                <w:i/>
                <w:szCs w:val="24"/>
              </w:rPr>
            </w:pPr>
            <w:r>
              <w:rPr>
                <w:i/>
              </w:rPr>
              <w:t>Čtení a naslouchání</w:t>
            </w:r>
          </w:p>
          <w:p w14:paraId="65447F26" w14:textId="77777777" w:rsidR="00F2362B" w:rsidRDefault="00F2362B" w:rsidP="00846EF0">
            <w:pPr>
              <w:numPr>
                <w:ilvl w:val="0"/>
                <w:numId w:val="47"/>
              </w:numPr>
              <w:contextualSpacing w:val="0"/>
              <w:rPr>
                <w:i/>
              </w:rPr>
            </w:pPr>
            <w:r>
              <w:t xml:space="preserve">praktické (znalost orientačních prvků v textu), věcné (studijní, čtení jako zdroj informací, vyhledávací), </w:t>
            </w:r>
          </w:p>
          <w:p w14:paraId="0FCEB551" w14:textId="77777777" w:rsidR="00F2362B" w:rsidRDefault="00F2362B" w:rsidP="00846EF0">
            <w:pPr>
              <w:numPr>
                <w:ilvl w:val="0"/>
                <w:numId w:val="47"/>
              </w:numPr>
              <w:contextualSpacing w:val="0"/>
              <w:rPr>
                <w:i/>
              </w:rPr>
            </w:pPr>
            <w:r>
              <w:t>kritické (analytické, hodnoticí)</w:t>
            </w:r>
          </w:p>
          <w:p w14:paraId="080E961B" w14:textId="4A58E529" w:rsidR="00F2362B" w:rsidRDefault="00F2362B" w:rsidP="00846EF0">
            <w:pPr>
              <w:numPr>
                <w:ilvl w:val="0"/>
                <w:numId w:val="47"/>
              </w:numPr>
              <w:contextualSpacing w:val="0"/>
              <w:rPr>
                <w:i/>
              </w:rPr>
            </w:pPr>
            <w:r>
              <w:t xml:space="preserve">prožitkové </w:t>
            </w:r>
          </w:p>
          <w:p w14:paraId="45BC8A19" w14:textId="77777777" w:rsidR="00F2362B" w:rsidRDefault="00F2362B" w:rsidP="00F2362B">
            <w:r>
              <w:rPr>
                <w:i/>
              </w:rPr>
              <w:t>Mluvený projev</w:t>
            </w:r>
            <w:r>
              <w:t xml:space="preserve"> </w:t>
            </w:r>
          </w:p>
          <w:p w14:paraId="6D0AB633" w14:textId="77777777" w:rsidR="00F2362B" w:rsidRDefault="00F2362B" w:rsidP="00846EF0">
            <w:pPr>
              <w:numPr>
                <w:ilvl w:val="0"/>
                <w:numId w:val="47"/>
              </w:numPr>
              <w:contextualSpacing w:val="0"/>
              <w:rPr>
                <w:i/>
              </w:rPr>
            </w:pPr>
            <w:r>
              <w:t>zásady dorozumívání (komunikační normy, základní mluvené žánry podle komunikační situace)</w:t>
            </w:r>
          </w:p>
          <w:p w14:paraId="4EFCA98E" w14:textId="77777777" w:rsidR="00F2362B" w:rsidRDefault="00F2362B" w:rsidP="00846EF0">
            <w:pPr>
              <w:numPr>
                <w:ilvl w:val="0"/>
                <w:numId w:val="47"/>
              </w:numPr>
              <w:contextualSpacing w:val="0"/>
              <w:rPr>
                <w:i/>
              </w:rPr>
            </w:pPr>
            <w:r>
              <w:t xml:space="preserve">zásady kultivovaného projevu (technika mluveného projevu, </w:t>
            </w:r>
          </w:p>
          <w:p w14:paraId="2A2A654F" w14:textId="77777777" w:rsidR="00F2362B" w:rsidRDefault="00F2362B" w:rsidP="00846EF0">
            <w:pPr>
              <w:numPr>
                <w:ilvl w:val="0"/>
                <w:numId w:val="47"/>
              </w:numPr>
              <w:contextualSpacing w:val="0"/>
              <w:rPr>
                <w:i/>
              </w:rPr>
            </w:pPr>
            <w:r>
              <w:t>referát, diskuse, proslov</w:t>
            </w:r>
          </w:p>
          <w:p w14:paraId="377D4704" w14:textId="77777777" w:rsidR="00F2362B" w:rsidRDefault="00F2362B" w:rsidP="00F2362B">
            <w:pPr>
              <w:ind w:left="720"/>
              <w:rPr>
                <w:i/>
              </w:rPr>
            </w:pPr>
          </w:p>
          <w:p w14:paraId="5C1A2A96" w14:textId="77777777" w:rsidR="00F2362B" w:rsidRDefault="00F2362B" w:rsidP="00F2362B">
            <w:r>
              <w:rPr>
                <w:i/>
              </w:rPr>
              <w:t>Písemný projev</w:t>
            </w:r>
            <w:r>
              <w:t xml:space="preserve"> </w:t>
            </w:r>
          </w:p>
          <w:p w14:paraId="72E096EE" w14:textId="77777777" w:rsidR="00F2362B" w:rsidRDefault="00F2362B" w:rsidP="00846EF0">
            <w:pPr>
              <w:numPr>
                <w:ilvl w:val="0"/>
                <w:numId w:val="47"/>
              </w:numPr>
              <w:contextualSpacing w:val="0"/>
              <w:rPr>
                <w:i/>
              </w:rPr>
            </w:pPr>
            <w:r>
              <w:t>na základě poznatků o jazyce a stylu, o základních slohových postupech a žánrech; vyjádření postoje ke sdělovanému obsahu,</w:t>
            </w:r>
          </w:p>
          <w:p w14:paraId="2D0B0B85" w14:textId="246C536A" w:rsidR="00F2362B" w:rsidRDefault="00F2362B" w:rsidP="00846EF0">
            <w:pPr>
              <w:numPr>
                <w:ilvl w:val="0"/>
                <w:numId w:val="47"/>
              </w:numPr>
              <w:contextualSpacing w:val="0"/>
              <w:rPr>
                <w:i/>
              </w:rPr>
            </w:pPr>
            <w:r>
              <w:t>vlastní tvořivé psaní (komunikační žánry: výpisek, žádost, soukromý a úřední dopis, objednávka,</w:t>
            </w:r>
            <w:r w:rsidR="004B753C">
              <w:t>pozvánka,</w:t>
            </w:r>
            <w:r>
              <w:t xml:space="preserve"> strukturovaný životopis, publicistické útvary, charakteristika, výklad, úvaha)</w:t>
            </w:r>
          </w:p>
          <w:p w14:paraId="1BC5A5E4" w14:textId="77777777" w:rsidR="00F2362B" w:rsidRDefault="00F2362B" w:rsidP="00F2362B">
            <w:pPr>
              <w:rPr>
                <w:i/>
              </w:rPr>
            </w:pPr>
          </w:p>
          <w:p w14:paraId="3D1DE6AC" w14:textId="77777777" w:rsidR="00363B23" w:rsidRDefault="00363B23" w:rsidP="006E7491">
            <w:pPr>
              <w:ind w:left="720"/>
            </w:pPr>
          </w:p>
          <w:p w14:paraId="3F2731FF" w14:textId="77777777" w:rsidR="008F4E88" w:rsidRDefault="008F4E88" w:rsidP="006E7491">
            <w:pPr>
              <w:ind w:left="720"/>
            </w:pPr>
          </w:p>
          <w:p w14:paraId="5DB5D17C" w14:textId="77777777" w:rsidR="008F4E88" w:rsidRDefault="008F4E88" w:rsidP="006E7491">
            <w:pPr>
              <w:ind w:left="720"/>
            </w:pPr>
          </w:p>
          <w:p w14:paraId="2EFAA847" w14:textId="77777777" w:rsidR="00363B23" w:rsidRPr="004D1CE2" w:rsidRDefault="00363B23" w:rsidP="006E7491"/>
          <w:p w14:paraId="69CBD9B1" w14:textId="77777777" w:rsidR="00E52974" w:rsidRDefault="00E52974" w:rsidP="00E52974">
            <w:pPr>
              <w:rPr>
                <w:b/>
                <w:i/>
                <w:szCs w:val="24"/>
                <w:lang w:eastAsia="cs-CZ"/>
              </w:rPr>
            </w:pPr>
            <w:r>
              <w:rPr>
                <w:b/>
                <w:i/>
              </w:rPr>
              <w:t>Literární výchova</w:t>
            </w:r>
          </w:p>
          <w:p w14:paraId="4C6B52BC" w14:textId="77777777" w:rsidR="00E52974" w:rsidRDefault="00E52974" w:rsidP="00E52974">
            <w:r>
              <w:rPr>
                <w:i/>
              </w:rPr>
              <w:t>Tvořivé činnosti s literárním textem</w:t>
            </w:r>
            <w:r>
              <w:t xml:space="preserve"> </w:t>
            </w:r>
          </w:p>
          <w:p w14:paraId="4C51E4AA" w14:textId="77777777" w:rsidR="00E52974" w:rsidRDefault="00E52974" w:rsidP="00846EF0">
            <w:pPr>
              <w:numPr>
                <w:ilvl w:val="0"/>
                <w:numId w:val="47"/>
              </w:numPr>
              <w:contextualSpacing w:val="0"/>
              <w:rPr>
                <w:b/>
                <w:i/>
              </w:rPr>
            </w:pPr>
            <w:r>
              <w:t xml:space="preserve">přednes literárních textů, </w:t>
            </w:r>
          </w:p>
          <w:p w14:paraId="7CBE3CF3" w14:textId="77777777" w:rsidR="00E52974" w:rsidRDefault="00E52974" w:rsidP="00846EF0">
            <w:pPr>
              <w:numPr>
                <w:ilvl w:val="0"/>
                <w:numId w:val="47"/>
              </w:numPr>
              <w:contextualSpacing w:val="0"/>
              <w:rPr>
                <w:b/>
                <w:i/>
              </w:rPr>
            </w:pPr>
            <w:r>
              <w:t xml:space="preserve">volná reprodukce přečteného nebo slyšeného textu, </w:t>
            </w:r>
          </w:p>
          <w:p w14:paraId="29352566" w14:textId="77777777" w:rsidR="00E52974" w:rsidRDefault="00E52974" w:rsidP="00846EF0">
            <w:pPr>
              <w:numPr>
                <w:ilvl w:val="0"/>
                <w:numId w:val="47"/>
              </w:numPr>
              <w:contextualSpacing w:val="0"/>
              <w:rPr>
                <w:b/>
                <w:i/>
              </w:rPr>
            </w:pPr>
            <w:r>
              <w:t>záznam a reprodukce hlavních myšlenek,</w:t>
            </w:r>
          </w:p>
          <w:p w14:paraId="76E87BEA" w14:textId="77777777" w:rsidR="00E52974" w:rsidRDefault="00E52974" w:rsidP="00846EF0">
            <w:pPr>
              <w:numPr>
                <w:ilvl w:val="0"/>
                <w:numId w:val="47"/>
              </w:numPr>
              <w:contextualSpacing w:val="0"/>
              <w:rPr>
                <w:b/>
                <w:i/>
              </w:rPr>
            </w:pPr>
            <w:r>
              <w:t>interpretace literárního textu, dramatizace</w:t>
            </w:r>
          </w:p>
          <w:p w14:paraId="4FE6B33F" w14:textId="77777777" w:rsidR="00E52974" w:rsidRDefault="00E52974" w:rsidP="00E52974">
            <w:pPr>
              <w:ind w:left="720"/>
              <w:rPr>
                <w:b/>
                <w:i/>
              </w:rPr>
            </w:pPr>
          </w:p>
          <w:p w14:paraId="60775FD0" w14:textId="77777777" w:rsidR="00E52974" w:rsidRDefault="00E52974" w:rsidP="00E52974">
            <w:r>
              <w:rPr>
                <w:i/>
              </w:rPr>
              <w:t>Způsoby interpretace literárních a jiných děl</w:t>
            </w:r>
            <w:r>
              <w:t xml:space="preserve"> </w:t>
            </w:r>
          </w:p>
          <w:p w14:paraId="5EA385ED" w14:textId="77777777" w:rsidR="00E52974" w:rsidRDefault="00E52974" w:rsidP="00E52974">
            <w:r>
              <w:rPr>
                <w:i/>
              </w:rPr>
              <w:t>Základy literární teorie a historie</w:t>
            </w:r>
            <w:r>
              <w:t xml:space="preserve"> </w:t>
            </w:r>
          </w:p>
          <w:p w14:paraId="4255CD5C" w14:textId="77777777" w:rsidR="00E52974" w:rsidRDefault="00E52974" w:rsidP="00846EF0">
            <w:pPr>
              <w:numPr>
                <w:ilvl w:val="0"/>
                <w:numId w:val="47"/>
              </w:numPr>
              <w:contextualSpacing w:val="0"/>
            </w:pPr>
            <w:r>
              <w:t>struktura literárního díla (námět a téma díla, literární hrdina, kompozice literárního příběhu)</w:t>
            </w:r>
          </w:p>
          <w:p w14:paraId="70B40A5A" w14:textId="77777777" w:rsidR="00E52974" w:rsidRDefault="00E52974" w:rsidP="00846EF0">
            <w:pPr>
              <w:numPr>
                <w:ilvl w:val="0"/>
                <w:numId w:val="47"/>
              </w:numPr>
              <w:contextualSpacing w:val="0"/>
            </w:pPr>
            <w:r>
              <w:t>jazyk literárního díla (obrazná pojmenování; zvukové prostředky poezie: rým, rytmus; volný verš),</w:t>
            </w:r>
          </w:p>
          <w:p w14:paraId="3D5C58B0" w14:textId="4EBC17E9" w:rsidR="00E52974" w:rsidRDefault="00E52974" w:rsidP="009A7A6D">
            <w:pPr>
              <w:numPr>
                <w:ilvl w:val="0"/>
                <w:numId w:val="47"/>
              </w:numPr>
              <w:contextualSpacing w:val="0"/>
            </w:pPr>
            <w:r>
              <w:t>literatura umělecká a věcná (populárně-naučná, literatura faktu, publicistické žánry)</w:t>
            </w:r>
          </w:p>
          <w:p w14:paraId="1AC32052" w14:textId="77777777" w:rsidR="00E52974" w:rsidRDefault="00E52974" w:rsidP="00E52974">
            <w:pPr>
              <w:rPr>
                <w:i/>
              </w:rPr>
            </w:pPr>
            <w:r>
              <w:rPr>
                <w:i/>
              </w:rPr>
              <w:t>Literární druhy a žánry</w:t>
            </w:r>
          </w:p>
          <w:p w14:paraId="4ABBAF19" w14:textId="6E090CB5" w:rsidR="00E52974" w:rsidRDefault="00E52974" w:rsidP="00846EF0">
            <w:pPr>
              <w:numPr>
                <w:ilvl w:val="0"/>
                <w:numId w:val="47"/>
              </w:numPr>
              <w:contextualSpacing w:val="0"/>
            </w:pPr>
            <w:r>
              <w:t xml:space="preserve">poezie, próza 20.století, drama – </w:t>
            </w:r>
            <w:r w:rsidR="009A7A6D">
              <w:t>č</w:t>
            </w:r>
            <w:r>
              <w:t>eské drama 20. století / Osvobozené divadlo, Semafor, Divadlo J. Cimrmana, žánry lyrické, epické, dramatické v proměnách času – hlavní vývojová období národní a světové literatury, typické žánry a jejich představitelé</w:t>
            </w:r>
          </w:p>
          <w:p w14:paraId="43EFCCEC" w14:textId="3BA8D71E" w:rsidR="00363B23" w:rsidRPr="004D1CE2" w:rsidRDefault="00363B23" w:rsidP="00E52974">
            <w:pPr>
              <w:ind w:left="720"/>
              <w:contextualSpacing w:val="0"/>
            </w:pPr>
            <w:r w:rsidRPr="004D1CE2">
              <w:t xml:space="preserve"> </w:t>
            </w:r>
          </w:p>
        </w:tc>
        <w:tc>
          <w:tcPr>
            <w:tcW w:w="7202" w:type="dxa"/>
            <w:gridSpan w:val="2"/>
          </w:tcPr>
          <w:p w14:paraId="61954B08" w14:textId="77777777" w:rsidR="00363B23" w:rsidRPr="004D1CE2" w:rsidRDefault="00363B23" w:rsidP="0012010C"/>
          <w:p w14:paraId="05B82015" w14:textId="362A3C5C" w:rsidR="00F2362B" w:rsidRDefault="00F2362B" w:rsidP="00550A04">
            <w:pPr>
              <w:numPr>
                <w:ilvl w:val="0"/>
                <w:numId w:val="313"/>
              </w:numPr>
              <w:contextualSpacing w:val="0"/>
              <w:rPr>
                <w:szCs w:val="24"/>
                <w:lang w:eastAsia="cs-CZ"/>
              </w:rPr>
            </w:pPr>
            <w:r>
              <w:t>rozlišuje spisovný jazyk, nářečí a obecnou češtinu a zdůvodní jejich užití</w:t>
            </w:r>
          </w:p>
          <w:p w14:paraId="03B382C6" w14:textId="47B9A4CD" w:rsidR="00F2362B" w:rsidRDefault="00F2362B" w:rsidP="00550A04">
            <w:pPr>
              <w:numPr>
                <w:ilvl w:val="0"/>
                <w:numId w:val="313"/>
              </w:numPr>
              <w:contextualSpacing w:val="0"/>
            </w:pPr>
            <w:r>
              <w:t>samostatně pracuje s Pravidly českého pravopisu, se Slovníkem spisovné češtiny a s dalšími slovníky a příručkami</w:t>
            </w:r>
          </w:p>
          <w:p w14:paraId="18ACA1CD" w14:textId="77777777" w:rsidR="00F2362B" w:rsidRDefault="00F2362B" w:rsidP="00F2362B">
            <w:pPr>
              <w:ind w:left="720"/>
            </w:pPr>
          </w:p>
          <w:p w14:paraId="31C7EDF8" w14:textId="77777777" w:rsidR="00F2362B" w:rsidRDefault="00F2362B" w:rsidP="00F2362B">
            <w:pPr>
              <w:ind w:left="360"/>
            </w:pPr>
          </w:p>
          <w:p w14:paraId="4F3B9FE2" w14:textId="77777777" w:rsidR="00F2362B" w:rsidRDefault="00F2362B" w:rsidP="00F2362B"/>
          <w:p w14:paraId="3D717492" w14:textId="77777777" w:rsidR="00F2362B" w:rsidRDefault="00F2362B" w:rsidP="00F2362B">
            <w:pPr>
              <w:ind w:left="360"/>
            </w:pPr>
          </w:p>
          <w:p w14:paraId="4491EC37" w14:textId="6F156422" w:rsidR="00F2362B" w:rsidRDefault="00F2362B" w:rsidP="00550A04">
            <w:pPr>
              <w:numPr>
                <w:ilvl w:val="0"/>
                <w:numId w:val="313"/>
              </w:numPr>
              <w:contextualSpacing w:val="0"/>
            </w:pPr>
            <w:r>
              <w:t>spisovně vyslovuje česká a běžně užívaná cizí slova</w:t>
            </w:r>
          </w:p>
          <w:p w14:paraId="2D1FD864" w14:textId="22AF58DA" w:rsidR="00F2362B" w:rsidRDefault="00F2362B" w:rsidP="00F2362B"/>
          <w:p w14:paraId="3BF05745" w14:textId="77777777" w:rsidR="00F2362B" w:rsidRDefault="00F2362B" w:rsidP="00F2362B"/>
          <w:p w14:paraId="4C8D8B12" w14:textId="6183E53D" w:rsidR="00F2362B" w:rsidRDefault="00F2362B" w:rsidP="00550A04">
            <w:pPr>
              <w:numPr>
                <w:ilvl w:val="0"/>
                <w:numId w:val="313"/>
              </w:numPr>
              <w:contextualSpacing w:val="0"/>
            </w:pPr>
            <w:r>
              <w:t>rozlišuje a příklady v textu dokládá nejdůležitější způsoby obohacování slovní zásoby a zásady tvoření českých slov, rozpoznává přenesená pojmenování, zvláště ve frazémech</w:t>
            </w:r>
          </w:p>
          <w:p w14:paraId="6D1D0CA6" w14:textId="1D44DF87" w:rsidR="00F2362B" w:rsidRDefault="00F2362B" w:rsidP="00550A04">
            <w:pPr>
              <w:numPr>
                <w:ilvl w:val="0"/>
                <w:numId w:val="313"/>
              </w:numPr>
              <w:contextualSpacing w:val="0"/>
            </w:pPr>
            <w:r>
              <w:t>využívá znalostí o jazykové normě při tvorbě vhodných jazykových projevů podle komunikační situace</w:t>
            </w:r>
          </w:p>
          <w:p w14:paraId="0E7B37B7" w14:textId="77777777" w:rsidR="00F2362B" w:rsidRDefault="00F2362B" w:rsidP="00F2362B"/>
          <w:p w14:paraId="28152141" w14:textId="77777777" w:rsidR="00F2362B" w:rsidRDefault="00F2362B" w:rsidP="00F2362B"/>
          <w:p w14:paraId="4DA96FD0" w14:textId="77777777" w:rsidR="00F2362B" w:rsidRDefault="00F2362B" w:rsidP="00F2362B">
            <w:pPr>
              <w:ind w:left="360"/>
            </w:pPr>
          </w:p>
          <w:p w14:paraId="7833570D" w14:textId="1AD04C6E" w:rsidR="00F2362B" w:rsidRDefault="00F2362B" w:rsidP="00550A04">
            <w:pPr>
              <w:numPr>
                <w:ilvl w:val="0"/>
                <w:numId w:val="313"/>
              </w:numPr>
              <w:contextualSpacing w:val="0"/>
            </w:pPr>
            <w:r>
              <w:t>správně třídí slovní druhy, tvoří spisovné tvary slov a vědomě jich používá ve vhodné komunikační situaci</w:t>
            </w:r>
          </w:p>
          <w:p w14:paraId="649F7B6A" w14:textId="4410DB52" w:rsidR="00F2362B" w:rsidRDefault="00F2362B" w:rsidP="00F2362B">
            <w:pPr>
              <w:ind w:left="360"/>
            </w:pPr>
          </w:p>
          <w:p w14:paraId="55BABDF1" w14:textId="77777777" w:rsidR="00F2362B" w:rsidRDefault="00F2362B" w:rsidP="00F2362B">
            <w:pPr>
              <w:ind w:left="360"/>
            </w:pPr>
          </w:p>
          <w:p w14:paraId="554E8EB6" w14:textId="7F40EB73" w:rsidR="00F2362B" w:rsidRDefault="00F2362B" w:rsidP="00550A04">
            <w:pPr>
              <w:numPr>
                <w:ilvl w:val="0"/>
                <w:numId w:val="313"/>
              </w:numPr>
              <w:contextualSpacing w:val="0"/>
            </w:pPr>
            <w:r>
              <w:t>rozlišuje významové vztahy gramatických jednotek ve větě a v souvětí</w:t>
            </w:r>
          </w:p>
          <w:p w14:paraId="41C5C9F6" w14:textId="77777777" w:rsidR="00F2362B" w:rsidRDefault="00F2362B" w:rsidP="00F2362B">
            <w:pPr>
              <w:pStyle w:val="Odstavecseseznamem"/>
              <w:ind w:left="0"/>
            </w:pPr>
          </w:p>
          <w:p w14:paraId="215D8304" w14:textId="77777777" w:rsidR="00F2362B" w:rsidRDefault="00F2362B" w:rsidP="00550A04">
            <w:pPr>
              <w:numPr>
                <w:ilvl w:val="0"/>
                <w:numId w:val="313"/>
              </w:numPr>
              <w:contextualSpacing w:val="0"/>
            </w:pPr>
            <w:r>
              <w:t>v písemném projevu zvládá pravopis lexikální, slovotvorný, morfologický i syntaktický ve větě jednoduché i souvětí</w:t>
            </w:r>
          </w:p>
          <w:p w14:paraId="57258629" w14:textId="77777777" w:rsidR="009C4F86" w:rsidRDefault="009C4F86" w:rsidP="006E7491">
            <w:pPr>
              <w:rPr>
                <w:i/>
                <w:u w:val="single"/>
              </w:rPr>
            </w:pPr>
          </w:p>
          <w:p w14:paraId="5598AF94" w14:textId="77777777" w:rsidR="00363B23" w:rsidRPr="008F4E88" w:rsidRDefault="008F4E88" w:rsidP="006E7491">
            <w:pPr>
              <w:rPr>
                <w:i/>
              </w:rPr>
            </w:pPr>
            <w:r w:rsidRPr="009A7A6D">
              <w:rPr>
                <w:b/>
                <w:i/>
                <w:u w:val="single"/>
              </w:rPr>
              <w:t>Minimální úroveň očekávaných výstupů v rámci podpůrných opatření:</w:t>
            </w:r>
            <w:r w:rsidRPr="008F4E88">
              <w:rPr>
                <w:i/>
              </w:rPr>
              <w:t xml:space="preserve"> žák pozná a určí slovní druhy; skloňuje podstatná jména a přídavná jména; pozn</w:t>
            </w:r>
            <w:r>
              <w:rPr>
                <w:i/>
              </w:rPr>
              <w:t>á osobní zájmena; časuje slovesa</w:t>
            </w:r>
            <w:r w:rsidRPr="008F4E88">
              <w:rPr>
                <w:i/>
              </w:rPr>
              <w:t xml:space="preserve"> </w:t>
            </w:r>
            <w:r>
              <w:rPr>
                <w:i/>
              </w:rPr>
              <w:t>,</w:t>
            </w:r>
            <w:r w:rsidRPr="008F4E88">
              <w:rPr>
                <w:i/>
              </w:rPr>
              <w:t>rozlišuje spisovný a nespisovný jazyk</w:t>
            </w:r>
            <w:r>
              <w:rPr>
                <w:i/>
              </w:rPr>
              <w:t>,</w:t>
            </w:r>
            <w:r w:rsidRPr="008F4E88">
              <w:rPr>
                <w:i/>
              </w:rPr>
              <w:t xml:space="preserve"> roze</w:t>
            </w:r>
            <w:r>
              <w:rPr>
                <w:i/>
              </w:rPr>
              <w:t xml:space="preserve">zná větu jednoduchou od souvětí, rozlišuje jednotlivé věty v souvětí, zvládá jednoduchou interpunkci (běžné spojky), </w:t>
            </w:r>
            <w:r w:rsidRPr="008F4E88">
              <w:rPr>
                <w:i/>
              </w:rPr>
              <w:t>ov</w:t>
            </w:r>
            <w:r>
              <w:rPr>
                <w:i/>
              </w:rPr>
              <w:t>ládá p</w:t>
            </w:r>
            <w:r w:rsidR="009C4F86">
              <w:rPr>
                <w:i/>
              </w:rPr>
              <w:t>ravopis vyjmenovaných slo</w:t>
            </w:r>
            <w:r w:rsidR="0066275D">
              <w:rPr>
                <w:i/>
              </w:rPr>
              <w:t>v</w:t>
            </w:r>
            <w:r w:rsidRPr="008F4E88">
              <w:rPr>
                <w:i/>
              </w:rPr>
              <w:t xml:space="preserve"> </w:t>
            </w:r>
            <w:r>
              <w:rPr>
                <w:i/>
              </w:rPr>
              <w:t>,</w:t>
            </w:r>
            <w:r w:rsidR="009C4F86" w:rsidRPr="003331CC">
              <w:rPr>
                <w:i/>
              </w:rPr>
              <w:t xml:space="preserve"> správně píše slova s předponami a předložkami</w:t>
            </w:r>
            <w:r w:rsidR="009C4F86">
              <w:rPr>
                <w:i/>
              </w:rPr>
              <w:t>,</w:t>
            </w:r>
            <w:r>
              <w:rPr>
                <w:i/>
              </w:rPr>
              <w:t xml:space="preserve"> </w:t>
            </w:r>
            <w:r w:rsidRPr="008F4E88">
              <w:rPr>
                <w:i/>
              </w:rPr>
              <w:t>zvládá pravopis podle shody přísudku s podmětem</w:t>
            </w:r>
          </w:p>
          <w:p w14:paraId="5D94B50E" w14:textId="77777777" w:rsidR="00363B23" w:rsidRPr="004D1CE2" w:rsidRDefault="00363B23" w:rsidP="006E7491"/>
          <w:p w14:paraId="551A7BDA" w14:textId="6CF8C541" w:rsidR="00F2362B" w:rsidRDefault="00F2362B" w:rsidP="00550A04">
            <w:pPr>
              <w:pStyle w:val="Odstavecseseznamem"/>
              <w:numPr>
                <w:ilvl w:val="0"/>
                <w:numId w:val="314"/>
              </w:numPr>
              <w:contextualSpacing w:val="0"/>
            </w:pPr>
            <w:r>
              <w:t>odlišuje ve čteném nebo slyšeném textu fakta od názorů a hodnocení, ověřuje fakta pomocí otázek nebo porovnáváním s dostupnými informačními zdroji</w:t>
            </w:r>
          </w:p>
          <w:p w14:paraId="08E8A691" w14:textId="025BE611" w:rsidR="00F2362B" w:rsidRDefault="00F2362B" w:rsidP="00550A04">
            <w:pPr>
              <w:pStyle w:val="Odstavecseseznamem"/>
              <w:numPr>
                <w:ilvl w:val="0"/>
                <w:numId w:val="314"/>
              </w:numPr>
              <w:contextualSpacing w:val="0"/>
            </w:pPr>
            <w:r>
              <w:t>rozlišuje subjektivní a objektivní sdělení a komunikační záměr partnera v hovoru , rozpoznává manipulativní komunikaci v masmédiích a zaujímá k ní kritický postoj</w:t>
            </w:r>
          </w:p>
          <w:p w14:paraId="482C7A37" w14:textId="77777777" w:rsidR="00E52974" w:rsidRDefault="00F2362B" w:rsidP="00550A04">
            <w:pPr>
              <w:pStyle w:val="Odstavecseseznamem"/>
              <w:numPr>
                <w:ilvl w:val="0"/>
                <w:numId w:val="314"/>
              </w:numPr>
              <w:contextualSpacing w:val="0"/>
            </w:pPr>
            <w:r>
              <w:t xml:space="preserve">dorozumívá se kultivovaně, výstižně, jazykovými prostředky vhodnými pro danou komunikační situaci </w:t>
            </w:r>
          </w:p>
          <w:p w14:paraId="1435EEFD" w14:textId="67F54A33" w:rsidR="00F2362B" w:rsidRDefault="00F2362B" w:rsidP="00550A04">
            <w:pPr>
              <w:pStyle w:val="Odstavecseseznamem"/>
              <w:numPr>
                <w:ilvl w:val="0"/>
                <w:numId w:val="314"/>
              </w:numPr>
              <w:contextualSpacing w:val="0"/>
            </w:pPr>
            <w:r>
              <w:t xml:space="preserve">odlišuje spisovný a nespisovný projev a vhodně užívá spisovné jazykové prostředky vzhledem ke svému komunikačnímu záměru </w:t>
            </w:r>
          </w:p>
          <w:p w14:paraId="4255FD91" w14:textId="5020CFA7" w:rsidR="00F2362B" w:rsidRDefault="00F2362B" w:rsidP="00550A04">
            <w:pPr>
              <w:pStyle w:val="Odstavecseseznamem"/>
              <w:numPr>
                <w:ilvl w:val="0"/>
                <w:numId w:val="314"/>
              </w:numPr>
              <w:contextualSpacing w:val="0"/>
            </w:pPr>
            <w:r>
              <w:t>zapojuje se do diskuse, řídí ji a využívá zásad komunikace a pravidel dialogu</w:t>
            </w:r>
          </w:p>
          <w:p w14:paraId="77ED7652" w14:textId="77777777" w:rsidR="00F2362B" w:rsidRDefault="00F2362B" w:rsidP="00F2362B">
            <w:pPr>
              <w:ind w:left="360"/>
            </w:pPr>
          </w:p>
          <w:p w14:paraId="6EA40B7C" w14:textId="386FD7A9" w:rsidR="00F2362B" w:rsidRDefault="00F2362B" w:rsidP="00550A04">
            <w:pPr>
              <w:pStyle w:val="Odstavecseseznamem"/>
              <w:numPr>
                <w:ilvl w:val="0"/>
                <w:numId w:val="314"/>
              </w:numPr>
              <w:contextualSpacing w:val="0"/>
            </w:pPr>
            <w:r>
              <w:t>využívá poznatků o jazyce a stylu ke gramaticky i věcně správnému písemnému projevu a k tvořivé práci s textem nebo i k vlastnímu tvořivému psaní na základě svých dispozic a osobních zájmů</w:t>
            </w:r>
          </w:p>
          <w:p w14:paraId="26597A40" w14:textId="77777777" w:rsidR="00F2362B" w:rsidRDefault="00F2362B" w:rsidP="00F2362B">
            <w:pPr>
              <w:ind w:left="360"/>
            </w:pPr>
          </w:p>
          <w:p w14:paraId="51B3B9CC" w14:textId="77777777" w:rsidR="00F2362B" w:rsidRDefault="00F2362B" w:rsidP="00F2362B"/>
          <w:p w14:paraId="7F6A9B55" w14:textId="77777777" w:rsidR="00363B23" w:rsidRPr="0096527F" w:rsidRDefault="0096527F" w:rsidP="00500C47">
            <w:pPr>
              <w:rPr>
                <w:i/>
              </w:rPr>
            </w:pPr>
            <w:r w:rsidRPr="009A7A6D">
              <w:rPr>
                <w:b/>
                <w:i/>
                <w:u w:val="single"/>
              </w:rPr>
              <w:t>Minimální úroveň očekávaných výstupů v rámci podpůrných opatření:</w:t>
            </w:r>
            <w:r w:rsidRPr="00593D65">
              <w:rPr>
                <w:i/>
                <w:u w:val="single"/>
              </w:rPr>
              <w:t xml:space="preserve"> </w:t>
            </w:r>
            <w:r w:rsidRPr="0096527F">
              <w:rPr>
                <w:i/>
              </w:rPr>
              <w:t>žák čte plynule s porozuměním; reprodukuje text</w:t>
            </w:r>
            <w:r>
              <w:rPr>
                <w:i/>
              </w:rPr>
              <w:t xml:space="preserve">, </w:t>
            </w:r>
            <w:r w:rsidRPr="0096527F">
              <w:rPr>
                <w:i/>
              </w:rPr>
              <w:t xml:space="preserve"> komunikuje v běžných situacích, v komunikac</w:t>
            </w:r>
            <w:r>
              <w:rPr>
                <w:i/>
              </w:rPr>
              <w:t xml:space="preserve">i užívá spisovný jazyk, zdokonaluje ústní projev, zapojuje se do diskuse, píše běžné </w:t>
            </w:r>
            <w:r>
              <w:rPr>
                <w:i/>
              </w:rPr>
              <w:lastRenderedPageBreak/>
              <w:t xml:space="preserve">písemnosti, umí vyplnit tiskopis, </w:t>
            </w:r>
            <w:r w:rsidRPr="0096527F">
              <w:rPr>
                <w:i/>
              </w:rPr>
              <w:t xml:space="preserve"> podle předlohy sestaví vlastní životopis a napíše žádost; popíše děje, jevy, osoby, pracovní postup; vypráví podle předem připravené osnovy; s vhodnou podporou pedagogického pracovníka písemně zpracuje zadané téma</w:t>
            </w:r>
          </w:p>
          <w:p w14:paraId="2991B3B1" w14:textId="77777777" w:rsidR="008F4E88" w:rsidRPr="004D1CE2" w:rsidRDefault="008F4E88" w:rsidP="006E7491"/>
          <w:p w14:paraId="55A74CB0" w14:textId="77777777" w:rsidR="00363B23" w:rsidRPr="004D1CE2" w:rsidRDefault="00363B23" w:rsidP="006E7491">
            <w:pPr>
              <w:ind w:left="360"/>
            </w:pPr>
          </w:p>
          <w:p w14:paraId="091E407B" w14:textId="77777777" w:rsidR="00E52974" w:rsidRPr="00E52974" w:rsidRDefault="00E52974" w:rsidP="00550A04">
            <w:pPr>
              <w:pStyle w:val="Odstavecseseznamem"/>
              <w:numPr>
                <w:ilvl w:val="0"/>
                <w:numId w:val="315"/>
              </w:numPr>
              <w:contextualSpacing w:val="0"/>
            </w:pPr>
            <w:r>
              <w:t>uceleně reprodukuje přečtený text, jednoduše popisuje strukturu a jazyk literárního díla a vlastními slovy interpretuje smysl díla</w:t>
            </w:r>
          </w:p>
          <w:p w14:paraId="689C72A4" w14:textId="0D01BB05" w:rsidR="00E52974" w:rsidRDefault="00E52974" w:rsidP="00550A04">
            <w:pPr>
              <w:pStyle w:val="Odstavecseseznamem"/>
              <w:numPr>
                <w:ilvl w:val="0"/>
                <w:numId w:val="315"/>
              </w:numPr>
              <w:contextualSpacing w:val="0"/>
            </w:pPr>
            <w:r>
              <w:t>formuluje ústně i písemně dojmy ze své četby, návštěvy divadelního nebo filmového představení a názory na umělecké dílo</w:t>
            </w:r>
          </w:p>
          <w:p w14:paraId="16705C13" w14:textId="77777777" w:rsidR="00E52974" w:rsidRDefault="00E52974" w:rsidP="00E52974">
            <w:pPr>
              <w:pStyle w:val="Odstavecseseznamem"/>
              <w:contextualSpacing w:val="0"/>
            </w:pPr>
          </w:p>
          <w:p w14:paraId="3B2FE403" w14:textId="656ED28D" w:rsidR="00E52974" w:rsidRDefault="00E52974" w:rsidP="00550A04">
            <w:pPr>
              <w:pStyle w:val="Odstavecseseznamem"/>
              <w:numPr>
                <w:ilvl w:val="0"/>
                <w:numId w:val="315"/>
              </w:numPr>
              <w:contextualSpacing w:val="0"/>
            </w:pPr>
            <w:r>
              <w:t>rozpoznává základní rysy výrazného individuálního stylu autora</w:t>
            </w:r>
          </w:p>
          <w:p w14:paraId="57580659" w14:textId="77777777" w:rsidR="00E52974" w:rsidRDefault="00E52974" w:rsidP="00E52974"/>
          <w:p w14:paraId="66F87060" w14:textId="1B98D4C9" w:rsidR="00E52974" w:rsidRDefault="00E52974" w:rsidP="00550A04">
            <w:pPr>
              <w:pStyle w:val="Odstavecseseznamem"/>
              <w:numPr>
                <w:ilvl w:val="0"/>
                <w:numId w:val="316"/>
              </w:numPr>
              <w:contextualSpacing w:val="0"/>
            </w:pPr>
            <w:r>
              <w:t>porovnává různá ztvárnění téhož námětu v literárním, dramatickém i filmovém zpracování</w:t>
            </w:r>
          </w:p>
          <w:p w14:paraId="65295349" w14:textId="77777777" w:rsidR="00E52974" w:rsidRDefault="00E52974" w:rsidP="00E52974"/>
          <w:p w14:paraId="7D6CF600" w14:textId="739C6D02" w:rsidR="00E52974" w:rsidRDefault="00E52974" w:rsidP="00550A04">
            <w:pPr>
              <w:pStyle w:val="Odstavecseseznamem"/>
              <w:numPr>
                <w:ilvl w:val="0"/>
                <w:numId w:val="316"/>
              </w:numPr>
              <w:contextualSpacing w:val="0"/>
            </w:pPr>
            <w:r>
              <w:t>rozlišuje základní literární druhy a žánry, porovná je i jejich funkci, uvede jejich výrazné představitele</w:t>
            </w:r>
          </w:p>
          <w:p w14:paraId="454B3122" w14:textId="77777777" w:rsidR="00E52974" w:rsidRDefault="00E52974" w:rsidP="00E52974">
            <w:pPr>
              <w:contextualSpacing w:val="0"/>
            </w:pPr>
          </w:p>
          <w:p w14:paraId="315CDAD7" w14:textId="70A8C5EE" w:rsidR="008F4E88" w:rsidRDefault="00E52974" w:rsidP="00550A04">
            <w:pPr>
              <w:pStyle w:val="Odstavecseseznamem"/>
              <w:numPr>
                <w:ilvl w:val="0"/>
                <w:numId w:val="316"/>
              </w:numPr>
              <w:contextualSpacing w:val="0"/>
            </w:pPr>
            <w:r>
              <w:t>uvádí základní literární směry a jejich významné představitele v české a světové literatuře</w:t>
            </w:r>
          </w:p>
          <w:p w14:paraId="4F189FC6" w14:textId="77777777" w:rsidR="00E52974" w:rsidRDefault="00E52974" w:rsidP="008F4E88">
            <w:pPr>
              <w:contextualSpacing w:val="0"/>
              <w:rPr>
                <w:i/>
                <w:u w:val="single"/>
              </w:rPr>
            </w:pPr>
          </w:p>
          <w:p w14:paraId="32549C44" w14:textId="77777777" w:rsidR="00E52974" w:rsidRDefault="00E52974" w:rsidP="008F4E88">
            <w:pPr>
              <w:contextualSpacing w:val="0"/>
              <w:rPr>
                <w:i/>
                <w:u w:val="single"/>
              </w:rPr>
            </w:pPr>
          </w:p>
          <w:p w14:paraId="52444478" w14:textId="7EB64A7D" w:rsidR="008F4E88" w:rsidRPr="00797FE4" w:rsidRDefault="008F4E88" w:rsidP="008F4E88">
            <w:pPr>
              <w:contextualSpacing w:val="0"/>
              <w:rPr>
                <w:i/>
              </w:rPr>
            </w:pPr>
            <w:r w:rsidRPr="009A7A6D">
              <w:rPr>
                <w:b/>
                <w:i/>
                <w:u w:val="single"/>
              </w:rPr>
              <w:t>Minimální úroveň očekávaných výstupů v rámci podpůrných opatření:</w:t>
            </w:r>
            <w:r w:rsidRPr="00797FE4">
              <w:rPr>
                <w:i/>
              </w:rPr>
              <w:t xml:space="preserve"> žák </w:t>
            </w:r>
            <w:r w:rsidR="00797FE4">
              <w:rPr>
                <w:i/>
              </w:rPr>
              <w:t xml:space="preserve">se orientuje </w:t>
            </w:r>
            <w:r w:rsidRPr="00797FE4">
              <w:rPr>
                <w:i/>
              </w:rPr>
              <w:t>v literárním textu, nachází jeho hlavní myšlenku</w:t>
            </w:r>
            <w:r w:rsidR="00797FE4">
              <w:rPr>
                <w:i/>
              </w:rPr>
              <w:t>,</w:t>
            </w:r>
            <w:r w:rsidRPr="00797FE4">
              <w:rPr>
                <w:i/>
              </w:rPr>
              <w:t xml:space="preserve"> </w:t>
            </w:r>
            <w:r w:rsidR="00797FE4">
              <w:rPr>
                <w:i/>
              </w:rPr>
              <w:t xml:space="preserve">vlastními slovy reprodukuje text, </w:t>
            </w:r>
            <w:r w:rsidRPr="00797FE4">
              <w:rPr>
                <w:i/>
              </w:rPr>
              <w:t>ústně formuluje dojmy z četby, divadelního nebo filmového představení</w:t>
            </w:r>
            <w:r w:rsidR="00797FE4">
              <w:rPr>
                <w:i/>
              </w:rPr>
              <w:t>,</w:t>
            </w:r>
            <w:r w:rsidRPr="00797FE4">
              <w:rPr>
                <w:i/>
              </w:rPr>
              <w:t xml:space="preserve"> rozezná základní literární druhy a žánry</w:t>
            </w:r>
            <w:r w:rsidR="00797FE4">
              <w:rPr>
                <w:i/>
              </w:rPr>
              <w:t>,</w:t>
            </w:r>
            <w:r w:rsidRPr="00797FE4">
              <w:rPr>
                <w:i/>
              </w:rPr>
              <w:t xml:space="preserve"> dokáže vyhledat potřebné informace v oblasti literatury - má pozitivní vztah k literatuře</w:t>
            </w:r>
          </w:p>
          <w:p w14:paraId="170C08DB" w14:textId="77777777" w:rsidR="008F4E88" w:rsidRPr="004D1CE2" w:rsidRDefault="008F4E88" w:rsidP="008F4E88">
            <w:pPr>
              <w:contextualSpacing w:val="0"/>
            </w:pPr>
          </w:p>
        </w:tc>
        <w:tc>
          <w:tcPr>
            <w:tcW w:w="2580" w:type="dxa"/>
          </w:tcPr>
          <w:p w14:paraId="43BC6864" w14:textId="77777777" w:rsidR="00363B23" w:rsidRPr="004D1CE2" w:rsidRDefault="00363B23" w:rsidP="006E7491"/>
          <w:p w14:paraId="2DFD8BF6" w14:textId="77777777" w:rsidR="00363B23" w:rsidRPr="004D1CE2" w:rsidRDefault="00363B23" w:rsidP="006E7491"/>
          <w:p w14:paraId="72EF28B7" w14:textId="77777777" w:rsidR="00363B23" w:rsidRPr="004D1CE2" w:rsidRDefault="00363B23" w:rsidP="006E7491">
            <w:r w:rsidRPr="004D1CE2">
              <w:t>Multikulturalita – specifické rysy jazyků</w:t>
            </w:r>
          </w:p>
          <w:p w14:paraId="5BF9F834" w14:textId="77777777" w:rsidR="00363B23" w:rsidRPr="004D1CE2" w:rsidRDefault="00363B23" w:rsidP="006E7491"/>
          <w:p w14:paraId="1FB3C952" w14:textId="77777777" w:rsidR="00363B23" w:rsidRPr="004D1CE2" w:rsidRDefault="00363B23" w:rsidP="006E7491"/>
          <w:p w14:paraId="4F3F0DE1" w14:textId="77777777" w:rsidR="00363B23" w:rsidRPr="004D1CE2" w:rsidRDefault="00363B23" w:rsidP="006E7491"/>
          <w:p w14:paraId="41044854" w14:textId="77777777" w:rsidR="00363B23" w:rsidRPr="004D1CE2" w:rsidRDefault="00363B23" w:rsidP="006E7491"/>
          <w:p w14:paraId="5C57A551" w14:textId="77777777" w:rsidR="00363B23" w:rsidRPr="004D1CE2" w:rsidRDefault="00363B23" w:rsidP="006E7491"/>
          <w:p w14:paraId="296DF65C" w14:textId="77777777" w:rsidR="00363B23" w:rsidRPr="004D1CE2" w:rsidRDefault="00363B23" w:rsidP="006E7491"/>
          <w:p w14:paraId="7A90EA68" w14:textId="77777777" w:rsidR="00363B23" w:rsidRPr="004D1CE2" w:rsidRDefault="00363B23" w:rsidP="006E7491"/>
          <w:p w14:paraId="247D8075" w14:textId="77777777" w:rsidR="00363B23" w:rsidRPr="004D1CE2" w:rsidRDefault="00363B23" w:rsidP="006E7491"/>
          <w:p w14:paraId="7DB5D8E6" w14:textId="77777777" w:rsidR="00363B23" w:rsidRPr="004D1CE2" w:rsidRDefault="00363B23" w:rsidP="006E7491"/>
          <w:p w14:paraId="444EEBF0" w14:textId="77777777" w:rsidR="00363B23" w:rsidRPr="004D1CE2" w:rsidRDefault="00363B23" w:rsidP="006E7491"/>
          <w:p w14:paraId="22BE1DBF" w14:textId="77777777" w:rsidR="00363B23" w:rsidRPr="004D1CE2" w:rsidRDefault="00363B23" w:rsidP="006E7491"/>
          <w:p w14:paraId="7287EDC4" w14:textId="77777777" w:rsidR="00363B23" w:rsidRPr="004D1CE2" w:rsidRDefault="00363B23" w:rsidP="006E7491"/>
          <w:p w14:paraId="63B9800C" w14:textId="77777777" w:rsidR="00363B23" w:rsidRPr="004D1CE2" w:rsidRDefault="00363B23" w:rsidP="006E7491"/>
          <w:p w14:paraId="5E723256" w14:textId="77777777" w:rsidR="00363B23" w:rsidRPr="004D1CE2" w:rsidRDefault="00363B23" w:rsidP="006E7491"/>
          <w:p w14:paraId="5E01EF3F" w14:textId="77777777" w:rsidR="00363B23" w:rsidRPr="004D1CE2" w:rsidRDefault="00363B23" w:rsidP="006E7491"/>
          <w:p w14:paraId="0B443435" w14:textId="77777777" w:rsidR="00363B23" w:rsidRPr="004D1CE2" w:rsidRDefault="00363B23" w:rsidP="006E7491"/>
          <w:p w14:paraId="52939372" w14:textId="77777777" w:rsidR="00363B23" w:rsidRPr="004D1CE2" w:rsidRDefault="00363B23" w:rsidP="006E7491"/>
          <w:p w14:paraId="028C4D1E" w14:textId="77777777" w:rsidR="00363B23" w:rsidRPr="004D1CE2" w:rsidRDefault="00363B23" w:rsidP="006E7491"/>
          <w:p w14:paraId="5B771D10" w14:textId="77777777" w:rsidR="00363B23" w:rsidRPr="004D1CE2" w:rsidRDefault="00363B23" w:rsidP="006E7491"/>
          <w:p w14:paraId="03A2CC41" w14:textId="77777777" w:rsidR="00363B23" w:rsidRPr="004D1CE2" w:rsidRDefault="00363B23" w:rsidP="006E7491"/>
          <w:p w14:paraId="17829123" w14:textId="77777777" w:rsidR="00363B23" w:rsidRPr="004D1CE2" w:rsidRDefault="00363B23" w:rsidP="006E7491"/>
          <w:p w14:paraId="0706B60C" w14:textId="77777777" w:rsidR="00363B23" w:rsidRPr="004D1CE2" w:rsidRDefault="00363B23" w:rsidP="006E7491"/>
          <w:p w14:paraId="2782A508" w14:textId="77777777" w:rsidR="00363B23" w:rsidRPr="004D1CE2" w:rsidRDefault="00363B23" w:rsidP="006E7491"/>
          <w:p w14:paraId="5A01DFFF" w14:textId="77777777" w:rsidR="00363B23" w:rsidRPr="004D1CE2" w:rsidRDefault="00363B23" w:rsidP="006E7491"/>
          <w:p w14:paraId="14FB2D67" w14:textId="77777777" w:rsidR="00363B23" w:rsidRPr="004D1CE2" w:rsidRDefault="00363B23" w:rsidP="006E7491"/>
          <w:p w14:paraId="03099440" w14:textId="77777777" w:rsidR="00363B23" w:rsidRPr="004D1CE2" w:rsidRDefault="00363B23" w:rsidP="006E7491"/>
          <w:p w14:paraId="218907D6" w14:textId="77777777" w:rsidR="00363B23" w:rsidRPr="004D1CE2" w:rsidRDefault="00363B23" w:rsidP="006E7491"/>
          <w:p w14:paraId="20FE5325" w14:textId="77777777" w:rsidR="00363B23" w:rsidRPr="004D1CE2" w:rsidRDefault="00363B23" w:rsidP="006E7491"/>
          <w:p w14:paraId="57C877F9" w14:textId="77777777" w:rsidR="008F4E88" w:rsidRDefault="008F4E88" w:rsidP="006E7491"/>
          <w:p w14:paraId="40AF7AE0" w14:textId="77777777" w:rsidR="008F4E88" w:rsidRDefault="008F4E88" w:rsidP="006E7491"/>
          <w:p w14:paraId="2709C10A" w14:textId="77777777" w:rsidR="008F4E88" w:rsidRDefault="008F4E88" w:rsidP="006E7491"/>
          <w:p w14:paraId="3C3F520F" w14:textId="77777777" w:rsidR="008F4E88" w:rsidRDefault="008F4E88" w:rsidP="006E7491"/>
          <w:p w14:paraId="643BD07B" w14:textId="77777777" w:rsidR="008F4E88" w:rsidRDefault="008F4E88" w:rsidP="006E7491"/>
          <w:p w14:paraId="65B9E003" w14:textId="77777777" w:rsidR="00363B23" w:rsidRPr="004D1CE2" w:rsidRDefault="00363B23" w:rsidP="006E7491">
            <w:r w:rsidRPr="004D1CE2">
              <w:t>Komunikace</w:t>
            </w:r>
          </w:p>
          <w:p w14:paraId="26D3D16C" w14:textId="77777777" w:rsidR="00363B23" w:rsidRPr="004D1CE2" w:rsidRDefault="00363B23" w:rsidP="006E7491">
            <w:r w:rsidRPr="004D1CE2">
              <w:t>Tvorba mediál. sdělení</w:t>
            </w:r>
          </w:p>
          <w:p w14:paraId="2715D927" w14:textId="77777777" w:rsidR="00363B23" w:rsidRPr="004D1CE2" w:rsidRDefault="00363B23" w:rsidP="006E7491">
            <w:r w:rsidRPr="004D1CE2">
              <w:t>Kritické čtení a vnímání mediálních sdělení  - zpravodajství a reklama</w:t>
            </w:r>
          </w:p>
          <w:p w14:paraId="0C387A7F" w14:textId="77777777" w:rsidR="00363B23" w:rsidRPr="004D1CE2" w:rsidRDefault="00363B23" w:rsidP="006E7491">
            <w:r w:rsidRPr="004D1CE2">
              <w:t>Mediální  sdělení a realita</w:t>
            </w:r>
            <w:r w:rsidR="00E650EA" w:rsidRPr="004D1CE2">
              <w:t>- práce s</w:t>
            </w:r>
            <w:r w:rsidR="00765BD7" w:rsidRPr="004D1CE2">
              <w:t> </w:t>
            </w:r>
            <w:r w:rsidR="00E650EA" w:rsidRPr="004D1CE2">
              <w:t>tiskem</w:t>
            </w:r>
            <w:r w:rsidR="00765BD7" w:rsidRPr="004D1CE2">
              <w:t xml:space="preserve"> –</w:t>
            </w:r>
            <w:r w:rsidRPr="004D1CE2">
              <w:t>Stavba mediálních sdělení ve zpravodajství –srovnání titulních stran různých deníků</w:t>
            </w:r>
          </w:p>
          <w:p w14:paraId="6DC01EFE" w14:textId="77777777" w:rsidR="00363B23" w:rsidRPr="004D1CE2" w:rsidRDefault="00363B23" w:rsidP="006E7491"/>
          <w:p w14:paraId="7E71F3B3" w14:textId="77777777" w:rsidR="00363B23" w:rsidRPr="004D1CE2" w:rsidRDefault="00363B23" w:rsidP="006E7491"/>
          <w:p w14:paraId="749F1CED" w14:textId="77777777" w:rsidR="00363B23" w:rsidRPr="004D1CE2" w:rsidRDefault="00363B23" w:rsidP="006E7491"/>
          <w:p w14:paraId="17259687" w14:textId="77777777" w:rsidR="00363B23" w:rsidRPr="004D1CE2" w:rsidRDefault="00363B23" w:rsidP="006E7491"/>
          <w:p w14:paraId="180C7836" w14:textId="77777777" w:rsidR="00363B23" w:rsidRPr="004D1CE2" w:rsidRDefault="00363B23" w:rsidP="006E7491"/>
          <w:p w14:paraId="316C67D1" w14:textId="77777777" w:rsidR="00363B23" w:rsidRPr="004D1CE2" w:rsidRDefault="00363B23" w:rsidP="006E7491"/>
          <w:p w14:paraId="26D7793F" w14:textId="77777777" w:rsidR="00363B23" w:rsidRPr="004D1CE2" w:rsidRDefault="00363B23" w:rsidP="006E7491"/>
          <w:p w14:paraId="335321D5" w14:textId="77777777" w:rsidR="008F4E88" w:rsidRDefault="008F4E88" w:rsidP="006E7491"/>
          <w:p w14:paraId="1745A7D9" w14:textId="77777777" w:rsidR="008F4E88" w:rsidRDefault="008F4E88" w:rsidP="006E7491"/>
          <w:p w14:paraId="6644DD89" w14:textId="77777777" w:rsidR="008F4E88" w:rsidRDefault="008F4E88" w:rsidP="006E7491"/>
          <w:p w14:paraId="7AF3C953" w14:textId="77777777" w:rsidR="008F4E88" w:rsidRDefault="008F4E88" w:rsidP="006E7491"/>
          <w:p w14:paraId="757F7F51" w14:textId="77777777" w:rsidR="008F4E88" w:rsidRDefault="008F4E88" w:rsidP="006E7491"/>
          <w:p w14:paraId="37444488" w14:textId="77777777" w:rsidR="008F4E88" w:rsidRDefault="008F4E88" w:rsidP="006E7491"/>
          <w:p w14:paraId="5105E3DB" w14:textId="77777777" w:rsidR="008F4E88" w:rsidRDefault="008F4E88" w:rsidP="006E7491"/>
          <w:p w14:paraId="6A032937" w14:textId="77777777" w:rsidR="008F4E88" w:rsidRDefault="008F4E88" w:rsidP="006E7491"/>
          <w:p w14:paraId="61A8CCC0" w14:textId="77777777" w:rsidR="00E52974" w:rsidRDefault="00E52974" w:rsidP="006E7491"/>
          <w:p w14:paraId="280315E4" w14:textId="77777777" w:rsidR="00E52974" w:rsidRDefault="00E52974" w:rsidP="006E7491"/>
          <w:p w14:paraId="4DD70FCC" w14:textId="77777777" w:rsidR="00E52974" w:rsidRDefault="00E52974" w:rsidP="006E7491"/>
          <w:p w14:paraId="02E90962" w14:textId="77777777" w:rsidR="00E52974" w:rsidRDefault="00E52974" w:rsidP="006E7491"/>
          <w:p w14:paraId="0DE4F4E1" w14:textId="77777777" w:rsidR="00E52974" w:rsidRDefault="00E52974" w:rsidP="006E7491"/>
          <w:p w14:paraId="5A87F07D" w14:textId="77777777" w:rsidR="00E52974" w:rsidRDefault="00E52974" w:rsidP="006E7491"/>
          <w:p w14:paraId="295EF9FB" w14:textId="77777777" w:rsidR="00E52974" w:rsidRDefault="00E52974" w:rsidP="006E7491"/>
          <w:p w14:paraId="165108F6" w14:textId="2C21D7C2" w:rsidR="00363B23" w:rsidRPr="004D1CE2" w:rsidRDefault="00363B23" w:rsidP="006E7491">
            <w:r w:rsidRPr="004D1CE2">
              <w:t>Dle možností návštěva divadelního představení</w:t>
            </w:r>
          </w:p>
          <w:p w14:paraId="3DD18103" w14:textId="77777777" w:rsidR="00363B23" w:rsidRPr="004D1CE2" w:rsidRDefault="00363B23" w:rsidP="006E7491"/>
          <w:p w14:paraId="294F1A0C" w14:textId="6F89CEE5" w:rsidR="00363B23" w:rsidRPr="004D1CE2" w:rsidRDefault="00363B23" w:rsidP="006E7491">
            <w:r w:rsidRPr="004D1CE2">
              <w:t>Jsme  Evropané – nejvýznamnější představitelé evropské li</w:t>
            </w:r>
            <w:r w:rsidR="009A7A6D">
              <w:t>t</w:t>
            </w:r>
            <w:r w:rsidRPr="004D1CE2">
              <w:t>eratury 20. století</w:t>
            </w:r>
          </w:p>
        </w:tc>
      </w:tr>
    </w:tbl>
    <w:p w14:paraId="53337DEB" w14:textId="77777777" w:rsidR="00363B23" w:rsidRDefault="00363B23" w:rsidP="00363B23">
      <w:pPr>
        <w:rPr>
          <w:b/>
        </w:rPr>
        <w:sectPr w:rsidR="00363B23" w:rsidSect="006E7491">
          <w:pgSz w:w="16838" w:h="11906" w:orient="landscape" w:code="9"/>
          <w:pgMar w:top="851" w:right="1134" w:bottom="567" w:left="1134" w:header="709" w:footer="709" w:gutter="0"/>
          <w:cols w:space="708"/>
          <w:titlePg/>
          <w:docGrid w:linePitch="360"/>
        </w:sectPr>
      </w:pPr>
    </w:p>
    <w:p w14:paraId="79729242" w14:textId="77777777" w:rsidR="00363B23" w:rsidRDefault="00363B23" w:rsidP="00363B23">
      <w:pPr>
        <w:pStyle w:val="Nadpis3"/>
      </w:pPr>
      <w:bookmarkStart w:id="162" w:name="_Toc112485021"/>
      <w:r w:rsidRPr="0075366F">
        <w:lastRenderedPageBreak/>
        <w:t>Předmět:</w:t>
      </w:r>
      <w:r>
        <w:t xml:space="preserve">  Anglický jazyk</w:t>
      </w:r>
      <w:bookmarkEnd w:id="162"/>
    </w:p>
    <w:p w14:paraId="3B61F1C7" w14:textId="77777777" w:rsidR="00363B23" w:rsidRDefault="00363B23" w:rsidP="00363B23">
      <w:pPr>
        <w:jc w:val="both"/>
        <w:rPr>
          <w:b/>
        </w:rPr>
      </w:pPr>
    </w:p>
    <w:p w14:paraId="37852640" w14:textId="77777777" w:rsidR="00363B23" w:rsidRPr="00C262AF" w:rsidRDefault="00363B23" w:rsidP="00363B23">
      <w:pPr>
        <w:jc w:val="both"/>
        <w:rPr>
          <w:b/>
          <w:sz w:val="28"/>
          <w:szCs w:val="28"/>
        </w:rPr>
      </w:pPr>
      <w:r>
        <w:rPr>
          <w:b/>
        </w:rPr>
        <w:t>Charakteristika vyučovacího předmětu – 2. stupeň</w:t>
      </w:r>
    </w:p>
    <w:p w14:paraId="0A193F9E" w14:textId="77777777" w:rsidR="00363B23" w:rsidRDefault="00363B23" w:rsidP="00363B23">
      <w:pPr>
        <w:jc w:val="both"/>
        <w:rPr>
          <w:b/>
        </w:rPr>
      </w:pPr>
    </w:p>
    <w:p w14:paraId="05AA4620" w14:textId="77777777" w:rsidR="00363B23" w:rsidRDefault="00363B23" w:rsidP="00363B23">
      <w:pPr>
        <w:jc w:val="both"/>
        <w:rPr>
          <w:b/>
        </w:rPr>
      </w:pPr>
      <w:r>
        <w:rPr>
          <w:b/>
        </w:rPr>
        <w:t xml:space="preserve">Vzdělávací obsah předmětu </w:t>
      </w:r>
    </w:p>
    <w:p w14:paraId="7050F62A" w14:textId="77777777" w:rsidR="00363B23" w:rsidRDefault="00363B23" w:rsidP="00846EF0">
      <w:pPr>
        <w:numPr>
          <w:ilvl w:val="0"/>
          <w:numId w:val="48"/>
        </w:numPr>
        <w:contextualSpacing w:val="0"/>
        <w:jc w:val="both"/>
      </w:pPr>
      <w:r w:rsidRPr="000F3421">
        <w:t>získávání zájmu o studium cizího jazyka a vytvář</w:t>
      </w:r>
      <w:r>
        <w:t xml:space="preserve">ení pozitivního vztahu </w:t>
      </w:r>
    </w:p>
    <w:p w14:paraId="6D00A077" w14:textId="77777777" w:rsidR="00363B23" w:rsidRPr="000F3421" w:rsidRDefault="00363B23" w:rsidP="00846EF0">
      <w:pPr>
        <w:numPr>
          <w:ilvl w:val="0"/>
          <w:numId w:val="48"/>
        </w:numPr>
        <w:contextualSpacing w:val="0"/>
        <w:jc w:val="both"/>
      </w:pPr>
      <w:r w:rsidRPr="000F3421">
        <w:t>osvojení potřebných jazykových znalostí a dovedností a k aktivnímu využití účinné komunikace v cizím jazyce</w:t>
      </w:r>
    </w:p>
    <w:p w14:paraId="4C18F522" w14:textId="77777777" w:rsidR="00363B23" w:rsidRDefault="00363B23" w:rsidP="00846EF0">
      <w:pPr>
        <w:numPr>
          <w:ilvl w:val="0"/>
          <w:numId w:val="48"/>
        </w:numPr>
        <w:contextualSpacing w:val="0"/>
        <w:jc w:val="both"/>
      </w:pPr>
      <w:r w:rsidRPr="000F3421">
        <w:t>získání schopnosti číst s porozuměním přiměřené texty v daném cizím jazyce</w:t>
      </w:r>
    </w:p>
    <w:p w14:paraId="7480F596" w14:textId="77777777" w:rsidR="00363B23" w:rsidRPr="000F3421" w:rsidRDefault="00363B23" w:rsidP="00846EF0">
      <w:pPr>
        <w:numPr>
          <w:ilvl w:val="0"/>
          <w:numId w:val="48"/>
        </w:numPr>
        <w:contextualSpacing w:val="0"/>
        <w:jc w:val="both"/>
      </w:pPr>
      <w:r>
        <w:t>porozumění ústnímu sdělení přiměřeně úrovni osvojených znalostí</w:t>
      </w:r>
    </w:p>
    <w:p w14:paraId="125A6C56" w14:textId="77777777" w:rsidR="00363B23" w:rsidRPr="000F3421" w:rsidRDefault="00363B23" w:rsidP="00846EF0">
      <w:pPr>
        <w:numPr>
          <w:ilvl w:val="0"/>
          <w:numId w:val="48"/>
        </w:numPr>
        <w:contextualSpacing w:val="0"/>
        <w:jc w:val="both"/>
      </w:pPr>
      <w:r w:rsidRPr="000F3421">
        <w:t>poznání kultury zemí příslušné jazykové oblasti, vyhledání nejdůležitějších informací o zemích studovaného jazyka a k práci s nimi</w:t>
      </w:r>
    </w:p>
    <w:p w14:paraId="31FAE800" w14:textId="77777777" w:rsidR="00363B23" w:rsidRPr="000F3421" w:rsidRDefault="00363B23" w:rsidP="00846EF0">
      <w:pPr>
        <w:numPr>
          <w:ilvl w:val="0"/>
          <w:numId w:val="48"/>
        </w:numPr>
        <w:contextualSpacing w:val="0"/>
        <w:jc w:val="both"/>
      </w:pPr>
      <w:r w:rsidRPr="000F3421">
        <w:t>pochopení významu znalosti cizích jazyků pro osobní život, formování vzájemného porozumění mezi zeměmi, respektu a tolerance k odlišným kulturním hodnotám jiných národů.</w:t>
      </w:r>
    </w:p>
    <w:p w14:paraId="01A309CB" w14:textId="77777777" w:rsidR="00363B23" w:rsidRPr="000F3421" w:rsidRDefault="00363B23" w:rsidP="00363B23">
      <w:pPr>
        <w:jc w:val="both"/>
        <w:rPr>
          <w:b/>
        </w:rPr>
      </w:pPr>
      <w:r w:rsidRPr="000F3421">
        <w:rPr>
          <w:b/>
        </w:rPr>
        <w:t>Formy realizace</w:t>
      </w:r>
      <w:r>
        <w:rPr>
          <w:b/>
        </w:rPr>
        <w:t>:</w:t>
      </w:r>
    </w:p>
    <w:p w14:paraId="66BB504A" w14:textId="77777777" w:rsidR="00363B23" w:rsidRPr="006A1B38" w:rsidRDefault="00363B23" w:rsidP="00363B23">
      <w:pPr>
        <w:jc w:val="both"/>
      </w:pPr>
      <w:r w:rsidRPr="006A1B38">
        <w:t>Vyučovací hodina</w:t>
      </w:r>
      <w:r w:rsidRPr="000F3421">
        <w:rPr>
          <w:b/>
        </w:rPr>
        <w:t xml:space="preserve"> - </w:t>
      </w:r>
      <w:r w:rsidRPr="000F3421">
        <w:t>skupinové vyučování, dialogy, výklad, poslech, četba,</w:t>
      </w:r>
      <w:r w:rsidRPr="000F3421">
        <w:rPr>
          <w:b/>
        </w:rPr>
        <w:t xml:space="preserve"> </w:t>
      </w:r>
      <w:r w:rsidRPr="000F3421">
        <w:t>reprodukce textu (písemná ústní), samostatná práce (vyhledávání informací, práce se slovníkem a s utentickými materiály), hry, soutěže, recitace, dramatizace, zpěv, výukové programy na PC, krátkodobé projekty</w:t>
      </w:r>
    </w:p>
    <w:p w14:paraId="2651572D" w14:textId="77777777" w:rsidR="00363B23" w:rsidRDefault="00363B23" w:rsidP="00363B23">
      <w:pPr>
        <w:jc w:val="both"/>
        <w:rPr>
          <w:b/>
        </w:rPr>
      </w:pPr>
      <w:r w:rsidRPr="000F3421">
        <w:rPr>
          <w:b/>
        </w:rPr>
        <w:t xml:space="preserve">Průřezová témata: </w:t>
      </w:r>
    </w:p>
    <w:p w14:paraId="198A2EFE" w14:textId="77777777" w:rsidR="00363B23" w:rsidRPr="000F3421" w:rsidRDefault="00363B23" w:rsidP="00363B23">
      <w:pPr>
        <w:jc w:val="both"/>
      </w:pPr>
      <w:r w:rsidRPr="000F3421">
        <w:t xml:space="preserve">- </w:t>
      </w:r>
      <w:r>
        <w:t xml:space="preserve">   </w:t>
      </w:r>
      <w:r w:rsidRPr="000F3421">
        <w:t>O</w:t>
      </w:r>
      <w:r>
        <w:t>sobnostní a sociální výchova (Komunikace</w:t>
      </w:r>
      <w:r w:rsidRPr="000F3421">
        <w:t>)</w:t>
      </w:r>
    </w:p>
    <w:p w14:paraId="6539915A" w14:textId="77777777" w:rsidR="00363B23" w:rsidRPr="000F3421" w:rsidRDefault="00363B23" w:rsidP="005941D6">
      <w:pPr>
        <w:numPr>
          <w:ilvl w:val="0"/>
          <w:numId w:val="25"/>
        </w:numPr>
        <w:contextualSpacing w:val="0"/>
        <w:jc w:val="both"/>
      </w:pPr>
      <w:r>
        <w:t>Výchova k myšlení v evropských a globálních souvislostech</w:t>
      </w:r>
      <w:r w:rsidRPr="000F3421">
        <w:t xml:space="preserve"> (Evropa a svět nás </w:t>
      </w:r>
      <w:r>
        <w:t>zajímá</w:t>
      </w:r>
      <w:r w:rsidRPr="000F3421">
        <w:t>)</w:t>
      </w:r>
    </w:p>
    <w:p w14:paraId="6C8A03AF" w14:textId="77777777" w:rsidR="00363B23" w:rsidRDefault="00363B23" w:rsidP="005941D6">
      <w:pPr>
        <w:numPr>
          <w:ilvl w:val="0"/>
          <w:numId w:val="25"/>
        </w:numPr>
        <w:contextualSpacing w:val="0"/>
        <w:jc w:val="both"/>
      </w:pPr>
      <w:r>
        <w:t>Multikulturní výchova (Lidské vztahy)</w:t>
      </w:r>
    </w:p>
    <w:p w14:paraId="05BC3030" w14:textId="77777777" w:rsidR="00363B23" w:rsidRPr="000F3421" w:rsidRDefault="00363B23" w:rsidP="005941D6">
      <w:pPr>
        <w:numPr>
          <w:ilvl w:val="0"/>
          <w:numId w:val="25"/>
        </w:numPr>
        <w:contextualSpacing w:val="0"/>
        <w:jc w:val="both"/>
      </w:pPr>
      <w:r>
        <w:t>Mediální výchova</w:t>
      </w:r>
      <w:r w:rsidRPr="000F3421">
        <w:t xml:space="preserve"> (Tvorba mediálního sdělení)</w:t>
      </w:r>
    </w:p>
    <w:p w14:paraId="2425F5AF" w14:textId="7C7AFAAC" w:rsidR="00363B23" w:rsidRPr="000F3421" w:rsidRDefault="00363B23" w:rsidP="00363B23">
      <w:pPr>
        <w:numPr>
          <w:ilvl w:val="0"/>
          <w:numId w:val="25"/>
        </w:numPr>
        <w:contextualSpacing w:val="0"/>
        <w:jc w:val="both"/>
      </w:pPr>
      <w:r>
        <w:t>Environmentální výchova</w:t>
      </w:r>
      <w:r w:rsidRPr="000F3421">
        <w:t xml:space="preserve"> (Vztah člověka k prostředí)</w:t>
      </w:r>
    </w:p>
    <w:p w14:paraId="74A45CA6" w14:textId="2E253A58" w:rsidR="00363B23" w:rsidRPr="006A1B38" w:rsidRDefault="00363B23" w:rsidP="00363B23">
      <w:pPr>
        <w:jc w:val="both"/>
        <w:rPr>
          <w:b/>
        </w:rPr>
      </w:pPr>
      <w:r w:rsidRPr="000F3421">
        <w:rPr>
          <w:b/>
        </w:rPr>
        <w:t xml:space="preserve">Výchovné a vzdělávací strategie </w:t>
      </w:r>
    </w:p>
    <w:p w14:paraId="608330EF" w14:textId="77777777" w:rsidR="00363B23" w:rsidRPr="000F3421" w:rsidRDefault="00363B23" w:rsidP="00363B23">
      <w:pPr>
        <w:tabs>
          <w:tab w:val="left" w:pos="1134"/>
        </w:tabs>
        <w:jc w:val="both"/>
      </w:pPr>
      <w:r w:rsidRPr="000F3421">
        <w:rPr>
          <w:b/>
        </w:rPr>
        <w:t>Kompetence k učení</w:t>
      </w:r>
    </w:p>
    <w:p w14:paraId="23F91891" w14:textId="77777777" w:rsidR="00363B23" w:rsidRPr="000F3421" w:rsidRDefault="00363B23" w:rsidP="005941D6">
      <w:pPr>
        <w:numPr>
          <w:ilvl w:val="0"/>
          <w:numId w:val="38"/>
        </w:numPr>
        <w:tabs>
          <w:tab w:val="left" w:pos="1134"/>
        </w:tabs>
        <w:contextualSpacing w:val="0"/>
        <w:jc w:val="both"/>
      </w:pPr>
      <w:r w:rsidRPr="000F3421">
        <w:t>žáci vybírají a využívají vhodné způsoby a metody pro efektivní učení</w:t>
      </w:r>
    </w:p>
    <w:p w14:paraId="2630410D" w14:textId="77777777" w:rsidR="00363B23" w:rsidRPr="000F3421" w:rsidRDefault="00363B23" w:rsidP="005941D6">
      <w:pPr>
        <w:numPr>
          <w:ilvl w:val="0"/>
          <w:numId w:val="38"/>
        </w:numPr>
        <w:tabs>
          <w:tab w:val="left" w:pos="1134"/>
        </w:tabs>
        <w:contextualSpacing w:val="0"/>
        <w:jc w:val="both"/>
        <w:rPr>
          <w:b/>
        </w:rPr>
      </w:pPr>
      <w:r w:rsidRPr="000F3421">
        <w:t>žáci propojují získané poznatky do širších celků</w:t>
      </w:r>
    </w:p>
    <w:p w14:paraId="243C696A" w14:textId="77777777" w:rsidR="00363B23" w:rsidRPr="006A1B38" w:rsidRDefault="00363B23" w:rsidP="005941D6">
      <w:pPr>
        <w:numPr>
          <w:ilvl w:val="0"/>
          <w:numId w:val="38"/>
        </w:numPr>
        <w:tabs>
          <w:tab w:val="left" w:pos="1134"/>
        </w:tabs>
        <w:contextualSpacing w:val="0"/>
        <w:jc w:val="both"/>
        <w:rPr>
          <w:b/>
        </w:rPr>
      </w:pPr>
      <w:r w:rsidRPr="000F3421">
        <w:t>žáci poznávají smysl a cíl učení</w:t>
      </w:r>
    </w:p>
    <w:p w14:paraId="3CA4CB3E" w14:textId="77777777" w:rsidR="00363B23" w:rsidRPr="000F3421" w:rsidRDefault="00363B23" w:rsidP="00363B23">
      <w:pPr>
        <w:tabs>
          <w:tab w:val="left" w:pos="1134"/>
        </w:tabs>
        <w:jc w:val="both"/>
        <w:rPr>
          <w:b/>
        </w:rPr>
      </w:pPr>
      <w:r w:rsidRPr="000F3421">
        <w:rPr>
          <w:b/>
        </w:rPr>
        <w:t>Kompetence k řešení problémů</w:t>
      </w:r>
    </w:p>
    <w:p w14:paraId="1915EB28" w14:textId="77777777" w:rsidR="00363B23" w:rsidRPr="000F3421" w:rsidRDefault="00363B23" w:rsidP="005941D6">
      <w:pPr>
        <w:numPr>
          <w:ilvl w:val="0"/>
          <w:numId w:val="38"/>
        </w:numPr>
        <w:tabs>
          <w:tab w:val="left" w:pos="1134"/>
        </w:tabs>
        <w:contextualSpacing w:val="0"/>
        <w:jc w:val="both"/>
      </w:pPr>
      <w:r w:rsidRPr="000F3421">
        <w:t>žáci jsou schopni pochopit problém</w:t>
      </w:r>
    </w:p>
    <w:p w14:paraId="78EB2B01" w14:textId="77777777" w:rsidR="00363B23" w:rsidRDefault="00363B23" w:rsidP="005941D6">
      <w:pPr>
        <w:numPr>
          <w:ilvl w:val="0"/>
          <w:numId w:val="38"/>
        </w:numPr>
        <w:tabs>
          <w:tab w:val="left" w:pos="1134"/>
        </w:tabs>
        <w:contextualSpacing w:val="0"/>
        <w:jc w:val="both"/>
      </w:pPr>
      <w:r w:rsidRPr="000F3421">
        <w:t>žáci umí vyhledat vhodné informace</w:t>
      </w:r>
    </w:p>
    <w:p w14:paraId="70DDBE85" w14:textId="77777777" w:rsidR="00363B23" w:rsidRPr="000F3421" w:rsidRDefault="00363B23" w:rsidP="00363B23">
      <w:pPr>
        <w:tabs>
          <w:tab w:val="left" w:pos="1134"/>
        </w:tabs>
        <w:jc w:val="both"/>
        <w:rPr>
          <w:b/>
        </w:rPr>
      </w:pPr>
      <w:r w:rsidRPr="000F3421">
        <w:rPr>
          <w:b/>
        </w:rPr>
        <w:t>Kompetence komunikativní</w:t>
      </w:r>
    </w:p>
    <w:p w14:paraId="05E2E995" w14:textId="77777777" w:rsidR="00363B23" w:rsidRPr="000F3421" w:rsidRDefault="00363B23" w:rsidP="005941D6">
      <w:pPr>
        <w:numPr>
          <w:ilvl w:val="0"/>
          <w:numId w:val="38"/>
        </w:numPr>
        <w:tabs>
          <w:tab w:val="left" w:pos="1134"/>
        </w:tabs>
        <w:contextualSpacing w:val="0"/>
        <w:jc w:val="both"/>
      </w:pPr>
      <w:r w:rsidRPr="000F3421">
        <w:t>žáci komunikují na odpovídající úrovni</w:t>
      </w:r>
    </w:p>
    <w:p w14:paraId="6D27B6F1" w14:textId="77777777" w:rsidR="00363B23" w:rsidRDefault="00363B23" w:rsidP="005941D6">
      <w:pPr>
        <w:numPr>
          <w:ilvl w:val="0"/>
          <w:numId w:val="38"/>
        </w:numPr>
        <w:tabs>
          <w:tab w:val="left" w:pos="1134"/>
        </w:tabs>
        <w:contextualSpacing w:val="0"/>
        <w:jc w:val="both"/>
      </w:pPr>
      <w:r w:rsidRPr="000F3421">
        <w:t>žáci umí naslouchat promluvám druhých lidí a vhodně na ně reagovat</w:t>
      </w:r>
    </w:p>
    <w:p w14:paraId="27A23623" w14:textId="77777777" w:rsidR="00363B23" w:rsidRPr="000F3421" w:rsidRDefault="00363B23" w:rsidP="00363B23">
      <w:pPr>
        <w:tabs>
          <w:tab w:val="left" w:pos="1134"/>
        </w:tabs>
        <w:jc w:val="both"/>
        <w:rPr>
          <w:b/>
        </w:rPr>
      </w:pPr>
      <w:r w:rsidRPr="000F3421">
        <w:rPr>
          <w:b/>
        </w:rPr>
        <w:t>Kompetence sociální a personální</w:t>
      </w:r>
    </w:p>
    <w:p w14:paraId="1503967D" w14:textId="77777777" w:rsidR="00363B23" w:rsidRPr="000F3421" w:rsidRDefault="00363B23" w:rsidP="005941D6">
      <w:pPr>
        <w:numPr>
          <w:ilvl w:val="0"/>
          <w:numId w:val="38"/>
        </w:numPr>
        <w:tabs>
          <w:tab w:val="left" w:pos="1134"/>
        </w:tabs>
        <w:contextualSpacing w:val="0"/>
        <w:jc w:val="both"/>
      </w:pPr>
      <w:r w:rsidRPr="000F3421">
        <w:t>žáci spolupracují ve skupině</w:t>
      </w:r>
    </w:p>
    <w:p w14:paraId="45B0EE9C" w14:textId="77777777" w:rsidR="00363B23" w:rsidRPr="000F3421" w:rsidRDefault="00363B23" w:rsidP="005941D6">
      <w:pPr>
        <w:numPr>
          <w:ilvl w:val="0"/>
          <w:numId w:val="38"/>
        </w:numPr>
        <w:tabs>
          <w:tab w:val="left" w:pos="1134"/>
        </w:tabs>
        <w:contextualSpacing w:val="0"/>
        <w:jc w:val="both"/>
      </w:pPr>
      <w:r w:rsidRPr="000F3421">
        <w:t>žáci se podílejí na utváření příjemné atmosféry v týmu</w:t>
      </w:r>
    </w:p>
    <w:p w14:paraId="2FBEAF2A" w14:textId="77777777" w:rsidR="00363B23" w:rsidRDefault="00363B23" w:rsidP="005941D6">
      <w:pPr>
        <w:numPr>
          <w:ilvl w:val="0"/>
          <w:numId w:val="38"/>
        </w:numPr>
        <w:tabs>
          <w:tab w:val="left" w:pos="1134"/>
        </w:tabs>
        <w:contextualSpacing w:val="0"/>
        <w:jc w:val="both"/>
      </w:pPr>
      <w:r w:rsidRPr="000F3421">
        <w:t>žáci jsou schopni sebekontroly</w:t>
      </w:r>
    </w:p>
    <w:p w14:paraId="4152A597" w14:textId="77777777" w:rsidR="00363B23" w:rsidRPr="000F3421" w:rsidRDefault="00363B23" w:rsidP="00363B23">
      <w:pPr>
        <w:tabs>
          <w:tab w:val="left" w:pos="1134"/>
        </w:tabs>
        <w:jc w:val="both"/>
        <w:rPr>
          <w:b/>
        </w:rPr>
      </w:pPr>
      <w:r w:rsidRPr="000F3421">
        <w:rPr>
          <w:b/>
        </w:rPr>
        <w:t>Kompetence občanské</w:t>
      </w:r>
    </w:p>
    <w:p w14:paraId="1AA768B3" w14:textId="77777777" w:rsidR="00363B23" w:rsidRPr="000F3421" w:rsidRDefault="00363B23" w:rsidP="005941D6">
      <w:pPr>
        <w:numPr>
          <w:ilvl w:val="0"/>
          <w:numId w:val="38"/>
        </w:numPr>
        <w:tabs>
          <w:tab w:val="left" w:pos="1134"/>
        </w:tabs>
        <w:contextualSpacing w:val="0"/>
        <w:jc w:val="both"/>
      </w:pPr>
      <w:r w:rsidRPr="000F3421">
        <w:t>žáci respektují názory ostatních</w:t>
      </w:r>
    </w:p>
    <w:p w14:paraId="23686283" w14:textId="77777777" w:rsidR="00363B23" w:rsidRPr="000F3421" w:rsidRDefault="00363B23" w:rsidP="005941D6">
      <w:pPr>
        <w:numPr>
          <w:ilvl w:val="0"/>
          <w:numId w:val="38"/>
        </w:numPr>
        <w:tabs>
          <w:tab w:val="left" w:pos="1134"/>
        </w:tabs>
        <w:contextualSpacing w:val="0"/>
        <w:jc w:val="both"/>
      </w:pPr>
      <w:r w:rsidRPr="000F3421">
        <w:t>žáci se umí zodpovědně rozhodnout podle dané situace</w:t>
      </w:r>
    </w:p>
    <w:p w14:paraId="7697FA01" w14:textId="77777777" w:rsidR="00363B23" w:rsidRPr="000F3421" w:rsidRDefault="00363B23" w:rsidP="00363B23">
      <w:pPr>
        <w:tabs>
          <w:tab w:val="left" w:pos="1134"/>
        </w:tabs>
        <w:jc w:val="both"/>
        <w:rPr>
          <w:b/>
        </w:rPr>
      </w:pPr>
      <w:r w:rsidRPr="000F3421">
        <w:rPr>
          <w:b/>
        </w:rPr>
        <w:t>Kompetence pracovní</w:t>
      </w:r>
    </w:p>
    <w:p w14:paraId="3F5EDDF7" w14:textId="14EFA654" w:rsidR="00363B23" w:rsidRDefault="00363B23" w:rsidP="00363B23">
      <w:pPr>
        <w:tabs>
          <w:tab w:val="left" w:pos="1134"/>
        </w:tabs>
        <w:ind w:left="1140"/>
        <w:jc w:val="both"/>
      </w:pPr>
      <w:r>
        <w:t xml:space="preserve">-     </w:t>
      </w:r>
      <w:r w:rsidRPr="000F3421">
        <w:t>žáci jsou schopni efektivně organizovat svou práci</w:t>
      </w:r>
    </w:p>
    <w:p w14:paraId="6B0F8708" w14:textId="77777777" w:rsidR="007541EC" w:rsidRDefault="007541EC" w:rsidP="007541EC">
      <w:pPr>
        <w:widowControl w:val="0"/>
        <w:suppressAutoHyphens/>
        <w:contextualSpacing w:val="0"/>
        <w:rPr>
          <w:b/>
          <w:szCs w:val="24"/>
        </w:rPr>
      </w:pPr>
      <w:r w:rsidRPr="00133843">
        <w:rPr>
          <w:b/>
          <w:szCs w:val="24"/>
        </w:rPr>
        <w:t xml:space="preserve">Kompetence digitální </w:t>
      </w:r>
    </w:p>
    <w:p w14:paraId="4DBC25D5" w14:textId="77777777" w:rsidR="007541EC" w:rsidRDefault="007541EC" w:rsidP="007541EC">
      <w:pPr>
        <w:widowControl w:val="0"/>
        <w:suppressAutoHyphens/>
        <w:ind w:left="1416"/>
        <w:contextualSpacing w:val="0"/>
      </w:pPr>
      <w:r>
        <w:rPr>
          <w:szCs w:val="24"/>
        </w:rPr>
        <w:t>- u</w:t>
      </w:r>
      <w:r w:rsidRPr="00133843">
        <w:rPr>
          <w:szCs w:val="24"/>
        </w:rPr>
        <w:t>čitel vede žáky</w:t>
      </w:r>
      <w:r>
        <w:rPr>
          <w:szCs w:val="24"/>
        </w:rPr>
        <w:t xml:space="preserve"> </w:t>
      </w:r>
      <w:r>
        <w:t>k  používání digitálních zařízení, aplikací a služeb; využívá je při učení i při zapojení do života školy a do společnosti</w:t>
      </w:r>
      <w:r w:rsidRPr="007541EC">
        <w:t xml:space="preserve"> </w:t>
      </w:r>
      <w:r>
        <w:t xml:space="preserve">získává, </w:t>
      </w:r>
    </w:p>
    <w:p w14:paraId="2A44D828" w14:textId="77777777" w:rsidR="007541EC" w:rsidRDefault="007541EC" w:rsidP="007541EC">
      <w:pPr>
        <w:widowControl w:val="0"/>
        <w:suppressAutoHyphens/>
        <w:ind w:left="1416"/>
        <w:contextualSpacing w:val="0"/>
      </w:pPr>
      <w:r>
        <w:t xml:space="preserve">- žák vytváří a upravuje digitální obsah, kombinuje různé formáty, vyjadřuje se za pomoci digitálních prostředků </w:t>
      </w:r>
    </w:p>
    <w:p w14:paraId="48CC9226" w14:textId="77777777" w:rsidR="007541EC" w:rsidRPr="000F3421" w:rsidRDefault="007541EC" w:rsidP="00363B23">
      <w:pPr>
        <w:tabs>
          <w:tab w:val="left" w:pos="1134"/>
        </w:tabs>
        <w:ind w:left="1140"/>
        <w:jc w:val="both"/>
      </w:pPr>
    </w:p>
    <w:p w14:paraId="5DE92673" w14:textId="77777777" w:rsidR="00363B23" w:rsidRDefault="00363B23" w:rsidP="00363B23">
      <w:pPr>
        <w:sectPr w:rsidR="00363B23" w:rsidSect="006E7491">
          <w:pgSz w:w="11906" w:h="16838" w:code="9"/>
          <w:pgMar w:top="1418" w:right="1134" w:bottom="1134" w:left="1134" w:header="709" w:footer="709" w:gutter="0"/>
          <w:cols w:space="708"/>
          <w:titlePg/>
          <w:docGrid w:linePitch="360"/>
        </w:sectPr>
      </w:pPr>
    </w:p>
    <w:tbl>
      <w:tblPr>
        <w:tblpPr w:leftFromText="141" w:rightFromText="141" w:vertAnchor="page" w:horzAnchor="margin" w:tblpY="937"/>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4"/>
        <w:gridCol w:w="7776"/>
        <w:gridCol w:w="2322"/>
      </w:tblGrid>
      <w:tr w:rsidR="0011080B" w:rsidRPr="004D1CE2" w14:paraId="46328499" w14:textId="77777777" w:rsidTr="00471822">
        <w:trPr>
          <w:cantSplit/>
        </w:trPr>
        <w:tc>
          <w:tcPr>
            <w:tcW w:w="14812" w:type="dxa"/>
            <w:gridSpan w:val="3"/>
          </w:tcPr>
          <w:p w14:paraId="5474EC15" w14:textId="77777777" w:rsidR="0011080B" w:rsidRPr="004D1CE2" w:rsidRDefault="0011080B" w:rsidP="00471822">
            <w:pPr>
              <w:rPr>
                <w:b/>
              </w:rPr>
            </w:pPr>
            <w:r w:rsidRPr="004D1CE2">
              <w:rPr>
                <w:b/>
              </w:rPr>
              <w:lastRenderedPageBreak/>
              <w:t>Předmět: Anglický jazyk</w:t>
            </w:r>
          </w:p>
          <w:p w14:paraId="2491C775" w14:textId="77777777" w:rsidR="0011080B" w:rsidRPr="004D1CE2" w:rsidRDefault="0011080B" w:rsidP="00471822">
            <w:pPr>
              <w:rPr>
                <w:b/>
              </w:rPr>
            </w:pPr>
            <w:r w:rsidRPr="004D1CE2">
              <w:rPr>
                <w:b/>
              </w:rPr>
              <w:t>Ročník: 6.</w:t>
            </w:r>
          </w:p>
          <w:p w14:paraId="079DA794" w14:textId="77777777" w:rsidR="0011080B" w:rsidRPr="004D1CE2" w:rsidRDefault="0011080B" w:rsidP="00471822">
            <w:pPr>
              <w:rPr>
                <w:b/>
              </w:rPr>
            </w:pPr>
            <w:r w:rsidRPr="004D1CE2">
              <w:rPr>
                <w:b/>
              </w:rPr>
              <w:t>Hodinová dotace: 3 hodiny týdně</w:t>
            </w:r>
          </w:p>
        </w:tc>
      </w:tr>
      <w:tr w:rsidR="0011080B" w:rsidRPr="004D1CE2" w14:paraId="52CFA8DC" w14:textId="77777777" w:rsidTr="00471822">
        <w:tc>
          <w:tcPr>
            <w:tcW w:w="4714" w:type="dxa"/>
          </w:tcPr>
          <w:p w14:paraId="1B15C564" w14:textId="77777777" w:rsidR="0011080B" w:rsidRDefault="0011080B" w:rsidP="00471822">
            <w:r w:rsidRPr="004D1CE2">
              <w:t>Učivo:</w:t>
            </w:r>
          </w:p>
          <w:p w14:paraId="2D423EB5" w14:textId="0B96D646" w:rsidR="001C3C00" w:rsidRDefault="001C3C00" w:rsidP="00471822"/>
          <w:p w14:paraId="34A6EA09" w14:textId="77777777" w:rsidR="00B162E9" w:rsidRDefault="00B162E9" w:rsidP="00471822"/>
          <w:p w14:paraId="2E9E7001" w14:textId="77777777" w:rsidR="00B162E9" w:rsidRDefault="00B162E9" w:rsidP="00550A04">
            <w:pPr>
              <w:numPr>
                <w:ilvl w:val="0"/>
                <w:numId w:val="160"/>
              </w:numPr>
              <w:contextualSpacing w:val="0"/>
            </w:pPr>
            <w:r>
              <w:t>Zvuková a grafická podoba jazyka</w:t>
            </w:r>
          </w:p>
          <w:p w14:paraId="0F3BA3D8" w14:textId="77777777" w:rsidR="00B162E9" w:rsidRDefault="00B162E9" w:rsidP="00B162E9">
            <w:pPr>
              <w:ind w:left="720"/>
              <w:contextualSpacing w:val="0"/>
            </w:pPr>
          </w:p>
          <w:p w14:paraId="616C7421" w14:textId="77777777" w:rsidR="001C3C00" w:rsidRDefault="001C3C00" w:rsidP="00471822"/>
          <w:p w14:paraId="2E6F2C89" w14:textId="77777777" w:rsidR="0010313C" w:rsidRDefault="0010313C" w:rsidP="00550A04">
            <w:pPr>
              <w:numPr>
                <w:ilvl w:val="0"/>
                <w:numId w:val="317"/>
              </w:numPr>
              <w:contextualSpacing w:val="0"/>
              <w:rPr>
                <w:szCs w:val="24"/>
                <w:lang w:eastAsia="cs-CZ"/>
              </w:rPr>
            </w:pPr>
            <w:r>
              <w:t>Množné číslo podstatných jmen</w:t>
            </w:r>
          </w:p>
          <w:p w14:paraId="7A0C5B0F" w14:textId="77777777" w:rsidR="0010313C" w:rsidRDefault="0010313C" w:rsidP="00550A04">
            <w:pPr>
              <w:numPr>
                <w:ilvl w:val="0"/>
                <w:numId w:val="317"/>
              </w:numPr>
              <w:contextualSpacing w:val="0"/>
            </w:pPr>
            <w:r>
              <w:t>Přídavná jména a jejich pozice</w:t>
            </w:r>
          </w:p>
          <w:p w14:paraId="470E3FBE" w14:textId="77777777" w:rsidR="0010313C" w:rsidRDefault="0010313C" w:rsidP="00550A04">
            <w:pPr>
              <w:numPr>
                <w:ilvl w:val="0"/>
                <w:numId w:val="317"/>
              </w:numPr>
              <w:contextualSpacing w:val="0"/>
            </w:pPr>
            <w:r>
              <w:t>Zájmena osobní</w:t>
            </w:r>
          </w:p>
          <w:p w14:paraId="08B02814" w14:textId="77777777" w:rsidR="0010313C" w:rsidRDefault="0010313C" w:rsidP="00550A04">
            <w:pPr>
              <w:numPr>
                <w:ilvl w:val="0"/>
                <w:numId w:val="317"/>
              </w:numPr>
              <w:contextualSpacing w:val="0"/>
            </w:pPr>
            <w:r>
              <w:t>Zájmena přivlastňovací</w:t>
            </w:r>
          </w:p>
          <w:p w14:paraId="68FE48C0" w14:textId="77777777" w:rsidR="0010313C" w:rsidRDefault="0010313C" w:rsidP="00550A04">
            <w:pPr>
              <w:numPr>
                <w:ilvl w:val="0"/>
                <w:numId w:val="317"/>
              </w:numPr>
              <w:contextualSpacing w:val="0"/>
            </w:pPr>
            <w:r>
              <w:t>Sloveso BÝT</w:t>
            </w:r>
          </w:p>
          <w:p w14:paraId="7E39E482" w14:textId="77777777" w:rsidR="0010313C" w:rsidRDefault="0010313C" w:rsidP="00550A04">
            <w:pPr>
              <w:numPr>
                <w:ilvl w:val="0"/>
                <w:numId w:val="317"/>
              </w:numPr>
              <w:contextualSpacing w:val="0"/>
            </w:pPr>
            <w:r>
              <w:t>Sloveso MÍT</w:t>
            </w:r>
          </w:p>
          <w:p w14:paraId="0E004B9C" w14:textId="77777777" w:rsidR="0010313C" w:rsidRDefault="0010313C" w:rsidP="00550A04">
            <w:pPr>
              <w:numPr>
                <w:ilvl w:val="0"/>
                <w:numId w:val="317"/>
              </w:numPr>
              <w:contextualSpacing w:val="0"/>
            </w:pPr>
            <w:r>
              <w:t>Modální sloveso CAN</w:t>
            </w:r>
          </w:p>
          <w:p w14:paraId="3C61673B" w14:textId="77777777" w:rsidR="0010313C" w:rsidRDefault="0010313C" w:rsidP="00550A04">
            <w:pPr>
              <w:numPr>
                <w:ilvl w:val="0"/>
                <w:numId w:val="317"/>
              </w:numPr>
              <w:contextualSpacing w:val="0"/>
            </w:pPr>
            <w:r>
              <w:t>Rozkaz</w:t>
            </w:r>
          </w:p>
          <w:p w14:paraId="7FC207D0" w14:textId="77777777" w:rsidR="0010313C" w:rsidRDefault="0010313C" w:rsidP="00550A04">
            <w:pPr>
              <w:numPr>
                <w:ilvl w:val="0"/>
                <w:numId w:val="317"/>
              </w:numPr>
              <w:contextualSpacing w:val="0"/>
            </w:pPr>
            <w:r>
              <w:t>Přítomný čas prostý</w:t>
            </w:r>
          </w:p>
          <w:p w14:paraId="51B2BE68" w14:textId="77777777" w:rsidR="0010313C" w:rsidRDefault="0010313C" w:rsidP="00550A04">
            <w:pPr>
              <w:numPr>
                <w:ilvl w:val="0"/>
                <w:numId w:val="317"/>
              </w:numPr>
              <w:contextualSpacing w:val="0"/>
            </w:pPr>
            <w:r>
              <w:t>Přítomný čas průběhový</w:t>
            </w:r>
          </w:p>
          <w:p w14:paraId="513F81C2" w14:textId="77777777" w:rsidR="0010313C" w:rsidRDefault="0010313C" w:rsidP="00550A04">
            <w:pPr>
              <w:numPr>
                <w:ilvl w:val="0"/>
                <w:numId w:val="317"/>
              </w:numPr>
              <w:contextualSpacing w:val="0"/>
            </w:pPr>
            <w:r>
              <w:t>Předložky</w:t>
            </w:r>
          </w:p>
          <w:p w14:paraId="0C61D17C" w14:textId="77777777" w:rsidR="0010313C" w:rsidRDefault="0010313C" w:rsidP="00550A04">
            <w:pPr>
              <w:numPr>
                <w:ilvl w:val="0"/>
                <w:numId w:val="317"/>
              </w:numPr>
              <w:contextualSpacing w:val="0"/>
            </w:pPr>
            <w:r>
              <w:t>Tvorba Wh- otázek</w:t>
            </w:r>
          </w:p>
          <w:p w14:paraId="1FAE4C01" w14:textId="77777777" w:rsidR="0010313C" w:rsidRDefault="0010313C" w:rsidP="00550A04">
            <w:pPr>
              <w:numPr>
                <w:ilvl w:val="0"/>
                <w:numId w:val="317"/>
              </w:numPr>
              <w:contextualSpacing w:val="0"/>
            </w:pPr>
            <w:r>
              <w:t>Domov</w:t>
            </w:r>
          </w:p>
          <w:p w14:paraId="7CA6808D" w14:textId="77777777" w:rsidR="0010313C" w:rsidRDefault="0010313C" w:rsidP="00550A04">
            <w:pPr>
              <w:numPr>
                <w:ilvl w:val="0"/>
                <w:numId w:val="317"/>
              </w:numPr>
              <w:contextualSpacing w:val="0"/>
            </w:pPr>
            <w:r>
              <w:t>Rodina</w:t>
            </w:r>
          </w:p>
          <w:p w14:paraId="1A9E9849" w14:textId="77777777" w:rsidR="0010313C" w:rsidRDefault="0010313C" w:rsidP="00550A04">
            <w:pPr>
              <w:numPr>
                <w:ilvl w:val="0"/>
                <w:numId w:val="317"/>
              </w:numPr>
              <w:contextualSpacing w:val="0"/>
            </w:pPr>
            <w:r>
              <w:t>Škola</w:t>
            </w:r>
          </w:p>
          <w:p w14:paraId="5144F41F" w14:textId="77777777" w:rsidR="0010313C" w:rsidRDefault="0010313C" w:rsidP="00550A04">
            <w:pPr>
              <w:numPr>
                <w:ilvl w:val="0"/>
                <w:numId w:val="317"/>
              </w:numPr>
              <w:contextualSpacing w:val="0"/>
            </w:pPr>
            <w:r>
              <w:t>Bydlení</w:t>
            </w:r>
          </w:p>
          <w:p w14:paraId="5D562DAA" w14:textId="77777777" w:rsidR="0010313C" w:rsidRDefault="0010313C" w:rsidP="00550A04">
            <w:pPr>
              <w:numPr>
                <w:ilvl w:val="0"/>
                <w:numId w:val="317"/>
              </w:numPr>
              <w:contextualSpacing w:val="0"/>
            </w:pPr>
            <w:r>
              <w:t>Nákupy</w:t>
            </w:r>
          </w:p>
          <w:p w14:paraId="4E22BBE2" w14:textId="77777777" w:rsidR="0010313C" w:rsidRDefault="0010313C" w:rsidP="00550A04">
            <w:pPr>
              <w:numPr>
                <w:ilvl w:val="0"/>
                <w:numId w:val="317"/>
              </w:numPr>
              <w:contextualSpacing w:val="0"/>
            </w:pPr>
            <w:r>
              <w:t>Volný čas</w:t>
            </w:r>
          </w:p>
          <w:p w14:paraId="258EA0E0" w14:textId="77777777" w:rsidR="0010313C" w:rsidRDefault="0010313C" w:rsidP="00550A04">
            <w:pPr>
              <w:numPr>
                <w:ilvl w:val="0"/>
                <w:numId w:val="317"/>
              </w:numPr>
              <w:contextualSpacing w:val="0"/>
            </w:pPr>
            <w:r>
              <w:t>Sport</w:t>
            </w:r>
          </w:p>
          <w:p w14:paraId="6BBE67B2" w14:textId="77777777" w:rsidR="0010313C" w:rsidRDefault="0010313C" w:rsidP="00550A04">
            <w:pPr>
              <w:numPr>
                <w:ilvl w:val="0"/>
                <w:numId w:val="317"/>
              </w:numPr>
              <w:contextualSpacing w:val="0"/>
            </w:pPr>
            <w:r>
              <w:t>Moderní technologie a média</w:t>
            </w:r>
          </w:p>
          <w:p w14:paraId="029D0BF5" w14:textId="77777777" w:rsidR="0010313C" w:rsidRDefault="0010313C" w:rsidP="00550A04">
            <w:pPr>
              <w:numPr>
                <w:ilvl w:val="0"/>
                <w:numId w:val="317"/>
              </w:numPr>
              <w:contextualSpacing w:val="0"/>
            </w:pPr>
            <w:r>
              <w:t>Cestování</w:t>
            </w:r>
          </w:p>
          <w:p w14:paraId="50698DD4" w14:textId="67AC9708" w:rsidR="004B753C" w:rsidRDefault="004B753C" w:rsidP="00F149D8"/>
          <w:p w14:paraId="632AFD8C" w14:textId="77777777" w:rsidR="004B753C" w:rsidRDefault="004B753C" w:rsidP="00F149D8"/>
          <w:p w14:paraId="117564C2" w14:textId="77777777" w:rsidR="001C3C00" w:rsidRPr="004D1CE2" w:rsidRDefault="001C3C00" w:rsidP="00F149D8">
            <w:pPr>
              <w:pStyle w:val="Odstavecseseznamem"/>
            </w:pPr>
          </w:p>
        </w:tc>
        <w:tc>
          <w:tcPr>
            <w:tcW w:w="7776" w:type="dxa"/>
          </w:tcPr>
          <w:p w14:paraId="5FA72929" w14:textId="77777777" w:rsidR="0011080B" w:rsidRPr="004D1CE2" w:rsidRDefault="0011080B" w:rsidP="00471822">
            <w:r w:rsidRPr="004D1CE2">
              <w:t>Očekávané výstupy:</w:t>
            </w:r>
          </w:p>
          <w:p w14:paraId="2AE2FD10" w14:textId="77777777" w:rsidR="0011080B" w:rsidRDefault="0011080B" w:rsidP="00471822">
            <w:r w:rsidRPr="004D1CE2">
              <w:t>Žák:</w:t>
            </w:r>
          </w:p>
          <w:p w14:paraId="443209BE" w14:textId="77777777" w:rsidR="00B162E9" w:rsidRPr="00B162E9" w:rsidRDefault="00B162E9" w:rsidP="00B162E9">
            <w:pPr>
              <w:contextualSpacing w:val="0"/>
              <w:rPr>
                <w:szCs w:val="24"/>
                <w:lang w:eastAsia="cs-CZ"/>
              </w:rPr>
            </w:pPr>
          </w:p>
          <w:p w14:paraId="72A4AEBA" w14:textId="7E0941E6" w:rsidR="0010313C" w:rsidRDefault="0010313C" w:rsidP="00550A04">
            <w:pPr>
              <w:numPr>
                <w:ilvl w:val="0"/>
                <w:numId w:val="318"/>
              </w:numPr>
              <w:contextualSpacing w:val="0"/>
              <w:rPr>
                <w:szCs w:val="24"/>
                <w:lang w:eastAsia="cs-CZ"/>
              </w:rPr>
            </w:pPr>
            <w:r>
              <w:t>rozumí informacím v jednoduchých poslechových textech, jsou-li pronášeny pomalu a zřetelně</w:t>
            </w:r>
          </w:p>
          <w:p w14:paraId="32D00DFB" w14:textId="77777777" w:rsidR="0010313C" w:rsidRDefault="0010313C" w:rsidP="00550A04">
            <w:pPr>
              <w:numPr>
                <w:ilvl w:val="0"/>
                <w:numId w:val="318"/>
              </w:numPr>
              <w:contextualSpacing w:val="0"/>
            </w:pPr>
            <w:r>
              <w:t>rozumí obsahu jednoduché a zřetelně vyslovované promluvy či konverzace, který se týká osvojovaných témat</w:t>
            </w:r>
          </w:p>
          <w:p w14:paraId="72B52C20" w14:textId="77777777" w:rsidR="0010313C" w:rsidRDefault="0010313C" w:rsidP="00550A04">
            <w:pPr>
              <w:numPr>
                <w:ilvl w:val="0"/>
                <w:numId w:val="318"/>
              </w:numPr>
              <w:contextualSpacing w:val="0"/>
            </w:pPr>
            <w:r>
              <w:t>zeptá se na základní informace a adekvátně reaguje v běžných formálních i neformálních situacích</w:t>
            </w:r>
          </w:p>
          <w:p w14:paraId="2B6AAE94" w14:textId="77777777" w:rsidR="0010313C" w:rsidRDefault="0010313C" w:rsidP="00550A04">
            <w:pPr>
              <w:numPr>
                <w:ilvl w:val="0"/>
                <w:numId w:val="318"/>
              </w:numPr>
              <w:contextualSpacing w:val="0"/>
            </w:pPr>
            <w:r>
              <w:t>mluví o své rodině, kamarádech, škole, volném čase a dalších osvojovaných tématech</w:t>
            </w:r>
          </w:p>
          <w:p w14:paraId="36B82D6C" w14:textId="77777777" w:rsidR="0010313C" w:rsidRDefault="0010313C" w:rsidP="00550A04">
            <w:pPr>
              <w:numPr>
                <w:ilvl w:val="0"/>
                <w:numId w:val="318"/>
              </w:numPr>
              <w:contextualSpacing w:val="0"/>
            </w:pPr>
            <w:r>
              <w:t>vypráví jednoduchý příběh či událost; popíše osoby, místa a věci ze svého každodenního života</w:t>
            </w:r>
          </w:p>
          <w:p w14:paraId="52B350EA" w14:textId="77777777" w:rsidR="0010313C" w:rsidRDefault="0010313C" w:rsidP="00550A04">
            <w:pPr>
              <w:numPr>
                <w:ilvl w:val="0"/>
                <w:numId w:val="318"/>
              </w:numPr>
              <w:contextualSpacing w:val="0"/>
            </w:pPr>
            <w:r>
              <w:t>vyhledá požadované informace v jednoduchých každodenních autentických materiálech</w:t>
            </w:r>
          </w:p>
          <w:p w14:paraId="44340231" w14:textId="77777777" w:rsidR="0010313C" w:rsidRDefault="0010313C" w:rsidP="00550A04">
            <w:pPr>
              <w:numPr>
                <w:ilvl w:val="0"/>
                <w:numId w:val="318"/>
              </w:numPr>
              <w:contextualSpacing w:val="0"/>
            </w:pPr>
            <w:r>
              <w:t>rozumí krátkým a jednoduchým textům, vyhledá v nich požadované informace</w:t>
            </w:r>
          </w:p>
          <w:p w14:paraId="1A44DBD5" w14:textId="77777777" w:rsidR="0010313C" w:rsidRDefault="0010313C" w:rsidP="00550A04">
            <w:pPr>
              <w:numPr>
                <w:ilvl w:val="0"/>
                <w:numId w:val="318"/>
              </w:numPr>
              <w:contextualSpacing w:val="0"/>
            </w:pPr>
            <w:r>
              <w:t>vyplní základní údaje o sobě ve formuláři</w:t>
            </w:r>
          </w:p>
          <w:p w14:paraId="5EB23F89" w14:textId="77777777" w:rsidR="0010313C" w:rsidRDefault="0010313C" w:rsidP="00550A04">
            <w:pPr>
              <w:numPr>
                <w:ilvl w:val="0"/>
                <w:numId w:val="318"/>
              </w:numPr>
              <w:contextualSpacing w:val="0"/>
            </w:pPr>
            <w:r>
              <w:t>napíše jednoduché texty týkající se jeho samotného, rodiny, školy, volného času a dalších osvojovaných témat</w:t>
            </w:r>
          </w:p>
          <w:p w14:paraId="01AFE75E" w14:textId="6B73CCA9" w:rsidR="0010313C" w:rsidRPr="004B753C" w:rsidRDefault="0010313C" w:rsidP="00550A04">
            <w:pPr>
              <w:numPr>
                <w:ilvl w:val="0"/>
                <w:numId w:val="318"/>
              </w:numPr>
              <w:contextualSpacing w:val="0"/>
            </w:pPr>
            <w:r>
              <w:t>reaguje na jednoduché písemné sdělení</w:t>
            </w:r>
          </w:p>
          <w:p w14:paraId="5C27E305" w14:textId="77777777" w:rsidR="004B753C" w:rsidRDefault="004B753C" w:rsidP="001C3C00">
            <w:pPr>
              <w:contextualSpacing w:val="0"/>
              <w:jc w:val="both"/>
              <w:rPr>
                <w:i/>
                <w:u w:val="single"/>
              </w:rPr>
            </w:pPr>
          </w:p>
          <w:p w14:paraId="4152A5F6" w14:textId="034DD66E" w:rsidR="00FD15BE" w:rsidRPr="0054774F" w:rsidRDefault="001C3C00" w:rsidP="001C3C00">
            <w:pPr>
              <w:contextualSpacing w:val="0"/>
              <w:jc w:val="both"/>
              <w:rPr>
                <w:b/>
                <w:i/>
                <w:u w:val="single"/>
              </w:rPr>
            </w:pPr>
            <w:r w:rsidRPr="0054774F">
              <w:rPr>
                <w:b/>
                <w:i/>
                <w:u w:val="single"/>
              </w:rPr>
              <w:t>Minimální úroveň očekávaných výstupů v rámci podpůrných opatření</w:t>
            </w:r>
          </w:p>
          <w:p w14:paraId="0121A9B2" w14:textId="6FA63F07" w:rsidR="004B753C" w:rsidRPr="00366506" w:rsidRDefault="009172ED" w:rsidP="004B753C">
            <w:pPr>
              <w:contextualSpacing w:val="0"/>
              <w:rPr>
                <w:i/>
              </w:rPr>
            </w:pPr>
            <w:r>
              <w:rPr>
                <w:i/>
                <w:u w:val="single"/>
              </w:rPr>
              <w:t>Žák:</w:t>
            </w:r>
            <w:r w:rsidR="004B753C" w:rsidRPr="00366506">
              <w:rPr>
                <w:i/>
              </w:rPr>
              <w:t xml:space="preserve"> rozumí základním informacím v krátkých poslechových textech, které se týkaj</w:t>
            </w:r>
            <w:r w:rsidR="004B753C">
              <w:rPr>
                <w:i/>
              </w:rPr>
              <w:t>í osvojených tematických okruhů</w:t>
            </w:r>
            <w:r w:rsidR="004B753C" w:rsidRPr="00366506">
              <w:rPr>
                <w:i/>
              </w:rPr>
              <w:t>,</w:t>
            </w:r>
          </w:p>
          <w:p w14:paraId="0377CE23" w14:textId="77777777" w:rsidR="004B753C" w:rsidRPr="00366506" w:rsidRDefault="004B753C" w:rsidP="004B753C">
            <w:pPr>
              <w:contextualSpacing w:val="0"/>
              <w:rPr>
                <w:i/>
              </w:rPr>
            </w:pPr>
            <w:r w:rsidRPr="00366506">
              <w:rPr>
                <w:i/>
              </w:rPr>
              <w:t>rozumí jednoduchým otázkám, které se týkají jeho osoby</w:t>
            </w:r>
          </w:p>
          <w:p w14:paraId="262BB83C" w14:textId="77777777" w:rsidR="004B753C" w:rsidRPr="00366506" w:rsidRDefault="004B753C" w:rsidP="004B753C">
            <w:pPr>
              <w:contextualSpacing w:val="0"/>
              <w:rPr>
                <w:i/>
              </w:rPr>
            </w:pPr>
            <w:r w:rsidRPr="00366506">
              <w:rPr>
                <w:i/>
              </w:rPr>
              <w:t>odpoví na jednoduché otázky, které se týkají jeho osoby</w:t>
            </w:r>
          </w:p>
          <w:p w14:paraId="76479883" w14:textId="77777777" w:rsidR="004B753C" w:rsidRPr="00366506" w:rsidRDefault="004B753C" w:rsidP="004B753C">
            <w:pPr>
              <w:contextualSpacing w:val="0"/>
              <w:rPr>
                <w:i/>
              </w:rPr>
            </w:pPr>
            <w:r w:rsidRPr="00366506">
              <w:rPr>
                <w:i/>
              </w:rPr>
              <w:t>rozumí slovům a jednoduchým větám, které se týkají osvojených tematických okruhů (zejména má-li k dispozici vizuální oporu)</w:t>
            </w:r>
          </w:p>
          <w:p w14:paraId="21CE4204" w14:textId="77777777" w:rsidR="00F149D8" w:rsidRDefault="004B753C" w:rsidP="004B753C">
            <w:pPr>
              <w:contextualSpacing w:val="0"/>
              <w:jc w:val="both"/>
              <w:rPr>
                <w:i/>
              </w:rPr>
            </w:pPr>
            <w:r w:rsidRPr="00366506">
              <w:rPr>
                <w:i/>
              </w:rPr>
              <w:t>reaguje na jednoduchá písemná sdělení, která se týkají jeho osoby</w:t>
            </w:r>
          </w:p>
          <w:p w14:paraId="43B8654F" w14:textId="013D2558" w:rsidR="004B753C" w:rsidRPr="004B753C" w:rsidRDefault="004B753C" w:rsidP="004B753C">
            <w:pPr>
              <w:contextualSpacing w:val="0"/>
              <w:jc w:val="both"/>
              <w:rPr>
                <w:i/>
              </w:rPr>
            </w:pPr>
          </w:p>
        </w:tc>
        <w:tc>
          <w:tcPr>
            <w:tcW w:w="2322" w:type="dxa"/>
          </w:tcPr>
          <w:p w14:paraId="14135DCB" w14:textId="77777777" w:rsidR="0011080B" w:rsidRDefault="0011080B" w:rsidP="00471822">
            <w:r w:rsidRPr="004D1CE2">
              <w:t>Průřezová témata:</w:t>
            </w:r>
          </w:p>
          <w:p w14:paraId="46020345" w14:textId="77777777" w:rsidR="001C3C00" w:rsidRDefault="001C3C00" w:rsidP="00471822"/>
          <w:p w14:paraId="564455B1" w14:textId="77777777" w:rsidR="001C3C00" w:rsidRDefault="001C3C00" w:rsidP="00471822"/>
          <w:p w14:paraId="16984929" w14:textId="77777777" w:rsidR="001C3C00" w:rsidRPr="004D1CE2" w:rsidRDefault="001C3C00" w:rsidP="001C3C00">
            <w:r w:rsidRPr="004D1CE2">
              <w:t>Komunikace – rozhovory v anglickém jazyce podle probíraných témat</w:t>
            </w:r>
          </w:p>
          <w:p w14:paraId="6B3B65E9" w14:textId="77777777" w:rsidR="001C3C00" w:rsidRPr="004D1CE2" w:rsidRDefault="001C3C00" w:rsidP="001C3C00"/>
          <w:p w14:paraId="60C18870" w14:textId="77777777" w:rsidR="001C3C00" w:rsidRPr="004D1CE2" w:rsidRDefault="001C3C00" w:rsidP="001C3C00">
            <w:r w:rsidRPr="004D1CE2">
              <w:t xml:space="preserve">Evropa a svět </w:t>
            </w:r>
          </w:p>
          <w:p w14:paraId="7B9C26FF" w14:textId="77777777" w:rsidR="001C3C00" w:rsidRPr="004D1CE2" w:rsidRDefault="001C3C00" w:rsidP="001C3C00">
            <w:r w:rsidRPr="004D1CE2">
              <w:t>nás zajímá – tradice, zvyky v anglicky mluvících zemích, anglické koledy</w:t>
            </w:r>
          </w:p>
          <w:p w14:paraId="3090FD92" w14:textId="77777777" w:rsidR="001C3C00" w:rsidRPr="004D1CE2" w:rsidRDefault="001C3C00" w:rsidP="001C3C00"/>
          <w:p w14:paraId="455CAA79" w14:textId="77777777" w:rsidR="001C3C00" w:rsidRPr="004D1CE2" w:rsidRDefault="001C3C00" w:rsidP="001C3C00">
            <w:r w:rsidRPr="004D1CE2">
              <w:t>Lidské vztahy – moje rodina- rozhovor s kamarádem o rodině</w:t>
            </w:r>
          </w:p>
          <w:p w14:paraId="0F04B508" w14:textId="77777777" w:rsidR="001C3C00" w:rsidRPr="004D1CE2" w:rsidRDefault="001C3C00" w:rsidP="001C3C00"/>
          <w:p w14:paraId="42A1BBEA" w14:textId="77777777" w:rsidR="001C3C00" w:rsidRPr="004D1CE2" w:rsidRDefault="001C3C00" w:rsidP="001C3C00">
            <w:r w:rsidRPr="004D1CE2">
              <w:t xml:space="preserve">Tvorba mediálního </w:t>
            </w:r>
          </w:p>
          <w:p w14:paraId="51B2C8D6" w14:textId="77777777" w:rsidR="001C3C00" w:rsidRPr="004D1CE2" w:rsidRDefault="001C3C00" w:rsidP="001C3C00">
            <w:r w:rsidRPr="004D1CE2">
              <w:t>sdělení ( projekty –, prezentace postav z četby, plakát – Módní show, TV program</w:t>
            </w:r>
          </w:p>
        </w:tc>
      </w:tr>
    </w:tbl>
    <w:p w14:paraId="53B04945" w14:textId="77777777" w:rsidR="0011080B" w:rsidRDefault="0011080B" w:rsidP="00363B23"/>
    <w:tbl>
      <w:tblPr>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4"/>
        <w:gridCol w:w="7776"/>
        <w:gridCol w:w="2322"/>
      </w:tblGrid>
      <w:tr w:rsidR="0011080B" w:rsidRPr="004D1CE2" w14:paraId="226F3A8E" w14:textId="77777777" w:rsidTr="00471822">
        <w:trPr>
          <w:cantSplit/>
        </w:trPr>
        <w:tc>
          <w:tcPr>
            <w:tcW w:w="14812" w:type="dxa"/>
            <w:gridSpan w:val="3"/>
          </w:tcPr>
          <w:p w14:paraId="2CF7B66E" w14:textId="77777777" w:rsidR="0011080B" w:rsidRPr="004D1CE2" w:rsidRDefault="0011080B" w:rsidP="00471822">
            <w:pPr>
              <w:rPr>
                <w:b/>
              </w:rPr>
            </w:pPr>
            <w:r w:rsidRPr="004D1CE2">
              <w:rPr>
                <w:b/>
              </w:rPr>
              <w:lastRenderedPageBreak/>
              <w:t>Předmět: Anglický jazyk</w:t>
            </w:r>
          </w:p>
          <w:p w14:paraId="361E760C" w14:textId="77777777" w:rsidR="0011080B" w:rsidRPr="004D1CE2" w:rsidRDefault="0011080B" w:rsidP="00471822">
            <w:pPr>
              <w:rPr>
                <w:b/>
              </w:rPr>
            </w:pPr>
            <w:r w:rsidRPr="004D1CE2">
              <w:rPr>
                <w:b/>
              </w:rPr>
              <w:t>Ročník: 7.</w:t>
            </w:r>
          </w:p>
          <w:p w14:paraId="49A38D44" w14:textId="77777777" w:rsidR="0011080B" w:rsidRPr="004D1CE2" w:rsidRDefault="0011080B" w:rsidP="00471822">
            <w:pPr>
              <w:rPr>
                <w:b/>
              </w:rPr>
            </w:pPr>
            <w:r w:rsidRPr="004D1CE2">
              <w:rPr>
                <w:b/>
              </w:rPr>
              <w:t>Hodinová dotace: 3 hodiny týdně</w:t>
            </w:r>
          </w:p>
        </w:tc>
      </w:tr>
      <w:tr w:rsidR="0011080B" w:rsidRPr="004D1CE2" w14:paraId="5C0F8E09" w14:textId="77777777" w:rsidTr="00471822">
        <w:trPr>
          <w:trHeight w:val="440"/>
        </w:trPr>
        <w:tc>
          <w:tcPr>
            <w:tcW w:w="4714" w:type="dxa"/>
          </w:tcPr>
          <w:p w14:paraId="20260CB0" w14:textId="77777777" w:rsidR="0011080B" w:rsidRPr="004D1CE2" w:rsidRDefault="0011080B" w:rsidP="00471822">
            <w:r w:rsidRPr="004D1CE2">
              <w:t>Učivo:</w:t>
            </w:r>
          </w:p>
          <w:p w14:paraId="6EC19121" w14:textId="77777777" w:rsidR="0011080B" w:rsidRPr="004D1CE2" w:rsidRDefault="0011080B" w:rsidP="00471822"/>
        </w:tc>
        <w:tc>
          <w:tcPr>
            <w:tcW w:w="7776" w:type="dxa"/>
          </w:tcPr>
          <w:p w14:paraId="12E98CFC" w14:textId="77777777" w:rsidR="0011080B" w:rsidRPr="004D1CE2" w:rsidRDefault="0011080B" w:rsidP="00471822">
            <w:r w:rsidRPr="004D1CE2">
              <w:t>Očekávané výstupy:</w:t>
            </w:r>
          </w:p>
          <w:p w14:paraId="24D26BE7" w14:textId="77777777" w:rsidR="0011080B" w:rsidRPr="004D1CE2" w:rsidRDefault="0011080B" w:rsidP="00471822">
            <w:pPr>
              <w:jc w:val="both"/>
            </w:pPr>
            <w:r w:rsidRPr="004D1CE2">
              <w:t xml:space="preserve">Žák: </w:t>
            </w:r>
          </w:p>
        </w:tc>
        <w:tc>
          <w:tcPr>
            <w:tcW w:w="2322" w:type="dxa"/>
          </w:tcPr>
          <w:p w14:paraId="378233EB" w14:textId="77777777" w:rsidR="0011080B" w:rsidRPr="004D1CE2" w:rsidRDefault="0011080B" w:rsidP="00471822">
            <w:r w:rsidRPr="004D1CE2">
              <w:t xml:space="preserve">Průřezová témata: </w:t>
            </w:r>
          </w:p>
          <w:p w14:paraId="190E7E4A" w14:textId="77777777" w:rsidR="0011080B" w:rsidRPr="004D1CE2" w:rsidRDefault="0011080B" w:rsidP="00471822"/>
        </w:tc>
      </w:tr>
      <w:tr w:rsidR="0011080B" w:rsidRPr="004D1CE2" w14:paraId="1C33DA1F" w14:textId="77777777" w:rsidTr="00471822">
        <w:trPr>
          <w:trHeight w:val="1955"/>
        </w:trPr>
        <w:tc>
          <w:tcPr>
            <w:tcW w:w="4714" w:type="dxa"/>
          </w:tcPr>
          <w:p w14:paraId="5BC8CF1A" w14:textId="3974587D" w:rsidR="0011080B" w:rsidRDefault="0011080B" w:rsidP="00471822"/>
          <w:p w14:paraId="4B278E27" w14:textId="77777777" w:rsidR="00B162E9" w:rsidRDefault="00B162E9" w:rsidP="00550A04">
            <w:pPr>
              <w:numPr>
                <w:ilvl w:val="0"/>
                <w:numId w:val="160"/>
              </w:numPr>
              <w:contextualSpacing w:val="0"/>
            </w:pPr>
            <w:r>
              <w:t>Zvuková a grafická podoba jazyka</w:t>
            </w:r>
          </w:p>
          <w:p w14:paraId="47853D84" w14:textId="77777777" w:rsidR="00B162E9" w:rsidRDefault="00B162E9" w:rsidP="00B162E9">
            <w:pPr>
              <w:ind w:left="720"/>
              <w:contextualSpacing w:val="0"/>
            </w:pPr>
          </w:p>
          <w:p w14:paraId="3F7373A0" w14:textId="77777777" w:rsidR="00B162E9" w:rsidRPr="004D1CE2" w:rsidRDefault="00B162E9" w:rsidP="00471822"/>
          <w:p w14:paraId="1C281335" w14:textId="77777777" w:rsidR="0010313C" w:rsidRDefault="0010313C" w:rsidP="00550A04">
            <w:pPr>
              <w:numPr>
                <w:ilvl w:val="0"/>
                <w:numId w:val="319"/>
              </w:numPr>
              <w:contextualSpacing w:val="0"/>
              <w:rPr>
                <w:szCs w:val="24"/>
                <w:lang w:eastAsia="cs-CZ"/>
              </w:rPr>
            </w:pPr>
            <w:r>
              <w:t>Řadové číslovky</w:t>
            </w:r>
          </w:p>
          <w:p w14:paraId="487592EC" w14:textId="77777777" w:rsidR="0010313C" w:rsidRDefault="0010313C" w:rsidP="00550A04">
            <w:pPr>
              <w:numPr>
                <w:ilvl w:val="0"/>
                <w:numId w:val="319"/>
              </w:numPr>
              <w:contextualSpacing w:val="0"/>
            </w:pPr>
            <w:r>
              <w:t>Zájmena přivlastňovací</w:t>
            </w:r>
          </w:p>
          <w:p w14:paraId="61924A30" w14:textId="77777777" w:rsidR="0010313C" w:rsidRDefault="0010313C" w:rsidP="00550A04">
            <w:pPr>
              <w:numPr>
                <w:ilvl w:val="0"/>
                <w:numId w:val="319"/>
              </w:numPr>
              <w:contextualSpacing w:val="0"/>
            </w:pPr>
            <w:r>
              <w:t>Sloveso BÝT</w:t>
            </w:r>
          </w:p>
          <w:p w14:paraId="44350734" w14:textId="77777777" w:rsidR="0010313C" w:rsidRDefault="0010313C" w:rsidP="00550A04">
            <w:pPr>
              <w:numPr>
                <w:ilvl w:val="0"/>
                <w:numId w:val="319"/>
              </w:numPr>
              <w:contextualSpacing w:val="0"/>
            </w:pPr>
            <w:r>
              <w:t>Sloveso MÍT</w:t>
            </w:r>
          </w:p>
          <w:p w14:paraId="416221B8" w14:textId="77777777" w:rsidR="0010313C" w:rsidRDefault="0010313C" w:rsidP="00550A04">
            <w:pPr>
              <w:numPr>
                <w:ilvl w:val="0"/>
                <w:numId w:val="319"/>
              </w:numPr>
              <w:contextualSpacing w:val="0"/>
            </w:pPr>
            <w:r>
              <w:t>Přítomné časy</w:t>
            </w:r>
          </w:p>
          <w:p w14:paraId="6CB462C9" w14:textId="77777777" w:rsidR="0010313C" w:rsidRDefault="0010313C" w:rsidP="00550A04">
            <w:pPr>
              <w:numPr>
                <w:ilvl w:val="0"/>
                <w:numId w:val="319"/>
              </w:numPr>
              <w:contextualSpacing w:val="0"/>
            </w:pPr>
            <w:r>
              <w:t>Počitatelná a nepočitatelná podstatná jména</w:t>
            </w:r>
          </w:p>
          <w:p w14:paraId="5F3EBC24" w14:textId="77777777" w:rsidR="0010313C" w:rsidRDefault="0010313C" w:rsidP="00550A04">
            <w:pPr>
              <w:numPr>
                <w:ilvl w:val="0"/>
                <w:numId w:val="319"/>
              </w:numPr>
              <w:contextualSpacing w:val="0"/>
            </w:pPr>
            <w:r>
              <w:t>HOW otázky</w:t>
            </w:r>
          </w:p>
          <w:p w14:paraId="04C4AC7D" w14:textId="77777777" w:rsidR="0010313C" w:rsidRDefault="0010313C" w:rsidP="00550A04">
            <w:pPr>
              <w:numPr>
                <w:ilvl w:val="0"/>
                <w:numId w:val="319"/>
              </w:numPr>
              <w:contextualSpacing w:val="0"/>
            </w:pPr>
            <w:r>
              <w:t>Stupňování přídavných jmen</w:t>
            </w:r>
          </w:p>
          <w:p w14:paraId="0819F11C" w14:textId="77777777" w:rsidR="0010313C" w:rsidRDefault="0010313C" w:rsidP="00550A04">
            <w:pPr>
              <w:numPr>
                <w:ilvl w:val="0"/>
                <w:numId w:val="319"/>
              </w:numPr>
              <w:contextualSpacing w:val="0"/>
            </w:pPr>
            <w:r>
              <w:t>Vyjádření budoucnosti</w:t>
            </w:r>
          </w:p>
          <w:p w14:paraId="66436D67" w14:textId="77777777" w:rsidR="0010313C" w:rsidRDefault="0010313C" w:rsidP="00550A04">
            <w:pPr>
              <w:numPr>
                <w:ilvl w:val="0"/>
                <w:numId w:val="319"/>
              </w:numPr>
              <w:contextualSpacing w:val="0"/>
            </w:pPr>
            <w:r>
              <w:t>Vyjádření množství</w:t>
            </w:r>
          </w:p>
          <w:p w14:paraId="43C8E508" w14:textId="77777777" w:rsidR="0010313C" w:rsidRDefault="0010313C" w:rsidP="00550A04">
            <w:pPr>
              <w:numPr>
                <w:ilvl w:val="0"/>
                <w:numId w:val="319"/>
              </w:numPr>
              <w:contextualSpacing w:val="0"/>
            </w:pPr>
            <w:r>
              <w:t>Modální slovesa CAN a MUST</w:t>
            </w:r>
          </w:p>
          <w:p w14:paraId="0D072ADE" w14:textId="77777777" w:rsidR="0010313C" w:rsidRDefault="0010313C" w:rsidP="00550A04">
            <w:pPr>
              <w:numPr>
                <w:ilvl w:val="0"/>
                <w:numId w:val="319"/>
              </w:numPr>
              <w:contextualSpacing w:val="0"/>
            </w:pPr>
            <w:r>
              <w:t>Minulý čas pravidelných a některých nepravidelných sloves</w:t>
            </w:r>
          </w:p>
          <w:p w14:paraId="67043AA6" w14:textId="77777777" w:rsidR="0010313C" w:rsidRDefault="0010313C" w:rsidP="00550A04">
            <w:pPr>
              <w:numPr>
                <w:ilvl w:val="0"/>
                <w:numId w:val="319"/>
              </w:numPr>
              <w:contextualSpacing w:val="0"/>
            </w:pPr>
            <w:r>
              <w:t>Domov</w:t>
            </w:r>
          </w:p>
          <w:p w14:paraId="284ACE65" w14:textId="77777777" w:rsidR="0010313C" w:rsidRDefault="0010313C" w:rsidP="00550A04">
            <w:pPr>
              <w:numPr>
                <w:ilvl w:val="0"/>
                <w:numId w:val="319"/>
              </w:numPr>
              <w:contextualSpacing w:val="0"/>
            </w:pPr>
            <w:r>
              <w:t>Rodina</w:t>
            </w:r>
          </w:p>
          <w:p w14:paraId="58DCB53B" w14:textId="77777777" w:rsidR="0010313C" w:rsidRDefault="0010313C" w:rsidP="00550A04">
            <w:pPr>
              <w:numPr>
                <w:ilvl w:val="0"/>
                <w:numId w:val="319"/>
              </w:numPr>
              <w:contextualSpacing w:val="0"/>
            </w:pPr>
            <w:r>
              <w:t>Škola</w:t>
            </w:r>
          </w:p>
          <w:p w14:paraId="26218FA5" w14:textId="77777777" w:rsidR="0010313C" w:rsidRDefault="0010313C" w:rsidP="00550A04">
            <w:pPr>
              <w:numPr>
                <w:ilvl w:val="0"/>
                <w:numId w:val="319"/>
              </w:numPr>
              <w:contextualSpacing w:val="0"/>
            </w:pPr>
            <w:r>
              <w:t>Kultura</w:t>
            </w:r>
          </w:p>
          <w:p w14:paraId="70908667" w14:textId="77777777" w:rsidR="0010313C" w:rsidRDefault="0010313C" w:rsidP="00550A04">
            <w:pPr>
              <w:numPr>
                <w:ilvl w:val="0"/>
                <w:numId w:val="319"/>
              </w:numPr>
              <w:contextualSpacing w:val="0"/>
            </w:pPr>
            <w:r>
              <w:t>Volný čas</w:t>
            </w:r>
          </w:p>
          <w:p w14:paraId="738118F9" w14:textId="77777777" w:rsidR="0010313C" w:rsidRDefault="0010313C" w:rsidP="00550A04">
            <w:pPr>
              <w:numPr>
                <w:ilvl w:val="0"/>
                <w:numId w:val="319"/>
              </w:numPr>
              <w:contextualSpacing w:val="0"/>
            </w:pPr>
            <w:r>
              <w:t>Stravovací návyky</w:t>
            </w:r>
          </w:p>
          <w:p w14:paraId="3AA7F687" w14:textId="77777777" w:rsidR="0010313C" w:rsidRDefault="0010313C" w:rsidP="00550A04">
            <w:pPr>
              <w:numPr>
                <w:ilvl w:val="0"/>
                <w:numId w:val="319"/>
              </w:numPr>
              <w:contextualSpacing w:val="0"/>
            </w:pPr>
            <w:r>
              <w:t>Sport</w:t>
            </w:r>
          </w:p>
          <w:p w14:paraId="58A96C70" w14:textId="77777777" w:rsidR="0010313C" w:rsidRDefault="0010313C" w:rsidP="00550A04">
            <w:pPr>
              <w:numPr>
                <w:ilvl w:val="0"/>
                <w:numId w:val="319"/>
              </w:numPr>
              <w:contextualSpacing w:val="0"/>
            </w:pPr>
            <w:r>
              <w:t>Cestování</w:t>
            </w:r>
          </w:p>
          <w:p w14:paraId="1FE018A7" w14:textId="3244C504" w:rsidR="0010313C" w:rsidRDefault="0010313C" w:rsidP="00550A04">
            <w:pPr>
              <w:numPr>
                <w:ilvl w:val="0"/>
                <w:numId w:val="319"/>
              </w:numPr>
              <w:contextualSpacing w:val="0"/>
            </w:pPr>
            <w:r>
              <w:t>Moderní technologie a média</w:t>
            </w:r>
          </w:p>
          <w:p w14:paraId="7873B13B" w14:textId="77777777" w:rsidR="00FD15BE" w:rsidRDefault="00FD15BE" w:rsidP="00FD15BE">
            <w:pPr>
              <w:ind w:left="720"/>
              <w:contextualSpacing w:val="0"/>
            </w:pPr>
          </w:p>
          <w:p w14:paraId="165C85F4" w14:textId="77777777" w:rsidR="0011080B" w:rsidRPr="004D1CE2" w:rsidRDefault="0011080B" w:rsidP="00B162E9">
            <w:pPr>
              <w:ind w:left="720"/>
              <w:contextualSpacing w:val="0"/>
            </w:pPr>
          </w:p>
        </w:tc>
        <w:tc>
          <w:tcPr>
            <w:tcW w:w="7776" w:type="dxa"/>
          </w:tcPr>
          <w:p w14:paraId="768B9FD4" w14:textId="77777777" w:rsidR="00F149D8" w:rsidRDefault="00F149D8" w:rsidP="00051FD0">
            <w:pPr>
              <w:contextualSpacing w:val="0"/>
            </w:pPr>
          </w:p>
          <w:p w14:paraId="093172B2" w14:textId="77777777" w:rsidR="0010313C" w:rsidRDefault="0010313C" w:rsidP="00550A04">
            <w:pPr>
              <w:numPr>
                <w:ilvl w:val="0"/>
                <w:numId w:val="318"/>
              </w:numPr>
              <w:contextualSpacing w:val="0"/>
              <w:rPr>
                <w:szCs w:val="24"/>
                <w:lang w:eastAsia="cs-CZ"/>
              </w:rPr>
            </w:pPr>
            <w:r>
              <w:t>rozumí informacím v jednoduchých poslechových textech, jsou-li pronášeny pomalu a zřetelně</w:t>
            </w:r>
          </w:p>
          <w:p w14:paraId="4909DAA0" w14:textId="77777777" w:rsidR="0010313C" w:rsidRDefault="0010313C" w:rsidP="00550A04">
            <w:pPr>
              <w:numPr>
                <w:ilvl w:val="0"/>
                <w:numId w:val="318"/>
              </w:numPr>
              <w:contextualSpacing w:val="0"/>
            </w:pPr>
            <w:r>
              <w:t>rozumí obsahu jednoduché a zřetelně vyslovované promluvy či konverzace, který se týká osvojovaných témat</w:t>
            </w:r>
          </w:p>
          <w:p w14:paraId="1A14FC4D" w14:textId="77777777" w:rsidR="0010313C" w:rsidRDefault="0010313C" w:rsidP="00550A04">
            <w:pPr>
              <w:numPr>
                <w:ilvl w:val="0"/>
                <w:numId w:val="318"/>
              </w:numPr>
              <w:contextualSpacing w:val="0"/>
            </w:pPr>
            <w:r>
              <w:t>zeptá se na základní informace a adekvátně reaguje v běžných formálních i neformálních situacích</w:t>
            </w:r>
          </w:p>
          <w:p w14:paraId="321FD716" w14:textId="77777777" w:rsidR="0010313C" w:rsidRDefault="0010313C" w:rsidP="00550A04">
            <w:pPr>
              <w:numPr>
                <w:ilvl w:val="0"/>
                <w:numId w:val="318"/>
              </w:numPr>
              <w:contextualSpacing w:val="0"/>
            </w:pPr>
            <w:r>
              <w:t>mluví o své rodině, kamarádech, škole, volném čase a dalších osvojovaných tématech</w:t>
            </w:r>
          </w:p>
          <w:p w14:paraId="0A8B3AEA" w14:textId="77777777" w:rsidR="0010313C" w:rsidRDefault="0010313C" w:rsidP="00550A04">
            <w:pPr>
              <w:numPr>
                <w:ilvl w:val="0"/>
                <w:numId w:val="318"/>
              </w:numPr>
              <w:contextualSpacing w:val="0"/>
            </w:pPr>
            <w:r>
              <w:t>vypráví jednoduchý příběh či událost; popíše osoby, místa a věci ze svého každodenního života</w:t>
            </w:r>
          </w:p>
          <w:p w14:paraId="1A5FE745" w14:textId="77777777" w:rsidR="0010313C" w:rsidRDefault="0010313C" w:rsidP="00550A04">
            <w:pPr>
              <w:numPr>
                <w:ilvl w:val="0"/>
                <w:numId w:val="318"/>
              </w:numPr>
              <w:contextualSpacing w:val="0"/>
            </w:pPr>
            <w:r>
              <w:t>vyhledá požadované informace v jednoduchých každodenních autentických materiálech</w:t>
            </w:r>
          </w:p>
          <w:p w14:paraId="6C3807BF" w14:textId="77777777" w:rsidR="0010313C" w:rsidRDefault="0010313C" w:rsidP="00550A04">
            <w:pPr>
              <w:numPr>
                <w:ilvl w:val="0"/>
                <w:numId w:val="318"/>
              </w:numPr>
              <w:contextualSpacing w:val="0"/>
            </w:pPr>
            <w:r>
              <w:t>rozumí krátkým a jednoduchým textům, vyhledá v nich požadované informace</w:t>
            </w:r>
          </w:p>
          <w:p w14:paraId="3C8E27BE" w14:textId="77777777" w:rsidR="0010313C" w:rsidRDefault="0010313C" w:rsidP="00550A04">
            <w:pPr>
              <w:numPr>
                <w:ilvl w:val="0"/>
                <w:numId w:val="318"/>
              </w:numPr>
              <w:contextualSpacing w:val="0"/>
            </w:pPr>
            <w:r>
              <w:t>vyplní základní údaje o sobě ve formuláři</w:t>
            </w:r>
          </w:p>
          <w:p w14:paraId="34977985" w14:textId="77777777" w:rsidR="0010313C" w:rsidRDefault="0010313C" w:rsidP="00550A04">
            <w:pPr>
              <w:numPr>
                <w:ilvl w:val="0"/>
                <w:numId w:val="318"/>
              </w:numPr>
              <w:contextualSpacing w:val="0"/>
            </w:pPr>
            <w:r>
              <w:t>napíše jednoduché texty týkající se jeho samotného, rodiny, školy, volného času a dalších osvojovaných témat</w:t>
            </w:r>
          </w:p>
          <w:p w14:paraId="35A18ABC" w14:textId="7FF1999A" w:rsidR="0010313C" w:rsidRDefault="0010313C" w:rsidP="00550A04">
            <w:pPr>
              <w:numPr>
                <w:ilvl w:val="0"/>
                <w:numId w:val="318"/>
              </w:numPr>
              <w:contextualSpacing w:val="0"/>
            </w:pPr>
            <w:r>
              <w:t>reaguje na jednoduché písemné sdělení</w:t>
            </w:r>
          </w:p>
          <w:p w14:paraId="729EA480" w14:textId="77777777" w:rsidR="0010313C" w:rsidRDefault="0010313C" w:rsidP="0010313C">
            <w:pPr>
              <w:ind w:left="720"/>
              <w:contextualSpacing w:val="0"/>
            </w:pPr>
          </w:p>
          <w:p w14:paraId="0AB66DD9" w14:textId="77777777" w:rsidR="00366506" w:rsidRPr="0054774F" w:rsidRDefault="00366506" w:rsidP="00366506">
            <w:pPr>
              <w:contextualSpacing w:val="0"/>
              <w:jc w:val="both"/>
              <w:rPr>
                <w:b/>
                <w:i/>
                <w:u w:val="single"/>
              </w:rPr>
            </w:pPr>
            <w:r w:rsidRPr="0054774F">
              <w:rPr>
                <w:b/>
                <w:i/>
                <w:u w:val="single"/>
              </w:rPr>
              <w:t>Minimální úroveň očekávaných výstupů v rámci podpůrných opatření</w:t>
            </w:r>
          </w:p>
          <w:p w14:paraId="1CC10768" w14:textId="11542D29" w:rsidR="00366506" w:rsidRPr="0010313C" w:rsidRDefault="00373CC4" w:rsidP="0010313C">
            <w:pPr>
              <w:contextualSpacing w:val="0"/>
              <w:jc w:val="both"/>
              <w:rPr>
                <w:i/>
                <w:u w:val="single"/>
              </w:rPr>
            </w:pPr>
            <w:r>
              <w:rPr>
                <w:i/>
                <w:u w:val="single"/>
              </w:rPr>
              <w:t>Žák:</w:t>
            </w:r>
          </w:p>
          <w:p w14:paraId="3445E318" w14:textId="77777777" w:rsidR="00366506" w:rsidRPr="00366506" w:rsidRDefault="00051FD0" w:rsidP="00051FD0">
            <w:pPr>
              <w:contextualSpacing w:val="0"/>
              <w:rPr>
                <w:i/>
              </w:rPr>
            </w:pPr>
            <w:r w:rsidRPr="00366506">
              <w:rPr>
                <w:i/>
              </w:rPr>
              <w:t>rozumí základním informacím v krátkých poslechových textech, které se týkaj</w:t>
            </w:r>
            <w:r w:rsidR="00692B97">
              <w:rPr>
                <w:i/>
              </w:rPr>
              <w:t>í osvojených tematických okruhů,</w:t>
            </w:r>
          </w:p>
          <w:p w14:paraId="7825E00A" w14:textId="77777777" w:rsidR="00051FD0" w:rsidRPr="00366506" w:rsidRDefault="00051FD0" w:rsidP="00051FD0">
            <w:pPr>
              <w:contextualSpacing w:val="0"/>
              <w:rPr>
                <w:i/>
              </w:rPr>
            </w:pPr>
            <w:r w:rsidRPr="00366506">
              <w:rPr>
                <w:i/>
              </w:rPr>
              <w:t>rozumí jednoduchým otázkám, které se týkají jeho osoby</w:t>
            </w:r>
            <w:r w:rsidR="00692B97">
              <w:rPr>
                <w:i/>
              </w:rPr>
              <w:t>,</w:t>
            </w:r>
          </w:p>
          <w:p w14:paraId="6010D50B" w14:textId="77777777" w:rsidR="00051FD0" w:rsidRPr="00366506" w:rsidRDefault="00051FD0" w:rsidP="00051FD0">
            <w:pPr>
              <w:contextualSpacing w:val="0"/>
              <w:rPr>
                <w:i/>
              </w:rPr>
            </w:pPr>
            <w:r w:rsidRPr="00366506">
              <w:rPr>
                <w:i/>
              </w:rPr>
              <w:t>odpoví na jednoduché otázky, které se týkají jeho osoby</w:t>
            </w:r>
            <w:r w:rsidR="00B53C8D">
              <w:rPr>
                <w:i/>
              </w:rPr>
              <w:t>,</w:t>
            </w:r>
          </w:p>
          <w:p w14:paraId="00C9F91E" w14:textId="77777777" w:rsidR="00366506" w:rsidRPr="00366506" w:rsidRDefault="00366506" w:rsidP="00051FD0">
            <w:pPr>
              <w:contextualSpacing w:val="0"/>
              <w:rPr>
                <w:i/>
              </w:rPr>
            </w:pPr>
            <w:r w:rsidRPr="00366506">
              <w:rPr>
                <w:i/>
              </w:rPr>
              <w:t>rozumí slovům a jednoduchým větám, které se týkají osvojených tematických okruhů (zejména má-li k dispozici vizuální oporu)</w:t>
            </w:r>
            <w:r w:rsidR="00B53C8D">
              <w:rPr>
                <w:i/>
              </w:rPr>
              <w:t>,</w:t>
            </w:r>
          </w:p>
          <w:p w14:paraId="61258BB4" w14:textId="3397A46F" w:rsidR="006E1D16" w:rsidRPr="0010313C" w:rsidRDefault="00366506" w:rsidP="00051FD0">
            <w:pPr>
              <w:contextualSpacing w:val="0"/>
              <w:rPr>
                <w:i/>
              </w:rPr>
            </w:pPr>
            <w:r w:rsidRPr="00366506">
              <w:rPr>
                <w:i/>
              </w:rPr>
              <w:t>reaguje na jednoduchá písemná sdělení, která se týkají jeho osoby</w:t>
            </w:r>
          </w:p>
        </w:tc>
        <w:tc>
          <w:tcPr>
            <w:tcW w:w="2322" w:type="dxa"/>
          </w:tcPr>
          <w:p w14:paraId="786D658F" w14:textId="77777777" w:rsidR="0011080B" w:rsidRPr="004D1CE2" w:rsidRDefault="0011080B" w:rsidP="00471822"/>
          <w:p w14:paraId="17DE11BE" w14:textId="77777777" w:rsidR="00F149D8" w:rsidRDefault="00F149D8" w:rsidP="00F149D8">
            <w:r>
              <w:t>Průřezová témata:</w:t>
            </w:r>
          </w:p>
          <w:p w14:paraId="3D5B63FD" w14:textId="77777777" w:rsidR="00F149D8" w:rsidRDefault="00F149D8" w:rsidP="00F149D8">
            <w:r>
              <w:t>Komunikace – rozhovory v anglickém jazyce podle probíraných témat</w:t>
            </w:r>
          </w:p>
          <w:p w14:paraId="7617C310" w14:textId="77777777" w:rsidR="00F149D8" w:rsidRDefault="00F149D8" w:rsidP="00F149D8"/>
          <w:p w14:paraId="08A33B12" w14:textId="77777777" w:rsidR="00F149D8" w:rsidRDefault="00F149D8" w:rsidP="00F149D8"/>
          <w:p w14:paraId="791DD78F" w14:textId="77777777" w:rsidR="00F149D8" w:rsidRDefault="00F149D8" w:rsidP="00F149D8">
            <w:r>
              <w:t>Evropa a svět nás zajímá – tradice, zvyky, počasí, oblíbená jídla, filmy ve Velké Británii</w:t>
            </w:r>
          </w:p>
          <w:p w14:paraId="08E387BB" w14:textId="77777777" w:rsidR="00F149D8" w:rsidRDefault="00F149D8" w:rsidP="00F149D8"/>
          <w:p w14:paraId="1BDAD14D" w14:textId="77777777" w:rsidR="00F149D8" w:rsidRDefault="00F149D8" w:rsidP="00F149D8"/>
          <w:p w14:paraId="349C2B93" w14:textId="77777777" w:rsidR="00F149D8" w:rsidRDefault="00F149D8" w:rsidP="00F149D8">
            <w:r>
              <w:t>Lidské vztahy – můj běžný den – rozhovor s kamarádem o rodině a běžném dni, povinnostech i zábavě</w:t>
            </w:r>
          </w:p>
          <w:p w14:paraId="66406D82" w14:textId="77777777" w:rsidR="00F149D8" w:rsidRDefault="00F149D8" w:rsidP="00F149D8"/>
          <w:p w14:paraId="50B5FC87" w14:textId="77777777" w:rsidR="00F149D8" w:rsidRDefault="00F149D8" w:rsidP="00F149D8"/>
          <w:p w14:paraId="70A59AE3" w14:textId="262E097C" w:rsidR="00912227" w:rsidRPr="004D1CE2" w:rsidRDefault="00F149D8" w:rsidP="00FD15BE">
            <w:r>
              <w:t>Tvorba mediálního sdělení (jídeln</w:t>
            </w:r>
            <w:r w:rsidR="00FD15BE">
              <w:t>í</w:t>
            </w:r>
            <w:r>
              <w:t xml:space="preserve">ček, prezentace oblíbeného </w:t>
            </w:r>
            <w:r w:rsidR="0010313C">
              <w:t>f</w:t>
            </w:r>
            <w:r>
              <w:t>ilmu)</w:t>
            </w:r>
          </w:p>
        </w:tc>
      </w:tr>
    </w:tbl>
    <w:p w14:paraId="3B7007CF" w14:textId="77777777" w:rsidR="00363B23" w:rsidRDefault="00363B23" w:rsidP="00363B23"/>
    <w:tbl>
      <w:tblPr>
        <w:tblW w:w="15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4"/>
        <w:gridCol w:w="7776"/>
        <w:gridCol w:w="2880"/>
      </w:tblGrid>
      <w:tr w:rsidR="00363B23" w:rsidRPr="004D1CE2" w14:paraId="1D8640A8" w14:textId="77777777" w:rsidTr="006E7491">
        <w:trPr>
          <w:cantSplit/>
        </w:trPr>
        <w:tc>
          <w:tcPr>
            <w:tcW w:w="15370" w:type="dxa"/>
            <w:gridSpan w:val="3"/>
          </w:tcPr>
          <w:p w14:paraId="53E87101" w14:textId="77777777" w:rsidR="00363B23" w:rsidRPr="004D1CE2" w:rsidRDefault="00363B23" w:rsidP="006E7491">
            <w:pPr>
              <w:jc w:val="both"/>
              <w:rPr>
                <w:b/>
              </w:rPr>
            </w:pPr>
            <w:r w:rsidRPr="004D1CE2">
              <w:rPr>
                <w:b/>
              </w:rPr>
              <w:t>Předmět: Anglický jazyk</w:t>
            </w:r>
          </w:p>
          <w:p w14:paraId="17442748" w14:textId="77777777" w:rsidR="00363B23" w:rsidRPr="004D1CE2" w:rsidRDefault="00363B23" w:rsidP="006E7491">
            <w:pPr>
              <w:rPr>
                <w:b/>
              </w:rPr>
            </w:pPr>
            <w:r w:rsidRPr="004D1CE2">
              <w:rPr>
                <w:b/>
              </w:rPr>
              <w:t>Ročník: 8.</w:t>
            </w:r>
          </w:p>
          <w:p w14:paraId="2CA3A88F" w14:textId="77777777" w:rsidR="00363B23" w:rsidRPr="004D1CE2" w:rsidRDefault="00363B23" w:rsidP="006E7491">
            <w:pPr>
              <w:rPr>
                <w:b/>
              </w:rPr>
            </w:pPr>
            <w:r w:rsidRPr="004D1CE2">
              <w:rPr>
                <w:b/>
              </w:rPr>
              <w:t>Hodinová dotace: 3 hodiny týdně</w:t>
            </w:r>
          </w:p>
        </w:tc>
      </w:tr>
      <w:tr w:rsidR="00363B23" w:rsidRPr="004D1CE2" w14:paraId="7C5A33A4" w14:textId="77777777" w:rsidTr="006E7491">
        <w:trPr>
          <w:trHeight w:val="600"/>
        </w:trPr>
        <w:tc>
          <w:tcPr>
            <w:tcW w:w="4714" w:type="dxa"/>
          </w:tcPr>
          <w:p w14:paraId="426B242E" w14:textId="77777777" w:rsidR="00363B23" w:rsidRPr="004D1CE2" w:rsidRDefault="00363B23" w:rsidP="006E7491">
            <w:r w:rsidRPr="004D1CE2">
              <w:t>Učivo:</w:t>
            </w:r>
          </w:p>
          <w:p w14:paraId="2357C690" w14:textId="77777777" w:rsidR="00363B23" w:rsidRPr="004D1CE2" w:rsidRDefault="00363B23" w:rsidP="006E7491"/>
        </w:tc>
        <w:tc>
          <w:tcPr>
            <w:tcW w:w="7776" w:type="dxa"/>
          </w:tcPr>
          <w:p w14:paraId="79695195" w14:textId="77777777" w:rsidR="00363B23" w:rsidRPr="004D1CE2" w:rsidRDefault="00363B23" w:rsidP="006E7491">
            <w:pPr>
              <w:ind w:left="360"/>
            </w:pPr>
            <w:r w:rsidRPr="004D1CE2">
              <w:t>Očekávané výstupy:</w:t>
            </w:r>
          </w:p>
          <w:p w14:paraId="586BC813" w14:textId="77777777" w:rsidR="00363B23" w:rsidRPr="004D1CE2" w:rsidRDefault="00363B23" w:rsidP="006E7491">
            <w:pPr>
              <w:ind w:left="360"/>
              <w:jc w:val="both"/>
            </w:pPr>
            <w:r w:rsidRPr="004D1CE2">
              <w:t>Žák:</w:t>
            </w:r>
          </w:p>
        </w:tc>
        <w:tc>
          <w:tcPr>
            <w:tcW w:w="2880" w:type="dxa"/>
          </w:tcPr>
          <w:p w14:paraId="39E75FFD" w14:textId="77777777" w:rsidR="00363B23" w:rsidRPr="004D1CE2" w:rsidRDefault="00363B23" w:rsidP="006E7491">
            <w:r w:rsidRPr="004D1CE2">
              <w:t>Průřezová témata:</w:t>
            </w:r>
          </w:p>
        </w:tc>
      </w:tr>
      <w:tr w:rsidR="00363B23" w:rsidRPr="004D1CE2" w14:paraId="442C7843" w14:textId="77777777" w:rsidTr="006E7491">
        <w:trPr>
          <w:trHeight w:val="889"/>
        </w:trPr>
        <w:tc>
          <w:tcPr>
            <w:tcW w:w="4714" w:type="dxa"/>
          </w:tcPr>
          <w:p w14:paraId="50108007" w14:textId="77777777" w:rsidR="00B162E9" w:rsidRDefault="00B162E9" w:rsidP="00550A04">
            <w:pPr>
              <w:numPr>
                <w:ilvl w:val="0"/>
                <w:numId w:val="160"/>
              </w:numPr>
              <w:contextualSpacing w:val="0"/>
            </w:pPr>
            <w:r>
              <w:t>Zvuková a grafická podoba jazyka</w:t>
            </w:r>
          </w:p>
          <w:p w14:paraId="240C7AB1" w14:textId="77777777" w:rsidR="00B162E9" w:rsidRDefault="00B162E9" w:rsidP="00B162E9">
            <w:pPr>
              <w:ind w:left="720"/>
              <w:contextualSpacing w:val="0"/>
            </w:pPr>
          </w:p>
          <w:p w14:paraId="589FA7C0" w14:textId="77777777" w:rsidR="00B162E9" w:rsidRPr="00B162E9" w:rsidRDefault="00B162E9" w:rsidP="00B162E9">
            <w:pPr>
              <w:ind w:left="720"/>
              <w:contextualSpacing w:val="0"/>
              <w:rPr>
                <w:szCs w:val="24"/>
                <w:lang w:eastAsia="cs-CZ"/>
              </w:rPr>
            </w:pPr>
          </w:p>
          <w:p w14:paraId="35671EAC" w14:textId="77777777" w:rsidR="00B162E9" w:rsidRPr="00B162E9" w:rsidRDefault="00B162E9" w:rsidP="00B162E9">
            <w:pPr>
              <w:ind w:left="720"/>
              <w:contextualSpacing w:val="0"/>
              <w:rPr>
                <w:szCs w:val="24"/>
                <w:lang w:eastAsia="cs-CZ"/>
              </w:rPr>
            </w:pPr>
          </w:p>
          <w:p w14:paraId="0D770C39" w14:textId="7FF35740" w:rsidR="0010313C" w:rsidRDefault="0010313C" w:rsidP="00550A04">
            <w:pPr>
              <w:numPr>
                <w:ilvl w:val="0"/>
                <w:numId w:val="320"/>
              </w:numPr>
              <w:contextualSpacing w:val="0"/>
              <w:rPr>
                <w:szCs w:val="24"/>
                <w:lang w:eastAsia="cs-CZ"/>
              </w:rPr>
            </w:pPr>
            <w:r>
              <w:t>Nepravidelná slovesa</w:t>
            </w:r>
          </w:p>
          <w:p w14:paraId="2B1CA5B9" w14:textId="77777777" w:rsidR="0010313C" w:rsidRDefault="0010313C" w:rsidP="00550A04">
            <w:pPr>
              <w:numPr>
                <w:ilvl w:val="0"/>
                <w:numId w:val="320"/>
              </w:numPr>
              <w:contextualSpacing w:val="0"/>
            </w:pPr>
            <w:r>
              <w:t>Slovesné časy</w:t>
            </w:r>
          </w:p>
          <w:p w14:paraId="050E7AD5" w14:textId="77777777" w:rsidR="0010313C" w:rsidRDefault="0010313C" w:rsidP="00550A04">
            <w:pPr>
              <w:numPr>
                <w:ilvl w:val="0"/>
                <w:numId w:val="320"/>
              </w:numPr>
              <w:contextualSpacing w:val="0"/>
            </w:pPr>
            <w:r>
              <w:t>Budoucí čas</w:t>
            </w:r>
          </w:p>
          <w:p w14:paraId="178B01F1" w14:textId="77777777" w:rsidR="0010313C" w:rsidRDefault="0010313C" w:rsidP="00550A04">
            <w:pPr>
              <w:numPr>
                <w:ilvl w:val="0"/>
                <w:numId w:val="320"/>
              </w:numPr>
              <w:contextualSpacing w:val="0"/>
            </w:pPr>
            <w:r>
              <w:t>Porovnávání množství</w:t>
            </w:r>
          </w:p>
          <w:p w14:paraId="4AD635BE" w14:textId="77777777" w:rsidR="0010313C" w:rsidRDefault="0010313C" w:rsidP="00550A04">
            <w:pPr>
              <w:numPr>
                <w:ilvl w:val="0"/>
                <w:numId w:val="320"/>
              </w:numPr>
              <w:contextualSpacing w:val="0"/>
            </w:pPr>
            <w:r>
              <w:t>Podmínkové věty</w:t>
            </w:r>
          </w:p>
          <w:p w14:paraId="16D8A6E6" w14:textId="77777777" w:rsidR="0010313C" w:rsidRDefault="0010313C" w:rsidP="00550A04">
            <w:pPr>
              <w:numPr>
                <w:ilvl w:val="0"/>
                <w:numId w:val="320"/>
              </w:numPr>
              <w:contextualSpacing w:val="0"/>
            </w:pPr>
            <w:r>
              <w:t>Osobní zájmena v předmětovém tvaru</w:t>
            </w:r>
          </w:p>
          <w:p w14:paraId="1087761D" w14:textId="77777777" w:rsidR="0010313C" w:rsidRDefault="0010313C" w:rsidP="00550A04">
            <w:pPr>
              <w:numPr>
                <w:ilvl w:val="0"/>
                <w:numId w:val="320"/>
              </w:numPr>
              <w:contextualSpacing w:val="0"/>
            </w:pPr>
            <w:r>
              <w:t>Rodina</w:t>
            </w:r>
          </w:p>
          <w:p w14:paraId="37CADE9F" w14:textId="77777777" w:rsidR="0010313C" w:rsidRDefault="0010313C" w:rsidP="00550A04">
            <w:pPr>
              <w:numPr>
                <w:ilvl w:val="0"/>
                <w:numId w:val="320"/>
              </w:numPr>
              <w:contextualSpacing w:val="0"/>
            </w:pPr>
            <w:r>
              <w:t>Škola</w:t>
            </w:r>
          </w:p>
          <w:p w14:paraId="7CCB5A6A" w14:textId="77777777" w:rsidR="0010313C" w:rsidRDefault="0010313C" w:rsidP="00550A04">
            <w:pPr>
              <w:numPr>
                <w:ilvl w:val="0"/>
                <w:numId w:val="320"/>
              </w:numPr>
              <w:contextualSpacing w:val="0"/>
            </w:pPr>
            <w:r>
              <w:t>Cestování</w:t>
            </w:r>
          </w:p>
          <w:p w14:paraId="2058A0DA" w14:textId="77777777" w:rsidR="0010313C" w:rsidRDefault="0010313C" w:rsidP="00550A04">
            <w:pPr>
              <w:numPr>
                <w:ilvl w:val="0"/>
                <w:numId w:val="320"/>
              </w:numPr>
              <w:contextualSpacing w:val="0"/>
            </w:pPr>
            <w:r>
              <w:t>Počasí</w:t>
            </w:r>
          </w:p>
          <w:p w14:paraId="031F86EB" w14:textId="77777777" w:rsidR="0010313C" w:rsidRDefault="0010313C" w:rsidP="00550A04">
            <w:pPr>
              <w:numPr>
                <w:ilvl w:val="0"/>
                <w:numId w:val="320"/>
              </w:numPr>
              <w:contextualSpacing w:val="0"/>
            </w:pPr>
            <w:r>
              <w:t>Příroda a město</w:t>
            </w:r>
          </w:p>
          <w:p w14:paraId="6B878FEE" w14:textId="77777777" w:rsidR="0010313C" w:rsidRDefault="0010313C" w:rsidP="00550A04">
            <w:pPr>
              <w:numPr>
                <w:ilvl w:val="0"/>
                <w:numId w:val="320"/>
              </w:numPr>
              <w:contextualSpacing w:val="0"/>
            </w:pPr>
            <w:r>
              <w:t>Volba povolání</w:t>
            </w:r>
          </w:p>
          <w:p w14:paraId="4AA97DE5" w14:textId="77777777" w:rsidR="0010313C" w:rsidRDefault="0010313C" w:rsidP="00550A04">
            <w:pPr>
              <w:numPr>
                <w:ilvl w:val="0"/>
                <w:numId w:val="320"/>
              </w:numPr>
              <w:contextualSpacing w:val="0"/>
            </w:pPr>
            <w:r>
              <w:t>Společnost a její problémy</w:t>
            </w:r>
          </w:p>
          <w:p w14:paraId="634FA244" w14:textId="77777777" w:rsidR="0010313C" w:rsidRDefault="0010313C" w:rsidP="00550A04">
            <w:pPr>
              <w:numPr>
                <w:ilvl w:val="0"/>
                <w:numId w:val="320"/>
              </w:numPr>
              <w:contextualSpacing w:val="0"/>
            </w:pPr>
            <w:r>
              <w:t>Pocity a nálady</w:t>
            </w:r>
          </w:p>
          <w:p w14:paraId="0110F003" w14:textId="77777777" w:rsidR="0010313C" w:rsidRDefault="0010313C" w:rsidP="00550A04">
            <w:pPr>
              <w:numPr>
                <w:ilvl w:val="0"/>
                <w:numId w:val="320"/>
              </w:numPr>
              <w:contextualSpacing w:val="0"/>
            </w:pPr>
            <w:r>
              <w:t>Moderní technologie a média</w:t>
            </w:r>
          </w:p>
          <w:p w14:paraId="01D44663" w14:textId="77777777" w:rsidR="0010313C" w:rsidRDefault="0010313C" w:rsidP="00550A04">
            <w:pPr>
              <w:numPr>
                <w:ilvl w:val="0"/>
                <w:numId w:val="320"/>
              </w:numPr>
              <w:contextualSpacing w:val="0"/>
            </w:pPr>
            <w:r>
              <w:t>Nákupy a móda</w:t>
            </w:r>
          </w:p>
          <w:p w14:paraId="2AD2C118" w14:textId="581A11AC" w:rsidR="00363B23" w:rsidRPr="004D1CE2" w:rsidRDefault="0010313C" w:rsidP="00550A04">
            <w:pPr>
              <w:numPr>
                <w:ilvl w:val="0"/>
                <w:numId w:val="320"/>
              </w:numPr>
              <w:contextualSpacing w:val="0"/>
            </w:pPr>
            <w:r>
              <w:t>Volný čas</w:t>
            </w:r>
          </w:p>
          <w:p w14:paraId="25912AE9" w14:textId="47F2F5D7" w:rsidR="00363B23" w:rsidRPr="004D1CE2" w:rsidRDefault="00363B23" w:rsidP="006E7491">
            <w:pPr>
              <w:ind w:left="360"/>
            </w:pPr>
          </w:p>
          <w:p w14:paraId="4D280164" w14:textId="77777777" w:rsidR="00363B23" w:rsidRPr="004D1CE2" w:rsidRDefault="00363B23" w:rsidP="006E7491">
            <w:pPr>
              <w:ind w:left="360"/>
            </w:pPr>
          </w:p>
          <w:p w14:paraId="12CA3485" w14:textId="77777777" w:rsidR="00363B23" w:rsidRPr="004D1CE2" w:rsidRDefault="00363B23" w:rsidP="006E7491">
            <w:pPr>
              <w:ind w:left="360"/>
            </w:pPr>
          </w:p>
          <w:p w14:paraId="724D87F6" w14:textId="77777777" w:rsidR="00363B23" w:rsidRPr="004D1CE2" w:rsidRDefault="00363B23" w:rsidP="006E7491">
            <w:pPr>
              <w:ind w:left="360"/>
            </w:pPr>
          </w:p>
          <w:p w14:paraId="2365EAAB" w14:textId="77777777" w:rsidR="00363B23" w:rsidRPr="004D1CE2" w:rsidRDefault="00363B23" w:rsidP="006E7491">
            <w:pPr>
              <w:ind w:left="360"/>
            </w:pPr>
          </w:p>
          <w:p w14:paraId="108BA4EC" w14:textId="77777777" w:rsidR="00363B23" w:rsidRPr="004D1CE2" w:rsidRDefault="00363B23" w:rsidP="006E7491"/>
        </w:tc>
        <w:tc>
          <w:tcPr>
            <w:tcW w:w="7776" w:type="dxa"/>
          </w:tcPr>
          <w:p w14:paraId="31DBE629" w14:textId="77777777" w:rsidR="00363B23" w:rsidRPr="004D1CE2" w:rsidRDefault="00363B23" w:rsidP="006E7491">
            <w:pPr>
              <w:jc w:val="both"/>
            </w:pPr>
          </w:p>
          <w:p w14:paraId="6FB610D3" w14:textId="77777777" w:rsidR="0010313C" w:rsidRDefault="0010313C" w:rsidP="00550A04">
            <w:pPr>
              <w:numPr>
                <w:ilvl w:val="0"/>
                <w:numId w:val="318"/>
              </w:numPr>
              <w:contextualSpacing w:val="0"/>
              <w:rPr>
                <w:szCs w:val="24"/>
                <w:lang w:eastAsia="cs-CZ"/>
              </w:rPr>
            </w:pPr>
            <w:r>
              <w:t>rozumí informacím v jednoduchých poslechových textech, jsou-li pronášeny pomalu a zřetelně</w:t>
            </w:r>
          </w:p>
          <w:p w14:paraId="36B052AF" w14:textId="77777777" w:rsidR="0010313C" w:rsidRDefault="0010313C" w:rsidP="00550A04">
            <w:pPr>
              <w:numPr>
                <w:ilvl w:val="0"/>
                <w:numId w:val="318"/>
              </w:numPr>
              <w:contextualSpacing w:val="0"/>
            </w:pPr>
            <w:r>
              <w:t>rozumí obsahu jednoduché a zřetelně vyslovované promluvy či konverzace, který se týká osvojovaných témat</w:t>
            </w:r>
          </w:p>
          <w:p w14:paraId="2560C9EF" w14:textId="77777777" w:rsidR="0010313C" w:rsidRDefault="0010313C" w:rsidP="00550A04">
            <w:pPr>
              <w:numPr>
                <w:ilvl w:val="0"/>
                <w:numId w:val="318"/>
              </w:numPr>
              <w:contextualSpacing w:val="0"/>
            </w:pPr>
            <w:r>
              <w:t>zeptá se na základní informace a adekvátně reaguje v běžných formálních i neformálních situacích</w:t>
            </w:r>
          </w:p>
          <w:p w14:paraId="0D2F9ECF" w14:textId="77777777" w:rsidR="0010313C" w:rsidRDefault="0010313C" w:rsidP="00550A04">
            <w:pPr>
              <w:numPr>
                <w:ilvl w:val="0"/>
                <w:numId w:val="318"/>
              </w:numPr>
              <w:contextualSpacing w:val="0"/>
            </w:pPr>
            <w:r>
              <w:t>mluví o své rodině, kamarádech, škole, volném čase a dalších osvojovaných tématech</w:t>
            </w:r>
          </w:p>
          <w:p w14:paraId="76EC1B86" w14:textId="77777777" w:rsidR="0010313C" w:rsidRDefault="0010313C" w:rsidP="00550A04">
            <w:pPr>
              <w:numPr>
                <w:ilvl w:val="0"/>
                <w:numId w:val="318"/>
              </w:numPr>
              <w:contextualSpacing w:val="0"/>
            </w:pPr>
            <w:r>
              <w:t>vypráví jednoduchý příběh či událost; popíše osoby, místa a věci ze svého každodenního života</w:t>
            </w:r>
          </w:p>
          <w:p w14:paraId="5AE8E9F3" w14:textId="77777777" w:rsidR="0010313C" w:rsidRDefault="0010313C" w:rsidP="00550A04">
            <w:pPr>
              <w:numPr>
                <w:ilvl w:val="0"/>
                <w:numId w:val="318"/>
              </w:numPr>
              <w:contextualSpacing w:val="0"/>
            </w:pPr>
            <w:r>
              <w:t>vyhledá požadované informace v jednoduchých každodenních autentických materiálech</w:t>
            </w:r>
          </w:p>
          <w:p w14:paraId="3463FC4D" w14:textId="77777777" w:rsidR="0010313C" w:rsidRDefault="0010313C" w:rsidP="00550A04">
            <w:pPr>
              <w:numPr>
                <w:ilvl w:val="0"/>
                <w:numId w:val="318"/>
              </w:numPr>
              <w:contextualSpacing w:val="0"/>
            </w:pPr>
            <w:r>
              <w:t>rozumí krátkým a jednoduchým textům, vyhledá v nich požadované informace</w:t>
            </w:r>
          </w:p>
          <w:p w14:paraId="7AD2D476" w14:textId="77777777" w:rsidR="0010313C" w:rsidRDefault="0010313C" w:rsidP="00550A04">
            <w:pPr>
              <w:numPr>
                <w:ilvl w:val="0"/>
                <w:numId w:val="318"/>
              </w:numPr>
              <w:contextualSpacing w:val="0"/>
            </w:pPr>
            <w:r>
              <w:t>vyplní základní údaje o sobě ve formuláři</w:t>
            </w:r>
          </w:p>
          <w:p w14:paraId="052D9F71" w14:textId="77777777" w:rsidR="0010313C" w:rsidRDefault="0010313C" w:rsidP="00550A04">
            <w:pPr>
              <w:numPr>
                <w:ilvl w:val="0"/>
                <w:numId w:val="318"/>
              </w:numPr>
              <w:contextualSpacing w:val="0"/>
            </w:pPr>
            <w:r>
              <w:t>napíše jednoduché texty týkající se jeho samotného, rodiny, školy, volného času a dalších osvojovaných témat</w:t>
            </w:r>
          </w:p>
          <w:p w14:paraId="50755684" w14:textId="1A05B7FD" w:rsidR="001C3C00" w:rsidRDefault="0010313C" w:rsidP="00550A04">
            <w:pPr>
              <w:numPr>
                <w:ilvl w:val="0"/>
                <w:numId w:val="318"/>
              </w:numPr>
              <w:contextualSpacing w:val="0"/>
            </w:pPr>
            <w:r>
              <w:t>reaguje na jednoduché písemné sdělení</w:t>
            </w:r>
          </w:p>
          <w:p w14:paraId="4084E8EF" w14:textId="77777777" w:rsidR="001C3C00" w:rsidRPr="0054774F" w:rsidRDefault="001C3C00" w:rsidP="001C3C00">
            <w:pPr>
              <w:contextualSpacing w:val="0"/>
              <w:jc w:val="both"/>
              <w:rPr>
                <w:b/>
                <w:i/>
                <w:u w:val="single"/>
              </w:rPr>
            </w:pPr>
            <w:r w:rsidRPr="0054774F">
              <w:rPr>
                <w:b/>
                <w:i/>
                <w:u w:val="single"/>
              </w:rPr>
              <w:t>Minimální úroveň očekávaných výstupů v rámci podpůrných opatření</w:t>
            </w:r>
          </w:p>
          <w:p w14:paraId="146498ED" w14:textId="55012555" w:rsidR="001C3C00" w:rsidRPr="00366506" w:rsidRDefault="00373CC4" w:rsidP="001C3C00">
            <w:pPr>
              <w:contextualSpacing w:val="0"/>
              <w:rPr>
                <w:i/>
              </w:rPr>
            </w:pPr>
            <w:r>
              <w:t>Žák:</w:t>
            </w:r>
            <w:r w:rsidR="001C3C00" w:rsidRPr="00366506">
              <w:rPr>
                <w:i/>
              </w:rPr>
              <w:t>rozumí základním informacím v krátkých poslechových textech, které se týkají osvojených tematických okruhů ,</w:t>
            </w:r>
          </w:p>
          <w:p w14:paraId="724B6B4D" w14:textId="77777777" w:rsidR="001C3C00" w:rsidRPr="00366506" w:rsidRDefault="001C3C00" w:rsidP="001C3C00">
            <w:pPr>
              <w:contextualSpacing w:val="0"/>
              <w:rPr>
                <w:i/>
              </w:rPr>
            </w:pPr>
            <w:r w:rsidRPr="00366506">
              <w:rPr>
                <w:i/>
              </w:rPr>
              <w:t>rozumí jednoduchým otázkám, které se týkají jeho osoby</w:t>
            </w:r>
            <w:r w:rsidR="00B53C8D">
              <w:rPr>
                <w:i/>
              </w:rPr>
              <w:t>,</w:t>
            </w:r>
          </w:p>
          <w:p w14:paraId="52605372" w14:textId="77777777" w:rsidR="001C3C00" w:rsidRPr="00366506" w:rsidRDefault="001C3C00" w:rsidP="001C3C00">
            <w:pPr>
              <w:contextualSpacing w:val="0"/>
              <w:rPr>
                <w:i/>
              </w:rPr>
            </w:pPr>
            <w:r w:rsidRPr="00366506">
              <w:rPr>
                <w:i/>
              </w:rPr>
              <w:t>odpoví na jednoduché otázky, které se týkají jeho osoby</w:t>
            </w:r>
            <w:r w:rsidR="00B53C8D">
              <w:rPr>
                <w:i/>
              </w:rPr>
              <w:t>,</w:t>
            </w:r>
          </w:p>
          <w:p w14:paraId="546E1A99" w14:textId="77777777" w:rsidR="001C3C00" w:rsidRPr="00366506" w:rsidRDefault="001C3C00" w:rsidP="001C3C00">
            <w:pPr>
              <w:contextualSpacing w:val="0"/>
              <w:rPr>
                <w:i/>
              </w:rPr>
            </w:pPr>
            <w:r w:rsidRPr="00366506">
              <w:rPr>
                <w:i/>
              </w:rPr>
              <w:t>rozumí slovům a jednoduchým větám, které se týkají osvojených tematických okruhů (zejména má-li k dispozici vizuální oporu)</w:t>
            </w:r>
            <w:r w:rsidR="00B53C8D">
              <w:rPr>
                <w:i/>
              </w:rPr>
              <w:t>,</w:t>
            </w:r>
          </w:p>
          <w:p w14:paraId="42250091" w14:textId="28020EB0" w:rsidR="00363B23" w:rsidRPr="004D1CE2" w:rsidRDefault="001C3C00" w:rsidP="0010313C">
            <w:pPr>
              <w:contextualSpacing w:val="0"/>
              <w:jc w:val="both"/>
            </w:pPr>
            <w:r w:rsidRPr="00366506">
              <w:rPr>
                <w:i/>
              </w:rPr>
              <w:t>reaguje na jednoduchá písemná sdělení, která se týkají jeho osoby</w:t>
            </w:r>
          </w:p>
        </w:tc>
        <w:tc>
          <w:tcPr>
            <w:tcW w:w="2880" w:type="dxa"/>
          </w:tcPr>
          <w:p w14:paraId="20939EA2" w14:textId="77777777" w:rsidR="00363B23" w:rsidRPr="004D1CE2" w:rsidRDefault="00363B23" w:rsidP="006E7491">
            <w:r w:rsidRPr="004D1CE2">
              <w:t>Komunikace</w:t>
            </w:r>
            <w:r w:rsidR="00912227" w:rsidRPr="004D1CE2">
              <w:t xml:space="preserve"> – dopis prázdninách, diskuse o ochraně životního prostředí a vlivu člověku na krajinu</w:t>
            </w:r>
          </w:p>
          <w:p w14:paraId="5A396C2A" w14:textId="77777777" w:rsidR="00DD09D5" w:rsidRPr="004D1CE2" w:rsidRDefault="00DD09D5" w:rsidP="006E7491"/>
          <w:p w14:paraId="67F773C0" w14:textId="77777777" w:rsidR="00363B23" w:rsidRPr="004D1CE2" w:rsidRDefault="00363B23" w:rsidP="006E7491">
            <w:r w:rsidRPr="004D1CE2">
              <w:t>Evropa a svět nás zajímá</w:t>
            </w:r>
          </w:p>
          <w:p w14:paraId="1B208D8E" w14:textId="77777777" w:rsidR="00DD09D5" w:rsidRPr="004D1CE2" w:rsidRDefault="00DD09D5" w:rsidP="006E7491"/>
          <w:p w14:paraId="4AE33D47" w14:textId="77777777" w:rsidR="00363B23" w:rsidRPr="004D1CE2" w:rsidRDefault="00363B23" w:rsidP="006E7491">
            <w:r w:rsidRPr="004D1CE2">
              <w:t>Lidské vztahy</w:t>
            </w:r>
          </w:p>
          <w:p w14:paraId="0AB2AB95" w14:textId="77777777" w:rsidR="00DD09D5" w:rsidRPr="004D1CE2" w:rsidRDefault="00DD09D5" w:rsidP="006E7491"/>
          <w:p w14:paraId="036D1DFE" w14:textId="77777777" w:rsidR="00363B23" w:rsidRPr="004D1CE2" w:rsidRDefault="00363B23" w:rsidP="006E7491">
            <w:r w:rsidRPr="004D1CE2">
              <w:t>Tvorba mediálního sdělení</w:t>
            </w:r>
            <w:r w:rsidR="00DD09D5" w:rsidRPr="004D1CE2">
              <w:t xml:space="preserve">- </w:t>
            </w:r>
            <w:r w:rsidR="00912227" w:rsidRPr="004D1CE2">
              <w:t>plakát – životní prostředí a recyklace</w:t>
            </w:r>
          </w:p>
          <w:p w14:paraId="0C2448DB" w14:textId="77777777" w:rsidR="00DD09D5" w:rsidRPr="004D1CE2" w:rsidRDefault="00DD09D5" w:rsidP="006E7491"/>
          <w:p w14:paraId="670BBA25" w14:textId="77777777" w:rsidR="00363B23" w:rsidRPr="004D1CE2" w:rsidRDefault="00363B23" w:rsidP="006E7491">
            <w:r w:rsidRPr="004D1CE2">
              <w:t>Vztah člověka k</w:t>
            </w:r>
            <w:r w:rsidR="00DD09D5" w:rsidRPr="004D1CE2">
              <w:t> </w:t>
            </w:r>
            <w:r w:rsidRPr="004D1CE2">
              <w:t>prostředí</w:t>
            </w:r>
            <w:r w:rsidR="00DD09D5" w:rsidRPr="004D1CE2">
              <w:t xml:space="preserve"> –diskuse na téma životní prostředí, recyklace – plakát k ochraně životního prostředí</w:t>
            </w:r>
          </w:p>
          <w:p w14:paraId="47F10D4F" w14:textId="77777777" w:rsidR="00363B23" w:rsidRPr="004D1CE2" w:rsidRDefault="00363B23" w:rsidP="006E7491"/>
          <w:p w14:paraId="059870CF" w14:textId="77777777" w:rsidR="00363B23" w:rsidRPr="004D1CE2" w:rsidRDefault="00363B23" w:rsidP="006E7491"/>
        </w:tc>
      </w:tr>
    </w:tbl>
    <w:p w14:paraId="2D853B8F" w14:textId="77777777" w:rsidR="00363B23" w:rsidRDefault="00363B23" w:rsidP="00363B23"/>
    <w:tbl>
      <w:tblPr>
        <w:tblW w:w="15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4"/>
        <w:gridCol w:w="7776"/>
        <w:gridCol w:w="2880"/>
      </w:tblGrid>
      <w:tr w:rsidR="00363B23" w:rsidRPr="004D1CE2" w14:paraId="315649D3" w14:textId="77777777" w:rsidTr="006E7491">
        <w:trPr>
          <w:cantSplit/>
        </w:trPr>
        <w:tc>
          <w:tcPr>
            <w:tcW w:w="15370" w:type="dxa"/>
            <w:gridSpan w:val="3"/>
          </w:tcPr>
          <w:p w14:paraId="6B4AAF98" w14:textId="77777777" w:rsidR="00363B23" w:rsidRPr="004D1CE2" w:rsidRDefault="00363B23" w:rsidP="006E7491">
            <w:pPr>
              <w:rPr>
                <w:b/>
              </w:rPr>
            </w:pPr>
            <w:r w:rsidRPr="004D1CE2">
              <w:rPr>
                <w:b/>
              </w:rPr>
              <w:t>Předmět: Anglický jazyk</w:t>
            </w:r>
          </w:p>
          <w:p w14:paraId="2B3F4179" w14:textId="77777777" w:rsidR="00363B23" w:rsidRPr="004D1CE2" w:rsidRDefault="00363B23" w:rsidP="006E7491">
            <w:pPr>
              <w:rPr>
                <w:b/>
              </w:rPr>
            </w:pPr>
            <w:r w:rsidRPr="004D1CE2">
              <w:rPr>
                <w:b/>
              </w:rPr>
              <w:t>Ročník: 9.</w:t>
            </w:r>
          </w:p>
          <w:p w14:paraId="34BF7E1F" w14:textId="77777777" w:rsidR="00363B23" w:rsidRPr="004D1CE2" w:rsidRDefault="00363B23" w:rsidP="006E7491">
            <w:pPr>
              <w:rPr>
                <w:b/>
              </w:rPr>
            </w:pPr>
            <w:r w:rsidRPr="004D1CE2">
              <w:rPr>
                <w:b/>
              </w:rPr>
              <w:t>Hodinová dotace: 3 hodiny týdně</w:t>
            </w:r>
          </w:p>
        </w:tc>
      </w:tr>
      <w:tr w:rsidR="00363B23" w:rsidRPr="004D1CE2" w14:paraId="6C489B67" w14:textId="77777777" w:rsidTr="006E7491">
        <w:trPr>
          <w:trHeight w:val="420"/>
        </w:trPr>
        <w:tc>
          <w:tcPr>
            <w:tcW w:w="4714" w:type="dxa"/>
          </w:tcPr>
          <w:p w14:paraId="565ADFF8" w14:textId="77777777" w:rsidR="00363B23" w:rsidRPr="004D1CE2" w:rsidRDefault="00363B23" w:rsidP="006E7491">
            <w:r w:rsidRPr="004D1CE2">
              <w:t xml:space="preserve">Učivo: </w:t>
            </w:r>
          </w:p>
          <w:p w14:paraId="774F0F66" w14:textId="77777777" w:rsidR="00363B23" w:rsidRPr="004D1CE2" w:rsidRDefault="00363B23" w:rsidP="006E7491"/>
        </w:tc>
        <w:tc>
          <w:tcPr>
            <w:tcW w:w="7776" w:type="dxa"/>
          </w:tcPr>
          <w:p w14:paraId="2F0EA1E2" w14:textId="77777777" w:rsidR="00363B23" w:rsidRPr="004D1CE2" w:rsidRDefault="00363B23" w:rsidP="006E7491">
            <w:r w:rsidRPr="004D1CE2">
              <w:t>Očekávané výstupy:</w:t>
            </w:r>
          </w:p>
          <w:p w14:paraId="5F652F3F" w14:textId="77777777" w:rsidR="00363B23" w:rsidRPr="004D1CE2" w:rsidRDefault="00363B23" w:rsidP="006E7491">
            <w:r w:rsidRPr="004D1CE2">
              <w:t>Žák:</w:t>
            </w:r>
          </w:p>
        </w:tc>
        <w:tc>
          <w:tcPr>
            <w:tcW w:w="2880" w:type="dxa"/>
          </w:tcPr>
          <w:p w14:paraId="47D25D0D" w14:textId="77777777" w:rsidR="00363B23" w:rsidRPr="004D1CE2" w:rsidRDefault="00363B23" w:rsidP="006E7491">
            <w:r w:rsidRPr="004D1CE2">
              <w:t xml:space="preserve">Průřezová témata: </w:t>
            </w:r>
          </w:p>
        </w:tc>
      </w:tr>
      <w:tr w:rsidR="00363B23" w:rsidRPr="004D1CE2" w14:paraId="6B1AB53F" w14:textId="77777777" w:rsidTr="006E7491">
        <w:trPr>
          <w:trHeight w:val="3225"/>
        </w:trPr>
        <w:tc>
          <w:tcPr>
            <w:tcW w:w="4714" w:type="dxa"/>
          </w:tcPr>
          <w:p w14:paraId="0EB1646D" w14:textId="77777777" w:rsidR="00B162E9" w:rsidRDefault="00B162E9" w:rsidP="00550A04">
            <w:pPr>
              <w:numPr>
                <w:ilvl w:val="0"/>
                <w:numId w:val="160"/>
              </w:numPr>
              <w:contextualSpacing w:val="0"/>
            </w:pPr>
            <w:r>
              <w:t>Zvuková a grafická podoba jazyka</w:t>
            </w:r>
          </w:p>
          <w:p w14:paraId="41B66E47" w14:textId="0EBF884F" w:rsidR="00B162E9" w:rsidRDefault="00B162E9" w:rsidP="00B162E9">
            <w:pPr>
              <w:contextualSpacing w:val="0"/>
              <w:rPr>
                <w:szCs w:val="24"/>
                <w:lang w:eastAsia="cs-CZ"/>
              </w:rPr>
            </w:pPr>
          </w:p>
          <w:p w14:paraId="64DCF459" w14:textId="77777777" w:rsidR="00B162E9" w:rsidRPr="00B162E9" w:rsidRDefault="00B162E9" w:rsidP="00B162E9">
            <w:pPr>
              <w:contextualSpacing w:val="0"/>
              <w:rPr>
                <w:szCs w:val="24"/>
                <w:lang w:eastAsia="cs-CZ"/>
              </w:rPr>
            </w:pPr>
          </w:p>
          <w:p w14:paraId="74BEC06A" w14:textId="42794770" w:rsidR="00B162E9" w:rsidRDefault="00B162E9" w:rsidP="00550A04">
            <w:pPr>
              <w:numPr>
                <w:ilvl w:val="0"/>
                <w:numId w:val="321"/>
              </w:numPr>
              <w:contextualSpacing w:val="0"/>
              <w:rPr>
                <w:szCs w:val="24"/>
                <w:lang w:eastAsia="cs-CZ"/>
              </w:rPr>
            </w:pPr>
            <w:r>
              <w:t>Tázací zájmena</w:t>
            </w:r>
          </w:p>
          <w:p w14:paraId="54E89FC9" w14:textId="77777777" w:rsidR="00B162E9" w:rsidRDefault="00B162E9" w:rsidP="00550A04">
            <w:pPr>
              <w:numPr>
                <w:ilvl w:val="0"/>
                <w:numId w:val="321"/>
              </w:numPr>
              <w:contextualSpacing w:val="0"/>
            </w:pPr>
            <w:r>
              <w:t>Nepravidelné množné číslo podstatných jmen</w:t>
            </w:r>
          </w:p>
          <w:p w14:paraId="7B46D6D4" w14:textId="77777777" w:rsidR="00B162E9" w:rsidRDefault="00B162E9" w:rsidP="00550A04">
            <w:pPr>
              <w:numPr>
                <w:ilvl w:val="0"/>
                <w:numId w:val="321"/>
              </w:numPr>
              <w:contextualSpacing w:val="0"/>
            </w:pPr>
            <w:r>
              <w:t>Přídavná jména a příslovce</w:t>
            </w:r>
          </w:p>
          <w:p w14:paraId="67AC8A09" w14:textId="77777777" w:rsidR="00B162E9" w:rsidRDefault="00B162E9" w:rsidP="00550A04">
            <w:pPr>
              <w:numPr>
                <w:ilvl w:val="0"/>
                <w:numId w:val="321"/>
              </w:numPr>
              <w:contextualSpacing w:val="0"/>
            </w:pPr>
            <w:r>
              <w:t>Slovní spojení a složeniny</w:t>
            </w:r>
          </w:p>
          <w:p w14:paraId="61386165" w14:textId="77777777" w:rsidR="00B162E9" w:rsidRDefault="00B162E9" w:rsidP="00550A04">
            <w:pPr>
              <w:numPr>
                <w:ilvl w:val="0"/>
                <w:numId w:val="321"/>
              </w:numPr>
              <w:contextualSpacing w:val="0"/>
            </w:pPr>
            <w:r>
              <w:t>Použití SOME/ ANY</w:t>
            </w:r>
          </w:p>
          <w:p w14:paraId="4AFD4FA2" w14:textId="77777777" w:rsidR="00B162E9" w:rsidRDefault="00B162E9" w:rsidP="00550A04">
            <w:pPr>
              <w:numPr>
                <w:ilvl w:val="0"/>
                <w:numId w:val="321"/>
              </w:numPr>
              <w:contextualSpacing w:val="0"/>
            </w:pPr>
            <w:r>
              <w:t>Vyjádření množství</w:t>
            </w:r>
          </w:p>
          <w:p w14:paraId="72E4E1ED" w14:textId="77777777" w:rsidR="00B162E9" w:rsidRDefault="00B162E9" w:rsidP="00550A04">
            <w:pPr>
              <w:numPr>
                <w:ilvl w:val="0"/>
                <w:numId w:val="321"/>
              </w:numPr>
              <w:contextualSpacing w:val="0"/>
            </w:pPr>
            <w:r>
              <w:t>Frekvenční příslovce</w:t>
            </w:r>
          </w:p>
          <w:p w14:paraId="51BC2666" w14:textId="77777777" w:rsidR="00B162E9" w:rsidRDefault="00B162E9" w:rsidP="00550A04">
            <w:pPr>
              <w:numPr>
                <w:ilvl w:val="0"/>
                <w:numId w:val="321"/>
              </w:numPr>
              <w:contextualSpacing w:val="0"/>
            </w:pPr>
            <w:r>
              <w:t>Vztažné věty</w:t>
            </w:r>
          </w:p>
          <w:p w14:paraId="3A1A0713" w14:textId="77777777" w:rsidR="00B162E9" w:rsidRDefault="00B162E9" w:rsidP="00550A04">
            <w:pPr>
              <w:numPr>
                <w:ilvl w:val="0"/>
                <w:numId w:val="321"/>
              </w:numPr>
              <w:contextualSpacing w:val="0"/>
            </w:pPr>
            <w:r>
              <w:t>Modální sloveso MAY</w:t>
            </w:r>
          </w:p>
          <w:p w14:paraId="138E2C96" w14:textId="77777777" w:rsidR="00B162E9" w:rsidRDefault="00B162E9" w:rsidP="00550A04">
            <w:pPr>
              <w:numPr>
                <w:ilvl w:val="0"/>
                <w:numId w:val="321"/>
              </w:numPr>
              <w:contextualSpacing w:val="0"/>
            </w:pPr>
            <w:r>
              <w:t>Cestování</w:t>
            </w:r>
          </w:p>
          <w:p w14:paraId="5051314F" w14:textId="77777777" w:rsidR="00B162E9" w:rsidRDefault="00B162E9" w:rsidP="00550A04">
            <w:pPr>
              <w:numPr>
                <w:ilvl w:val="0"/>
                <w:numId w:val="321"/>
              </w:numPr>
              <w:contextualSpacing w:val="0"/>
            </w:pPr>
            <w:r>
              <w:t>Společnost a její problémy</w:t>
            </w:r>
          </w:p>
          <w:p w14:paraId="55DD9417" w14:textId="77777777" w:rsidR="00B162E9" w:rsidRDefault="00B162E9" w:rsidP="00550A04">
            <w:pPr>
              <w:numPr>
                <w:ilvl w:val="0"/>
                <w:numId w:val="321"/>
              </w:numPr>
              <w:contextualSpacing w:val="0"/>
            </w:pPr>
            <w:r>
              <w:t>Rodina</w:t>
            </w:r>
          </w:p>
          <w:p w14:paraId="308721E1" w14:textId="77777777" w:rsidR="00B162E9" w:rsidRDefault="00B162E9" w:rsidP="00550A04">
            <w:pPr>
              <w:numPr>
                <w:ilvl w:val="0"/>
                <w:numId w:val="321"/>
              </w:numPr>
              <w:contextualSpacing w:val="0"/>
            </w:pPr>
            <w:r>
              <w:t>Škola</w:t>
            </w:r>
          </w:p>
          <w:p w14:paraId="4B2B8151" w14:textId="77777777" w:rsidR="00B162E9" w:rsidRDefault="00B162E9" w:rsidP="00550A04">
            <w:pPr>
              <w:numPr>
                <w:ilvl w:val="0"/>
                <w:numId w:val="321"/>
              </w:numPr>
              <w:contextualSpacing w:val="0"/>
            </w:pPr>
            <w:r>
              <w:t>Moderní technologie a média</w:t>
            </w:r>
          </w:p>
          <w:p w14:paraId="5F0CCC54" w14:textId="77777777" w:rsidR="00B162E9" w:rsidRDefault="00B162E9" w:rsidP="00550A04">
            <w:pPr>
              <w:numPr>
                <w:ilvl w:val="0"/>
                <w:numId w:val="321"/>
              </w:numPr>
              <w:contextualSpacing w:val="0"/>
            </w:pPr>
            <w:r>
              <w:t>Příroda a město</w:t>
            </w:r>
          </w:p>
          <w:p w14:paraId="09078C6F" w14:textId="77777777" w:rsidR="00B162E9" w:rsidRDefault="00B162E9" w:rsidP="00550A04">
            <w:pPr>
              <w:numPr>
                <w:ilvl w:val="0"/>
                <w:numId w:val="321"/>
              </w:numPr>
              <w:contextualSpacing w:val="0"/>
            </w:pPr>
            <w:r>
              <w:t>Reálie zemí příslušných oblastí</w:t>
            </w:r>
          </w:p>
          <w:p w14:paraId="01A3309B" w14:textId="77777777" w:rsidR="00B162E9" w:rsidRDefault="00B162E9" w:rsidP="00550A04">
            <w:pPr>
              <w:numPr>
                <w:ilvl w:val="0"/>
                <w:numId w:val="321"/>
              </w:numPr>
              <w:contextualSpacing w:val="0"/>
            </w:pPr>
            <w:r>
              <w:t>Péče o zdraví</w:t>
            </w:r>
          </w:p>
          <w:p w14:paraId="69D57C00" w14:textId="77777777" w:rsidR="00363B23" w:rsidRPr="004D1CE2" w:rsidRDefault="00363B23" w:rsidP="006E7491"/>
          <w:p w14:paraId="79A5BFD2" w14:textId="7B24DF9A" w:rsidR="00363B23" w:rsidRPr="004D1CE2" w:rsidRDefault="00363B23" w:rsidP="00B162E9">
            <w:pPr>
              <w:ind w:left="720"/>
              <w:contextualSpacing w:val="0"/>
            </w:pPr>
          </w:p>
        </w:tc>
        <w:tc>
          <w:tcPr>
            <w:tcW w:w="7776" w:type="dxa"/>
          </w:tcPr>
          <w:p w14:paraId="6FE1E8F1" w14:textId="77777777" w:rsidR="00B162E9" w:rsidRDefault="00B162E9" w:rsidP="00B162E9">
            <w:pPr>
              <w:numPr>
                <w:ilvl w:val="0"/>
                <w:numId w:val="27"/>
              </w:numPr>
              <w:contextualSpacing w:val="0"/>
              <w:rPr>
                <w:szCs w:val="24"/>
                <w:lang w:eastAsia="cs-CZ"/>
              </w:rPr>
            </w:pPr>
            <w:r>
              <w:t>rozumí informacím v jednoduchých poslechových textech, jsou-li pronášeny pomalu a zřetelně</w:t>
            </w:r>
          </w:p>
          <w:p w14:paraId="48B2532C" w14:textId="77777777" w:rsidR="00B162E9" w:rsidRDefault="00B162E9" w:rsidP="00B162E9">
            <w:pPr>
              <w:numPr>
                <w:ilvl w:val="0"/>
                <w:numId w:val="27"/>
              </w:numPr>
              <w:contextualSpacing w:val="0"/>
            </w:pPr>
            <w:r>
              <w:t>rozumí obsahu jednoduché a zřetelně vyslovované promluvy či konverzace, který se týká osvojovaných témat</w:t>
            </w:r>
          </w:p>
          <w:p w14:paraId="7C2D8EEE" w14:textId="77777777" w:rsidR="00B162E9" w:rsidRDefault="00B162E9" w:rsidP="00B162E9">
            <w:pPr>
              <w:numPr>
                <w:ilvl w:val="0"/>
                <w:numId w:val="27"/>
              </w:numPr>
              <w:contextualSpacing w:val="0"/>
            </w:pPr>
            <w:r>
              <w:t>zeptá se na základní informace a adekvátně reaguje v běžných formálních i neformálních situacích</w:t>
            </w:r>
          </w:p>
          <w:p w14:paraId="7AD13964" w14:textId="77777777" w:rsidR="00B162E9" w:rsidRDefault="00B162E9" w:rsidP="00B162E9">
            <w:pPr>
              <w:numPr>
                <w:ilvl w:val="0"/>
                <w:numId w:val="27"/>
              </w:numPr>
              <w:contextualSpacing w:val="0"/>
            </w:pPr>
            <w:r>
              <w:t>mluví o své rodině, kamarádech, škole, volném čase a dalších osvojovaných tématech</w:t>
            </w:r>
          </w:p>
          <w:p w14:paraId="4793B820" w14:textId="77777777" w:rsidR="00B162E9" w:rsidRDefault="00B162E9" w:rsidP="00B162E9">
            <w:pPr>
              <w:numPr>
                <w:ilvl w:val="0"/>
                <w:numId w:val="27"/>
              </w:numPr>
              <w:contextualSpacing w:val="0"/>
            </w:pPr>
            <w:r>
              <w:t>vypráví jednoduchý příběh či událost; popíše osoby, místa a věci ze svého každodenního života</w:t>
            </w:r>
          </w:p>
          <w:p w14:paraId="090B74C7" w14:textId="77777777" w:rsidR="00B162E9" w:rsidRDefault="00B162E9" w:rsidP="00B162E9">
            <w:pPr>
              <w:numPr>
                <w:ilvl w:val="0"/>
                <w:numId w:val="27"/>
              </w:numPr>
              <w:contextualSpacing w:val="0"/>
            </w:pPr>
            <w:r>
              <w:t>vyhledá požadované informace v jednoduchých každodenních autentických materiálech</w:t>
            </w:r>
          </w:p>
          <w:p w14:paraId="178B9EE8" w14:textId="77777777" w:rsidR="00B162E9" w:rsidRDefault="00B162E9" w:rsidP="00B162E9">
            <w:pPr>
              <w:numPr>
                <w:ilvl w:val="0"/>
                <w:numId w:val="27"/>
              </w:numPr>
              <w:contextualSpacing w:val="0"/>
            </w:pPr>
            <w:r>
              <w:t>rozumí krátkým a jednoduchým textům, vyhledá v nich požadované informace</w:t>
            </w:r>
          </w:p>
          <w:p w14:paraId="625BEEFD" w14:textId="77777777" w:rsidR="00B162E9" w:rsidRDefault="00B162E9" w:rsidP="00B162E9">
            <w:pPr>
              <w:numPr>
                <w:ilvl w:val="0"/>
                <w:numId w:val="27"/>
              </w:numPr>
              <w:contextualSpacing w:val="0"/>
            </w:pPr>
            <w:r>
              <w:t>vyplní základní údaje o sobě ve formuláři</w:t>
            </w:r>
          </w:p>
          <w:p w14:paraId="7BEC4F66" w14:textId="77777777" w:rsidR="00B162E9" w:rsidRDefault="00B162E9" w:rsidP="00B162E9">
            <w:pPr>
              <w:numPr>
                <w:ilvl w:val="0"/>
                <w:numId w:val="27"/>
              </w:numPr>
              <w:contextualSpacing w:val="0"/>
            </w:pPr>
            <w:r>
              <w:t>napíše jednoduché texty týkající se jeho samotného, rodiny, školy, volného času a dalších osvojovaných témat</w:t>
            </w:r>
          </w:p>
          <w:p w14:paraId="33AF070C" w14:textId="77777777" w:rsidR="00B162E9" w:rsidRDefault="00B162E9" w:rsidP="00B162E9">
            <w:pPr>
              <w:numPr>
                <w:ilvl w:val="0"/>
                <w:numId w:val="27"/>
              </w:numPr>
              <w:contextualSpacing w:val="0"/>
            </w:pPr>
            <w:r>
              <w:t>reaguje na jednoduché písemné sdělení</w:t>
            </w:r>
          </w:p>
          <w:p w14:paraId="71206AC8" w14:textId="77777777" w:rsidR="00B162E9" w:rsidRDefault="00B162E9" w:rsidP="00692B97">
            <w:pPr>
              <w:contextualSpacing w:val="0"/>
              <w:jc w:val="both"/>
              <w:rPr>
                <w:i/>
                <w:u w:val="single"/>
              </w:rPr>
            </w:pPr>
          </w:p>
          <w:p w14:paraId="11FA1A4D" w14:textId="4E0356A9" w:rsidR="00692B97" w:rsidRPr="00692B97" w:rsidRDefault="00692B97" w:rsidP="00692B97">
            <w:pPr>
              <w:contextualSpacing w:val="0"/>
              <w:jc w:val="both"/>
              <w:rPr>
                <w:i/>
                <w:u w:val="single"/>
              </w:rPr>
            </w:pPr>
            <w:r w:rsidRPr="0054774F">
              <w:rPr>
                <w:b/>
                <w:i/>
                <w:u w:val="single"/>
              </w:rPr>
              <w:t>Minimální úroveň očekávaných výstupů v rámci podpůrných opatření</w:t>
            </w:r>
            <w:r w:rsidR="00373CC4" w:rsidRPr="0054774F">
              <w:rPr>
                <w:b/>
                <w:i/>
                <w:u w:val="single"/>
              </w:rPr>
              <w:t xml:space="preserve"> -</w:t>
            </w:r>
            <w:r w:rsidR="00373CC4">
              <w:rPr>
                <w:i/>
                <w:u w:val="single"/>
              </w:rPr>
              <w:t xml:space="preserve">  žák:</w:t>
            </w:r>
          </w:p>
          <w:p w14:paraId="42CFAFD3" w14:textId="77777777" w:rsidR="00692B97" w:rsidRPr="00366506" w:rsidRDefault="00692B97" w:rsidP="00692B97">
            <w:pPr>
              <w:contextualSpacing w:val="0"/>
              <w:rPr>
                <w:i/>
              </w:rPr>
            </w:pPr>
            <w:r w:rsidRPr="00366506">
              <w:rPr>
                <w:i/>
              </w:rPr>
              <w:t>rozumí základním informacím v krátkých poslechových textech, které se týkají osvojených tematických okruhů ,</w:t>
            </w:r>
          </w:p>
          <w:p w14:paraId="3498FFCE" w14:textId="77777777" w:rsidR="00692B97" w:rsidRPr="00366506" w:rsidRDefault="00692B97" w:rsidP="00692B97">
            <w:pPr>
              <w:contextualSpacing w:val="0"/>
              <w:rPr>
                <w:i/>
              </w:rPr>
            </w:pPr>
            <w:r w:rsidRPr="00366506">
              <w:rPr>
                <w:i/>
              </w:rPr>
              <w:t>rozumí jednoduchým otázkám, které se týkají jeho osoby</w:t>
            </w:r>
            <w:r w:rsidR="00B53C8D">
              <w:rPr>
                <w:i/>
              </w:rPr>
              <w:t>,</w:t>
            </w:r>
          </w:p>
          <w:p w14:paraId="6C9A469E" w14:textId="77777777" w:rsidR="00692B97" w:rsidRPr="00366506" w:rsidRDefault="00692B97" w:rsidP="00692B97">
            <w:pPr>
              <w:contextualSpacing w:val="0"/>
              <w:rPr>
                <w:i/>
              </w:rPr>
            </w:pPr>
            <w:r w:rsidRPr="00366506">
              <w:rPr>
                <w:i/>
              </w:rPr>
              <w:t>odpoví na jednoduché otázky, které se týkají jeho osoby</w:t>
            </w:r>
            <w:r w:rsidR="00B53C8D">
              <w:rPr>
                <w:i/>
              </w:rPr>
              <w:t>,</w:t>
            </w:r>
          </w:p>
          <w:p w14:paraId="759411DB" w14:textId="77777777" w:rsidR="00692B97" w:rsidRPr="00366506" w:rsidRDefault="00692B97" w:rsidP="00692B97">
            <w:pPr>
              <w:contextualSpacing w:val="0"/>
              <w:rPr>
                <w:i/>
              </w:rPr>
            </w:pPr>
            <w:r w:rsidRPr="00366506">
              <w:rPr>
                <w:i/>
              </w:rPr>
              <w:t>rozumí slovům a jednoduchým větám, které se týkají osvojených tematických okruhů (zejména má-li k dispozici vizuální oporu)</w:t>
            </w:r>
            <w:r w:rsidR="00B53C8D">
              <w:rPr>
                <w:i/>
              </w:rPr>
              <w:t>,</w:t>
            </w:r>
          </w:p>
          <w:p w14:paraId="4C7E0581" w14:textId="77777777" w:rsidR="00363B23" w:rsidRPr="004D1CE2" w:rsidRDefault="00692B97" w:rsidP="00692B97">
            <w:pPr>
              <w:contextualSpacing w:val="0"/>
            </w:pPr>
            <w:r w:rsidRPr="00366506">
              <w:rPr>
                <w:i/>
              </w:rPr>
              <w:t>reaguje na jednoduchá písemná sdělení, která se týkají jeho osoby</w:t>
            </w:r>
          </w:p>
        </w:tc>
        <w:tc>
          <w:tcPr>
            <w:tcW w:w="2880" w:type="dxa"/>
          </w:tcPr>
          <w:p w14:paraId="19A604F3" w14:textId="77777777" w:rsidR="00363B23" w:rsidRPr="004D1CE2" w:rsidRDefault="00363B23" w:rsidP="006E7491">
            <w:r w:rsidRPr="004D1CE2">
              <w:t>Komunikace</w:t>
            </w:r>
            <w:r w:rsidR="00DD09D5" w:rsidRPr="004D1CE2">
              <w:t xml:space="preserve"> -   internetová komunikace</w:t>
            </w:r>
          </w:p>
          <w:p w14:paraId="1118A503" w14:textId="77777777" w:rsidR="00DD09D5" w:rsidRPr="004D1CE2" w:rsidRDefault="00DD09D5" w:rsidP="006E7491"/>
          <w:p w14:paraId="797F298C" w14:textId="77777777" w:rsidR="00DD09D5" w:rsidRPr="004D1CE2" w:rsidRDefault="00363B23" w:rsidP="006E7491">
            <w:r w:rsidRPr="004D1CE2">
              <w:t>Evropa a svět nás zajímá</w:t>
            </w:r>
            <w:r w:rsidR="00DD09D5" w:rsidRPr="004D1CE2">
              <w:t xml:space="preserve"> -  </w:t>
            </w:r>
          </w:p>
          <w:p w14:paraId="1E69C850" w14:textId="77777777" w:rsidR="00363B23" w:rsidRPr="004D1CE2" w:rsidRDefault="00DD09D5" w:rsidP="006E7491">
            <w:r w:rsidRPr="004D1CE2">
              <w:t>zeměpisné údaje o anglicky mluvících zemích, Halloween – tradice a zvyky</w:t>
            </w:r>
          </w:p>
          <w:p w14:paraId="5B3660A1" w14:textId="77777777" w:rsidR="00DD09D5" w:rsidRPr="004D1CE2" w:rsidRDefault="00DD09D5" w:rsidP="006E7491"/>
          <w:p w14:paraId="5025E9D6" w14:textId="77777777" w:rsidR="00363B23" w:rsidRPr="004D1CE2" w:rsidRDefault="00363B23" w:rsidP="006E7491">
            <w:r w:rsidRPr="004D1CE2">
              <w:t>Lidské vztahy</w:t>
            </w:r>
            <w:r w:rsidR="00912227" w:rsidRPr="004D1CE2">
              <w:t xml:space="preserve"> – Family tree</w:t>
            </w:r>
          </w:p>
          <w:p w14:paraId="59889F6A" w14:textId="77777777" w:rsidR="00DD09D5" w:rsidRPr="004D1CE2" w:rsidRDefault="00DD09D5" w:rsidP="006E7491"/>
          <w:p w14:paraId="69589C31" w14:textId="77777777" w:rsidR="00363B23" w:rsidRPr="004D1CE2" w:rsidRDefault="00363B23" w:rsidP="006E7491">
            <w:r w:rsidRPr="004D1CE2">
              <w:t>Tvorba mediálního sdělení</w:t>
            </w:r>
            <w:r w:rsidR="00912227" w:rsidRPr="004D1CE2">
              <w:t>- News (TV vysílání)</w:t>
            </w:r>
          </w:p>
          <w:p w14:paraId="076CF938" w14:textId="77777777" w:rsidR="00DD09D5" w:rsidRPr="004D1CE2" w:rsidRDefault="00DD09D5" w:rsidP="006E7491"/>
          <w:p w14:paraId="7AA17EA8" w14:textId="77777777" w:rsidR="00363B23" w:rsidRPr="004D1CE2" w:rsidRDefault="00363B23" w:rsidP="006E7491">
            <w:r w:rsidRPr="004D1CE2">
              <w:t>Vztah člověka k</w:t>
            </w:r>
            <w:r w:rsidR="00912227" w:rsidRPr="004D1CE2">
              <w:t> </w:t>
            </w:r>
            <w:r w:rsidRPr="004D1CE2">
              <w:t>prostředí</w:t>
            </w:r>
            <w:r w:rsidR="00912227" w:rsidRPr="004D1CE2">
              <w:t xml:space="preserve"> – ochrana životního prostředí ve městě</w:t>
            </w:r>
          </w:p>
          <w:p w14:paraId="2084DE68" w14:textId="77777777" w:rsidR="00363B23" w:rsidRPr="004D1CE2" w:rsidRDefault="00363B23" w:rsidP="006E7491"/>
          <w:p w14:paraId="2454FA80" w14:textId="77777777" w:rsidR="00363B23" w:rsidRPr="004D1CE2" w:rsidRDefault="00363B23" w:rsidP="006E7491"/>
        </w:tc>
      </w:tr>
    </w:tbl>
    <w:p w14:paraId="7AA82D4A" w14:textId="77777777" w:rsidR="00363B23" w:rsidRDefault="00363B23" w:rsidP="00363B23"/>
    <w:p w14:paraId="20DE7662" w14:textId="77777777" w:rsidR="00363B23" w:rsidRDefault="00363B23" w:rsidP="00363B23">
      <w:pPr>
        <w:sectPr w:rsidR="00363B23" w:rsidSect="006E7491">
          <w:pgSz w:w="16838" w:h="11906" w:orient="landscape" w:code="9"/>
          <w:pgMar w:top="851" w:right="1134" w:bottom="567" w:left="1134" w:header="709" w:footer="709" w:gutter="0"/>
          <w:cols w:space="708"/>
          <w:titlePg/>
          <w:docGrid w:linePitch="360"/>
        </w:sectPr>
      </w:pPr>
    </w:p>
    <w:p w14:paraId="117042E1" w14:textId="77777777" w:rsidR="00363B23" w:rsidRDefault="00363B23" w:rsidP="00363B23">
      <w:pPr>
        <w:pStyle w:val="Nadpis3"/>
      </w:pPr>
      <w:bookmarkStart w:id="163" w:name="_Toc112485022"/>
      <w:r>
        <w:lastRenderedPageBreak/>
        <w:t>Předmět:  Německý jazyk</w:t>
      </w:r>
      <w:bookmarkEnd w:id="163"/>
    </w:p>
    <w:p w14:paraId="1AC26AD6" w14:textId="77777777" w:rsidR="00363B23" w:rsidRDefault="00363B23" w:rsidP="00363B23">
      <w:pPr>
        <w:pStyle w:val="Prosttext"/>
        <w:rPr>
          <w:rFonts w:ascii="Times New Roman" w:hAnsi="Times New Roman"/>
          <w:sz w:val="24"/>
        </w:rPr>
      </w:pPr>
    </w:p>
    <w:p w14:paraId="2F8956F4" w14:textId="77777777" w:rsidR="00363B23" w:rsidRDefault="00363B23" w:rsidP="00363B23">
      <w:pPr>
        <w:pStyle w:val="Prosttext"/>
        <w:rPr>
          <w:rFonts w:ascii="Times New Roman" w:hAnsi="Times New Roman"/>
          <w:b/>
          <w:sz w:val="24"/>
        </w:rPr>
      </w:pPr>
      <w:r>
        <w:rPr>
          <w:rFonts w:ascii="Times New Roman" w:hAnsi="Times New Roman"/>
          <w:b/>
          <w:sz w:val="24"/>
        </w:rPr>
        <w:t>Charakteristika vyučovacího předmětu – 2. stupeň</w:t>
      </w:r>
    </w:p>
    <w:p w14:paraId="42D9A5DB" w14:textId="77777777" w:rsidR="00363B23" w:rsidRDefault="00363B23" w:rsidP="00363B23">
      <w:pPr>
        <w:pStyle w:val="Prosttext"/>
        <w:rPr>
          <w:rFonts w:ascii="Times New Roman" w:hAnsi="Times New Roman"/>
          <w:b/>
          <w:sz w:val="24"/>
        </w:rPr>
      </w:pPr>
    </w:p>
    <w:p w14:paraId="32BCACE2" w14:textId="77777777" w:rsidR="00363B23" w:rsidRDefault="00363B23" w:rsidP="00363B23">
      <w:pPr>
        <w:pStyle w:val="Prosttext"/>
        <w:rPr>
          <w:rFonts w:ascii="Times New Roman" w:hAnsi="Times New Roman"/>
          <w:sz w:val="24"/>
        </w:rPr>
      </w:pPr>
      <w:r>
        <w:rPr>
          <w:rFonts w:ascii="Times New Roman" w:hAnsi="Times New Roman"/>
          <w:b/>
          <w:sz w:val="24"/>
        </w:rPr>
        <w:t>Vzdělávací obsah předmětu</w:t>
      </w:r>
    </w:p>
    <w:p w14:paraId="0B412A47" w14:textId="77777777" w:rsidR="00363B23" w:rsidRDefault="00363B23" w:rsidP="00846EF0">
      <w:pPr>
        <w:pStyle w:val="Prosttext"/>
        <w:numPr>
          <w:ilvl w:val="0"/>
          <w:numId w:val="49"/>
        </w:numPr>
        <w:rPr>
          <w:rFonts w:ascii="Times New Roman" w:hAnsi="Times New Roman"/>
          <w:sz w:val="24"/>
        </w:rPr>
      </w:pPr>
      <w:r>
        <w:rPr>
          <w:rFonts w:ascii="Times New Roman" w:hAnsi="Times New Roman"/>
          <w:sz w:val="24"/>
        </w:rPr>
        <w:t>získávání zájmu o studium cizího jazyka a vytváření pozitivního vztahu k tomuto předmětu</w:t>
      </w:r>
    </w:p>
    <w:p w14:paraId="5DFFA6E7" w14:textId="77777777" w:rsidR="00363B23" w:rsidRDefault="00363B23" w:rsidP="00846EF0">
      <w:pPr>
        <w:pStyle w:val="Prosttext"/>
        <w:numPr>
          <w:ilvl w:val="0"/>
          <w:numId w:val="49"/>
        </w:numPr>
        <w:rPr>
          <w:rFonts w:ascii="Times New Roman" w:hAnsi="Times New Roman"/>
          <w:sz w:val="24"/>
        </w:rPr>
      </w:pPr>
      <w:r>
        <w:rPr>
          <w:rFonts w:ascii="Times New Roman" w:hAnsi="Times New Roman"/>
          <w:sz w:val="24"/>
        </w:rPr>
        <w:t>osvojení potřebných jazykových znalostí a dovedností a k aktivnímu využití účinné komunikace v cizím jazyce</w:t>
      </w:r>
    </w:p>
    <w:p w14:paraId="33B2E634" w14:textId="77777777" w:rsidR="00363B23" w:rsidRDefault="00363B23" w:rsidP="00846EF0">
      <w:pPr>
        <w:pStyle w:val="Prosttext"/>
        <w:numPr>
          <w:ilvl w:val="0"/>
          <w:numId w:val="49"/>
        </w:numPr>
        <w:rPr>
          <w:rFonts w:ascii="Times New Roman" w:hAnsi="Times New Roman"/>
          <w:sz w:val="24"/>
        </w:rPr>
      </w:pPr>
      <w:r>
        <w:rPr>
          <w:rFonts w:ascii="Times New Roman" w:hAnsi="Times New Roman"/>
          <w:sz w:val="24"/>
        </w:rPr>
        <w:t>získání schopností číst s porozuměním přiměřené texty v daném jazyce</w:t>
      </w:r>
    </w:p>
    <w:p w14:paraId="71361D26" w14:textId="77777777" w:rsidR="00363B23" w:rsidRDefault="00363B23" w:rsidP="00846EF0">
      <w:pPr>
        <w:pStyle w:val="Prosttext"/>
        <w:numPr>
          <w:ilvl w:val="0"/>
          <w:numId w:val="49"/>
        </w:numPr>
        <w:rPr>
          <w:rFonts w:ascii="Times New Roman" w:hAnsi="Times New Roman"/>
          <w:sz w:val="24"/>
        </w:rPr>
      </w:pPr>
      <w:r>
        <w:rPr>
          <w:rFonts w:ascii="Times New Roman" w:hAnsi="Times New Roman"/>
          <w:sz w:val="24"/>
        </w:rPr>
        <w:t>porozumění přiměřeně (jazykově, obsahově, rozsahem) náročnému ústnímu sdělení na úrovni osvojených znalostí</w:t>
      </w:r>
    </w:p>
    <w:p w14:paraId="440926DA" w14:textId="77777777" w:rsidR="00363B23" w:rsidRDefault="00363B23" w:rsidP="00846EF0">
      <w:pPr>
        <w:pStyle w:val="Prosttext"/>
        <w:numPr>
          <w:ilvl w:val="0"/>
          <w:numId w:val="49"/>
        </w:numPr>
        <w:rPr>
          <w:rFonts w:ascii="Times New Roman" w:hAnsi="Times New Roman"/>
          <w:sz w:val="24"/>
        </w:rPr>
      </w:pPr>
      <w:r>
        <w:rPr>
          <w:rFonts w:ascii="Times New Roman" w:hAnsi="Times New Roman"/>
          <w:sz w:val="24"/>
        </w:rPr>
        <w:t>poznání kultury zemí příslušné jazykové oblasti, vyhledávání nejdůležitějších informací o zemích studovaného jazyka a k práci s nimi</w:t>
      </w:r>
    </w:p>
    <w:p w14:paraId="2E245057" w14:textId="77777777" w:rsidR="00363B23" w:rsidRDefault="00363B23" w:rsidP="00846EF0">
      <w:pPr>
        <w:pStyle w:val="Prosttext"/>
        <w:numPr>
          <w:ilvl w:val="0"/>
          <w:numId w:val="49"/>
        </w:numPr>
        <w:rPr>
          <w:rFonts w:ascii="Times New Roman" w:hAnsi="Times New Roman"/>
          <w:sz w:val="24"/>
        </w:rPr>
      </w:pPr>
      <w:r>
        <w:rPr>
          <w:rFonts w:ascii="Times New Roman" w:hAnsi="Times New Roman"/>
          <w:sz w:val="24"/>
        </w:rPr>
        <w:t>pochopení významu znalosti cizích jazyků pro osobní život, formování vzájemného porozumění mezi zeměmi, respektu a tolerance k odlišným kulturním hodnotám jiných národů</w:t>
      </w:r>
    </w:p>
    <w:p w14:paraId="422AD699" w14:textId="77777777" w:rsidR="00363B23" w:rsidRDefault="00363B23" w:rsidP="00363B23">
      <w:pPr>
        <w:pStyle w:val="Prosttext"/>
        <w:rPr>
          <w:rFonts w:ascii="Times New Roman" w:hAnsi="Times New Roman"/>
          <w:sz w:val="24"/>
        </w:rPr>
      </w:pPr>
    </w:p>
    <w:p w14:paraId="00777FE1" w14:textId="77777777" w:rsidR="00363B23" w:rsidRDefault="00363B23" w:rsidP="00363B23">
      <w:pPr>
        <w:pStyle w:val="Prosttext"/>
        <w:rPr>
          <w:rFonts w:ascii="Times New Roman" w:hAnsi="Times New Roman"/>
          <w:sz w:val="24"/>
        </w:rPr>
      </w:pPr>
      <w:r>
        <w:rPr>
          <w:rFonts w:ascii="Times New Roman" w:hAnsi="Times New Roman"/>
          <w:b/>
          <w:sz w:val="24"/>
        </w:rPr>
        <w:t>Formy realizace</w:t>
      </w:r>
    </w:p>
    <w:p w14:paraId="03719B7B" w14:textId="77777777" w:rsidR="00363B23" w:rsidRDefault="00363B23" w:rsidP="00363B23">
      <w:pPr>
        <w:pStyle w:val="Prosttext"/>
        <w:rPr>
          <w:rFonts w:ascii="Times New Roman" w:hAnsi="Times New Roman"/>
          <w:sz w:val="24"/>
        </w:rPr>
      </w:pPr>
      <w:r>
        <w:rPr>
          <w:rFonts w:ascii="Times New Roman" w:hAnsi="Times New Roman"/>
          <w:sz w:val="24"/>
          <w:u w:val="single"/>
        </w:rPr>
        <w:t>Vyučovací hodina</w:t>
      </w:r>
      <w:r>
        <w:rPr>
          <w:rFonts w:ascii="Times New Roman" w:hAnsi="Times New Roman"/>
          <w:sz w:val="24"/>
        </w:rPr>
        <w:t xml:space="preserve"> – skupinové vyučování, dialogy, výklad, poslech, četba, reprodukce textu (písemná, ústní), samostatná práce (vyhledávání informací, práce se slovníkem a s autentickými materiály), hry, soutěže, recitace, dramatizace, zpěv, výukové programy na PC, krátkodobé projekty</w:t>
      </w:r>
    </w:p>
    <w:p w14:paraId="38666EC3" w14:textId="77777777" w:rsidR="00363B23" w:rsidRDefault="00363B23" w:rsidP="00363B23">
      <w:pPr>
        <w:pStyle w:val="Prosttext"/>
        <w:rPr>
          <w:rFonts w:ascii="Times New Roman" w:hAnsi="Times New Roman"/>
          <w:sz w:val="24"/>
          <w:u w:val="single"/>
        </w:rPr>
      </w:pPr>
      <w:r>
        <w:rPr>
          <w:rFonts w:ascii="Times New Roman" w:hAnsi="Times New Roman"/>
          <w:sz w:val="24"/>
          <w:u w:val="single"/>
        </w:rPr>
        <w:t>Projekty</w:t>
      </w:r>
    </w:p>
    <w:p w14:paraId="4CB41333" w14:textId="77777777" w:rsidR="00363B23" w:rsidRDefault="00363B23" w:rsidP="00363B23">
      <w:pPr>
        <w:pStyle w:val="Prosttext"/>
        <w:rPr>
          <w:rFonts w:ascii="Times New Roman" w:hAnsi="Times New Roman"/>
          <w:sz w:val="24"/>
        </w:rPr>
      </w:pPr>
    </w:p>
    <w:p w14:paraId="33517CBF" w14:textId="77777777" w:rsidR="00363B23" w:rsidRDefault="00363B23" w:rsidP="00363B23">
      <w:pPr>
        <w:pStyle w:val="Prosttext"/>
        <w:rPr>
          <w:rFonts w:ascii="Times New Roman" w:hAnsi="Times New Roman"/>
          <w:b/>
          <w:sz w:val="24"/>
        </w:rPr>
      </w:pPr>
      <w:r>
        <w:rPr>
          <w:rFonts w:ascii="Times New Roman" w:hAnsi="Times New Roman"/>
          <w:b/>
          <w:sz w:val="24"/>
        </w:rPr>
        <w:t>Průřezová témata</w:t>
      </w:r>
    </w:p>
    <w:p w14:paraId="582B7078" w14:textId="77777777" w:rsidR="00363B23" w:rsidRDefault="00363B23" w:rsidP="00846EF0">
      <w:pPr>
        <w:pStyle w:val="Prosttext"/>
        <w:numPr>
          <w:ilvl w:val="0"/>
          <w:numId w:val="50"/>
        </w:numPr>
        <w:rPr>
          <w:rFonts w:ascii="Times New Roman" w:hAnsi="Times New Roman"/>
          <w:sz w:val="24"/>
        </w:rPr>
      </w:pPr>
      <w:r>
        <w:rPr>
          <w:rFonts w:ascii="Times New Roman" w:hAnsi="Times New Roman"/>
          <w:sz w:val="24"/>
        </w:rPr>
        <w:t>Osobnostní a sociální výchova (Komunikace)</w:t>
      </w:r>
    </w:p>
    <w:p w14:paraId="15869791" w14:textId="77777777" w:rsidR="00363B23" w:rsidRDefault="00363B23" w:rsidP="00846EF0">
      <w:pPr>
        <w:pStyle w:val="Prosttext"/>
        <w:numPr>
          <w:ilvl w:val="0"/>
          <w:numId w:val="50"/>
        </w:numPr>
        <w:rPr>
          <w:rFonts w:ascii="Times New Roman" w:hAnsi="Times New Roman"/>
          <w:sz w:val="24"/>
        </w:rPr>
      </w:pPr>
      <w:r>
        <w:rPr>
          <w:rFonts w:ascii="Times New Roman" w:hAnsi="Times New Roman"/>
          <w:sz w:val="24"/>
        </w:rPr>
        <w:t>Výchova k myšlení v evropských a globálních souvislostech (Evropa a svět nás zajímá, Objevujeme Evropu a svět)</w:t>
      </w:r>
    </w:p>
    <w:p w14:paraId="677165B2" w14:textId="77777777" w:rsidR="00363B23" w:rsidRDefault="00363B23" w:rsidP="00846EF0">
      <w:pPr>
        <w:pStyle w:val="Prosttext"/>
        <w:numPr>
          <w:ilvl w:val="0"/>
          <w:numId w:val="50"/>
        </w:numPr>
        <w:rPr>
          <w:rFonts w:ascii="Times New Roman" w:hAnsi="Times New Roman"/>
          <w:sz w:val="24"/>
        </w:rPr>
      </w:pPr>
      <w:r>
        <w:rPr>
          <w:rFonts w:ascii="Times New Roman" w:hAnsi="Times New Roman"/>
          <w:sz w:val="24"/>
        </w:rPr>
        <w:t>Multikulturní výchova (Lidské vztahy, Kulturní diference, Multikulturalita, Etnický původ)</w:t>
      </w:r>
    </w:p>
    <w:p w14:paraId="04575D92" w14:textId="77777777" w:rsidR="00363B23" w:rsidRDefault="00363B23" w:rsidP="00846EF0">
      <w:pPr>
        <w:pStyle w:val="Prosttext"/>
        <w:numPr>
          <w:ilvl w:val="0"/>
          <w:numId w:val="50"/>
        </w:numPr>
        <w:rPr>
          <w:rFonts w:ascii="Times New Roman" w:hAnsi="Times New Roman"/>
          <w:sz w:val="24"/>
        </w:rPr>
      </w:pPr>
      <w:r>
        <w:rPr>
          <w:rFonts w:ascii="Times New Roman" w:hAnsi="Times New Roman"/>
          <w:sz w:val="24"/>
        </w:rPr>
        <w:t>Mediální výchova (Tvorba mediálního sdělení)</w:t>
      </w:r>
    </w:p>
    <w:p w14:paraId="26AD5FD7" w14:textId="77777777" w:rsidR="00363B23" w:rsidRDefault="00363B23" w:rsidP="00846EF0">
      <w:pPr>
        <w:pStyle w:val="Prosttext"/>
        <w:numPr>
          <w:ilvl w:val="0"/>
          <w:numId w:val="50"/>
        </w:numPr>
        <w:rPr>
          <w:rFonts w:ascii="Times New Roman" w:hAnsi="Times New Roman"/>
          <w:sz w:val="24"/>
        </w:rPr>
      </w:pPr>
      <w:r>
        <w:rPr>
          <w:rFonts w:ascii="Times New Roman" w:hAnsi="Times New Roman"/>
          <w:sz w:val="24"/>
        </w:rPr>
        <w:t>Enviromentální výchova (Lidské aktivity a problémy životního prostředí, Vztah člověka k prostředí)</w:t>
      </w:r>
    </w:p>
    <w:p w14:paraId="64427E9D" w14:textId="77777777" w:rsidR="00363B23" w:rsidRDefault="00363B23" w:rsidP="00363B23">
      <w:pPr>
        <w:pStyle w:val="Prosttext"/>
        <w:rPr>
          <w:rFonts w:ascii="Times New Roman" w:hAnsi="Times New Roman"/>
          <w:sz w:val="24"/>
        </w:rPr>
      </w:pPr>
    </w:p>
    <w:p w14:paraId="6600401F" w14:textId="77777777" w:rsidR="00363B23" w:rsidRDefault="00363B23" w:rsidP="00363B23">
      <w:pPr>
        <w:pStyle w:val="Prosttext"/>
        <w:rPr>
          <w:rFonts w:ascii="Times New Roman" w:hAnsi="Times New Roman"/>
          <w:b/>
          <w:sz w:val="24"/>
        </w:rPr>
      </w:pPr>
      <w:r>
        <w:rPr>
          <w:rFonts w:ascii="Times New Roman" w:hAnsi="Times New Roman"/>
          <w:b/>
          <w:sz w:val="24"/>
        </w:rPr>
        <w:t>Výchovné a vzdělávací strategie</w:t>
      </w:r>
    </w:p>
    <w:p w14:paraId="32A8E577" w14:textId="77777777" w:rsidR="00363B23" w:rsidRDefault="00363B23" w:rsidP="00363B23">
      <w:pPr>
        <w:pStyle w:val="Prosttext"/>
        <w:rPr>
          <w:rFonts w:ascii="Times New Roman" w:hAnsi="Times New Roman"/>
          <w:b/>
          <w:sz w:val="24"/>
        </w:rPr>
      </w:pPr>
      <w:r>
        <w:rPr>
          <w:rFonts w:ascii="Times New Roman" w:hAnsi="Times New Roman"/>
          <w:b/>
          <w:sz w:val="24"/>
        </w:rPr>
        <w:t>Kompetence k učení</w:t>
      </w:r>
    </w:p>
    <w:p w14:paraId="1477D7E8" w14:textId="77777777" w:rsidR="00363B23" w:rsidRDefault="00363B23" w:rsidP="00846EF0">
      <w:pPr>
        <w:pStyle w:val="Prosttext"/>
        <w:numPr>
          <w:ilvl w:val="0"/>
          <w:numId w:val="51"/>
        </w:numPr>
        <w:rPr>
          <w:rFonts w:ascii="Times New Roman" w:hAnsi="Times New Roman"/>
          <w:sz w:val="24"/>
        </w:rPr>
      </w:pPr>
      <w:r>
        <w:rPr>
          <w:rFonts w:ascii="Times New Roman" w:hAnsi="Times New Roman"/>
          <w:sz w:val="24"/>
        </w:rPr>
        <w:t>žáci vybírají a využívají vhodné způsoby a metody pro efektivní učení</w:t>
      </w:r>
    </w:p>
    <w:p w14:paraId="54A2924E" w14:textId="77777777" w:rsidR="00363B23" w:rsidRDefault="00363B23" w:rsidP="00846EF0">
      <w:pPr>
        <w:pStyle w:val="Prosttext"/>
        <w:numPr>
          <w:ilvl w:val="0"/>
          <w:numId w:val="51"/>
        </w:numPr>
        <w:rPr>
          <w:rFonts w:ascii="Times New Roman" w:hAnsi="Times New Roman"/>
          <w:sz w:val="24"/>
        </w:rPr>
      </w:pPr>
      <w:r>
        <w:rPr>
          <w:rFonts w:ascii="Times New Roman" w:hAnsi="Times New Roman"/>
          <w:sz w:val="24"/>
        </w:rPr>
        <w:t>žáci propojují získané poznatky do širších celků</w:t>
      </w:r>
    </w:p>
    <w:p w14:paraId="7BD3AEEC" w14:textId="77777777" w:rsidR="00363B23" w:rsidRDefault="00363B23" w:rsidP="00846EF0">
      <w:pPr>
        <w:pStyle w:val="Prosttext"/>
        <w:numPr>
          <w:ilvl w:val="0"/>
          <w:numId w:val="51"/>
        </w:numPr>
        <w:rPr>
          <w:rFonts w:ascii="Times New Roman" w:hAnsi="Times New Roman"/>
          <w:sz w:val="24"/>
        </w:rPr>
      </w:pPr>
      <w:r>
        <w:rPr>
          <w:rFonts w:ascii="Times New Roman" w:hAnsi="Times New Roman"/>
          <w:sz w:val="24"/>
        </w:rPr>
        <w:t>žáci poznávají smysl a cíl učení</w:t>
      </w:r>
    </w:p>
    <w:p w14:paraId="02EA85DB" w14:textId="77777777" w:rsidR="00363B23" w:rsidRDefault="00363B23" w:rsidP="00363B23">
      <w:pPr>
        <w:pStyle w:val="Prosttext"/>
        <w:rPr>
          <w:rFonts w:ascii="Times New Roman" w:hAnsi="Times New Roman"/>
          <w:sz w:val="24"/>
        </w:rPr>
      </w:pPr>
    </w:p>
    <w:p w14:paraId="7A1DC83F" w14:textId="77777777" w:rsidR="00363B23" w:rsidRDefault="00363B23" w:rsidP="00363B23">
      <w:pPr>
        <w:pStyle w:val="Prosttext"/>
        <w:rPr>
          <w:rFonts w:ascii="Times New Roman" w:hAnsi="Times New Roman"/>
          <w:b/>
          <w:sz w:val="24"/>
        </w:rPr>
      </w:pPr>
      <w:r>
        <w:rPr>
          <w:rFonts w:ascii="Times New Roman" w:hAnsi="Times New Roman"/>
          <w:b/>
          <w:sz w:val="24"/>
        </w:rPr>
        <w:t>Kompetence k řešení problémů</w:t>
      </w:r>
    </w:p>
    <w:p w14:paraId="639800BD" w14:textId="77777777" w:rsidR="00363B23" w:rsidRDefault="00363B23" w:rsidP="00846EF0">
      <w:pPr>
        <w:pStyle w:val="Prosttext"/>
        <w:numPr>
          <w:ilvl w:val="0"/>
          <w:numId w:val="51"/>
        </w:numPr>
        <w:rPr>
          <w:rFonts w:ascii="Times New Roman" w:hAnsi="Times New Roman"/>
          <w:sz w:val="24"/>
        </w:rPr>
      </w:pPr>
      <w:r>
        <w:rPr>
          <w:rFonts w:ascii="Times New Roman" w:hAnsi="Times New Roman"/>
          <w:sz w:val="24"/>
        </w:rPr>
        <w:t>žáci jsou schopni pochopit problém</w:t>
      </w:r>
    </w:p>
    <w:p w14:paraId="59613A23" w14:textId="77777777" w:rsidR="00363B23" w:rsidRDefault="00363B23" w:rsidP="00846EF0">
      <w:pPr>
        <w:pStyle w:val="Prosttext"/>
        <w:numPr>
          <w:ilvl w:val="0"/>
          <w:numId w:val="51"/>
        </w:numPr>
        <w:rPr>
          <w:rFonts w:ascii="Times New Roman" w:hAnsi="Times New Roman"/>
          <w:sz w:val="24"/>
        </w:rPr>
      </w:pPr>
      <w:r>
        <w:rPr>
          <w:rFonts w:ascii="Times New Roman" w:hAnsi="Times New Roman"/>
          <w:sz w:val="24"/>
        </w:rPr>
        <w:t>žáci umí vyhledat vhodné informace</w:t>
      </w:r>
    </w:p>
    <w:p w14:paraId="020024A3" w14:textId="77777777" w:rsidR="00363B23" w:rsidRDefault="00363B23" w:rsidP="00363B23">
      <w:pPr>
        <w:pStyle w:val="Prosttext"/>
        <w:rPr>
          <w:rFonts w:ascii="Times New Roman" w:hAnsi="Times New Roman"/>
          <w:sz w:val="24"/>
        </w:rPr>
      </w:pPr>
    </w:p>
    <w:p w14:paraId="5A8A4579" w14:textId="77777777" w:rsidR="00363B23" w:rsidRDefault="00363B23" w:rsidP="00363B23">
      <w:pPr>
        <w:pStyle w:val="Prosttext"/>
        <w:rPr>
          <w:rFonts w:ascii="Times New Roman" w:hAnsi="Times New Roman"/>
          <w:sz w:val="24"/>
        </w:rPr>
      </w:pPr>
      <w:r>
        <w:rPr>
          <w:rFonts w:ascii="Times New Roman" w:hAnsi="Times New Roman"/>
          <w:b/>
          <w:sz w:val="24"/>
        </w:rPr>
        <w:t>Kompetence komunikativní</w:t>
      </w:r>
    </w:p>
    <w:p w14:paraId="05981F03" w14:textId="77777777" w:rsidR="00363B23" w:rsidRDefault="00363B23" w:rsidP="00846EF0">
      <w:pPr>
        <w:pStyle w:val="Prosttext"/>
        <w:numPr>
          <w:ilvl w:val="0"/>
          <w:numId w:val="51"/>
        </w:numPr>
        <w:rPr>
          <w:rFonts w:ascii="Times New Roman" w:hAnsi="Times New Roman"/>
          <w:sz w:val="24"/>
        </w:rPr>
      </w:pPr>
      <w:r>
        <w:rPr>
          <w:rFonts w:ascii="Times New Roman" w:hAnsi="Times New Roman"/>
          <w:sz w:val="24"/>
        </w:rPr>
        <w:t>žáci komunikují na odpovídající úrovni</w:t>
      </w:r>
    </w:p>
    <w:p w14:paraId="37EA575C" w14:textId="77777777" w:rsidR="00363B23" w:rsidRDefault="00363B23" w:rsidP="00846EF0">
      <w:pPr>
        <w:pStyle w:val="Prosttext"/>
        <w:numPr>
          <w:ilvl w:val="0"/>
          <w:numId w:val="51"/>
        </w:numPr>
        <w:rPr>
          <w:rFonts w:ascii="Times New Roman" w:hAnsi="Times New Roman"/>
          <w:sz w:val="24"/>
        </w:rPr>
      </w:pPr>
      <w:r>
        <w:rPr>
          <w:rFonts w:ascii="Times New Roman" w:hAnsi="Times New Roman"/>
          <w:sz w:val="24"/>
        </w:rPr>
        <w:t>žáci umí naslouchat promluvám druhých lidí a vhodně na ně reagovat</w:t>
      </w:r>
    </w:p>
    <w:p w14:paraId="342630C6" w14:textId="77777777" w:rsidR="00363B23" w:rsidRDefault="00363B23" w:rsidP="00363B23">
      <w:pPr>
        <w:pStyle w:val="Prosttext"/>
        <w:rPr>
          <w:rFonts w:ascii="Times New Roman" w:hAnsi="Times New Roman"/>
          <w:sz w:val="24"/>
        </w:rPr>
      </w:pPr>
    </w:p>
    <w:p w14:paraId="3829F94B" w14:textId="77777777" w:rsidR="00363B23" w:rsidRDefault="00363B23" w:rsidP="00363B23">
      <w:pPr>
        <w:pStyle w:val="Prosttext"/>
        <w:rPr>
          <w:rFonts w:ascii="Times New Roman" w:hAnsi="Times New Roman"/>
          <w:b/>
          <w:sz w:val="24"/>
        </w:rPr>
      </w:pPr>
      <w:r>
        <w:rPr>
          <w:rFonts w:ascii="Times New Roman" w:hAnsi="Times New Roman"/>
          <w:b/>
          <w:sz w:val="24"/>
        </w:rPr>
        <w:t>Kompetence sociální a personální</w:t>
      </w:r>
    </w:p>
    <w:p w14:paraId="3D4D7229" w14:textId="77777777" w:rsidR="00363B23" w:rsidRDefault="00363B23" w:rsidP="00846EF0">
      <w:pPr>
        <w:pStyle w:val="Prosttext"/>
        <w:numPr>
          <w:ilvl w:val="0"/>
          <w:numId w:val="51"/>
        </w:numPr>
        <w:rPr>
          <w:rFonts w:ascii="Times New Roman" w:hAnsi="Times New Roman"/>
          <w:sz w:val="24"/>
        </w:rPr>
      </w:pPr>
      <w:r>
        <w:rPr>
          <w:rFonts w:ascii="Times New Roman" w:hAnsi="Times New Roman"/>
          <w:sz w:val="24"/>
        </w:rPr>
        <w:t>žáci spolupracují ve skupině</w:t>
      </w:r>
    </w:p>
    <w:p w14:paraId="5F216669" w14:textId="77777777" w:rsidR="00363B23" w:rsidRDefault="00363B23" w:rsidP="00846EF0">
      <w:pPr>
        <w:pStyle w:val="Prosttext"/>
        <w:numPr>
          <w:ilvl w:val="0"/>
          <w:numId w:val="51"/>
        </w:numPr>
        <w:rPr>
          <w:rFonts w:ascii="Times New Roman" w:hAnsi="Times New Roman"/>
          <w:sz w:val="24"/>
        </w:rPr>
      </w:pPr>
      <w:r>
        <w:rPr>
          <w:rFonts w:ascii="Times New Roman" w:hAnsi="Times New Roman"/>
          <w:sz w:val="24"/>
        </w:rPr>
        <w:t>žáci se podílejí na utváření příjemné atmosféry v týmu</w:t>
      </w:r>
    </w:p>
    <w:p w14:paraId="1F62A9FB" w14:textId="77777777" w:rsidR="00363B23" w:rsidRDefault="00363B23" w:rsidP="00846EF0">
      <w:pPr>
        <w:pStyle w:val="Prosttext"/>
        <w:numPr>
          <w:ilvl w:val="0"/>
          <w:numId w:val="51"/>
        </w:numPr>
        <w:rPr>
          <w:rFonts w:ascii="Times New Roman" w:hAnsi="Times New Roman"/>
          <w:sz w:val="24"/>
        </w:rPr>
      </w:pPr>
      <w:r>
        <w:rPr>
          <w:rFonts w:ascii="Times New Roman" w:hAnsi="Times New Roman"/>
          <w:sz w:val="24"/>
        </w:rPr>
        <w:t>žáci jsou schopni sebekontroly</w:t>
      </w:r>
    </w:p>
    <w:p w14:paraId="271FC1E0" w14:textId="77777777" w:rsidR="00363B23" w:rsidRPr="00B5312D" w:rsidRDefault="00363B23" w:rsidP="00363B23">
      <w:pPr>
        <w:rPr>
          <w:b/>
        </w:rPr>
      </w:pPr>
      <w:r w:rsidRPr="00B5312D">
        <w:rPr>
          <w:b/>
        </w:rPr>
        <w:lastRenderedPageBreak/>
        <w:t>Kompetence občanské</w:t>
      </w:r>
    </w:p>
    <w:p w14:paraId="085D70FD" w14:textId="77777777" w:rsidR="00363B23" w:rsidRDefault="00363B23" w:rsidP="00846EF0">
      <w:pPr>
        <w:numPr>
          <w:ilvl w:val="0"/>
          <w:numId w:val="52"/>
        </w:numPr>
        <w:contextualSpacing w:val="0"/>
      </w:pPr>
      <w:r>
        <w:t>žáci respektují názory ostatních</w:t>
      </w:r>
    </w:p>
    <w:p w14:paraId="03C45FBF" w14:textId="77777777" w:rsidR="00363B23" w:rsidRDefault="00363B23" w:rsidP="00846EF0">
      <w:pPr>
        <w:numPr>
          <w:ilvl w:val="0"/>
          <w:numId w:val="52"/>
        </w:numPr>
        <w:contextualSpacing w:val="0"/>
      </w:pPr>
      <w:r>
        <w:t>žáci se umí zodpovědně rozhodnout podle dané situace</w:t>
      </w:r>
    </w:p>
    <w:p w14:paraId="1F99E0F4" w14:textId="77777777" w:rsidR="00363B23" w:rsidRDefault="00363B23" w:rsidP="00363B23"/>
    <w:p w14:paraId="6D57BDD0" w14:textId="77777777" w:rsidR="00363B23" w:rsidRPr="00B5312D" w:rsidRDefault="00363B23" w:rsidP="00363B23">
      <w:pPr>
        <w:rPr>
          <w:b/>
        </w:rPr>
      </w:pPr>
      <w:r w:rsidRPr="00B5312D">
        <w:rPr>
          <w:b/>
        </w:rPr>
        <w:t>Kompetence pracovní</w:t>
      </w:r>
    </w:p>
    <w:p w14:paraId="5A19D836" w14:textId="653C0434" w:rsidR="00363B23" w:rsidRDefault="00363B23" w:rsidP="00363B23">
      <w:r>
        <w:rPr>
          <w:b/>
        </w:rPr>
        <w:t xml:space="preserve">                -     </w:t>
      </w:r>
      <w:r>
        <w:t>žáci jsou schopni efektivně organizovat svou práci</w:t>
      </w:r>
    </w:p>
    <w:p w14:paraId="4C5AE9D8" w14:textId="77777777" w:rsidR="007541EC" w:rsidRDefault="007541EC" w:rsidP="007541EC">
      <w:pPr>
        <w:widowControl w:val="0"/>
        <w:suppressAutoHyphens/>
        <w:contextualSpacing w:val="0"/>
        <w:rPr>
          <w:b/>
          <w:szCs w:val="24"/>
        </w:rPr>
      </w:pPr>
      <w:r w:rsidRPr="00133843">
        <w:rPr>
          <w:b/>
          <w:szCs w:val="24"/>
        </w:rPr>
        <w:t xml:space="preserve">Kompetence digitální </w:t>
      </w:r>
    </w:p>
    <w:p w14:paraId="56C9CEC5" w14:textId="66A98F9B" w:rsidR="007541EC" w:rsidRDefault="007541EC" w:rsidP="007541EC">
      <w:pPr>
        <w:widowControl w:val="0"/>
        <w:suppressAutoHyphens/>
        <w:ind w:left="1416" w:firstLine="60"/>
        <w:contextualSpacing w:val="0"/>
      </w:pPr>
      <w:r>
        <w:rPr>
          <w:szCs w:val="24"/>
        </w:rPr>
        <w:t>u</w:t>
      </w:r>
      <w:r w:rsidRPr="00133843">
        <w:rPr>
          <w:szCs w:val="24"/>
        </w:rPr>
        <w:t>čitel vede žáky</w:t>
      </w:r>
      <w:r>
        <w:rPr>
          <w:szCs w:val="24"/>
        </w:rPr>
        <w:t xml:space="preserve"> </w:t>
      </w:r>
      <w:r>
        <w:t>k  používání digitálních zařízení, aplikací a služeb; využívá je při učení i při zapojení do života školy a do společnosti</w:t>
      </w:r>
      <w:r w:rsidRPr="007541EC">
        <w:t xml:space="preserve"> </w:t>
      </w:r>
      <w:r>
        <w:t xml:space="preserve">získává, </w:t>
      </w:r>
    </w:p>
    <w:p w14:paraId="170E4A77" w14:textId="77777777" w:rsidR="007541EC" w:rsidRDefault="007541EC" w:rsidP="007541EC">
      <w:pPr>
        <w:widowControl w:val="0"/>
        <w:suppressAutoHyphens/>
        <w:ind w:left="1416"/>
        <w:contextualSpacing w:val="0"/>
      </w:pPr>
      <w:r>
        <w:t xml:space="preserve">- žák vyhledává, kriticky posuzuje, spravuje a sdílí data, informace a digitální obsah, k tomu volí postupy, způsoby a prostředky, které odpovídají konkrétní situaci a účelu </w:t>
      </w:r>
    </w:p>
    <w:p w14:paraId="1A4B641D" w14:textId="77777777" w:rsidR="007541EC" w:rsidRDefault="007541EC" w:rsidP="007541EC">
      <w:pPr>
        <w:widowControl w:val="0"/>
        <w:suppressAutoHyphens/>
        <w:ind w:left="1416"/>
        <w:contextualSpacing w:val="0"/>
      </w:pPr>
      <w:r>
        <w:t xml:space="preserve">- žák vytváří a upravuje digitální obsah, kombinuje různé formáty, vyjadřuje se za pomoci digitálních prostředků </w:t>
      </w:r>
    </w:p>
    <w:p w14:paraId="4A7A2E9C" w14:textId="77777777" w:rsidR="007541EC" w:rsidRDefault="007541EC" w:rsidP="00363B23"/>
    <w:p w14:paraId="2C886F01" w14:textId="77777777" w:rsidR="00363B23" w:rsidRDefault="00363B23" w:rsidP="00363B23">
      <w:pPr>
        <w:pStyle w:val="Prosttext"/>
        <w:rPr>
          <w:rFonts w:ascii="Times New Roman" w:hAnsi="Times New Roman"/>
          <w:sz w:val="24"/>
        </w:rPr>
      </w:pPr>
    </w:p>
    <w:p w14:paraId="0917359C" w14:textId="77777777" w:rsidR="00363B23" w:rsidRDefault="00363B23" w:rsidP="00363B23"/>
    <w:p w14:paraId="5A7056A5" w14:textId="77777777" w:rsidR="00363B23" w:rsidRDefault="00363B23" w:rsidP="00363B23"/>
    <w:p w14:paraId="22B8E1E4" w14:textId="77777777" w:rsidR="00363B23" w:rsidRDefault="00363B23" w:rsidP="00363B23"/>
    <w:p w14:paraId="29BEBB86" w14:textId="77777777" w:rsidR="00363B23" w:rsidRDefault="00363B23" w:rsidP="00363B23"/>
    <w:p w14:paraId="152CD967" w14:textId="77777777" w:rsidR="00363B23" w:rsidRDefault="00363B23" w:rsidP="00363B23"/>
    <w:p w14:paraId="749CF019" w14:textId="77777777" w:rsidR="00363B23" w:rsidRDefault="00363B23" w:rsidP="00363B23"/>
    <w:p w14:paraId="43B3EB50" w14:textId="77777777" w:rsidR="00363B23" w:rsidRDefault="00363B23" w:rsidP="00363B23"/>
    <w:p w14:paraId="68573C32" w14:textId="77777777" w:rsidR="00363B23" w:rsidRDefault="00363B23" w:rsidP="00363B23"/>
    <w:p w14:paraId="75AD25B9" w14:textId="77777777" w:rsidR="00363B23" w:rsidRDefault="00363B23" w:rsidP="00363B23">
      <w:pPr>
        <w:sectPr w:rsidR="00363B23" w:rsidSect="006E7491">
          <w:pgSz w:w="11906" w:h="16838" w:code="9"/>
          <w:pgMar w:top="1418" w:right="1134" w:bottom="1134"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4"/>
        <w:gridCol w:w="6812"/>
        <w:gridCol w:w="2478"/>
      </w:tblGrid>
      <w:tr w:rsidR="00363B23" w:rsidRPr="004D1CE2" w14:paraId="7B84DDE3" w14:textId="77777777" w:rsidTr="006E7491">
        <w:tc>
          <w:tcPr>
            <w:tcW w:w="15356" w:type="dxa"/>
            <w:gridSpan w:val="3"/>
          </w:tcPr>
          <w:p w14:paraId="0E8D2910" w14:textId="77777777" w:rsidR="00363B23" w:rsidRPr="004D1CE2" w:rsidRDefault="00363B23" w:rsidP="006E7491">
            <w:pPr>
              <w:rPr>
                <w:b/>
              </w:rPr>
            </w:pPr>
            <w:r w:rsidRPr="004D1CE2">
              <w:rPr>
                <w:b/>
              </w:rPr>
              <w:lastRenderedPageBreak/>
              <w:t xml:space="preserve">Předmět: Německý jazyk </w:t>
            </w:r>
          </w:p>
          <w:p w14:paraId="586D1238" w14:textId="77777777" w:rsidR="00363B23" w:rsidRPr="004D1CE2" w:rsidRDefault="00363B23" w:rsidP="006E7491">
            <w:pPr>
              <w:rPr>
                <w:b/>
              </w:rPr>
            </w:pPr>
            <w:r w:rsidRPr="004D1CE2">
              <w:rPr>
                <w:b/>
              </w:rPr>
              <w:t>Ročník: 6.</w:t>
            </w:r>
          </w:p>
          <w:p w14:paraId="6B60CC27" w14:textId="77777777" w:rsidR="00363B23" w:rsidRPr="004D1CE2" w:rsidRDefault="00363B23" w:rsidP="006E7491">
            <w:r w:rsidRPr="004D1CE2">
              <w:rPr>
                <w:b/>
              </w:rPr>
              <w:t>Hodinová dotace: 3 hodiny týdně</w:t>
            </w:r>
          </w:p>
        </w:tc>
      </w:tr>
      <w:tr w:rsidR="00363B23" w:rsidRPr="004D1CE2" w14:paraId="44967456" w14:textId="77777777" w:rsidTr="006E7491">
        <w:tc>
          <w:tcPr>
            <w:tcW w:w="5118" w:type="dxa"/>
          </w:tcPr>
          <w:p w14:paraId="3341590F" w14:textId="77777777" w:rsidR="00363B23" w:rsidRPr="004D1CE2" w:rsidRDefault="00363B23" w:rsidP="006E7491">
            <w:r w:rsidRPr="004D1CE2">
              <w:t>Učivo:</w:t>
            </w:r>
          </w:p>
        </w:tc>
        <w:tc>
          <w:tcPr>
            <w:tcW w:w="7590" w:type="dxa"/>
          </w:tcPr>
          <w:p w14:paraId="6D025735" w14:textId="77777777" w:rsidR="00363B23" w:rsidRPr="004D1CE2" w:rsidRDefault="00363B23" w:rsidP="006E7491">
            <w:r w:rsidRPr="004D1CE2">
              <w:t>Očekávané výstupy:</w:t>
            </w:r>
          </w:p>
          <w:p w14:paraId="0DD88664" w14:textId="77777777" w:rsidR="00363B23" w:rsidRPr="004D1CE2" w:rsidRDefault="00363B23" w:rsidP="006E7491">
            <w:r w:rsidRPr="004D1CE2">
              <w:t>Žák:</w:t>
            </w:r>
          </w:p>
        </w:tc>
        <w:tc>
          <w:tcPr>
            <w:tcW w:w="2648" w:type="dxa"/>
          </w:tcPr>
          <w:p w14:paraId="46A860CD" w14:textId="77777777" w:rsidR="00363B23" w:rsidRPr="004D1CE2" w:rsidRDefault="00363B23" w:rsidP="006E7491">
            <w:r w:rsidRPr="004D1CE2">
              <w:t>Průřezová témata:</w:t>
            </w:r>
          </w:p>
        </w:tc>
      </w:tr>
      <w:tr w:rsidR="00363B23" w:rsidRPr="004D1CE2" w14:paraId="71DE4B47" w14:textId="77777777" w:rsidTr="006E7491">
        <w:tc>
          <w:tcPr>
            <w:tcW w:w="5118" w:type="dxa"/>
          </w:tcPr>
          <w:p w14:paraId="11B00F07" w14:textId="7F01A749" w:rsidR="00AF45C7" w:rsidRDefault="00AF45C7" w:rsidP="00550A04">
            <w:pPr>
              <w:numPr>
                <w:ilvl w:val="0"/>
                <w:numId w:val="160"/>
              </w:numPr>
              <w:contextualSpacing w:val="0"/>
            </w:pPr>
            <w:r>
              <w:t>Zvuková a grafická podoba jazyka</w:t>
            </w:r>
          </w:p>
          <w:p w14:paraId="7D7B9593" w14:textId="77777777" w:rsidR="00AF45C7" w:rsidRDefault="00AF45C7" w:rsidP="00AF45C7">
            <w:pPr>
              <w:ind w:left="720"/>
              <w:contextualSpacing w:val="0"/>
            </w:pPr>
          </w:p>
          <w:p w14:paraId="2A3D3438" w14:textId="77777777" w:rsidR="00AF45C7" w:rsidRDefault="00AF45C7" w:rsidP="00550A04">
            <w:pPr>
              <w:numPr>
                <w:ilvl w:val="0"/>
                <w:numId w:val="160"/>
              </w:numPr>
              <w:contextualSpacing w:val="0"/>
            </w:pPr>
            <w:r>
              <w:t>Škola</w:t>
            </w:r>
          </w:p>
          <w:p w14:paraId="0909166C" w14:textId="77777777" w:rsidR="00AF45C7" w:rsidRDefault="00AF45C7" w:rsidP="00550A04">
            <w:pPr>
              <w:numPr>
                <w:ilvl w:val="0"/>
                <w:numId w:val="160"/>
              </w:numPr>
              <w:contextualSpacing w:val="0"/>
            </w:pPr>
            <w:r>
              <w:t>Volný čas</w:t>
            </w:r>
          </w:p>
          <w:p w14:paraId="3CADEB0D" w14:textId="77777777" w:rsidR="00AF45C7" w:rsidRDefault="00AF45C7" w:rsidP="00550A04">
            <w:pPr>
              <w:numPr>
                <w:ilvl w:val="0"/>
                <w:numId w:val="160"/>
              </w:numPr>
              <w:contextualSpacing w:val="0"/>
            </w:pPr>
            <w:r>
              <w:t>Domov</w:t>
            </w:r>
          </w:p>
          <w:p w14:paraId="771F25F0" w14:textId="77777777" w:rsidR="00AF45C7" w:rsidRDefault="00AF45C7" w:rsidP="00550A04">
            <w:pPr>
              <w:numPr>
                <w:ilvl w:val="0"/>
                <w:numId w:val="160"/>
              </w:numPr>
              <w:contextualSpacing w:val="0"/>
            </w:pPr>
            <w:r>
              <w:t>Bydlení</w:t>
            </w:r>
          </w:p>
          <w:p w14:paraId="00FF6EB0" w14:textId="09262490" w:rsidR="00AF45C7" w:rsidRDefault="00AF45C7" w:rsidP="00550A04">
            <w:pPr>
              <w:numPr>
                <w:ilvl w:val="0"/>
                <w:numId w:val="160"/>
              </w:numPr>
              <w:contextualSpacing w:val="0"/>
            </w:pPr>
            <w:r>
              <w:t>Příroda a město</w:t>
            </w:r>
          </w:p>
          <w:p w14:paraId="17555B0B" w14:textId="77777777" w:rsidR="00AF45C7" w:rsidRDefault="00AF45C7" w:rsidP="00AF45C7">
            <w:pPr>
              <w:ind w:left="720"/>
              <w:contextualSpacing w:val="0"/>
            </w:pPr>
          </w:p>
          <w:p w14:paraId="62460B36" w14:textId="40926759" w:rsidR="00AF45C7" w:rsidRDefault="00AF45C7" w:rsidP="00550A04">
            <w:pPr>
              <w:numPr>
                <w:ilvl w:val="0"/>
                <w:numId w:val="160"/>
              </w:numPr>
              <w:contextualSpacing w:val="0"/>
            </w:pPr>
            <w:r>
              <w:t>Reálie zemí příslušných jazykových oblastí</w:t>
            </w:r>
          </w:p>
          <w:p w14:paraId="4B939D92" w14:textId="7910B484" w:rsidR="00AF45C7" w:rsidRDefault="00AF45C7" w:rsidP="00AF45C7">
            <w:pPr>
              <w:ind w:left="720"/>
              <w:contextualSpacing w:val="0"/>
            </w:pPr>
          </w:p>
          <w:p w14:paraId="10EA1AED" w14:textId="77777777" w:rsidR="00AF45C7" w:rsidRDefault="00AF45C7" w:rsidP="00AF45C7">
            <w:pPr>
              <w:ind w:left="720"/>
              <w:contextualSpacing w:val="0"/>
            </w:pPr>
          </w:p>
          <w:p w14:paraId="3428F614" w14:textId="77777777" w:rsidR="00AF45C7" w:rsidRDefault="00AF45C7" w:rsidP="00550A04">
            <w:pPr>
              <w:numPr>
                <w:ilvl w:val="0"/>
                <w:numId w:val="160"/>
              </w:numPr>
              <w:contextualSpacing w:val="0"/>
            </w:pPr>
            <w:r>
              <w:t>Gramatika – podstatná jména v plurálu</w:t>
            </w:r>
          </w:p>
          <w:p w14:paraId="22752BF1" w14:textId="77777777" w:rsidR="00AF45C7" w:rsidRDefault="00AF45C7" w:rsidP="00550A04">
            <w:pPr>
              <w:numPr>
                <w:ilvl w:val="0"/>
                <w:numId w:val="160"/>
              </w:numPr>
              <w:contextualSpacing w:val="0"/>
            </w:pPr>
            <w:r>
              <w:t>Gramatika – osobní a přivlastňovací zájmena</w:t>
            </w:r>
          </w:p>
          <w:p w14:paraId="04238BC1" w14:textId="77777777" w:rsidR="00AF45C7" w:rsidRDefault="00AF45C7" w:rsidP="00550A04">
            <w:pPr>
              <w:numPr>
                <w:ilvl w:val="0"/>
                <w:numId w:val="160"/>
              </w:numPr>
              <w:contextualSpacing w:val="0"/>
            </w:pPr>
            <w:r>
              <w:t>Gramatika – základní číslovky do 1000000</w:t>
            </w:r>
          </w:p>
          <w:p w14:paraId="62B51E5D" w14:textId="77777777" w:rsidR="00AF45C7" w:rsidRDefault="00AF45C7" w:rsidP="00550A04">
            <w:pPr>
              <w:numPr>
                <w:ilvl w:val="0"/>
                <w:numId w:val="160"/>
              </w:numPr>
              <w:contextualSpacing w:val="0"/>
            </w:pPr>
            <w:r>
              <w:t>Gramatika – slovesa v přítomném a minulém čase</w:t>
            </w:r>
          </w:p>
          <w:p w14:paraId="595AB8EA" w14:textId="77777777" w:rsidR="00AF45C7" w:rsidRDefault="00AF45C7" w:rsidP="00550A04">
            <w:pPr>
              <w:numPr>
                <w:ilvl w:val="0"/>
                <w:numId w:val="160"/>
              </w:numPr>
              <w:contextualSpacing w:val="0"/>
            </w:pPr>
            <w:r>
              <w:t>Gramatika – způsobová slovesa</w:t>
            </w:r>
          </w:p>
          <w:p w14:paraId="0874CEC4" w14:textId="77777777" w:rsidR="00AF45C7" w:rsidRDefault="00AF45C7" w:rsidP="00550A04">
            <w:pPr>
              <w:numPr>
                <w:ilvl w:val="0"/>
                <w:numId w:val="160"/>
              </w:numPr>
              <w:contextualSpacing w:val="0"/>
            </w:pPr>
            <w:r>
              <w:t>Gramatika – předložky se 3. a 4. pádem</w:t>
            </w:r>
          </w:p>
          <w:p w14:paraId="042CDBF2" w14:textId="77777777" w:rsidR="00AF45C7" w:rsidRDefault="00AF45C7" w:rsidP="00550A04">
            <w:pPr>
              <w:numPr>
                <w:ilvl w:val="0"/>
                <w:numId w:val="160"/>
              </w:numPr>
              <w:contextualSpacing w:val="0"/>
            </w:pPr>
            <w:r>
              <w:t>Gramatika – rozkazovací věty</w:t>
            </w:r>
          </w:p>
          <w:p w14:paraId="47FE82DE" w14:textId="77777777" w:rsidR="00AF45C7" w:rsidRDefault="00AF45C7" w:rsidP="00AF45C7"/>
          <w:p w14:paraId="3F927487" w14:textId="77777777" w:rsidR="00AF45C7" w:rsidRDefault="00AF45C7" w:rsidP="00AF45C7"/>
          <w:p w14:paraId="34AE7DE1" w14:textId="77777777" w:rsidR="00363B23" w:rsidRPr="004D1CE2" w:rsidRDefault="00363B23" w:rsidP="006E7491"/>
          <w:p w14:paraId="251FE992" w14:textId="77777777" w:rsidR="00363B23" w:rsidRPr="004D1CE2" w:rsidRDefault="00363B23" w:rsidP="006E7491"/>
        </w:tc>
        <w:tc>
          <w:tcPr>
            <w:tcW w:w="7590" w:type="dxa"/>
          </w:tcPr>
          <w:p w14:paraId="11CC31EC" w14:textId="77777777" w:rsidR="00AF45C7" w:rsidRDefault="00AF45C7" w:rsidP="00550A04">
            <w:pPr>
              <w:numPr>
                <w:ilvl w:val="0"/>
                <w:numId w:val="160"/>
              </w:numPr>
              <w:contextualSpacing w:val="0"/>
            </w:pPr>
            <w:r>
              <w:t>rozumí informacím v jednoduchých poslechových textech, jsou-li pronášeny pomalu a zřetelně</w:t>
            </w:r>
          </w:p>
          <w:p w14:paraId="61A3D571" w14:textId="77777777" w:rsidR="00AF45C7" w:rsidRDefault="00AF45C7" w:rsidP="00550A04">
            <w:pPr>
              <w:numPr>
                <w:ilvl w:val="0"/>
                <w:numId w:val="160"/>
              </w:numPr>
              <w:contextualSpacing w:val="0"/>
            </w:pPr>
            <w:r>
              <w:t>rozumí obsahu jednoduché a zřetelně vyslovované promluvy či konverzace, který se týká osvojovaných témat</w:t>
            </w:r>
          </w:p>
          <w:p w14:paraId="65403E6B" w14:textId="77777777" w:rsidR="00AF45C7" w:rsidRDefault="00AF45C7" w:rsidP="00550A04">
            <w:pPr>
              <w:numPr>
                <w:ilvl w:val="0"/>
                <w:numId w:val="160"/>
              </w:numPr>
              <w:contextualSpacing w:val="0"/>
            </w:pPr>
            <w:r>
              <w:t>zeptá se na základní informace a adekvátně reaguje v běžných formálních i neformálních situacích</w:t>
            </w:r>
          </w:p>
          <w:p w14:paraId="6CA77E10" w14:textId="77777777" w:rsidR="00AF45C7" w:rsidRDefault="00AF45C7" w:rsidP="00550A04">
            <w:pPr>
              <w:numPr>
                <w:ilvl w:val="0"/>
                <w:numId w:val="160"/>
              </w:numPr>
              <w:contextualSpacing w:val="0"/>
            </w:pPr>
            <w:r>
              <w:t>mluví o své rodině, škole, volném čase a dalších osvojovaných tématech</w:t>
            </w:r>
          </w:p>
          <w:p w14:paraId="709C1AEE" w14:textId="77777777" w:rsidR="00AF45C7" w:rsidRDefault="00AF45C7" w:rsidP="00550A04">
            <w:pPr>
              <w:numPr>
                <w:ilvl w:val="0"/>
                <w:numId w:val="160"/>
              </w:numPr>
              <w:contextualSpacing w:val="0"/>
            </w:pPr>
            <w:r>
              <w:t>vypráví jednoduchý příběh či událost; popíše osoby, místa a věci ze svého každodenního života</w:t>
            </w:r>
          </w:p>
          <w:p w14:paraId="2FC204B0" w14:textId="77777777" w:rsidR="00AF45C7" w:rsidRDefault="00AF45C7" w:rsidP="00550A04">
            <w:pPr>
              <w:numPr>
                <w:ilvl w:val="0"/>
                <w:numId w:val="160"/>
              </w:numPr>
              <w:contextualSpacing w:val="0"/>
            </w:pPr>
            <w:r>
              <w:t>vyhledá požadované informace v jednoduchých každodenních autentických materiálech</w:t>
            </w:r>
          </w:p>
          <w:p w14:paraId="413AA0E4" w14:textId="77777777" w:rsidR="00AF45C7" w:rsidRDefault="00AF45C7" w:rsidP="00550A04">
            <w:pPr>
              <w:numPr>
                <w:ilvl w:val="0"/>
                <w:numId w:val="160"/>
              </w:numPr>
              <w:contextualSpacing w:val="0"/>
            </w:pPr>
            <w:r>
              <w:t>rozumí krátkým a jednoduchým textům, vyhledá v nich požadované informace</w:t>
            </w:r>
          </w:p>
          <w:p w14:paraId="013B1337" w14:textId="77777777" w:rsidR="00AF45C7" w:rsidRDefault="00AF45C7" w:rsidP="00550A04">
            <w:pPr>
              <w:numPr>
                <w:ilvl w:val="0"/>
                <w:numId w:val="160"/>
              </w:numPr>
              <w:contextualSpacing w:val="0"/>
            </w:pPr>
            <w:r>
              <w:t>vyplní základní údaje o sobě ve formuláři</w:t>
            </w:r>
          </w:p>
          <w:p w14:paraId="525CC3ED" w14:textId="77777777" w:rsidR="00AF45C7" w:rsidRDefault="00AF45C7" w:rsidP="00550A04">
            <w:pPr>
              <w:numPr>
                <w:ilvl w:val="0"/>
                <w:numId w:val="160"/>
              </w:numPr>
              <w:contextualSpacing w:val="0"/>
            </w:pPr>
            <w:r>
              <w:t>napíše jednoduché texty týkající se jeho samotného, rodiny, školy, volného času a dalších osvojovaných témat</w:t>
            </w:r>
          </w:p>
          <w:p w14:paraId="7CA1F608" w14:textId="60068D6E" w:rsidR="00AF45C7" w:rsidRPr="00AF45C7" w:rsidRDefault="00AF45C7" w:rsidP="00550A04">
            <w:pPr>
              <w:numPr>
                <w:ilvl w:val="0"/>
                <w:numId w:val="160"/>
              </w:numPr>
              <w:contextualSpacing w:val="0"/>
            </w:pPr>
            <w:r>
              <w:t>reaguje na jednoduché písemné sdělení</w:t>
            </w:r>
          </w:p>
          <w:p w14:paraId="5991D28A" w14:textId="275ED870" w:rsidR="00AF45C7" w:rsidRPr="0030449C" w:rsidRDefault="00AF45C7" w:rsidP="00AF45C7">
            <w:pPr>
              <w:rPr>
                <w:b/>
                <w:i/>
                <w:u w:val="single"/>
              </w:rPr>
            </w:pPr>
            <w:r w:rsidRPr="0030449C">
              <w:rPr>
                <w:b/>
                <w:i/>
                <w:u w:val="single"/>
              </w:rPr>
              <w:t>Minimální úroveň očekávaných výstupů v rámci podpůrných opatření:</w:t>
            </w:r>
          </w:p>
          <w:p w14:paraId="4A46DF62" w14:textId="56E6ECA1" w:rsidR="00AF45C7" w:rsidRDefault="004B753C" w:rsidP="004B753C">
            <w:pPr>
              <w:contextualSpacing w:val="0"/>
            </w:pPr>
            <w:r>
              <w:t xml:space="preserve">Žák </w:t>
            </w:r>
            <w:r w:rsidR="00AF45C7">
              <w:t>rozumí základním informacím v krátkých poslechových textech, které se týkají osvojených tematických okruhů</w:t>
            </w:r>
          </w:p>
          <w:p w14:paraId="1BF497FB" w14:textId="77777777" w:rsidR="00AF45C7" w:rsidRDefault="00AF45C7" w:rsidP="004B753C">
            <w:pPr>
              <w:contextualSpacing w:val="0"/>
            </w:pPr>
            <w:r>
              <w:t>rozumí jednoduchým otázkám, které se týkají jeho osoby</w:t>
            </w:r>
          </w:p>
          <w:p w14:paraId="117748CF" w14:textId="77777777" w:rsidR="00AF45C7" w:rsidRDefault="00AF45C7" w:rsidP="004B753C">
            <w:pPr>
              <w:contextualSpacing w:val="0"/>
            </w:pPr>
            <w:r>
              <w:t>odpoví na jednoduché otázky, které se týkají jeho osoby</w:t>
            </w:r>
          </w:p>
          <w:p w14:paraId="2C4DF933" w14:textId="1E00DB61" w:rsidR="00EE733E" w:rsidRPr="004D1CE2" w:rsidRDefault="00AF45C7" w:rsidP="004B753C">
            <w:pPr>
              <w:contextualSpacing w:val="0"/>
            </w:pPr>
            <w:r>
              <w:t>rozumí slovům a jednoduchým větám, které se týkají osvojených tematických okruhů (zejména má-li k dispozici vizuální oporu)</w:t>
            </w:r>
          </w:p>
        </w:tc>
        <w:tc>
          <w:tcPr>
            <w:tcW w:w="2648" w:type="dxa"/>
          </w:tcPr>
          <w:p w14:paraId="2CE7DA66" w14:textId="3FFC7119" w:rsidR="00363B23" w:rsidRPr="004D1CE2" w:rsidRDefault="00363B23" w:rsidP="006E7491">
            <w:r w:rsidRPr="004D1CE2">
              <w:t>Komunikace</w:t>
            </w:r>
            <w:r w:rsidR="000B33AD" w:rsidRPr="004D1CE2">
              <w:t xml:space="preserve"> – </w:t>
            </w:r>
            <w:r w:rsidR="00912227" w:rsidRPr="004D1CE2">
              <w:t>komunikace s přáteli, ve škole, doma</w:t>
            </w:r>
          </w:p>
          <w:p w14:paraId="55B24981" w14:textId="77777777" w:rsidR="00363B23" w:rsidRPr="004D1CE2" w:rsidRDefault="00363B23" w:rsidP="006E7491">
            <w:r w:rsidRPr="004D1CE2">
              <w:t>Evropa a svět nás zajímá</w:t>
            </w:r>
            <w:r w:rsidR="000B33AD" w:rsidRPr="004D1CE2">
              <w:t xml:space="preserve"> – výuka v německých školách</w:t>
            </w:r>
            <w:r w:rsidR="00912227" w:rsidRPr="004D1CE2">
              <w:t>, srovnání české a německé školy</w:t>
            </w:r>
          </w:p>
          <w:p w14:paraId="33BABA86" w14:textId="77777777" w:rsidR="00363B23" w:rsidRPr="004D1CE2" w:rsidRDefault="00363B23" w:rsidP="006E7491"/>
          <w:p w14:paraId="1D92664C" w14:textId="77777777" w:rsidR="00363B23" w:rsidRPr="004D1CE2" w:rsidRDefault="000B33AD" w:rsidP="006E7491">
            <w:r w:rsidRPr="004D1CE2">
              <w:t>Tvorba mediálního sdělení – sestavení školního rozvrhu</w:t>
            </w:r>
          </w:p>
          <w:p w14:paraId="146B2D41" w14:textId="77777777" w:rsidR="00363B23" w:rsidRPr="004D1CE2" w:rsidRDefault="00363B23" w:rsidP="006E7491"/>
          <w:p w14:paraId="05BAFF3C" w14:textId="5104B071" w:rsidR="00363B23" w:rsidRPr="004D1CE2" w:rsidRDefault="00912227" w:rsidP="006E7491">
            <w:r w:rsidRPr="004D1CE2">
              <w:t>Objevujeme Evropu a svět – Možnosti trávení volného času v Rakousku, sportovní centra a jímavá místa</w:t>
            </w:r>
          </w:p>
        </w:tc>
      </w:tr>
    </w:tbl>
    <w:p w14:paraId="6ED4C31A" w14:textId="77777777" w:rsidR="00363B23" w:rsidRDefault="00363B23" w:rsidP="00363B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8"/>
        <w:gridCol w:w="6806"/>
        <w:gridCol w:w="2470"/>
      </w:tblGrid>
      <w:tr w:rsidR="00363B23" w:rsidRPr="004D1CE2" w14:paraId="4C7D5940" w14:textId="77777777" w:rsidTr="006E7491">
        <w:tc>
          <w:tcPr>
            <w:tcW w:w="15356" w:type="dxa"/>
            <w:gridSpan w:val="3"/>
          </w:tcPr>
          <w:p w14:paraId="734DB873" w14:textId="77777777" w:rsidR="00363B23" w:rsidRPr="004D1CE2" w:rsidRDefault="00363B23" w:rsidP="006E7491">
            <w:pPr>
              <w:rPr>
                <w:b/>
              </w:rPr>
            </w:pPr>
            <w:r w:rsidRPr="004D1CE2">
              <w:rPr>
                <w:b/>
              </w:rPr>
              <w:t xml:space="preserve">Předmět: Německý jazyk </w:t>
            </w:r>
          </w:p>
          <w:p w14:paraId="07AA054C" w14:textId="77777777" w:rsidR="00363B23" w:rsidRPr="004D1CE2" w:rsidRDefault="00363B23" w:rsidP="006E7491">
            <w:pPr>
              <w:rPr>
                <w:b/>
              </w:rPr>
            </w:pPr>
            <w:r w:rsidRPr="004D1CE2">
              <w:rPr>
                <w:b/>
              </w:rPr>
              <w:t>Ročník: 7.</w:t>
            </w:r>
          </w:p>
          <w:p w14:paraId="2099EF48" w14:textId="77777777" w:rsidR="00363B23" w:rsidRPr="004D1CE2" w:rsidRDefault="00363B23" w:rsidP="006E7491">
            <w:r w:rsidRPr="004D1CE2">
              <w:rPr>
                <w:b/>
              </w:rPr>
              <w:t>Hodinová dotace: 3 hodiny týdně</w:t>
            </w:r>
          </w:p>
        </w:tc>
      </w:tr>
      <w:tr w:rsidR="00363B23" w:rsidRPr="004D1CE2" w14:paraId="2AA2A139" w14:textId="77777777" w:rsidTr="006E7491">
        <w:tc>
          <w:tcPr>
            <w:tcW w:w="5118" w:type="dxa"/>
          </w:tcPr>
          <w:p w14:paraId="7FD5B9A6" w14:textId="77777777" w:rsidR="00363B23" w:rsidRPr="004D1CE2" w:rsidRDefault="00363B23" w:rsidP="006E7491">
            <w:r w:rsidRPr="004D1CE2">
              <w:t>Učivo:</w:t>
            </w:r>
          </w:p>
        </w:tc>
        <w:tc>
          <w:tcPr>
            <w:tcW w:w="7590" w:type="dxa"/>
          </w:tcPr>
          <w:p w14:paraId="4540077F" w14:textId="77777777" w:rsidR="00363B23" w:rsidRPr="004D1CE2" w:rsidRDefault="00363B23" w:rsidP="006E7491">
            <w:r w:rsidRPr="004D1CE2">
              <w:t>Očekávané výstupy:</w:t>
            </w:r>
          </w:p>
          <w:p w14:paraId="446C6615" w14:textId="77777777" w:rsidR="00363B23" w:rsidRPr="004D1CE2" w:rsidRDefault="00363B23" w:rsidP="006E7491">
            <w:r w:rsidRPr="004D1CE2">
              <w:t>Žák:</w:t>
            </w:r>
          </w:p>
        </w:tc>
        <w:tc>
          <w:tcPr>
            <w:tcW w:w="2648" w:type="dxa"/>
          </w:tcPr>
          <w:p w14:paraId="0D951065" w14:textId="77777777" w:rsidR="00363B23" w:rsidRPr="004D1CE2" w:rsidRDefault="00363B23" w:rsidP="006E7491">
            <w:r w:rsidRPr="004D1CE2">
              <w:t>Průřezová témata:</w:t>
            </w:r>
          </w:p>
        </w:tc>
      </w:tr>
      <w:tr w:rsidR="00363B23" w:rsidRPr="004D1CE2" w14:paraId="0F82A590" w14:textId="77777777" w:rsidTr="006E7491">
        <w:tc>
          <w:tcPr>
            <w:tcW w:w="5118" w:type="dxa"/>
          </w:tcPr>
          <w:p w14:paraId="4F62317E" w14:textId="1397EA6F" w:rsidR="00AF45C7" w:rsidRDefault="00AF45C7" w:rsidP="00550A04">
            <w:pPr>
              <w:numPr>
                <w:ilvl w:val="0"/>
                <w:numId w:val="160"/>
              </w:numPr>
              <w:contextualSpacing w:val="0"/>
            </w:pPr>
            <w:r>
              <w:t>Zvuková a grafická podoba jazyka</w:t>
            </w:r>
          </w:p>
          <w:p w14:paraId="46096224" w14:textId="77777777" w:rsidR="00AF45C7" w:rsidRDefault="00AF45C7" w:rsidP="00AF45C7">
            <w:pPr>
              <w:ind w:left="720"/>
              <w:contextualSpacing w:val="0"/>
            </w:pPr>
          </w:p>
          <w:p w14:paraId="05119953" w14:textId="77777777" w:rsidR="00AF45C7" w:rsidRDefault="00AF45C7" w:rsidP="00550A04">
            <w:pPr>
              <w:numPr>
                <w:ilvl w:val="0"/>
                <w:numId w:val="160"/>
              </w:numPr>
              <w:contextualSpacing w:val="0"/>
            </w:pPr>
            <w:r>
              <w:t>Rodina</w:t>
            </w:r>
          </w:p>
          <w:p w14:paraId="0F33C3DF" w14:textId="77777777" w:rsidR="00AF45C7" w:rsidRDefault="00AF45C7" w:rsidP="00550A04">
            <w:pPr>
              <w:numPr>
                <w:ilvl w:val="0"/>
                <w:numId w:val="160"/>
              </w:numPr>
              <w:contextualSpacing w:val="0"/>
            </w:pPr>
            <w:r>
              <w:t>Kultura</w:t>
            </w:r>
          </w:p>
          <w:p w14:paraId="4FEDF6C3" w14:textId="77777777" w:rsidR="00AF45C7" w:rsidRDefault="00AF45C7" w:rsidP="00550A04">
            <w:pPr>
              <w:numPr>
                <w:ilvl w:val="0"/>
                <w:numId w:val="160"/>
              </w:numPr>
              <w:contextualSpacing w:val="0"/>
            </w:pPr>
            <w:r>
              <w:t>Stravovací návyky</w:t>
            </w:r>
          </w:p>
          <w:p w14:paraId="77206BE1" w14:textId="77777777" w:rsidR="00AF45C7" w:rsidRDefault="00AF45C7" w:rsidP="00550A04">
            <w:pPr>
              <w:numPr>
                <w:ilvl w:val="0"/>
                <w:numId w:val="160"/>
              </w:numPr>
              <w:contextualSpacing w:val="0"/>
            </w:pPr>
            <w:r>
              <w:t>Nákupy a móda</w:t>
            </w:r>
          </w:p>
          <w:p w14:paraId="31D79D29" w14:textId="7106D34B" w:rsidR="00AF45C7" w:rsidRDefault="00AF45C7" w:rsidP="00550A04">
            <w:pPr>
              <w:numPr>
                <w:ilvl w:val="0"/>
                <w:numId w:val="160"/>
              </w:numPr>
              <w:contextualSpacing w:val="0"/>
            </w:pPr>
            <w:r>
              <w:t>Moderní technologie a média</w:t>
            </w:r>
          </w:p>
          <w:p w14:paraId="2DE4EABE" w14:textId="77777777" w:rsidR="00AF45C7" w:rsidRDefault="00AF45C7" w:rsidP="00AF45C7">
            <w:pPr>
              <w:ind w:left="720"/>
              <w:contextualSpacing w:val="0"/>
            </w:pPr>
          </w:p>
          <w:p w14:paraId="37B502A4" w14:textId="420E56A9" w:rsidR="00AF45C7" w:rsidRDefault="00AF45C7" w:rsidP="00550A04">
            <w:pPr>
              <w:numPr>
                <w:ilvl w:val="0"/>
                <w:numId w:val="160"/>
              </w:numPr>
              <w:contextualSpacing w:val="0"/>
            </w:pPr>
            <w:r>
              <w:t>Reálie zemí příslušných jazykových oblastí</w:t>
            </w:r>
          </w:p>
          <w:p w14:paraId="3B1F70DB" w14:textId="77777777" w:rsidR="00AF45C7" w:rsidRDefault="00AF45C7" w:rsidP="00AF45C7">
            <w:pPr>
              <w:ind w:left="720"/>
              <w:contextualSpacing w:val="0"/>
            </w:pPr>
          </w:p>
          <w:p w14:paraId="363311C4" w14:textId="77777777" w:rsidR="00AF45C7" w:rsidRDefault="00AF45C7" w:rsidP="00550A04">
            <w:pPr>
              <w:numPr>
                <w:ilvl w:val="0"/>
                <w:numId w:val="160"/>
              </w:numPr>
              <w:contextualSpacing w:val="0"/>
            </w:pPr>
            <w:r>
              <w:t>Gramatika – přídavná jména, příslovce a jejich stupňování</w:t>
            </w:r>
          </w:p>
          <w:p w14:paraId="603D4AEB" w14:textId="77777777" w:rsidR="00AF45C7" w:rsidRDefault="00AF45C7" w:rsidP="00550A04">
            <w:pPr>
              <w:numPr>
                <w:ilvl w:val="0"/>
                <w:numId w:val="160"/>
              </w:numPr>
              <w:contextualSpacing w:val="0"/>
            </w:pPr>
            <w:r>
              <w:t>Gramatika – préteritum pravidelných a nepravidelných sloves</w:t>
            </w:r>
          </w:p>
          <w:p w14:paraId="2A6FF47C" w14:textId="77777777" w:rsidR="00AF45C7" w:rsidRDefault="00AF45C7" w:rsidP="00550A04">
            <w:pPr>
              <w:numPr>
                <w:ilvl w:val="0"/>
                <w:numId w:val="160"/>
              </w:numPr>
              <w:contextualSpacing w:val="0"/>
            </w:pPr>
            <w:r>
              <w:t>Gramatika – předložky s časovými údaji</w:t>
            </w:r>
          </w:p>
          <w:p w14:paraId="24030E18" w14:textId="77777777" w:rsidR="00AF45C7" w:rsidRDefault="00AF45C7" w:rsidP="00550A04">
            <w:pPr>
              <w:numPr>
                <w:ilvl w:val="0"/>
                <w:numId w:val="160"/>
              </w:numPr>
              <w:contextualSpacing w:val="0"/>
            </w:pPr>
            <w:r>
              <w:t>Gramatika – spojky (wenn, weil, dass)</w:t>
            </w:r>
          </w:p>
          <w:p w14:paraId="2440686A" w14:textId="77777777" w:rsidR="00AF45C7" w:rsidRDefault="00AF45C7" w:rsidP="00AF45C7"/>
          <w:p w14:paraId="08E506C4" w14:textId="77777777" w:rsidR="00363B23" w:rsidRPr="004D1CE2" w:rsidRDefault="00363B23" w:rsidP="006E7491"/>
          <w:p w14:paraId="5541343D" w14:textId="77777777" w:rsidR="00363B23" w:rsidRPr="004D1CE2" w:rsidRDefault="00363B23" w:rsidP="006E7491"/>
          <w:p w14:paraId="417DFA5A" w14:textId="77777777" w:rsidR="00363B23" w:rsidRPr="004D1CE2" w:rsidRDefault="00363B23" w:rsidP="006E7491"/>
          <w:p w14:paraId="18FA21A5" w14:textId="77777777" w:rsidR="00363B23" w:rsidRPr="004D1CE2" w:rsidRDefault="00363B23" w:rsidP="006E7491"/>
          <w:p w14:paraId="4EE96D57" w14:textId="77777777" w:rsidR="00363B23" w:rsidRPr="004D1CE2" w:rsidRDefault="00363B23" w:rsidP="006E7491"/>
          <w:p w14:paraId="6C14777F" w14:textId="77777777" w:rsidR="00363B23" w:rsidRPr="004D1CE2" w:rsidRDefault="00363B23" w:rsidP="006E7491"/>
          <w:p w14:paraId="68393B9F" w14:textId="77777777" w:rsidR="00363B23" w:rsidRPr="004D1CE2" w:rsidRDefault="00363B23" w:rsidP="006E7491"/>
          <w:p w14:paraId="76B11F98" w14:textId="77777777" w:rsidR="00363B23" w:rsidRPr="004D1CE2" w:rsidRDefault="00363B23" w:rsidP="006E7491"/>
        </w:tc>
        <w:tc>
          <w:tcPr>
            <w:tcW w:w="7590" w:type="dxa"/>
          </w:tcPr>
          <w:p w14:paraId="61EE81E8" w14:textId="77777777" w:rsidR="00AF45C7" w:rsidRDefault="00AF45C7" w:rsidP="00550A04">
            <w:pPr>
              <w:numPr>
                <w:ilvl w:val="0"/>
                <w:numId w:val="160"/>
              </w:numPr>
              <w:contextualSpacing w:val="0"/>
            </w:pPr>
            <w:r>
              <w:lastRenderedPageBreak/>
              <w:t>rozumí informacím v jednoduchých poslechových textech, jsou-li pronášeny pomalu a zřetelně</w:t>
            </w:r>
          </w:p>
          <w:p w14:paraId="15FA7E92" w14:textId="77777777" w:rsidR="00AF45C7" w:rsidRDefault="00AF45C7" w:rsidP="00550A04">
            <w:pPr>
              <w:numPr>
                <w:ilvl w:val="0"/>
                <w:numId w:val="160"/>
              </w:numPr>
              <w:contextualSpacing w:val="0"/>
            </w:pPr>
            <w:r>
              <w:t>rozumí obsahu jednoduché a zřetelně vyslovované promluvy či konverzace, který se týká osvojovaných témat</w:t>
            </w:r>
          </w:p>
          <w:p w14:paraId="45D65FFC" w14:textId="77777777" w:rsidR="00AF45C7" w:rsidRDefault="00AF45C7" w:rsidP="00550A04">
            <w:pPr>
              <w:numPr>
                <w:ilvl w:val="0"/>
                <w:numId w:val="160"/>
              </w:numPr>
              <w:contextualSpacing w:val="0"/>
            </w:pPr>
            <w:r>
              <w:t>zeptá se na základní informace a adekvátně reaguje v běžných formálních i neformálních situacích</w:t>
            </w:r>
          </w:p>
          <w:p w14:paraId="4C2D222F" w14:textId="4D9B5599" w:rsidR="00AF45C7" w:rsidRDefault="00AF45C7" w:rsidP="00550A04">
            <w:pPr>
              <w:numPr>
                <w:ilvl w:val="0"/>
                <w:numId w:val="160"/>
              </w:numPr>
              <w:contextualSpacing w:val="0"/>
            </w:pPr>
            <w:r>
              <w:t>mluví o své rodině, stravovacích návycích</w:t>
            </w:r>
            <w:r w:rsidR="005C4C32">
              <w:t>, o nákupech</w:t>
            </w:r>
            <w:r>
              <w:t xml:space="preserve"> a dalších osvojovaných tématech</w:t>
            </w:r>
          </w:p>
          <w:p w14:paraId="7A854488" w14:textId="77777777" w:rsidR="00AF45C7" w:rsidRDefault="00AF45C7" w:rsidP="00550A04">
            <w:pPr>
              <w:numPr>
                <w:ilvl w:val="0"/>
                <w:numId w:val="160"/>
              </w:numPr>
              <w:contextualSpacing w:val="0"/>
            </w:pPr>
            <w:r>
              <w:t>vypráví jednoduchý příběh či událost; popíše osoby, místa a věci ze svého každodenního života</w:t>
            </w:r>
          </w:p>
          <w:p w14:paraId="65A2FEFA" w14:textId="77777777" w:rsidR="00AF45C7" w:rsidRDefault="00AF45C7" w:rsidP="00550A04">
            <w:pPr>
              <w:numPr>
                <w:ilvl w:val="0"/>
                <w:numId w:val="160"/>
              </w:numPr>
              <w:contextualSpacing w:val="0"/>
            </w:pPr>
            <w:r>
              <w:t>vyhledá požadované informace v jednoduchých každodenních autentických materiálech</w:t>
            </w:r>
          </w:p>
          <w:p w14:paraId="391CBA7A" w14:textId="77777777" w:rsidR="00AF45C7" w:rsidRDefault="00AF45C7" w:rsidP="00550A04">
            <w:pPr>
              <w:numPr>
                <w:ilvl w:val="0"/>
                <w:numId w:val="160"/>
              </w:numPr>
              <w:contextualSpacing w:val="0"/>
            </w:pPr>
            <w:r>
              <w:t>rozumí krátkým a jednoduchým textům, vyhledá v nich požadované informace</w:t>
            </w:r>
          </w:p>
          <w:p w14:paraId="1E2AA540" w14:textId="77777777" w:rsidR="00AF45C7" w:rsidRDefault="00AF45C7" w:rsidP="00550A04">
            <w:pPr>
              <w:numPr>
                <w:ilvl w:val="0"/>
                <w:numId w:val="160"/>
              </w:numPr>
              <w:contextualSpacing w:val="0"/>
            </w:pPr>
            <w:r>
              <w:t>vyplní základní údaje o sobě ve formuláři</w:t>
            </w:r>
          </w:p>
          <w:p w14:paraId="6512544D" w14:textId="77777777" w:rsidR="00AF45C7" w:rsidRDefault="00AF45C7" w:rsidP="00550A04">
            <w:pPr>
              <w:numPr>
                <w:ilvl w:val="0"/>
                <w:numId w:val="160"/>
              </w:numPr>
              <w:contextualSpacing w:val="0"/>
            </w:pPr>
            <w:r>
              <w:t>napíše jednoduché texty týkající se jeho samotného, rodiny, stravování, módy a dalších osvojovaných témat</w:t>
            </w:r>
          </w:p>
          <w:p w14:paraId="0B38F5D4" w14:textId="77777777" w:rsidR="00AF45C7" w:rsidRDefault="00AF45C7" w:rsidP="00550A04">
            <w:pPr>
              <w:numPr>
                <w:ilvl w:val="0"/>
                <w:numId w:val="160"/>
              </w:numPr>
              <w:contextualSpacing w:val="0"/>
            </w:pPr>
            <w:r>
              <w:t>reaguje na jednoduché písemné sdělení</w:t>
            </w:r>
          </w:p>
          <w:p w14:paraId="233B700D" w14:textId="77777777" w:rsidR="00AF45C7" w:rsidRDefault="00AF45C7" w:rsidP="00AF45C7"/>
          <w:p w14:paraId="701010C8" w14:textId="77777777" w:rsidR="00AF45C7" w:rsidRDefault="00AF45C7" w:rsidP="00AF45C7">
            <w:pPr>
              <w:rPr>
                <w:u w:val="single"/>
              </w:rPr>
            </w:pPr>
          </w:p>
          <w:p w14:paraId="1FBF176F" w14:textId="77777777" w:rsidR="00AF45C7" w:rsidRDefault="00AF45C7" w:rsidP="00AF45C7">
            <w:pPr>
              <w:rPr>
                <w:u w:val="single"/>
              </w:rPr>
            </w:pPr>
          </w:p>
          <w:p w14:paraId="7C8BF694" w14:textId="77777777" w:rsidR="00AF45C7" w:rsidRDefault="00AF45C7" w:rsidP="00AF45C7">
            <w:pPr>
              <w:rPr>
                <w:u w:val="single"/>
              </w:rPr>
            </w:pPr>
          </w:p>
          <w:p w14:paraId="54FC0AE7" w14:textId="77777777" w:rsidR="00AF45C7" w:rsidRDefault="00AF45C7" w:rsidP="00AF45C7">
            <w:pPr>
              <w:rPr>
                <w:u w:val="single"/>
              </w:rPr>
            </w:pPr>
          </w:p>
          <w:p w14:paraId="4C6BC139" w14:textId="77777777" w:rsidR="00AF45C7" w:rsidRDefault="00AF45C7" w:rsidP="00AF45C7">
            <w:pPr>
              <w:rPr>
                <w:u w:val="single"/>
              </w:rPr>
            </w:pPr>
          </w:p>
          <w:p w14:paraId="2C8041E7" w14:textId="77777777" w:rsidR="00AF45C7" w:rsidRDefault="00AF45C7" w:rsidP="00AF45C7">
            <w:pPr>
              <w:rPr>
                <w:u w:val="single"/>
              </w:rPr>
            </w:pPr>
          </w:p>
          <w:p w14:paraId="7DFD9EAE" w14:textId="77777777" w:rsidR="00AF45C7" w:rsidRDefault="00AF45C7" w:rsidP="00AF45C7">
            <w:pPr>
              <w:rPr>
                <w:u w:val="single"/>
              </w:rPr>
            </w:pPr>
          </w:p>
          <w:p w14:paraId="3A4678BE" w14:textId="3B397F10" w:rsidR="00AF45C7" w:rsidRDefault="00AF45C7" w:rsidP="00AF45C7">
            <w:pPr>
              <w:rPr>
                <w:b/>
                <w:i/>
                <w:u w:val="single"/>
              </w:rPr>
            </w:pPr>
            <w:r w:rsidRPr="0030449C">
              <w:rPr>
                <w:b/>
                <w:i/>
                <w:u w:val="single"/>
              </w:rPr>
              <w:lastRenderedPageBreak/>
              <w:t>Minimální úroveň očekávaných výstupů v rámci podpůrných opatření:</w:t>
            </w:r>
          </w:p>
          <w:p w14:paraId="27CC63ED" w14:textId="67225024" w:rsidR="00542F1E" w:rsidRDefault="00542F1E" w:rsidP="00AF45C7">
            <w:pPr>
              <w:rPr>
                <w:b/>
                <w:i/>
                <w:u w:val="single"/>
              </w:rPr>
            </w:pPr>
          </w:p>
          <w:p w14:paraId="2A695523" w14:textId="77777777" w:rsidR="00542F1E" w:rsidRPr="0030449C" w:rsidRDefault="00542F1E" w:rsidP="00AF45C7">
            <w:pPr>
              <w:rPr>
                <w:b/>
                <w:i/>
                <w:u w:val="single"/>
              </w:rPr>
            </w:pPr>
          </w:p>
          <w:p w14:paraId="3C92D895" w14:textId="77777777" w:rsidR="00AF45C7" w:rsidRDefault="00AF45C7" w:rsidP="00550A04">
            <w:pPr>
              <w:numPr>
                <w:ilvl w:val="0"/>
                <w:numId w:val="161"/>
              </w:numPr>
              <w:contextualSpacing w:val="0"/>
            </w:pPr>
            <w:r>
              <w:t>rozumí základním informacím v krátkých poslechových textech, které se týkají osvojených tematických okruhů</w:t>
            </w:r>
          </w:p>
          <w:p w14:paraId="688B9183" w14:textId="77777777" w:rsidR="00AF45C7" w:rsidRDefault="00AF45C7" w:rsidP="00550A04">
            <w:pPr>
              <w:numPr>
                <w:ilvl w:val="0"/>
                <w:numId w:val="161"/>
              </w:numPr>
              <w:contextualSpacing w:val="0"/>
            </w:pPr>
            <w:r>
              <w:t>rozumí jednoduchým otázkám, které se týkají jeho osoby</w:t>
            </w:r>
          </w:p>
          <w:p w14:paraId="4D5A3012" w14:textId="77777777" w:rsidR="00AF45C7" w:rsidRDefault="00AF45C7" w:rsidP="00550A04">
            <w:pPr>
              <w:numPr>
                <w:ilvl w:val="0"/>
                <w:numId w:val="161"/>
              </w:numPr>
              <w:contextualSpacing w:val="0"/>
            </w:pPr>
            <w:r>
              <w:t>odpoví na jednoduché otázky, které se týkají jeho osoby</w:t>
            </w:r>
          </w:p>
          <w:p w14:paraId="17F30872" w14:textId="77777777" w:rsidR="00AF45C7" w:rsidRDefault="00AF45C7" w:rsidP="00550A04">
            <w:pPr>
              <w:numPr>
                <w:ilvl w:val="0"/>
                <w:numId w:val="161"/>
              </w:numPr>
              <w:contextualSpacing w:val="0"/>
            </w:pPr>
            <w:r>
              <w:t>rozumí slovům a jednoduchým větám, které se týkají osvojených tematických okruhů (zejména má-li k dispozici vizuální oporu)</w:t>
            </w:r>
          </w:p>
          <w:p w14:paraId="573C4CE2" w14:textId="77777777" w:rsidR="00363B23" w:rsidRDefault="00AF45C7" w:rsidP="00550A04">
            <w:pPr>
              <w:pStyle w:val="Odstavecseseznamem"/>
              <w:numPr>
                <w:ilvl w:val="0"/>
                <w:numId w:val="161"/>
              </w:numPr>
            </w:pPr>
            <w:r>
              <w:t>reaguje na jednoduchá písemná sdělení, která se týkají jeho osoby</w:t>
            </w:r>
          </w:p>
          <w:p w14:paraId="7BDA401F" w14:textId="77777777" w:rsidR="00AF45C7" w:rsidRDefault="00AF45C7" w:rsidP="00AF45C7"/>
          <w:p w14:paraId="2BEFF704" w14:textId="77777777" w:rsidR="00AF45C7" w:rsidRDefault="00AF45C7" w:rsidP="00AF45C7"/>
          <w:p w14:paraId="5F8BC805" w14:textId="77777777" w:rsidR="00AF45C7" w:rsidRDefault="00AF45C7" w:rsidP="00AF45C7"/>
          <w:p w14:paraId="7B7909D3" w14:textId="2FE42C7F" w:rsidR="00AF45C7" w:rsidRPr="004D1CE2" w:rsidRDefault="00AF45C7" w:rsidP="00AF45C7"/>
        </w:tc>
        <w:tc>
          <w:tcPr>
            <w:tcW w:w="2648" w:type="dxa"/>
          </w:tcPr>
          <w:p w14:paraId="6D7ACE6C" w14:textId="77777777" w:rsidR="00363B23" w:rsidRPr="004D1CE2" w:rsidRDefault="00363B23" w:rsidP="006E7491">
            <w:r w:rsidRPr="004D1CE2">
              <w:lastRenderedPageBreak/>
              <w:t>Komunikace</w:t>
            </w:r>
            <w:r w:rsidR="000B33AD" w:rsidRPr="004D1CE2">
              <w:t xml:space="preserve"> s přáteli, s</w:t>
            </w:r>
            <w:r w:rsidR="00912227" w:rsidRPr="004D1CE2">
              <w:t> </w:t>
            </w:r>
            <w:r w:rsidR="000B33AD" w:rsidRPr="004D1CE2">
              <w:t>dospělými</w:t>
            </w:r>
            <w:r w:rsidR="00912227" w:rsidRPr="004D1CE2">
              <w:t>. Dopisování, inzeráty, sms, e-mail</w:t>
            </w:r>
          </w:p>
          <w:p w14:paraId="1B4DFF4C" w14:textId="77777777" w:rsidR="00363B23" w:rsidRPr="004D1CE2" w:rsidRDefault="00363B23" w:rsidP="006E7491"/>
          <w:p w14:paraId="1A47B60B" w14:textId="77777777" w:rsidR="00363B23" w:rsidRPr="004D1CE2" w:rsidRDefault="00363B23" w:rsidP="006E7491">
            <w:r w:rsidRPr="004D1CE2">
              <w:t>Objevujeme Evropu a svět</w:t>
            </w:r>
            <w:r w:rsidR="00912227" w:rsidRPr="004D1CE2">
              <w:t>- typické pokrmy a nápoje v některých zemích Evropy</w:t>
            </w:r>
          </w:p>
          <w:p w14:paraId="4C1F76A6" w14:textId="77777777" w:rsidR="00363B23" w:rsidRPr="004D1CE2" w:rsidRDefault="00363B23" w:rsidP="006E7491"/>
          <w:p w14:paraId="6E17900D" w14:textId="77777777" w:rsidR="00363B23" w:rsidRPr="004D1CE2" w:rsidRDefault="00363B23" w:rsidP="006E7491">
            <w:r w:rsidRPr="004D1CE2">
              <w:t>Kulturní diference</w:t>
            </w:r>
            <w:r w:rsidR="00912227" w:rsidRPr="004D1CE2">
              <w:t>- německé názvy různých zemí světa</w:t>
            </w:r>
          </w:p>
          <w:p w14:paraId="18FE2315" w14:textId="77777777" w:rsidR="00363B23" w:rsidRPr="004D1CE2" w:rsidRDefault="00363B23" w:rsidP="006E7491"/>
          <w:p w14:paraId="6894A6E1" w14:textId="77777777" w:rsidR="00363B23" w:rsidRPr="004D1CE2" w:rsidRDefault="00363B23" w:rsidP="006E7491"/>
          <w:p w14:paraId="29D3062B" w14:textId="77777777" w:rsidR="00363B23" w:rsidRPr="004D1CE2" w:rsidRDefault="00363B23" w:rsidP="006E7491"/>
          <w:p w14:paraId="1FA05FD6" w14:textId="77777777" w:rsidR="00363B23" w:rsidRPr="004D1CE2" w:rsidRDefault="00363B23" w:rsidP="006E7491">
            <w:r w:rsidRPr="004D1CE2">
              <w:t>Evropa a svět nás zajímá</w:t>
            </w:r>
            <w:r w:rsidR="000B33AD" w:rsidRPr="004D1CE2">
              <w:t xml:space="preserve"> – život dětí v jiných zemích</w:t>
            </w:r>
            <w:r w:rsidR="00912227" w:rsidRPr="004D1CE2">
              <w:t>, německé pohádky</w:t>
            </w:r>
          </w:p>
          <w:p w14:paraId="668961C4" w14:textId="77777777" w:rsidR="00DC3E24" w:rsidRPr="004D1CE2" w:rsidRDefault="00DC3E24" w:rsidP="006E7491"/>
          <w:p w14:paraId="3F7891EA" w14:textId="77777777" w:rsidR="00DC3E24" w:rsidRPr="004D1CE2" w:rsidRDefault="00DC3E24" w:rsidP="006E7491"/>
        </w:tc>
      </w:tr>
    </w:tbl>
    <w:p w14:paraId="221639D7" w14:textId="77777777" w:rsidR="00363B23" w:rsidRDefault="00363B23" w:rsidP="00363B23"/>
    <w:p w14:paraId="49B5AD3E" w14:textId="4F6D0758" w:rsidR="00363B23" w:rsidRDefault="00363B23" w:rsidP="00363B23"/>
    <w:p w14:paraId="24BF9F4D" w14:textId="664F08C3" w:rsidR="00AF45C7" w:rsidRDefault="00AF45C7" w:rsidP="00363B23"/>
    <w:p w14:paraId="01101F19" w14:textId="6285B807" w:rsidR="00AF45C7" w:rsidRDefault="00AF45C7" w:rsidP="00363B23"/>
    <w:p w14:paraId="3EF1DC5B" w14:textId="5F9F5F01" w:rsidR="00AF45C7" w:rsidRDefault="00AF45C7" w:rsidP="00363B23"/>
    <w:p w14:paraId="000CA24D" w14:textId="7FBB1DE3" w:rsidR="00AF45C7" w:rsidRDefault="00AF45C7" w:rsidP="00363B23"/>
    <w:p w14:paraId="48769D54" w14:textId="097E7D8E" w:rsidR="00AF45C7" w:rsidRDefault="00AF45C7" w:rsidP="00363B23"/>
    <w:p w14:paraId="54A3627D" w14:textId="1B062E34" w:rsidR="00AF45C7" w:rsidRDefault="00AF45C7" w:rsidP="00363B23"/>
    <w:p w14:paraId="57273DBB" w14:textId="17781BA8" w:rsidR="00AF45C7" w:rsidRDefault="00AF45C7" w:rsidP="00363B23"/>
    <w:p w14:paraId="75C9C502" w14:textId="5897DAC8" w:rsidR="00AF45C7" w:rsidRDefault="00AF45C7" w:rsidP="00363B23"/>
    <w:p w14:paraId="00740321" w14:textId="10855763" w:rsidR="00AF45C7" w:rsidRDefault="00AF45C7" w:rsidP="00363B23"/>
    <w:p w14:paraId="66763632" w14:textId="77777777" w:rsidR="00AF45C7" w:rsidRDefault="00AF45C7" w:rsidP="00363B23"/>
    <w:p w14:paraId="4D501308" w14:textId="47BDC420" w:rsidR="00AF45C7" w:rsidRDefault="00AF45C7" w:rsidP="00363B23"/>
    <w:p w14:paraId="23AA1FB2" w14:textId="508EC5E8" w:rsidR="00AF45C7" w:rsidRDefault="00AF45C7" w:rsidP="00363B23"/>
    <w:p w14:paraId="59C40FF2" w14:textId="77777777" w:rsidR="00363B23" w:rsidRDefault="00363B23" w:rsidP="00363B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2"/>
        <w:gridCol w:w="6766"/>
        <w:gridCol w:w="2576"/>
      </w:tblGrid>
      <w:tr w:rsidR="00363B23" w:rsidRPr="004D1CE2" w14:paraId="42373622" w14:textId="77777777" w:rsidTr="006E7491">
        <w:tc>
          <w:tcPr>
            <w:tcW w:w="15356" w:type="dxa"/>
            <w:gridSpan w:val="3"/>
          </w:tcPr>
          <w:p w14:paraId="51A48A62" w14:textId="77777777" w:rsidR="00363B23" w:rsidRPr="004D1CE2" w:rsidRDefault="00363B23" w:rsidP="006E7491">
            <w:pPr>
              <w:rPr>
                <w:b/>
              </w:rPr>
            </w:pPr>
            <w:r w:rsidRPr="004D1CE2">
              <w:rPr>
                <w:b/>
              </w:rPr>
              <w:lastRenderedPageBreak/>
              <w:t>Předmět: Německý jazyk</w:t>
            </w:r>
          </w:p>
          <w:p w14:paraId="305DB8C7" w14:textId="77777777" w:rsidR="00363B23" w:rsidRPr="004D1CE2" w:rsidRDefault="00363B23" w:rsidP="006E7491">
            <w:pPr>
              <w:rPr>
                <w:b/>
              </w:rPr>
            </w:pPr>
            <w:r w:rsidRPr="004D1CE2">
              <w:rPr>
                <w:b/>
              </w:rPr>
              <w:t>Ročník: 8.</w:t>
            </w:r>
          </w:p>
          <w:p w14:paraId="168688B5" w14:textId="77777777" w:rsidR="00363B23" w:rsidRPr="004D1CE2" w:rsidRDefault="00363B23" w:rsidP="006E7491">
            <w:r w:rsidRPr="004D1CE2">
              <w:rPr>
                <w:b/>
              </w:rPr>
              <w:t>Hodinová dotace: 3 hodiny týdně</w:t>
            </w:r>
          </w:p>
        </w:tc>
      </w:tr>
      <w:tr w:rsidR="00363B23" w:rsidRPr="004D1CE2" w14:paraId="3BED5910" w14:textId="77777777" w:rsidTr="006E7491">
        <w:tc>
          <w:tcPr>
            <w:tcW w:w="5118" w:type="dxa"/>
          </w:tcPr>
          <w:p w14:paraId="5B24A0E6" w14:textId="77777777" w:rsidR="00363B23" w:rsidRPr="004D1CE2" w:rsidRDefault="00363B23" w:rsidP="006E7491">
            <w:r w:rsidRPr="004D1CE2">
              <w:t>Učivo:</w:t>
            </w:r>
          </w:p>
        </w:tc>
        <w:tc>
          <w:tcPr>
            <w:tcW w:w="7590" w:type="dxa"/>
          </w:tcPr>
          <w:p w14:paraId="273D7CA3" w14:textId="77777777" w:rsidR="00363B23" w:rsidRPr="004D1CE2" w:rsidRDefault="00363B23" w:rsidP="006E7491">
            <w:r w:rsidRPr="004D1CE2">
              <w:t>Očekávané výstupy:</w:t>
            </w:r>
          </w:p>
          <w:p w14:paraId="7CE32DF6" w14:textId="77777777" w:rsidR="00363B23" w:rsidRPr="004D1CE2" w:rsidRDefault="00363B23" w:rsidP="006E7491">
            <w:r w:rsidRPr="004D1CE2">
              <w:t>Žák:</w:t>
            </w:r>
          </w:p>
        </w:tc>
        <w:tc>
          <w:tcPr>
            <w:tcW w:w="2648" w:type="dxa"/>
          </w:tcPr>
          <w:p w14:paraId="326731C6" w14:textId="77777777" w:rsidR="00363B23" w:rsidRPr="004D1CE2" w:rsidRDefault="00363B23" w:rsidP="006E7491">
            <w:r w:rsidRPr="004D1CE2">
              <w:t>Průřezová témata:</w:t>
            </w:r>
          </w:p>
        </w:tc>
      </w:tr>
      <w:tr w:rsidR="00363B23" w:rsidRPr="004D1CE2" w14:paraId="25AABE27" w14:textId="77777777" w:rsidTr="006E7491">
        <w:tc>
          <w:tcPr>
            <w:tcW w:w="5118" w:type="dxa"/>
          </w:tcPr>
          <w:p w14:paraId="5803E1FA" w14:textId="4276C18E" w:rsidR="00AF45C7" w:rsidRDefault="00AF45C7" w:rsidP="00550A04">
            <w:pPr>
              <w:numPr>
                <w:ilvl w:val="0"/>
                <w:numId w:val="160"/>
              </w:numPr>
              <w:contextualSpacing w:val="0"/>
            </w:pPr>
            <w:r>
              <w:t>Zvuková a grafická podoba jazyka</w:t>
            </w:r>
          </w:p>
          <w:p w14:paraId="60EC428B" w14:textId="77777777" w:rsidR="0030449C" w:rsidRDefault="0030449C" w:rsidP="0030449C">
            <w:pPr>
              <w:ind w:left="720"/>
              <w:contextualSpacing w:val="0"/>
            </w:pPr>
          </w:p>
          <w:p w14:paraId="28011A19" w14:textId="77777777" w:rsidR="00AF45C7" w:rsidRDefault="00AF45C7" w:rsidP="00550A04">
            <w:pPr>
              <w:numPr>
                <w:ilvl w:val="0"/>
                <w:numId w:val="160"/>
              </w:numPr>
              <w:contextualSpacing w:val="0"/>
            </w:pPr>
            <w:r>
              <w:t>Cestování</w:t>
            </w:r>
          </w:p>
          <w:p w14:paraId="4D530899" w14:textId="77777777" w:rsidR="00AF45C7" w:rsidRDefault="00AF45C7" w:rsidP="00550A04">
            <w:pPr>
              <w:numPr>
                <w:ilvl w:val="0"/>
                <w:numId w:val="160"/>
              </w:numPr>
              <w:contextualSpacing w:val="0"/>
            </w:pPr>
            <w:r>
              <w:t>Reálie zemí příslušných jazykových oblastí</w:t>
            </w:r>
          </w:p>
          <w:p w14:paraId="057DB56B" w14:textId="77777777" w:rsidR="00AF45C7" w:rsidRDefault="00AF45C7" w:rsidP="00550A04">
            <w:pPr>
              <w:numPr>
                <w:ilvl w:val="0"/>
                <w:numId w:val="160"/>
              </w:numPr>
              <w:contextualSpacing w:val="0"/>
            </w:pPr>
            <w:r>
              <w:t>Sport</w:t>
            </w:r>
          </w:p>
          <w:p w14:paraId="42A5898F" w14:textId="77777777" w:rsidR="00AF45C7" w:rsidRDefault="00AF45C7" w:rsidP="00550A04">
            <w:pPr>
              <w:numPr>
                <w:ilvl w:val="0"/>
                <w:numId w:val="160"/>
              </w:numPr>
              <w:contextualSpacing w:val="0"/>
            </w:pPr>
            <w:r>
              <w:t>Kultura</w:t>
            </w:r>
          </w:p>
          <w:p w14:paraId="639B1BEC" w14:textId="77777777" w:rsidR="00AF45C7" w:rsidRDefault="00AF45C7" w:rsidP="00550A04">
            <w:pPr>
              <w:numPr>
                <w:ilvl w:val="0"/>
                <w:numId w:val="160"/>
              </w:numPr>
              <w:contextualSpacing w:val="0"/>
            </w:pPr>
            <w:r>
              <w:t>Společnost a její problémy</w:t>
            </w:r>
          </w:p>
          <w:p w14:paraId="508B18EE" w14:textId="77777777" w:rsidR="00AF45C7" w:rsidRDefault="00AF45C7" w:rsidP="00550A04">
            <w:pPr>
              <w:numPr>
                <w:ilvl w:val="0"/>
                <w:numId w:val="160"/>
              </w:numPr>
              <w:contextualSpacing w:val="0"/>
            </w:pPr>
            <w:r>
              <w:t>Počasí</w:t>
            </w:r>
          </w:p>
          <w:p w14:paraId="03484765" w14:textId="62C1C628" w:rsidR="00AF45C7" w:rsidRDefault="00AF45C7" w:rsidP="00550A04">
            <w:pPr>
              <w:numPr>
                <w:ilvl w:val="0"/>
                <w:numId w:val="160"/>
              </w:numPr>
              <w:contextualSpacing w:val="0"/>
            </w:pPr>
            <w:r>
              <w:t>Péče o zdraví</w:t>
            </w:r>
          </w:p>
          <w:p w14:paraId="3EDBC971" w14:textId="00C74AE8" w:rsidR="0030449C" w:rsidRDefault="0030449C" w:rsidP="0030449C">
            <w:pPr>
              <w:ind w:left="720"/>
              <w:contextualSpacing w:val="0"/>
            </w:pPr>
          </w:p>
          <w:p w14:paraId="78914EC7" w14:textId="79881C18" w:rsidR="004B753C" w:rsidRDefault="004B753C" w:rsidP="0030449C">
            <w:pPr>
              <w:ind w:left="720"/>
              <w:contextualSpacing w:val="0"/>
            </w:pPr>
          </w:p>
          <w:p w14:paraId="75AAB2C9" w14:textId="77777777" w:rsidR="004B753C" w:rsidRDefault="004B753C" w:rsidP="0030449C">
            <w:pPr>
              <w:ind w:left="720"/>
              <w:contextualSpacing w:val="0"/>
            </w:pPr>
          </w:p>
          <w:p w14:paraId="06E79482" w14:textId="77777777" w:rsidR="00AF45C7" w:rsidRDefault="00AF45C7" w:rsidP="00550A04">
            <w:pPr>
              <w:numPr>
                <w:ilvl w:val="0"/>
                <w:numId w:val="160"/>
              </w:numPr>
              <w:contextualSpacing w:val="0"/>
            </w:pPr>
            <w:r>
              <w:t>Gramatika – zvratná zájmena</w:t>
            </w:r>
          </w:p>
          <w:p w14:paraId="7D38F626" w14:textId="77777777" w:rsidR="00AF45C7" w:rsidRDefault="00AF45C7" w:rsidP="00550A04">
            <w:pPr>
              <w:numPr>
                <w:ilvl w:val="0"/>
                <w:numId w:val="160"/>
              </w:numPr>
              <w:contextualSpacing w:val="0"/>
            </w:pPr>
            <w:r>
              <w:t>Gramatika – vztažná zájmena</w:t>
            </w:r>
          </w:p>
          <w:p w14:paraId="0D48061C" w14:textId="77777777" w:rsidR="00AF45C7" w:rsidRDefault="00AF45C7" w:rsidP="00550A04">
            <w:pPr>
              <w:numPr>
                <w:ilvl w:val="0"/>
                <w:numId w:val="160"/>
              </w:numPr>
              <w:contextualSpacing w:val="0"/>
            </w:pPr>
            <w:r>
              <w:t>Gramatika - číslovky</w:t>
            </w:r>
          </w:p>
          <w:p w14:paraId="1F1F2389" w14:textId="77777777" w:rsidR="00AF45C7" w:rsidRDefault="00AF45C7" w:rsidP="00550A04">
            <w:pPr>
              <w:numPr>
                <w:ilvl w:val="0"/>
                <w:numId w:val="160"/>
              </w:numPr>
              <w:contextualSpacing w:val="0"/>
            </w:pPr>
            <w:r>
              <w:t>Gramatika – předložkové vazby</w:t>
            </w:r>
          </w:p>
          <w:p w14:paraId="08A2FD90" w14:textId="77777777" w:rsidR="00AF45C7" w:rsidRDefault="00AF45C7" w:rsidP="00550A04">
            <w:pPr>
              <w:numPr>
                <w:ilvl w:val="0"/>
                <w:numId w:val="160"/>
              </w:numPr>
              <w:contextualSpacing w:val="0"/>
            </w:pPr>
            <w:r>
              <w:t>Gramatika – sloveso werden</w:t>
            </w:r>
          </w:p>
          <w:p w14:paraId="6FE63907" w14:textId="77777777" w:rsidR="00AF45C7" w:rsidRDefault="00AF45C7" w:rsidP="00550A04">
            <w:pPr>
              <w:numPr>
                <w:ilvl w:val="0"/>
                <w:numId w:val="160"/>
              </w:numPr>
              <w:contextualSpacing w:val="0"/>
            </w:pPr>
            <w:r>
              <w:t>Gramatika – spojky (trotzdem, obwohl, sonst, damit)</w:t>
            </w:r>
          </w:p>
          <w:p w14:paraId="6E26B8D4" w14:textId="77777777" w:rsidR="00AF45C7" w:rsidRDefault="00AF45C7" w:rsidP="00550A04">
            <w:pPr>
              <w:numPr>
                <w:ilvl w:val="0"/>
                <w:numId w:val="160"/>
              </w:numPr>
              <w:contextualSpacing w:val="0"/>
            </w:pPr>
            <w:r>
              <w:t>Gramatika - genitiv</w:t>
            </w:r>
          </w:p>
          <w:p w14:paraId="5E8D7D72" w14:textId="77777777" w:rsidR="00AF45C7" w:rsidRDefault="00AF45C7" w:rsidP="00550A04">
            <w:pPr>
              <w:numPr>
                <w:ilvl w:val="0"/>
                <w:numId w:val="160"/>
              </w:numPr>
              <w:contextualSpacing w:val="0"/>
            </w:pPr>
            <w:r>
              <w:t>Gramatika - zápor</w:t>
            </w:r>
          </w:p>
          <w:p w14:paraId="751275EC" w14:textId="77777777" w:rsidR="00AF45C7" w:rsidRDefault="00AF45C7" w:rsidP="00AF45C7"/>
          <w:p w14:paraId="7B7A3C13" w14:textId="77777777" w:rsidR="00363B23" w:rsidRPr="004D1CE2" w:rsidRDefault="00363B23" w:rsidP="006E7491"/>
          <w:p w14:paraId="1B5F9DEA" w14:textId="77777777" w:rsidR="00363B23" w:rsidRPr="004D1CE2" w:rsidRDefault="00363B23" w:rsidP="006E7491"/>
          <w:p w14:paraId="47E05E67" w14:textId="0B3E18FA" w:rsidR="00363B23" w:rsidRPr="004D1CE2" w:rsidRDefault="00363B23" w:rsidP="0030449C">
            <w:pPr>
              <w:contextualSpacing w:val="0"/>
            </w:pPr>
          </w:p>
        </w:tc>
        <w:tc>
          <w:tcPr>
            <w:tcW w:w="7590" w:type="dxa"/>
          </w:tcPr>
          <w:p w14:paraId="06F8C4A4" w14:textId="3099C2C7" w:rsidR="00AF45C7" w:rsidRDefault="00AF45C7" w:rsidP="00550A04">
            <w:pPr>
              <w:numPr>
                <w:ilvl w:val="0"/>
                <w:numId w:val="162"/>
              </w:numPr>
              <w:contextualSpacing w:val="0"/>
            </w:pPr>
            <w:r>
              <w:t>rozumí informacím v jednoduchých poslechových textech, jsou-li pronášeny pomalu a zřetelně</w:t>
            </w:r>
          </w:p>
          <w:p w14:paraId="15D22C94" w14:textId="77777777" w:rsidR="004B753C" w:rsidRDefault="004B753C" w:rsidP="004B753C">
            <w:pPr>
              <w:ind w:left="720"/>
              <w:contextualSpacing w:val="0"/>
            </w:pPr>
          </w:p>
          <w:p w14:paraId="109C6A93" w14:textId="3B04ECE7" w:rsidR="00AF45C7" w:rsidRDefault="00AF45C7" w:rsidP="00550A04">
            <w:pPr>
              <w:numPr>
                <w:ilvl w:val="0"/>
                <w:numId w:val="162"/>
              </w:numPr>
              <w:contextualSpacing w:val="0"/>
            </w:pPr>
            <w:r>
              <w:t>rozumí obsahu jednoduché a zřetelně vyslovované promluvy či konverzace, který se týká osvojovaných témat</w:t>
            </w:r>
          </w:p>
          <w:p w14:paraId="47012A2B" w14:textId="77777777" w:rsidR="004B753C" w:rsidRDefault="004B753C" w:rsidP="004B753C">
            <w:pPr>
              <w:contextualSpacing w:val="0"/>
            </w:pPr>
          </w:p>
          <w:p w14:paraId="5BB13635" w14:textId="3D857831" w:rsidR="00AF45C7" w:rsidRDefault="00AF45C7" w:rsidP="00550A04">
            <w:pPr>
              <w:numPr>
                <w:ilvl w:val="0"/>
                <w:numId w:val="162"/>
              </w:numPr>
              <w:contextualSpacing w:val="0"/>
            </w:pPr>
            <w:r>
              <w:t>zeptá se na základní informace a adekvátně reaguje v běžných formálních i neformálních situacích</w:t>
            </w:r>
          </w:p>
          <w:p w14:paraId="4460B46F" w14:textId="77777777" w:rsidR="004B753C" w:rsidRDefault="004B753C" w:rsidP="004B753C">
            <w:pPr>
              <w:ind w:left="720"/>
              <w:contextualSpacing w:val="0"/>
            </w:pPr>
          </w:p>
          <w:p w14:paraId="387980EC" w14:textId="4CF6EED9" w:rsidR="00AF45C7" w:rsidRDefault="00AF45C7" w:rsidP="00550A04">
            <w:pPr>
              <w:numPr>
                <w:ilvl w:val="0"/>
                <w:numId w:val="162"/>
              </w:numPr>
              <w:contextualSpacing w:val="0"/>
            </w:pPr>
            <w:r>
              <w:t>mluví o sportu, cestování</w:t>
            </w:r>
            <w:r w:rsidR="00BF35FF">
              <w:t>, kultuře</w:t>
            </w:r>
            <w:r>
              <w:t xml:space="preserve"> a dalších osvojovaných tématech</w:t>
            </w:r>
          </w:p>
          <w:p w14:paraId="3835E395" w14:textId="77777777" w:rsidR="004B753C" w:rsidRDefault="004B753C" w:rsidP="004B753C">
            <w:pPr>
              <w:contextualSpacing w:val="0"/>
            </w:pPr>
          </w:p>
          <w:p w14:paraId="2853A644" w14:textId="772BD429" w:rsidR="00AF45C7" w:rsidRDefault="00AF45C7" w:rsidP="00550A04">
            <w:pPr>
              <w:numPr>
                <w:ilvl w:val="0"/>
                <w:numId w:val="162"/>
              </w:numPr>
              <w:contextualSpacing w:val="0"/>
            </w:pPr>
            <w:r>
              <w:t>vypráví jednoduchý příběh či událost; popíše osoby, místa a věci ze svého každodenního života</w:t>
            </w:r>
          </w:p>
          <w:p w14:paraId="67771B4F" w14:textId="77777777" w:rsidR="004B753C" w:rsidRDefault="004B753C" w:rsidP="004B753C">
            <w:pPr>
              <w:contextualSpacing w:val="0"/>
            </w:pPr>
          </w:p>
          <w:p w14:paraId="2C1E51F3" w14:textId="6FC90A7D" w:rsidR="00AF45C7" w:rsidRDefault="00AF45C7" w:rsidP="00550A04">
            <w:pPr>
              <w:numPr>
                <w:ilvl w:val="0"/>
                <w:numId w:val="162"/>
              </w:numPr>
              <w:contextualSpacing w:val="0"/>
            </w:pPr>
            <w:r>
              <w:t>vyhledá požadované informace v jednoduchých každodenních autentických materiálech</w:t>
            </w:r>
          </w:p>
          <w:p w14:paraId="0EA455AC" w14:textId="77777777" w:rsidR="004B753C" w:rsidRDefault="004B753C" w:rsidP="004B753C">
            <w:pPr>
              <w:contextualSpacing w:val="0"/>
            </w:pPr>
          </w:p>
          <w:p w14:paraId="223AA98D" w14:textId="6DFCFD9A" w:rsidR="00AF45C7" w:rsidRDefault="00AF45C7" w:rsidP="00550A04">
            <w:pPr>
              <w:numPr>
                <w:ilvl w:val="0"/>
                <w:numId w:val="162"/>
              </w:numPr>
              <w:contextualSpacing w:val="0"/>
            </w:pPr>
            <w:r>
              <w:t>rozumí krátkým a jednoduchým textům, vyhledá v nich požadované informace</w:t>
            </w:r>
          </w:p>
          <w:p w14:paraId="1D99EC11" w14:textId="77777777" w:rsidR="004B753C" w:rsidRDefault="004B753C" w:rsidP="004B753C">
            <w:pPr>
              <w:contextualSpacing w:val="0"/>
            </w:pPr>
          </w:p>
          <w:p w14:paraId="3F874AA2" w14:textId="2A47EE83" w:rsidR="00AF45C7" w:rsidRDefault="00AF45C7" w:rsidP="00550A04">
            <w:pPr>
              <w:numPr>
                <w:ilvl w:val="0"/>
                <w:numId w:val="162"/>
              </w:numPr>
              <w:contextualSpacing w:val="0"/>
            </w:pPr>
            <w:r>
              <w:t>vyplní základní údaje o sobě ve formuláři</w:t>
            </w:r>
          </w:p>
          <w:p w14:paraId="2495D901" w14:textId="77777777" w:rsidR="004B753C" w:rsidRDefault="004B753C" w:rsidP="004B753C">
            <w:pPr>
              <w:contextualSpacing w:val="0"/>
            </w:pPr>
          </w:p>
          <w:p w14:paraId="4446FC79" w14:textId="77777777" w:rsidR="00AF45C7" w:rsidRDefault="00AF45C7" w:rsidP="00550A04">
            <w:pPr>
              <w:numPr>
                <w:ilvl w:val="0"/>
                <w:numId w:val="162"/>
              </w:numPr>
              <w:contextualSpacing w:val="0"/>
            </w:pPr>
            <w:r>
              <w:t>napíše jednoduché texty týkající se jeho samotného a dalších osvojovaných témat</w:t>
            </w:r>
          </w:p>
          <w:p w14:paraId="72507CB4" w14:textId="77777777" w:rsidR="00AF45C7" w:rsidRDefault="00AF45C7" w:rsidP="00550A04">
            <w:pPr>
              <w:numPr>
                <w:ilvl w:val="0"/>
                <w:numId w:val="162"/>
              </w:numPr>
              <w:contextualSpacing w:val="0"/>
            </w:pPr>
            <w:r>
              <w:t>reaguje na jednoduché písemné sdělení</w:t>
            </w:r>
          </w:p>
          <w:p w14:paraId="64E6FF99" w14:textId="77777777" w:rsidR="0030449C" w:rsidRDefault="0030449C" w:rsidP="00AF45C7">
            <w:pPr>
              <w:rPr>
                <w:u w:val="single"/>
              </w:rPr>
            </w:pPr>
          </w:p>
          <w:p w14:paraId="6B5EACA7" w14:textId="77777777" w:rsidR="0030449C" w:rsidRDefault="0030449C" w:rsidP="00AF45C7">
            <w:pPr>
              <w:rPr>
                <w:u w:val="single"/>
              </w:rPr>
            </w:pPr>
          </w:p>
          <w:p w14:paraId="202B59AE" w14:textId="77777777" w:rsidR="0030449C" w:rsidRDefault="0030449C" w:rsidP="00AF45C7">
            <w:pPr>
              <w:rPr>
                <w:u w:val="single"/>
              </w:rPr>
            </w:pPr>
          </w:p>
          <w:p w14:paraId="14CD01ED" w14:textId="2A126EA4" w:rsidR="00AF45C7" w:rsidRPr="004B753C" w:rsidRDefault="00AF45C7" w:rsidP="004B753C">
            <w:pPr>
              <w:rPr>
                <w:b/>
                <w:i/>
                <w:u w:val="single"/>
              </w:rPr>
            </w:pPr>
            <w:r w:rsidRPr="004B753C">
              <w:rPr>
                <w:b/>
                <w:i/>
                <w:u w:val="single"/>
              </w:rPr>
              <w:t>Minimální úroveň očekávaných výstupů v rámci podpůrných opatření:</w:t>
            </w:r>
          </w:p>
          <w:p w14:paraId="17CF9061" w14:textId="77777777" w:rsidR="00AF45C7" w:rsidRDefault="00AF45C7" w:rsidP="00550A04">
            <w:pPr>
              <w:pStyle w:val="Odstavecseseznamem"/>
              <w:numPr>
                <w:ilvl w:val="0"/>
                <w:numId w:val="162"/>
              </w:numPr>
              <w:contextualSpacing w:val="0"/>
            </w:pPr>
            <w:r>
              <w:t>rozumí základním informacím v krátkých poslechových textech, které se týkají osvojených tematických okruhů</w:t>
            </w:r>
          </w:p>
          <w:p w14:paraId="10E2A452" w14:textId="77777777" w:rsidR="00AF45C7" w:rsidRDefault="00AF45C7" w:rsidP="00550A04">
            <w:pPr>
              <w:pStyle w:val="Odstavecseseznamem"/>
              <w:numPr>
                <w:ilvl w:val="0"/>
                <w:numId w:val="162"/>
              </w:numPr>
              <w:contextualSpacing w:val="0"/>
            </w:pPr>
            <w:r>
              <w:t>rozumí jednoduchým otázkám, které se týkají jeho osoby</w:t>
            </w:r>
          </w:p>
          <w:p w14:paraId="61C6916A" w14:textId="77777777" w:rsidR="00AF45C7" w:rsidRDefault="00AF45C7" w:rsidP="00550A04">
            <w:pPr>
              <w:pStyle w:val="Odstavecseseznamem"/>
              <w:numPr>
                <w:ilvl w:val="0"/>
                <w:numId w:val="162"/>
              </w:numPr>
              <w:contextualSpacing w:val="0"/>
            </w:pPr>
            <w:r>
              <w:t>odpoví na jednoduché otázky, které se týkají jeho osoby</w:t>
            </w:r>
          </w:p>
          <w:p w14:paraId="19C56F1E" w14:textId="77777777" w:rsidR="00AF45C7" w:rsidRDefault="00AF45C7" w:rsidP="00550A04">
            <w:pPr>
              <w:pStyle w:val="Odstavecseseznamem"/>
              <w:numPr>
                <w:ilvl w:val="0"/>
                <w:numId w:val="162"/>
              </w:numPr>
              <w:contextualSpacing w:val="0"/>
            </w:pPr>
            <w:r>
              <w:t>rozumí slovům a jednoduchým větám, které se týkají osvojených tematických okruhů (zejména má-li k dispozici vizuální oporu)</w:t>
            </w:r>
          </w:p>
          <w:p w14:paraId="2348648B" w14:textId="0C5286F5" w:rsidR="00363B23" w:rsidRPr="004D1CE2" w:rsidRDefault="00AF45C7" w:rsidP="00550A04">
            <w:pPr>
              <w:pStyle w:val="Odstavecseseznamem"/>
              <w:numPr>
                <w:ilvl w:val="0"/>
                <w:numId w:val="162"/>
              </w:numPr>
              <w:contextualSpacing w:val="0"/>
            </w:pPr>
            <w:r>
              <w:t>reaguje na jednoduchá písemná sdělení, která se týkají jeho osob</w:t>
            </w:r>
          </w:p>
        </w:tc>
        <w:tc>
          <w:tcPr>
            <w:tcW w:w="2648" w:type="dxa"/>
          </w:tcPr>
          <w:p w14:paraId="2B45FF1D" w14:textId="77777777" w:rsidR="00363B23" w:rsidRPr="004D1CE2" w:rsidRDefault="00363B23" w:rsidP="00550A04">
            <w:pPr>
              <w:pStyle w:val="Odstavecseseznamem"/>
              <w:numPr>
                <w:ilvl w:val="0"/>
                <w:numId w:val="162"/>
              </w:numPr>
            </w:pPr>
            <w:r w:rsidRPr="004D1CE2">
              <w:lastRenderedPageBreak/>
              <w:t>Komunikace</w:t>
            </w:r>
            <w:r w:rsidR="00912227" w:rsidRPr="004D1CE2">
              <w:t xml:space="preserve"> ústní i elektronická, </w:t>
            </w:r>
            <w:r w:rsidR="00DC3E24" w:rsidRPr="004D1CE2">
              <w:t>rozhovor</w:t>
            </w:r>
            <w:r w:rsidR="00912227" w:rsidRPr="004D1CE2">
              <w:t>y</w:t>
            </w:r>
          </w:p>
          <w:p w14:paraId="3758D47A" w14:textId="77777777" w:rsidR="00912227" w:rsidRPr="004D1CE2" w:rsidRDefault="00912227" w:rsidP="006E7491"/>
          <w:p w14:paraId="65DC1719" w14:textId="77777777" w:rsidR="00363B23" w:rsidRPr="004D1CE2" w:rsidRDefault="00363B23" w:rsidP="00550A04">
            <w:pPr>
              <w:pStyle w:val="Odstavecseseznamem"/>
              <w:numPr>
                <w:ilvl w:val="0"/>
                <w:numId w:val="162"/>
              </w:numPr>
            </w:pPr>
            <w:r w:rsidRPr="004D1CE2">
              <w:t>Evropa a svět nás zajímá</w:t>
            </w:r>
            <w:r w:rsidR="00DC3E24" w:rsidRPr="004D1CE2">
              <w:t xml:space="preserve"> – </w:t>
            </w:r>
            <w:r w:rsidR="00912227" w:rsidRPr="004D1CE2">
              <w:t>zajímavá místa v německy mluvících zemích</w:t>
            </w:r>
          </w:p>
          <w:p w14:paraId="59C0DC00" w14:textId="77777777" w:rsidR="00363B23" w:rsidRPr="004D1CE2" w:rsidRDefault="00363B23" w:rsidP="006E7491"/>
          <w:p w14:paraId="56C4DCC4" w14:textId="77777777" w:rsidR="00363B23" w:rsidRPr="004D1CE2" w:rsidRDefault="00363B23" w:rsidP="00550A04">
            <w:pPr>
              <w:pStyle w:val="Odstavecseseznamem"/>
              <w:numPr>
                <w:ilvl w:val="0"/>
                <w:numId w:val="162"/>
              </w:numPr>
            </w:pPr>
            <w:r w:rsidRPr="004D1CE2">
              <w:t>Lidské vztahy</w:t>
            </w:r>
            <w:r w:rsidR="00DC3E24" w:rsidRPr="004D1CE2">
              <w:t xml:space="preserve"> </w:t>
            </w:r>
            <w:r w:rsidR="00912227" w:rsidRPr="004D1CE2">
              <w:t>– olympijské hry</w:t>
            </w:r>
          </w:p>
          <w:p w14:paraId="5801EED8" w14:textId="77777777" w:rsidR="00363B23" w:rsidRPr="004D1CE2" w:rsidRDefault="00363B23" w:rsidP="006E7491"/>
          <w:p w14:paraId="5D34C323" w14:textId="3EF82BC5" w:rsidR="00363B23" w:rsidRDefault="00DC3E24" w:rsidP="00550A04">
            <w:pPr>
              <w:pStyle w:val="Odstavecseseznamem"/>
              <w:numPr>
                <w:ilvl w:val="0"/>
                <w:numId w:val="162"/>
              </w:numPr>
            </w:pPr>
            <w:r w:rsidRPr="004D1CE2">
              <w:t xml:space="preserve">Tvorba mediálního sdělení – plakáty </w:t>
            </w:r>
          </w:p>
          <w:p w14:paraId="0075F5FE" w14:textId="77777777" w:rsidR="0030449C" w:rsidRDefault="0030449C" w:rsidP="0030449C">
            <w:pPr>
              <w:pStyle w:val="Odstavecseseznamem"/>
            </w:pPr>
          </w:p>
          <w:p w14:paraId="51B3F976" w14:textId="77777777" w:rsidR="0030449C" w:rsidRPr="004D1CE2" w:rsidRDefault="0030449C" w:rsidP="0030449C">
            <w:pPr>
              <w:pStyle w:val="Odstavecseseznamem"/>
            </w:pPr>
          </w:p>
          <w:p w14:paraId="4C2EFA6B" w14:textId="77777777" w:rsidR="00DC3E24" w:rsidRPr="004D1CE2" w:rsidRDefault="00912227" w:rsidP="00550A04">
            <w:pPr>
              <w:pStyle w:val="Odstavecseseznamem"/>
              <w:numPr>
                <w:ilvl w:val="0"/>
                <w:numId w:val="162"/>
              </w:numPr>
            </w:pPr>
            <w:r w:rsidRPr="004D1CE2">
              <w:t xml:space="preserve">zdravé potraviny, zdravý způsob života, </w:t>
            </w:r>
          </w:p>
          <w:p w14:paraId="4149B981" w14:textId="77777777" w:rsidR="00DC3E24" w:rsidRPr="004D1CE2" w:rsidRDefault="00DC3E24" w:rsidP="006E7491"/>
          <w:p w14:paraId="445E7383" w14:textId="77777777" w:rsidR="00363B23" w:rsidRPr="004D1CE2" w:rsidRDefault="00363B23" w:rsidP="00550A04">
            <w:pPr>
              <w:pStyle w:val="Odstavecseseznamem"/>
              <w:numPr>
                <w:ilvl w:val="0"/>
                <w:numId w:val="162"/>
              </w:numPr>
            </w:pPr>
            <w:r w:rsidRPr="004D1CE2">
              <w:t>Vztah člověka k prostředí</w:t>
            </w:r>
          </w:p>
          <w:p w14:paraId="768246C6" w14:textId="77777777" w:rsidR="00363B23" w:rsidRPr="004D1CE2" w:rsidRDefault="00363B23" w:rsidP="00550A04">
            <w:pPr>
              <w:pStyle w:val="Odstavecseseznamem"/>
              <w:numPr>
                <w:ilvl w:val="0"/>
                <w:numId w:val="162"/>
              </w:numPr>
            </w:pPr>
            <w:r w:rsidRPr="004D1CE2">
              <w:lastRenderedPageBreak/>
              <w:t>Lidské aktivity a problémy životního prostředí</w:t>
            </w:r>
          </w:p>
          <w:p w14:paraId="7EE20021" w14:textId="77777777" w:rsidR="00DC3E24" w:rsidRPr="004D1CE2" w:rsidRDefault="00DC3E24" w:rsidP="00550A04">
            <w:pPr>
              <w:pStyle w:val="Odstavecseseznamem"/>
              <w:numPr>
                <w:ilvl w:val="0"/>
                <w:numId w:val="162"/>
              </w:numPr>
            </w:pPr>
            <w:r w:rsidRPr="004D1CE2">
              <w:t>Projekt: Třídíš odpad?</w:t>
            </w:r>
          </w:p>
          <w:p w14:paraId="3F2BE8E6" w14:textId="77777777" w:rsidR="00DC3E24" w:rsidRPr="004D1CE2" w:rsidRDefault="00DC3E24" w:rsidP="00550A04">
            <w:pPr>
              <w:pStyle w:val="Odstavecseseznamem"/>
              <w:numPr>
                <w:ilvl w:val="0"/>
                <w:numId w:val="162"/>
              </w:numPr>
            </w:pPr>
            <w:r w:rsidRPr="004D1CE2">
              <w:t>Chováš se ekologicky?</w:t>
            </w:r>
          </w:p>
          <w:p w14:paraId="1292A396" w14:textId="77777777" w:rsidR="00DC3E24" w:rsidRPr="004D1CE2" w:rsidRDefault="00DC3E24" w:rsidP="006E7491"/>
          <w:p w14:paraId="1E9A77C7" w14:textId="29951E2A" w:rsidR="00DC3E24" w:rsidRDefault="00DC3E24" w:rsidP="006E7491"/>
          <w:p w14:paraId="58B2FA89" w14:textId="65424C55" w:rsidR="0030449C" w:rsidRDefault="0030449C" w:rsidP="006E7491"/>
          <w:p w14:paraId="3B774EAB" w14:textId="6B11BE46" w:rsidR="0030449C" w:rsidRDefault="0030449C" w:rsidP="006E7491"/>
          <w:p w14:paraId="22BD8090" w14:textId="5AF9D4F9" w:rsidR="0030449C" w:rsidRDefault="0030449C" w:rsidP="006E7491"/>
          <w:p w14:paraId="3D6C4B4B" w14:textId="7E91593B" w:rsidR="0030449C" w:rsidRDefault="0030449C" w:rsidP="006E7491"/>
          <w:p w14:paraId="2919163C" w14:textId="77777777" w:rsidR="0030449C" w:rsidRPr="004D1CE2" w:rsidRDefault="0030449C" w:rsidP="006E7491"/>
          <w:p w14:paraId="26F1CF4F" w14:textId="77777777" w:rsidR="00363B23" w:rsidRPr="004D1CE2" w:rsidRDefault="00363B23" w:rsidP="006E7491"/>
        </w:tc>
      </w:tr>
    </w:tbl>
    <w:p w14:paraId="224D9757" w14:textId="77777777" w:rsidR="00363B23" w:rsidRDefault="00363B23" w:rsidP="00363B23"/>
    <w:p w14:paraId="15B3AECA" w14:textId="77777777" w:rsidR="00AE69A5" w:rsidRDefault="00AE69A5" w:rsidP="00363B23"/>
    <w:p w14:paraId="2945281E" w14:textId="77777777" w:rsidR="00AE69A5" w:rsidRDefault="00AE69A5" w:rsidP="00363B23"/>
    <w:p w14:paraId="5D20CB3B" w14:textId="77777777" w:rsidR="00AE69A5" w:rsidRDefault="00AE69A5" w:rsidP="00363B23"/>
    <w:p w14:paraId="4E218973" w14:textId="77777777" w:rsidR="00AE69A5" w:rsidRDefault="00AE69A5" w:rsidP="00363B23"/>
    <w:p w14:paraId="77A2D3A5" w14:textId="77777777" w:rsidR="00AE69A5" w:rsidRDefault="00AE69A5" w:rsidP="00363B23"/>
    <w:p w14:paraId="3C9E5D19" w14:textId="77777777" w:rsidR="00AE69A5" w:rsidRDefault="00AE69A5" w:rsidP="00363B23"/>
    <w:p w14:paraId="2266612D" w14:textId="76A47A8E" w:rsidR="00AE69A5" w:rsidRDefault="00AE69A5" w:rsidP="00363B23"/>
    <w:p w14:paraId="1EFEA1E2" w14:textId="77777777" w:rsidR="0030449C" w:rsidRDefault="0030449C" w:rsidP="00363B23"/>
    <w:p w14:paraId="4CAAADB3" w14:textId="77777777" w:rsidR="00AE69A5" w:rsidRDefault="00AE69A5" w:rsidP="00363B23"/>
    <w:p w14:paraId="4AD68844" w14:textId="77777777" w:rsidR="00AE69A5" w:rsidRDefault="00AE69A5" w:rsidP="00363B23"/>
    <w:p w14:paraId="2336632F" w14:textId="77777777" w:rsidR="00AE69A5" w:rsidRDefault="00AE69A5" w:rsidP="00363B23"/>
    <w:p w14:paraId="7887CAAD" w14:textId="77777777" w:rsidR="00AE69A5" w:rsidRDefault="00AE69A5" w:rsidP="00363B23"/>
    <w:p w14:paraId="0C774F6E" w14:textId="77777777" w:rsidR="00AE69A5" w:rsidRDefault="00AE69A5" w:rsidP="00363B23"/>
    <w:p w14:paraId="582ED6BF" w14:textId="77777777" w:rsidR="00AE69A5" w:rsidRDefault="00AE69A5" w:rsidP="00363B23"/>
    <w:p w14:paraId="43ED0D3D" w14:textId="77777777" w:rsidR="00AE69A5" w:rsidRDefault="00AE69A5" w:rsidP="00363B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6832"/>
        <w:gridCol w:w="2481"/>
      </w:tblGrid>
      <w:tr w:rsidR="00363B23" w:rsidRPr="004D1CE2" w14:paraId="3548CC6D" w14:textId="77777777" w:rsidTr="006E7491">
        <w:tc>
          <w:tcPr>
            <w:tcW w:w="15356" w:type="dxa"/>
            <w:gridSpan w:val="3"/>
          </w:tcPr>
          <w:p w14:paraId="7821B054" w14:textId="77777777" w:rsidR="00363B23" w:rsidRPr="004D1CE2" w:rsidRDefault="00363B23" w:rsidP="006E7491">
            <w:pPr>
              <w:rPr>
                <w:b/>
              </w:rPr>
            </w:pPr>
            <w:r w:rsidRPr="004D1CE2">
              <w:rPr>
                <w:b/>
              </w:rPr>
              <w:lastRenderedPageBreak/>
              <w:t xml:space="preserve">Předmět: Německý jazyk </w:t>
            </w:r>
          </w:p>
          <w:p w14:paraId="3F76782F" w14:textId="77777777" w:rsidR="00363B23" w:rsidRPr="004D1CE2" w:rsidRDefault="00363B23" w:rsidP="006E7491">
            <w:pPr>
              <w:rPr>
                <w:b/>
              </w:rPr>
            </w:pPr>
            <w:r w:rsidRPr="004D1CE2">
              <w:rPr>
                <w:b/>
              </w:rPr>
              <w:t xml:space="preserve">Ročník: 9. </w:t>
            </w:r>
          </w:p>
          <w:p w14:paraId="3EED6BAE" w14:textId="77777777" w:rsidR="00363B23" w:rsidRPr="004D1CE2" w:rsidRDefault="00363B23" w:rsidP="006E7491">
            <w:r w:rsidRPr="004D1CE2">
              <w:rPr>
                <w:b/>
              </w:rPr>
              <w:t>Hodinová dotace: 3 hodiny týdně</w:t>
            </w:r>
          </w:p>
        </w:tc>
      </w:tr>
      <w:tr w:rsidR="00363B23" w:rsidRPr="004D1CE2" w14:paraId="0F6FB793" w14:textId="77777777" w:rsidTr="006E7491">
        <w:tc>
          <w:tcPr>
            <w:tcW w:w="5118" w:type="dxa"/>
          </w:tcPr>
          <w:p w14:paraId="44D73FBF" w14:textId="77777777" w:rsidR="00363B23" w:rsidRPr="004D1CE2" w:rsidRDefault="00363B23" w:rsidP="006E7491">
            <w:r w:rsidRPr="004D1CE2">
              <w:t>Učivo:</w:t>
            </w:r>
          </w:p>
        </w:tc>
        <w:tc>
          <w:tcPr>
            <w:tcW w:w="7590" w:type="dxa"/>
          </w:tcPr>
          <w:p w14:paraId="10B56D8A" w14:textId="77777777" w:rsidR="00363B23" w:rsidRPr="004D1CE2" w:rsidRDefault="00363B23" w:rsidP="006E7491">
            <w:r w:rsidRPr="004D1CE2">
              <w:t>Očekávané výstupy:</w:t>
            </w:r>
          </w:p>
          <w:p w14:paraId="1B37F0DF" w14:textId="77777777" w:rsidR="00363B23" w:rsidRPr="004D1CE2" w:rsidRDefault="00363B23" w:rsidP="006E7491">
            <w:r w:rsidRPr="004D1CE2">
              <w:t>Žák:</w:t>
            </w:r>
          </w:p>
        </w:tc>
        <w:tc>
          <w:tcPr>
            <w:tcW w:w="2648" w:type="dxa"/>
          </w:tcPr>
          <w:p w14:paraId="4C205528" w14:textId="77777777" w:rsidR="00363B23" w:rsidRPr="004D1CE2" w:rsidRDefault="00363B23" w:rsidP="006E7491">
            <w:r w:rsidRPr="004D1CE2">
              <w:t>Průřezová témata:</w:t>
            </w:r>
          </w:p>
        </w:tc>
      </w:tr>
      <w:tr w:rsidR="00363B23" w:rsidRPr="004D1CE2" w14:paraId="309699FF" w14:textId="77777777" w:rsidTr="006E7491">
        <w:tc>
          <w:tcPr>
            <w:tcW w:w="5118" w:type="dxa"/>
          </w:tcPr>
          <w:p w14:paraId="7E3EB209" w14:textId="13F3F3A3" w:rsidR="0030449C" w:rsidRPr="0030449C" w:rsidRDefault="0030449C" w:rsidP="00550A04">
            <w:pPr>
              <w:numPr>
                <w:ilvl w:val="0"/>
                <w:numId w:val="163"/>
              </w:numPr>
              <w:contextualSpacing w:val="0"/>
              <w:rPr>
                <w:szCs w:val="24"/>
                <w:lang w:eastAsia="cs-CZ"/>
              </w:rPr>
            </w:pPr>
            <w:r>
              <w:t>Zvuková a grafická podoba jazyka</w:t>
            </w:r>
          </w:p>
          <w:p w14:paraId="10D67196" w14:textId="77777777" w:rsidR="0030449C" w:rsidRDefault="0030449C" w:rsidP="0030449C">
            <w:pPr>
              <w:ind w:left="720"/>
              <w:contextualSpacing w:val="0"/>
              <w:rPr>
                <w:szCs w:val="24"/>
                <w:lang w:eastAsia="cs-CZ"/>
              </w:rPr>
            </w:pPr>
          </w:p>
          <w:p w14:paraId="4640EC52" w14:textId="0DD031E8" w:rsidR="0030449C" w:rsidRDefault="0030449C" w:rsidP="00550A04">
            <w:pPr>
              <w:numPr>
                <w:ilvl w:val="0"/>
                <w:numId w:val="163"/>
              </w:numPr>
              <w:contextualSpacing w:val="0"/>
            </w:pPr>
            <w:r>
              <w:t>Reálie zemí příslušných jazykových oblastí</w:t>
            </w:r>
          </w:p>
          <w:p w14:paraId="219BE4D3" w14:textId="77777777" w:rsidR="0030449C" w:rsidRDefault="0030449C" w:rsidP="0030449C">
            <w:pPr>
              <w:pStyle w:val="Odstavecseseznamem"/>
            </w:pPr>
          </w:p>
          <w:p w14:paraId="07173D6B" w14:textId="77777777" w:rsidR="0030449C" w:rsidRDefault="0030449C" w:rsidP="0030449C">
            <w:pPr>
              <w:ind w:left="720"/>
              <w:contextualSpacing w:val="0"/>
            </w:pPr>
          </w:p>
          <w:p w14:paraId="43B6D2BE" w14:textId="77777777" w:rsidR="0030449C" w:rsidRDefault="0030449C" w:rsidP="00550A04">
            <w:pPr>
              <w:numPr>
                <w:ilvl w:val="0"/>
                <w:numId w:val="163"/>
              </w:numPr>
              <w:contextualSpacing w:val="0"/>
            </w:pPr>
            <w:r>
              <w:t>Moderní technologie a média</w:t>
            </w:r>
          </w:p>
          <w:p w14:paraId="57BF8B67" w14:textId="77777777" w:rsidR="0030449C" w:rsidRDefault="0030449C" w:rsidP="00550A04">
            <w:pPr>
              <w:numPr>
                <w:ilvl w:val="0"/>
                <w:numId w:val="163"/>
              </w:numPr>
              <w:contextualSpacing w:val="0"/>
            </w:pPr>
            <w:r>
              <w:t>Kultura</w:t>
            </w:r>
          </w:p>
          <w:p w14:paraId="6A53DA16" w14:textId="77777777" w:rsidR="0030449C" w:rsidRDefault="0030449C" w:rsidP="00550A04">
            <w:pPr>
              <w:numPr>
                <w:ilvl w:val="0"/>
                <w:numId w:val="163"/>
              </w:numPr>
              <w:contextualSpacing w:val="0"/>
            </w:pPr>
            <w:r>
              <w:t>Společnost a její problémy</w:t>
            </w:r>
          </w:p>
          <w:p w14:paraId="2DE27EDF" w14:textId="77777777" w:rsidR="0030449C" w:rsidRDefault="0030449C" w:rsidP="00550A04">
            <w:pPr>
              <w:numPr>
                <w:ilvl w:val="0"/>
                <w:numId w:val="163"/>
              </w:numPr>
              <w:contextualSpacing w:val="0"/>
            </w:pPr>
            <w:r>
              <w:t>Pocity a nálady</w:t>
            </w:r>
          </w:p>
          <w:p w14:paraId="6529F4AC" w14:textId="77777777" w:rsidR="0030449C" w:rsidRDefault="0030449C" w:rsidP="00550A04">
            <w:pPr>
              <w:numPr>
                <w:ilvl w:val="0"/>
                <w:numId w:val="163"/>
              </w:numPr>
              <w:contextualSpacing w:val="0"/>
            </w:pPr>
            <w:r>
              <w:t>Kultura</w:t>
            </w:r>
          </w:p>
          <w:p w14:paraId="159C4527" w14:textId="74A639E8" w:rsidR="0030449C" w:rsidRDefault="0030449C" w:rsidP="00550A04">
            <w:pPr>
              <w:numPr>
                <w:ilvl w:val="0"/>
                <w:numId w:val="163"/>
              </w:numPr>
              <w:contextualSpacing w:val="0"/>
            </w:pPr>
            <w:r>
              <w:t>Volba povolání</w:t>
            </w:r>
          </w:p>
          <w:p w14:paraId="28086F85" w14:textId="77777777" w:rsidR="0030449C" w:rsidRDefault="0030449C" w:rsidP="0030449C">
            <w:pPr>
              <w:ind w:left="720"/>
              <w:contextualSpacing w:val="0"/>
            </w:pPr>
          </w:p>
          <w:p w14:paraId="27159467" w14:textId="77777777" w:rsidR="0030449C" w:rsidRDefault="0030449C" w:rsidP="00550A04">
            <w:pPr>
              <w:numPr>
                <w:ilvl w:val="0"/>
                <w:numId w:val="163"/>
              </w:numPr>
              <w:contextualSpacing w:val="0"/>
            </w:pPr>
            <w:r>
              <w:t>Gramatika – přídavná jména po členu určitém a neurčitém</w:t>
            </w:r>
          </w:p>
          <w:p w14:paraId="01EB05D8" w14:textId="77777777" w:rsidR="0030449C" w:rsidRDefault="0030449C" w:rsidP="00550A04">
            <w:pPr>
              <w:numPr>
                <w:ilvl w:val="0"/>
                <w:numId w:val="163"/>
              </w:numPr>
              <w:contextualSpacing w:val="0"/>
            </w:pPr>
            <w:r>
              <w:t>Gramatika – zájmena (dieser, solcher, jeder)</w:t>
            </w:r>
          </w:p>
          <w:p w14:paraId="304BDB74" w14:textId="77777777" w:rsidR="0030449C" w:rsidRDefault="0030449C" w:rsidP="00550A04">
            <w:pPr>
              <w:numPr>
                <w:ilvl w:val="0"/>
                <w:numId w:val="163"/>
              </w:numPr>
              <w:contextualSpacing w:val="0"/>
            </w:pPr>
            <w:r>
              <w:t>Gramatika – řadové číslovky</w:t>
            </w:r>
          </w:p>
          <w:p w14:paraId="692EBC85" w14:textId="77777777" w:rsidR="0030449C" w:rsidRDefault="0030449C" w:rsidP="00550A04">
            <w:pPr>
              <w:numPr>
                <w:ilvl w:val="0"/>
                <w:numId w:val="163"/>
              </w:numPr>
              <w:contextualSpacing w:val="0"/>
            </w:pPr>
            <w:r>
              <w:t>Gramatika – slovesa se 3. pádem</w:t>
            </w:r>
          </w:p>
          <w:p w14:paraId="410320D2" w14:textId="77777777" w:rsidR="0030449C" w:rsidRDefault="0030449C" w:rsidP="00550A04">
            <w:pPr>
              <w:numPr>
                <w:ilvl w:val="0"/>
                <w:numId w:val="163"/>
              </w:numPr>
              <w:contextualSpacing w:val="0"/>
            </w:pPr>
            <w:r>
              <w:t>Gramatika – budoucí čas</w:t>
            </w:r>
          </w:p>
          <w:p w14:paraId="300EDE59" w14:textId="77777777" w:rsidR="0030449C" w:rsidRDefault="0030449C" w:rsidP="00550A04">
            <w:pPr>
              <w:numPr>
                <w:ilvl w:val="0"/>
                <w:numId w:val="163"/>
              </w:numPr>
              <w:contextualSpacing w:val="0"/>
            </w:pPr>
            <w:r>
              <w:t>Gramatika – spojky (als, wenn)</w:t>
            </w:r>
          </w:p>
          <w:p w14:paraId="4574CFCD" w14:textId="77777777" w:rsidR="0030449C" w:rsidRDefault="0030449C" w:rsidP="0030449C"/>
          <w:p w14:paraId="2D54D2A6" w14:textId="77777777" w:rsidR="0030449C" w:rsidRDefault="0030449C" w:rsidP="0030449C"/>
          <w:p w14:paraId="4D71E1CC" w14:textId="77777777" w:rsidR="00363B23" w:rsidRPr="004D1CE2" w:rsidRDefault="00363B23" w:rsidP="0030449C"/>
        </w:tc>
        <w:tc>
          <w:tcPr>
            <w:tcW w:w="7590" w:type="dxa"/>
          </w:tcPr>
          <w:p w14:paraId="32E684F5" w14:textId="66AB0D11" w:rsidR="0030449C" w:rsidRPr="0030449C" w:rsidRDefault="0030449C" w:rsidP="00550A04">
            <w:pPr>
              <w:numPr>
                <w:ilvl w:val="0"/>
                <w:numId w:val="163"/>
              </w:numPr>
              <w:contextualSpacing w:val="0"/>
              <w:rPr>
                <w:szCs w:val="24"/>
                <w:lang w:eastAsia="cs-CZ"/>
              </w:rPr>
            </w:pPr>
            <w:r>
              <w:t>rozumí informacím v jednoduchých poslechových textech, jsou-li pronášeny pomalu a zřetelně</w:t>
            </w:r>
          </w:p>
          <w:p w14:paraId="4B213784" w14:textId="77777777" w:rsidR="0030449C" w:rsidRDefault="0030449C" w:rsidP="0030449C">
            <w:pPr>
              <w:ind w:left="720"/>
              <w:contextualSpacing w:val="0"/>
              <w:rPr>
                <w:szCs w:val="24"/>
                <w:lang w:eastAsia="cs-CZ"/>
              </w:rPr>
            </w:pPr>
          </w:p>
          <w:p w14:paraId="50876B71" w14:textId="1C3479E3" w:rsidR="0030449C" w:rsidRDefault="0030449C" w:rsidP="00550A04">
            <w:pPr>
              <w:numPr>
                <w:ilvl w:val="0"/>
                <w:numId w:val="163"/>
              </w:numPr>
              <w:contextualSpacing w:val="0"/>
            </w:pPr>
            <w:r>
              <w:t>rozumí obsahu jednoduché a zřetelně vyslovované promluvy či konverzace, který se týká osvojovaných témat</w:t>
            </w:r>
          </w:p>
          <w:p w14:paraId="2434C0A6" w14:textId="77777777" w:rsidR="004B753C" w:rsidRDefault="004B753C" w:rsidP="004B753C">
            <w:pPr>
              <w:contextualSpacing w:val="0"/>
            </w:pPr>
          </w:p>
          <w:p w14:paraId="7631AFFB" w14:textId="2E040C58" w:rsidR="0030449C" w:rsidRDefault="0030449C" w:rsidP="00550A04">
            <w:pPr>
              <w:numPr>
                <w:ilvl w:val="0"/>
                <w:numId w:val="163"/>
              </w:numPr>
              <w:contextualSpacing w:val="0"/>
            </w:pPr>
            <w:r>
              <w:t>zeptá se na základní informace a adekvátně reaguje v běžných formálních i neformálních situacích</w:t>
            </w:r>
          </w:p>
          <w:p w14:paraId="6C5A49A2" w14:textId="77777777" w:rsidR="004B753C" w:rsidRDefault="004B753C" w:rsidP="004B753C">
            <w:pPr>
              <w:contextualSpacing w:val="0"/>
            </w:pPr>
          </w:p>
          <w:p w14:paraId="6B391988" w14:textId="2EFDC8AA" w:rsidR="0030449C" w:rsidRDefault="0030449C" w:rsidP="00550A04">
            <w:pPr>
              <w:numPr>
                <w:ilvl w:val="0"/>
                <w:numId w:val="163"/>
              </w:numPr>
              <w:contextualSpacing w:val="0"/>
            </w:pPr>
            <w:r>
              <w:t>mluví o kultuře, společnosti, pocitech a dalších osvojovaných tématech</w:t>
            </w:r>
          </w:p>
          <w:p w14:paraId="5907E425" w14:textId="77777777" w:rsidR="004B753C" w:rsidRDefault="004B753C" w:rsidP="004B753C">
            <w:pPr>
              <w:contextualSpacing w:val="0"/>
            </w:pPr>
          </w:p>
          <w:p w14:paraId="08955F3C" w14:textId="01E8953B" w:rsidR="0030449C" w:rsidRDefault="0030449C" w:rsidP="00550A04">
            <w:pPr>
              <w:numPr>
                <w:ilvl w:val="0"/>
                <w:numId w:val="163"/>
              </w:numPr>
              <w:contextualSpacing w:val="0"/>
            </w:pPr>
            <w:r>
              <w:t>vypráví jednoduchý příběh či událost; popíše osoby, místa a věci ze svého každodenního života</w:t>
            </w:r>
          </w:p>
          <w:p w14:paraId="52B19E1F" w14:textId="77777777" w:rsidR="004B753C" w:rsidRDefault="004B753C" w:rsidP="004B753C">
            <w:pPr>
              <w:contextualSpacing w:val="0"/>
            </w:pPr>
          </w:p>
          <w:p w14:paraId="657338C4" w14:textId="7C7A86EF" w:rsidR="0030449C" w:rsidRDefault="0030449C" w:rsidP="00550A04">
            <w:pPr>
              <w:numPr>
                <w:ilvl w:val="0"/>
                <w:numId w:val="163"/>
              </w:numPr>
              <w:contextualSpacing w:val="0"/>
            </w:pPr>
            <w:r>
              <w:t>vyhledá požadované informace v jednoduchých každodenních autentických materiálech</w:t>
            </w:r>
          </w:p>
          <w:p w14:paraId="03977225" w14:textId="77777777" w:rsidR="004B753C" w:rsidRDefault="004B753C" w:rsidP="004B753C">
            <w:pPr>
              <w:contextualSpacing w:val="0"/>
            </w:pPr>
          </w:p>
          <w:p w14:paraId="1055AB58" w14:textId="55EBC779" w:rsidR="0030449C" w:rsidRDefault="0030449C" w:rsidP="00550A04">
            <w:pPr>
              <w:numPr>
                <w:ilvl w:val="0"/>
                <w:numId w:val="163"/>
              </w:numPr>
              <w:contextualSpacing w:val="0"/>
            </w:pPr>
            <w:r>
              <w:t>rozumí krátkým a jednoduchým textům, vyhledá v nich požadované informace</w:t>
            </w:r>
          </w:p>
          <w:p w14:paraId="5150484B" w14:textId="77777777" w:rsidR="004B753C" w:rsidRDefault="004B753C" w:rsidP="004B753C">
            <w:pPr>
              <w:contextualSpacing w:val="0"/>
            </w:pPr>
          </w:p>
          <w:p w14:paraId="419B1746" w14:textId="5DD504DC" w:rsidR="0030449C" w:rsidRDefault="0030449C" w:rsidP="00550A04">
            <w:pPr>
              <w:numPr>
                <w:ilvl w:val="0"/>
                <w:numId w:val="163"/>
              </w:numPr>
              <w:contextualSpacing w:val="0"/>
            </w:pPr>
            <w:r>
              <w:t>vyplní základní údaje o sobě ve formuláři</w:t>
            </w:r>
          </w:p>
          <w:p w14:paraId="502841A4" w14:textId="77777777" w:rsidR="004B753C" w:rsidRDefault="004B753C" w:rsidP="004B753C">
            <w:pPr>
              <w:contextualSpacing w:val="0"/>
            </w:pPr>
          </w:p>
          <w:p w14:paraId="75D8BD21" w14:textId="77777777" w:rsidR="0030449C" w:rsidRDefault="0030449C" w:rsidP="00550A04">
            <w:pPr>
              <w:numPr>
                <w:ilvl w:val="0"/>
                <w:numId w:val="163"/>
              </w:numPr>
              <w:contextualSpacing w:val="0"/>
            </w:pPr>
            <w:r>
              <w:t>napíše jednoduché texty týkající se jeho samotného a dalších osvojovaných témat</w:t>
            </w:r>
          </w:p>
          <w:p w14:paraId="16DC9FFD" w14:textId="77777777" w:rsidR="0030449C" w:rsidRDefault="0030449C" w:rsidP="00550A04">
            <w:pPr>
              <w:numPr>
                <w:ilvl w:val="0"/>
                <w:numId w:val="163"/>
              </w:numPr>
              <w:contextualSpacing w:val="0"/>
            </w:pPr>
            <w:r>
              <w:t>reaguje na jednoduché písemné sdělení</w:t>
            </w:r>
          </w:p>
          <w:p w14:paraId="2F0A205F" w14:textId="28F27046" w:rsidR="00AE69A5" w:rsidRDefault="00AE69A5" w:rsidP="00EE733E">
            <w:pPr>
              <w:contextualSpacing w:val="0"/>
              <w:jc w:val="both"/>
              <w:rPr>
                <w:i/>
                <w:u w:val="single"/>
              </w:rPr>
            </w:pPr>
          </w:p>
          <w:p w14:paraId="4D56BF41" w14:textId="77777777" w:rsidR="0030449C" w:rsidRDefault="0030449C" w:rsidP="00EE733E">
            <w:pPr>
              <w:contextualSpacing w:val="0"/>
              <w:jc w:val="both"/>
              <w:rPr>
                <w:i/>
                <w:u w:val="single"/>
              </w:rPr>
            </w:pPr>
          </w:p>
          <w:p w14:paraId="3288989B" w14:textId="77777777" w:rsidR="00AE69A5" w:rsidRDefault="00AE69A5" w:rsidP="00EE733E">
            <w:pPr>
              <w:contextualSpacing w:val="0"/>
              <w:jc w:val="both"/>
              <w:rPr>
                <w:i/>
                <w:u w:val="single"/>
              </w:rPr>
            </w:pPr>
          </w:p>
          <w:p w14:paraId="3D533FB6" w14:textId="77777777" w:rsidR="00EE733E" w:rsidRPr="0030449C" w:rsidRDefault="00EE733E" w:rsidP="00EE733E">
            <w:pPr>
              <w:contextualSpacing w:val="0"/>
              <w:jc w:val="both"/>
              <w:rPr>
                <w:b/>
                <w:i/>
                <w:u w:val="single"/>
              </w:rPr>
            </w:pPr>
            <w:r w:rsidRPr="0030449C">
              <w:rPr>
                <w:b/>
                <w:i/>
                <w:u w:val="single"/>
              </w:rPr>
              <w:t>Minimální úroveň očekávaných výstupů v rámci podpůrných opatření</w:t>
            </w:r>
          </w:p>
          <w:p w14:paraId="3DBFF4F2" w14:textId="77777777" w:rsidR="00EE733E" w:rsidRPr="0030449C" w:rsidRDefault="00373CC4" w:rsidP="00EE733E">
            <w:pPr>
              <w:contextualSpacing w:val="0"/>
              <w:rPr>
                <w:b/>
                <w:i/>
                <w:u w:val="single"/>
              </w:rPr>
            </w:pPr>
            <w:r w:rsidRPr="0030449C">
              <w:rPr>
                <w:b/>
                <w:i/>
                <w:u w:val="single"/>
              </w:rPr>
              <w:t>Žák:</w:t>
            </w:r>
          </w:p>
          <w:p w14:paraId="0824BADD" w14:textId="77777777" w:rsidR="00EE733E" w:rsidRPr="0030449C" w:rsidRDefault="00EE733E" w:rsidP="00550A04">
            <w:pPr>
              <w:pStyle w:val="Odstavecseseznamem"/>
              <w:numPr>
                <w:ilvl w:val="0"/>
                <w:numId w:val="164"/>
              </w:numPr>
              <w:contextualSpacing w:val="0"/>
            </w:pPr>
            <w:r w:rsidRPr="0030449C">
              <w:t>rozumí základním informacím v krátkých poslechových textech, které se týkají osvojených tematických okruhů,</w:t>
            </w:r>
          </w:p>
          <w:p w14:paraId="042166B0" w14:textId="77777777" w:rsidR="00EE733E" w:rsidRPr="0030449C" w:rsidRDefault="00EE733E" w:rsidP="00550A04">
            <w:pPr>
              <w:pStyle w:val="Odstavecseseznamem"/>
              <w:numPr>
                <w:ilvl w:val="0"/>
                <w:numId w:val="164"/>
              </w:numPr>
              <w:contextualSpacing w:val="0"/>
            </w:pPr>
            <w:r w:rsidRPr="0030449C">
              <w:t>rozumí jednoduchým otázkám, které se týkají jeho osoby</w:t>
            </w:r>
            <w:r w:rsidR="00B53C8D" w:rsidRPr="0030449C">
              <w:t>,</w:t>
            </w:r>
          </w:p>
          <w:p w14:paraId="106D1C79" w14:textId="77777777" w:rsidR="00EE733E" w:rsidRPr="0030449C" w:rsidRDefault="00EE733E" w:rsidP="00550A04">
            <w:pPr>
              <w:pStyle w:val="Odstavecseseznamem"/>
              <w:numPr>
                <w:ilvl w:val="0"/>
                <w:numId w:val="164"/>
              </w:numPr>
              <w:contextualSpacing w:val="0"/>
            </w:pPr>
            <w:r w:rsidRPr="0030449C">
              <w:t>odpoví na jednoduché otázky, které se týkají jeho osoby</w:t>
            </w:r>
          </w:p>
          <w:p w14:paraId="44E9F9B7" w14:textId="77777777" w:rsidR="00EE733E" w:rsidRPr="0030449C" w:rsidRDefault="00EE733E" w:rsidP="00550A04">
            <w:pPr>
              <w:pStyle w:val="Odstavecseseznamem"/>
              <w:numPr>
                <w:ilvl w:val="0"/>
                <w:numId w:val="164"/>
              </w:numPr>
              <w:contextualSpacing w:val="0"/>
            </w:pPr>
            <w:r w:rsidRPr="0030449C">
              <w:t>rozumí slovům a jednoduchým větám, které se týkají osvojených tematických okruhů (zejména má-li k dispozici vizuální oporu)</w:t>
            </w:r>
            <w:r w:rsidR="00B53C8D" w:rsidRPr="0030449C">
              <w:t>,</w:t>
            </w:r>
          </w:p>
          <w:p w14:paraId="5F1DBE51" w14:textId="77777777" w:rsidR="00EE733E" w:rsidRPr="0030449C" w:rsidRDefault="00EE733E" w:rsidP="00550A04">
            <w:pPr>
              <w:pStyle w:val="Odstavecseseznamem"/>
              <w:numPr>
                <w:ilvl w:val="0"/>
                <w:numId w:val="164"/>
              </w:numPr>
              <w:contextualSpacing w:val="0"/>
            </w:pPr>
            <w:r w:rsidRPr="0030449C">
              <w:t>reaguje na jednoduchá písemná sdělení, která se týkají jeho osoby</w:t>
            </w:r>
          </w:p>
          <w:p w14:paraId="131B054A" w14:textId="77777777" w:rsidR="00363B23" w:rsidRPr="0030449C" w:rsidRDefault="00363B23" w:rsidP="006E7491"/>
          <w:p w14:paraId="0EA6B5E3" w14:textId="77777777" w:rsidR="00363B23" w:rsidRPr="0030449C" w:rsidRDefault="00363B23" w:rsidP="006E7491"/>
          <w:p w14:paraId="2C9C7C50" w14:textId="77777777" w:rsidR="00363B23" w:rsidRPr="004D1CE2" w:rsidRDefault="00363B23" w:rsidP="006E7491">
            <w:pPr>
              <w:ind w:left="360"/>
            </w:pPr>
          </w:p>
        </w:tc>
        <w:tc>
          <w:tcPr>
            <w:tcW w:w="2648" w:type="dxa"/>
          </w:tcPr>
          <w:p w14:paraId="0A59E168" w14:textId="77777777" w:rsidR="00363B23" w:rsidRPr="004D1CE2" w:rsidRDefault="00363B23" w:rsidP="006E7491">
            <w:r w:rsidRPr="004D1CE2">
              <w:lastRenderedPageBreak/>
              <w:t>Komunikace</w:t>
            </w:r>
            <w:r w:rsidR="005F5041" w:rsidRPr="004D1CE2">
              <w:t xml:space="preserve"> – rozhovory, telefonování, e- maily</w:t>
            </w:r>
          </w:p>
          <w:p w14:paraId="35290C2D" w14:textId="77777777" w:rsidR="00363B23" w:rsidRPr="004D1CE2" w:rsidRDefault="00363B23" w:rsidP="006E7491"/>
          <w:p w14:paraId="02C4F970" w14:textId="77777777" w:rsidR="00363B23" w:rsidRPr="004D1CE2" w:rsidRDefault="00363B23" w:rsidP="006E7491"/>
          <w:p w14:paraId="59A1DE0E" w14:textId="77777777" w:rsidR="00363B23" w:rsidRPr="004D1CE2" w:rsidRDefault="00363B23" w:rsidP="006E7491"/>
          <w:p w14:paraId="31D0AAE9" w14:textId="77777777" w:rsidR="00363B23" w:rsidRPr="004D1CE2" w:rsidRDefault="00363B23" w:rsidP="006E7491">
            <w:r w:rsidRPr="004D1CE2">
              <w:t>Objevujeme Evropu a svět</w:t>
            </w:r>
            <w:r w:rsidR="00AB5401" w:rsidRPr="004D1CE2">
              <w:t xml:space="preserve"> – Rakousko,</w:t>
            </w:r>
            <w:r w:rsidR="005F5041" w:rsidRPr="004D1CE2">
              <w:t xml:space="preserve"> Německo,</w:t>
            </w:r>
            <w:r w:rsidR="00AB5401" w:rsidRPr="004D1CE2">
              <w:t xml:space="preserve"> Švýcarsko (reálie)</w:t>
            </w:r>
          </w:p>
          <w:p w14:paraId="2D3985BC" w14:textId="77777777" w:rsidR="00363B23" w:rsidRPr="004D1CE2" w:rsidRDefault="00363B23" w:rsidP="006E7491"/>
          <w:p w14:paraId="12CC5604" w14:textId="77777777" w:rsidR="00363B23" w:rsidRPr="004D1CE2" w:rsidRDefault="00363B23" w:rsidP="006E7491"/>
          <w:p w14:paraId="440C8D54" w14:textId="77777777" w:rsidR="00363B23" w:rsidRPr="004D1CE2" w:rsidRDefault="00363B23" w:rsidP="006E7491">
            <w:r w:rsidRPr="004D1CE2">
              <w:t>Tvorba mediálního sdělení</w:t>
            </w:r>
            <w:r w:rsidR="00A7247B" w:rsidRPr="004D1CE2">
              <w:t xml:space="preserve"> </w:t>
            </w:r>
            <w:r w:rsidR="00AB5401" w:rsidRPr="004D1CE2">
              <w:t>– inzerát – Chceme si dopi</w:t>
            </w:r>
            <w:r w:rsidR="002B7841" w:rsidRPr="004D1CE2">
              <w:t>sovat</w:t>
            </w:r>
          </w:p>
        </w:tc>
      </w:tr>
    </w:tbl>
    <w:p w14:paraId="1C9E943F" w14:textId="77777777" w:rsidR="00363B23" w:rsidRDefault="00363B23" w:rsidP="00363B23"/>
    <w:p w14:paraId="0AA9E8BE" w14:textId="77777777" w:rsidR="00036716" w:rsidRDefault="00036716" w:rsidP="00DC606D">
      <w:pPr>
        <w:rPr>
          <w:sz w:val="36"/>
          <w:szCs w:val="36"/>
          <w:lang w:eastAsia="cs-CZ"/>
        </w:rPr>
      </w:pPr>
    </w:p>
    <w:p w14:paraId="335268D0" w14:textId="77777777" w:rsidR="00036716" w:rsidRDefault="00036716" w:rsidP="00DC606D">
      <w:pPr>
        <w:rPr>
          <w:sz w:val="36"/>
          <w:szCs w:val="36"/>
          <w:lang w:eastAsia="cs-CZ"/>
        </w:rPr>
      </w:pPr>
    </w:p>
    <w:p w14:paraId="7B8BB858" w14:textId="77777777" w:rsidR="00036716" w:rsidRDefault="00036716" w:rsidP="00DC606D">
      <w:pPr>
        <w:rPr>
          <w:sz w:val="36"/>
          <w:szCs w:val="36"/>
          <w:lang w:eastAsia="cs-CZ"/>
        </w:rPr>
      </w:pPr>
    </w:p>
    <w:p w14:paraId="3A2BFE6E" w14:textId="77777777" w:rsidR="00036716" w:rsidRDefault="00036716" w:rsidP="00DC606D">
      <w:pPr>
        <w:rPr>
          <w:sz w:val="36"/>
          <w:szCs w:val="36"/>
          <w:lang w:eastAsia="cs-CZ"/>
        </w:rPr>
      </w:pPr>
    </w:p>
    <w:p w14:paraId="44CCA28B" w14:textId="77777777" w:rsidR="00036716" w:rsidRDefault="00036716" w:rsidP="00DC606D">
      <w:pPr>
        <w:rPr>
          <w:sz w:val="36"/>
          <w:szCs w:val="36"/>
          <w:lang w:eastAsia="cs-CZ"/>
        </w:rPr>
      </w:pPr>
    </w:p>
    <w:p w14:paraId="79848D81" w14:textId="77777777" w:rsidR="00036716" w:rsidRDefault="00036716" w:rsidP="00DC606D">
      <w:pPr>
        <w:rPr>
          <w:sz w:val="36"/>
          <w:szCs w:val="36"/>
          <w:lang w:eastAsia="cs-CZ"/>
        </w:rPr>
      </w:pPr>
    </w:p>
    <w:p w14:paraId="6D3573FD" w14:textId="77777777" w:rsidR="00036716" w:rsidRDefault="00036716" w:rsidP="00DC606D">
      <w:pPr>
        <w:rPr>
          <w:sz w:val="36"/>
          <w:szCs w:val="36"/>
          <w:lang w:eastAsia="cs-CZ"/>
        </w:rPr>
      </w:pPr>
    </w:p>
    <w:p w14:paraId="6EA920D8" w14:textId="77777777" w:rsidR="003445C9" w:rsidRDefault="003445C9" w:rsidP="00DC606D">
      <w:pPr>
        <w:rPr>
          <w:sz w:val="36"/>
          <w:szCs w:val="36"/>
          <w:lang w:eastAsia="cs-CZ"/>
        </w:rPr>
        <w:sectPr w:rsidR="003445C9" w:rsidSect="00AE69A5">
          <w:pgSz w:w="16838" w:h="11906" w:orient="landscape"/>
          <w:pgMar w:top="1417" w:right="1417" w:bottom="1417" w:left="1417" w:header="708" w:footer="708" w:gutter="0"/>
          <w:cols w:space="708"/>
          <w:docGrid w:linePitch="360"/>
        </w:sectPr>
      </w:pPr>
    </w:p>
    <w:p w14:paraId="51D8059F" w14:textId="77777777" w:rsidR="00DC606D" w:rsidRDefault="00DC606D" w:rsidP="00DC606D">
      <w:pPr>
        <w:rPr>
          <w:sz w:val="36"/>
          <w:szCs w:val="36"/>
          <w:lang w:eastAsia="cs-CZ"/>
        </w:rPr>
      </w:pPr>
      <w:r w:rsidRPr="007F0234">
        <w:rPr>
          <w:sz w:val="36"/>
          <w:szCs w:val="36"/>
          <w:lang w:eastAsia="cs-CZ"/>
        </w:rPr>
        <w:lastRenderedPageBreak/>
        <w:t>Další cizí jazyk  -  Ruský jazyk</w:t>
      </w:r>
    </w:p>
    <w:p w14:paraId="675C808C" w14:textId="77777777" w:rsidR="00DC606D" w:rsidRDefault="00DC606D" w:rsidP="00DC606D">
      <w:pPr>
        <w:rPr>
          <w:szCs w:val="24"/>
          <w:lang w:eastAsia="cs-CZ"/>
        </w:rPr>
      </w:pPr>
    </w:p>
    <w:p w14:paraId="62BC6841" w14:textId="77777777" w:rsidR="00DC606D" w:rsidRDefault="00DC606D" w:rsidP="00DC606D">
      <w:pPr>
        <w:rPr>
          <w:b/>
          <w:szCs w:val="24"/>
          <w:lang w:eastAsia="cs-CZ"/>
        </w:rPr>
      </w:pPr>
      <w:r w:rsidRPr="007F0234">
        <w:rPr>
          <w:b/>
          <w:szCs w:val="24"/>
          <w:lang w:eastAsia="cs-CZ"/>
        </w:rPr>
        <w:t>Charakteristika vyučovacího předmětu</w:t>
      </w:r>
      <w:r>
        <w:rPr>
          <w:b/>
          <w:szCs w:val="24"/>
          <w:lang w:eastAsia="cs-CZ"/>
        </w:rPr>
        <w:t>:</w:t>
      </w:r>
    </w:p>
    <w:p w14:paraId="70F866F1" w14:textId="77777777" w:rsidR="00DC606D" w:rsidRDefault="00DC606D" w:rsidP="00DC606D">
      <w:pPr>
        <w:rPr>
          <w:b/>
          <w:szCs w:val="24"/>
          <w:lang w:eastAsia="cs-CZ"/>
        </w:rPr>
      </w:pPr>
    </w:p>
    <w:p w14:paraId="049229E2" w14:textId="77777777" w:rsidR="00DC606D" w:rsidRDefault="00DC606D" w:rsidP="00DC606D">
      <w:pPr>
        <w:rPr>
          <w:szCs w:val="24"/>
          <w:lang w:eastAsia="cs-CZ"/>
        </w:rPr>
      </w:pPr>
      <w:r>
        <w:rPr>
          <w:szCs w:val="24"/>
          <w:lang w:eastAsia="cs-CZ"/>
        </w:rPr>
        <w:tab/>
      </w:r>
      <w:r w:rsidRPr="00690779">
        <w:rPr>
          <w:szCs w:val="24"/>
          <w:lang w:eastAsia="cs-CZ"/>
        </w:rPr>
        <w:t>Cílem vyučovacího předmětu  ruský jazyk  v 7., 8. a 9. ročníku  je poskytnout žákům základ  slovní zásoby a běžných  konverzačních frází. Na jednoduchých textech budují žáci čtenářské dovednosti a na nich pak schopnosti psát. Nejdůležitější je probuzení zájmu o studium ruského jazyka. Abychom  toho dosáhli,  vyučovací hodina je prostoupena aktivními činnostmi, hrami, písničkami. Snažíme se, aby žák porozuměl vyslechnutému textu, uměl ho reprodukovat, odpovídat na otázky, sám  uměl používat naučená slova v jednoduchých větách, aby se zapojoval do jednoduché konverzace, aby uměl přečíst a napsat jednoduchá slova a věty.</w:t>
      </w:r>
    </w:p>
    <w:p w14:paraId="765D802A" w14:textId="77777777" w:rsidR="00DC606D" w:rsidRDefault="00DC606D" w:rsidP="00DC606D">
      <w:pPr>
        <w:ind w:firstLine="708"/>
        <w:rPr>
          <w:szCs w:val="24"/>
          <w:lang w:eastAsia="cs-CZ"/>
        </w:rPr>
      </w:pPr>
      <w:r w:rsidRPr="00690779">
        <w:rPr>
          <w:szCs w:val="24"/>
          <w:lang w:eastAsia="cs-CZ"/>
        </w:rPr>
        <w:t xml:space="preserve"> V počátečním období  7. ročníku </w:t>
      </w:r>
      <w:r>
        <w:rPr>
          <w:szCs w:val="24"/>
          <w:lang w:eastAsia="cs-CZ"/>
        </w:rPr>
        <w:t xml:space="preserve"> </w:t>
      </w:r>
      <w:r w:rsidRPr="00690779">
        <w:rPr>
          <w:szCs w:val="24"/>
          <w:lang w:eastAsia="cs-CZ"/>
        </w:rPr>
        <w:t xml:space="preserve">využíváme tzv. předazbukové období, kdy žák především poslouchá, mluví, ale není zatěžován azbukou, tj. čtením  a psaním. Učí se rozumět jednoduchým  povelům  a základním  pokynům  učitele.  Současně se žák postupně seznamuje s jednotlivými písmeny ruské azbuky v tištěné i psané podobě.  V 8. </w:t>
      </w:r>
      <w:r>
        <w:rPr>
          <w:szCs w:val="24"/>
          <w:lang w:eastAsia="cs-CZ"/>
        </w:rPr>
        <w:t>a</w:t>
      </w:r>
      <w:r w:rsidRPr="00690779">
        <w:rPr>
          <w:szCs w:val="24"/>
          <w:lang w:eastAsia="cs-CZ"/>
        </w:rPr>
        <w:t xml:space="preserve"> 9. </w:t>
      </w:r>
      <w:r>
        <w:rPr>
          <w:szCs w:val="24"/>
          <w:lang w:eastAsia="cs-CZ"/>
        </w:rPr>
        <w:t>r</w:t>
      </w:r>
      <w:r w:rsidRPr="00690779">
        <w:rPr>
          <w:szCs w:val="24"/>
          <w:lang w:eastAsia="cs-CZ"/>
        </w:rPr>
        <w:t>očníku</w:t>
      </w:r>
      <w:r>
        <w:rPr>
          <w:szCs w:val="24"/>
          <w:lang w:eastAsia="cs-CZ"/>
        </w:rPr>
        <w:t xml:space="preserve"> jsou dosavadní znalosti prohlubovány. Zdokonalují se  řečové dovednosti  ve všech oblastech (poslech a čtení s porozuměním, ústní i písemný projev, komunikace). Žáci se také seznamují s reáliemi Ruska.</w:t>
      </w:r>
    </w:p>
    <w:p w14:paraId="7C0ACCE1" w14:textId="77777777" w:rsidR="00DC606D" w:rsidRDefault="00DC606D" w:rsidP="00DC606D">
      <w:pPr>
        <w:rPr>
          <w:szCs w:val="24"/>
          <w:lang w:eastAsia="cs-CZ"/>
        </w:rPr>
      </w:pPr>
    </w:p>
    <w:p w14:paraId="4562DD3B" w14:textId="77777777" w:rsidR="00DC606D" w:rsidRDefault="00DC606D" w:rsidP="00DC606D">
      <w:pPr>
        <w:rPr>
          <w:szCs w:val="24"/>
          <w:lang w:eastAsia="cs-CZ"/>
        </w:rPr>
      </w:pPr>
      <w:r>
        <w:rPr>
          <w:b/>
          <w:szCs w:val="24"/>
          <w:lang w:eastAsia="cs-CZ"/>
        </w:rPr>
        <w:t xml:space="preserve">Časová dotace:    </w:t>
      </w:r>
      <w:r>
        <w:rPr>
          <w:szCs w:val="24"/>
          <w:lang w:eastAsia="cs-CZ"/>
        </w:rPr>
        <w:t xml:space="preserve">7. ročník </w:t>
      </w:r>
      <w:r w:rsidRPr="00690779">
        <w:rPr>
          <w:szCs w:val="24"/>
          <w:lang w:eastAsia="cs-CZ"/>
        </w:rPr>
        <w:t>– 2 hodiny</w:t>
      </w:r>
      <w:r>
        <w:rPr>
          <w:szCs w:val="24"/>
          <w:lang w:eastAsia="cs-CZ"/>
        </w:rPr>
        <w:t>, 8. ročník – 2 hodiny, 9. ročník – 2 hodiny týdně</w:t>
      </w:r>
    </w:p>
    <w:p w14:paraId="7CCE0642" w14:textId="77777777" w:rsidR="00DC606D" w:rsidRDefault="00DC606D" w:rsidP="00DC606D">
      <w:pPr>
        <w:rPr>
          <w:szCs w:val="24"/>
          <w:lang w:eastAsia="cs-CZ"/>
        </w:rPr>
      </w:pPr>
    </w:p>
    <w:p w14:paraId="06D30C6A" w14:textId="77777777" w:rsidR="00DC606D" w:rsidRDefault="00DC606D" w:rsidP="00DC606D">
      <w:pPr>
        <w:rPr>
          <w:b/>
          <w:szCs w:val="24"/>
          <w:lang w:eastAsia="cs-CZ"/>
        </w:rPr>
      </w:pPr>
      <w:r>
        <w:rPr>
          <w:b/>
          <w:szCs w:val="24"/>
          <w:lang w:eastAsia="cs-CZ"/>
        </w:rPr>
        <w:t>Metody a formy práce:</w:t>
      </w:r>
    </w:p>
    <w:p w14:paraId="698FEA7D" w14:textId="77777777" w:rsidR="00DC606D" w:rsidRPr="00690779" w:rsidRDefault="00DC606D" w:rsidP="00DC606D">
      <w:pPr>
        <w:rPr>
          <w:szCs w:val="24"/>
          <w:lang w:eastAsia="cs-CZ"/>
        </w:rPr>
      </w:pPr>
      <w:r>
        <w:rPr>
          <w:szCs w:val="24"/>
          <w:lang w:eastAsia="cs-CZ"/>
        </w:rPr>
        <w:t>Interaktivní tabule, lexikální  hry,  básničky, písně, dramatizace pohádek,  dialogy a  modelové situace, skupinová práce, práce se slovníkem, počítačový program Talk Now Plus – ruský jazyk, práce s internetem, krátkodobé projekty a prezentace</w:t>
      </w:r>
    </w:p>
    <w:p w14:paraId="5123AF27" w14:textId="77777777" w:rsidR="00DC606D" w:rsidRDefault="00DC606D" w:rsidP="00DC606D">
      <w:pPr>
        <w:rPr>
          <w:szCs w:val="24"/>
          <w:lang w:eastAsia="cs-CZ"/>
        </w:rPr>
      </w:pPr>
    </w:p>
    <w:p w14:paraId="61033AAA" w14:textId="77777777" w:rsidR="00DC606D" w:rsidRDefault="00DC606D" w:rsidP="00DC606D">
      <w:pPr>
        <w:rPr>
          <w:b/>
          <w:szCs w:val="24"/>
          <w:lang w:eastAsia="cs-CZ"/>
        </w:rPr>
      </w:pPr>
      <w:r w:rsidRPr="00690779">
        <w:rPr>
          <w:b/>
          <w:szCs w:val="24"/>
          <w:lang w:eastAsia="cs-CZ"/>
        </w:rPr>
        <w:t>Výchovné a vzdělávací strategie:</w:t>
      </w:r>
    </w:p>
    <w:p w14:paraId="53EE813F" w14:textId="77777777" w:rsidR="00DC606D" w:rsidRDefault="00DC606D" w:rsidP="00DC606D">
      <w:pPr>
        <w:rPr>
          <w:b/>
          <w:szCs w:val="24"/>
          <w:lang w:eastAsia="cs-CZ"/>
        </w:rPr>
      </w:pPr>
      <w:r>
        <w:rPr>
          <w:b/>
          <w:szCs w:val="24"/>
          <w:lang w:eastAsia="cs-CZ"/>
        </w:rPr>
        <w:t>Kompetence k učení</w:t>
      </w:r>
    </w:p>
    <w:p w14:paraId="7FE12087" w14:textId="77777777" w:rsidR="00DC606D" w:rsidRDefault="00DC606D" w:rsidP="00550A04">
      <w:pPr>
        <w:pStyle w:val="Odstavecseseznamem"/>
        <w:numPr>
          <w:ilvl w:val="0"/>
          <w:numId w:val="106"/>
        </w:numPr>
      </w:pPr>
      <w:r>
        <w:t>nabízet žákům aktivační metody, které je povedou k samostatné práci s dvojjazyčnými slovníky</w:t>
      </w:r>
    </w:p>
    <w:p w14:paraId="7AA9E8A7" w14:textId="19240DC4" w:rsidR="00DC606D" w:rsidRDefault="00DC606D" w:rsidP="00550A04">
      <w:pPr>
        <w:pStyle w:val="Odstavecseseznamem"/>
        <w:numPr>
          <w:ilvl w:val="0"/>
          <w:numId w:val="106"/>
        </w:numPr>
      </w:pPr>
      <w:r>
        <w:t xml:space="preserve"> propojovat probíraná témata a jazykové jevy</w:t>
      </w:r>
    </w:p>
    <w:p w14:paraId="1730D9FE" w14:textId="77777777" w:rsidR="00DD26C1" w:rsidRDefault="00DD26C1" w:rsidP="00DD26C1">
      <w:pPr>
        <w:pStyle w:val="Odstavecseseznamem"/>
      </w:pPr>
    </w:p>
    <w:p w14:paraId="634F5A8F" w14:textId="77777777" w:rsidR="00DC606D" w:rsidRDefault="00DC606D" w:rsidP="00DC606D">
      <w:pPr>
        <w:pStyle w:val="Odstavecseseznamem"/>
        <w:ind w:hanging="720"/>
        <w:rPr>
          <w:b/>
        </w:rPr>
      </w:pPr>
      <w:r w:rsidRPr="00690779">
        <w:rPr>
          <w:b/>
        </w:rPr>
        <w:t>Kompetence komunikativní</w:t>
      </w:r>
    </w:p>
    <w:p w14:paraId="7651FE95" w14:textId="77777777" w:rsidR="00DC606D" w:rsidRDefault="00DC606D" w:rsidP="00550A04">
      <w:pPr>
        <w:pStyle w:val="Odstavecseseznamem"/>
        <w:numPr>
          <w:ilvl w:val="0"/>
          <w:numId w:val="106"/>
        </w:numPr>
      </w:pPr>
      <w:r>
        <w:t>porozumět jednoduchému sdělení v ruském jazyce</w:t>
      </w:r>
    </w:p>
    <w:p w14:paraId="42A083C7" w14:textId="77777777" w:rsidR="00DC606D" w:rsidRDefault="00DC606D" w:rsidP="00550A04">
      <w:pPr>
        <w:pStyle w:val="Odstavecseseznamem"/>
        <w:numPr>
          <w:ilvl w:val="0"/>
          <w:numId w:val="106"/>
        </w:numPr>
      </w:pPr>
      <w:r>
        <w:t>umět zformulovat jednoduché věty, aktivně se zapojit do konverzace</w:t>
      </w:r>
    </w:p>
    <w:p w14:paraId="22EC47A1" w14:textId="4827AB2E" w:rsidR="00DC606D" w:rsidRDefault="00DC606D" w:rsidP="00550A04">
      <w:pPr>
        <w:pStyle w:val="Odstavecseseznamem"/>
        <w:numPr>
          <w:ilvl w:val="0"/>
          <w:numId w:val="106"/>
        </w:numPr>
      </w:pPr>
      <w:r>
        <w:t>nabízet žákům dostatek konverzačních situací, prostor pro prezentaci vlastní nebo skupinové práce</w:t>
      </w:r>
    </w:p>
    <w:p w14:paraId="34DEEF9C" w14:textId="77777777" w:rsidR="00DD26C1" w:rsidRDefault="00DD26C1" w:rsidP="00DD26C1">
      <w:pPr>
        <w:pStyle w:val="Odstavecseseznamem"/>
      </w:pPr>
    </w:p>
    <w:p w14:paraId="5D84B943" w14:textId="77777777" w:rsidR="00DC606D" w:rsidRDefault="00DC606D" w:rsidP="00DC606D">
      <w:pPr>
        <w:pStyle w:val="Odstavecseseznamem"/>
        <w:ind w:left="0"/>
        <w:rPr>
          <w:b/>
        </w:rPr>
      </w:pPr>
      <w:r>
        <w:rPr>
          <w:b/>
        </w:rPr>
        <w:t>Kompetence k řešení problémů</w:t>
      </w:r>
    </w:p>
    <w:p w14:paraId="47C42E02" w14:textId="77777777" w:rsidR="00DC606D" w:rsidRDefault="00DC606D" w:rsidP="00550A04">
      <w:pPr>
        <w:pStyle w:val="Odstavecseseznamem"/>
        <w:numPr>
          <w:ilvl w:val="0"/>
          <w:numId w:val="106"/>
        </w:numPr>
      </w:pPr>
      <w:r>
        <w:t>vést žáky k porovnání stavby ruského, anglického a českého jazyka, vyhledávání shod a odlišností</w:t>
      </w:r>
    </w:p>
    <w:p w14:paraId="4C25E76E" w14:textId="679AFCBA" w:rsidR="00DC606D" w:rsidRDefault="00DC606D" w:rsidP="00550A04">
      <w:pPr>
        <w:pStyle w:val="Odstavecseseznamem"/>
        <w:numPr>
          <w:ilvl w:val="0"/>
          <w:numId w:val="106"/>
        </w:numPr>
      </w:pPr>
      <w:r>
        <w:t>řešit jednoduché problémové situace v cizojazyčném prostředí</w:t>
      </w:r>
    </w:p>
    <w:p w14:paraId="3FDE493B" w14:textId="77777777" w:rsidR="00DD26C1" w:rsidRDefault="00DD26C1" w:rsidP="00DD26C1">
      <w:pPr>
        <w:pStyle w:val="Odstavecseseznamem"/>
      </w:pPr>
    </w:p>
    <w:p w14:paraId="652C4598" w14:textId="77777777" w:rsidR="00DC606D" w:rsidRDefault="00DC606D" w:rsidP="00DC606D">
      <w:pPr>
        <w:pStyle w:val="Odstavecseseznamem"/>
        <w:ind w:left="0"/>
        <w:rPr>
          <w:b/>
        </w:rPr>
      </w:pPr>
      <w:r w:rsidRPr="00690779">
        <w:rPr>
          <w:b/>
        </w:rPr>
        <w:t>Kompetence sociální a personální</w:t>
      </w:r>
    </w:p>
    <w:p w14:paraId="6E76C1DD" w14:textId="77777777" w:rsidR="00DC606D" w:rsidRDefault="00DC606D" w:rsidP="00550A04">
      <w:pPr>
        <w:pStyle w:val="Odstavecseseznamem"/>
        <w:numPr>
          <w:ilvl w:val="0"/>
          <w:numId w:val="106"/>
        </w:numPr>
      </w:pPr>
      <w:r>
        <w:t xml:space="preserve">vytvářet  příležitosti pro práci ve skupině, </w:t>
      </w:r>
    </w:p>
    <w:p w14:paraId="5CF83FD5" w14:textId="4DAC3838" w:rsidR="00DC606D" w:rsidRDefault="00DC606D" w:rsidP="00550A04">
      <w:pPr>
        <w:pStyle w:val="Odstavecseseznamem"/>
        <w:numPr>
          <w:ilvl w:val="0"/>
          <w:numId w:val="106"/>
        </w:numPr>
      </w:pPr>
      <w:r>
        <w:t>podporovat vzájemnou pomoc a spolupráci</w:t>
      </w:r>
    </w:p>
    <w:p w14:paraId="62F5A9BD" w14:textId="057D98FF" w:rsidR="00DD26C1" w:rsidRDefault="00DD26C1" w:rsidP="00DD26C1">
      <w:pPr>
        <w:pStyle w:val="Odstavecseseznamem"/>
      </w:pPr>
    </w:p>
    <w:p w14:paraId="3E63203D" w14:textId="7BD8A770" w:rsidR="00DD26C1" w:rsidRDefault="00DD26C1" w:rsidP="00DD26C1">
      <w:pPr>
        <w:pStyle w:val="Odstavecseseznamem"/>
      </w:pPr>
    </w:p>
    <w:p w14:paraId="419C6761" w14:textId="77777777" w:rsidR="00DD26C1" w:rsidRDefault="00DD26C1" w:rsidP="00DD26C1">
      <w:pPr>
        <w:pStyle w:val="Odstavecseseznamem"/>
      </w:pPr>
    </w:p>
    <w:p w14:paraId="3AB5B4A8" w14:textId="77777777" w:rsidR="00DC606D" w:rsidRDefault="00DC606D" w:rsidP="00DC606D">
      <w:pPr>
        <w:pStyle w:val="Odstavecseseznamem"/>
        <w:ind w:hanging="720"/>
        <w:rPr>
          <w:b/>
        </w:rPr>
      </w:pPr>
      <w:r w:rsidRPr="00690779">
        <w:rPr>
          <w:b/>
        </w:rPr>
        <w:lastRenderedPageBreak/>
        <w:t>Kompetence občanské</w:t>
      </w:r>
    </w:p>
    <w:p w14:paraId="67E0688C" w14:textId="2836B919" w:rsidR="00DC606D" w:rsidRDefault="00DC606D" w:rsidP="00550A04">
      <w:pPr>
        <w:pStyle w:val="Odstavecseseznamem"/>
        <w:numPr>
          <w:ilvl w:val="0"/>
          <w:numId w:val="106"/>
        </w:numPr>
      </w:pPr>
      <w:r w:rsidRPr="00690779">
        <w:t>získat</w:t>
      </w:r>
      <w:r>
        <w:t xml:space="preserve"> představu  o zvycích v rusky mluvících zemích a porovnávat je s našimi zvyky</w:t>
      </w:r>
    </w:p>
    <w:p w14:paraId="5667CB26" w14:textId="77777777" w:rsidR="00DD26C1" w:rsidRPr="00690779" w:rsidRDefault="00DD26C1" w:rsidP="00DD26C1">
      <w:pPr>
        <w:pStyle w:val="Odstavecseseznamem"/>
      </w:pPr>
    </w:p>
    <w:p w14:paraId="2717A2B2" w14:textId="77777777" w:rsidR="00DC606D" w:rsidRDefault="00DC606D" w:rsidP="00DC606D">
      <w:pPr>
        <w:pStyle w:val="Odstavecseseznamem"/>
        <w:ind w:hanging="720"/>
        <w:rPr>
          <w:b/>
        </w:rPr>
      </w:pPr>
      <w:r w:rsidRPr="00690779">
        <w:rPr>
          <w:b/>
        </w:rPr>
        <w:t>Kompetence pracovní</w:t>
      </w:r>
    </w:p>
    <w:p w14:paraId="50C9465A" w14:textId="4162A611" w:rsidR="00DC606D" w:rsidRDefault="00DC606D" w:rsidP="00550A04">
      <w:pPr>
        <w:pStyle w:val="Odstavecseseznamem"/>
        <w:numPr>
          <w:ilvl w:val="0"/>
          <w:numId w:val="106"/>
        </w:numPr>
      </w:pPr>
      <w:r w:rsidRPr="00361DEA">
        <w:t>samostatně pracovat s dvojjazyčným slovníkem a dalšími studijními materiály</w:t>
      </w:r>
    </w:p>
    <w:p w14:paraId="0F99C4EA" w14:textId="77777777" w:rsidR="00DD26C1" w:rsidRDefault="00DD26C1" w:rsidP="007541EC">
      <w:pPr>
        <w:widowControl w:val="0"/>
        <w:suppressAutoHyphens/>
        <w:contextualSpacing w:val="0"/>
        <w:rPr>
          <w:b/>
        </w:rPr>
      </w:pPr>
    </w:p>
    <w:p w14:paraId="3069AACE" w14:textId="1E006119" w:rsidR="007541EC" w:rsidRPr="007541EC" w:rsidRDefault="007541EC" w:rsidP="007541EC">
      <w:pPr>
        <w:widowControl w:val="0"/>
        <w:suppressAutoHyphens/>
        <w:contextualSpacing w:val="0"/>
        <w:rPr>
          <w:b/>
        </w:rPr>
      </w:pPr>
      <w:r w:rsidRPr="007541EC">
        <w:rPr>
          <w:b/>
        </w:rPr>
        <w:t xml:space="preserve">Kompetence digitální </w:t>
      </w:r>
    </w:p>
    <w:p w14:paraId="60CA7654" w14:textId="2D8C2491" w:rsidR="007541EC" w:rsidRDefault="007541EC" w:rsidP="007541EC">
      <w:pPr>
        <w:pStyle w:val="Odstavecseseznamem"/>
        <w:widowControl w:val="0"/>
        <w:numPr>
          <w:ilvl w:val="0"/>
          <w:numId w:val="106"/>
        </w:numPr>
        <w:suppressAutoHyphens/>
        <w:contextualSpacing w:val="0"/>
      </w:pPr>
      <w:r w:rsidRPr="007541EC">
        <w:t xml:space="preserve">učitel vede žáky </w:t>
      </w:r>
      <w:r>
        <w:t>k  používání digitálních zařízení, aplikací a služeb; využívá je při učení i při zapojení do života školy a do společnosti</w:t>
      </w:r>
      <w:r w:rsidRPr="007541EC">
        <w:t xml:space="preserve"> </w:t>
      </w:r>
      <w:r>
        <w:t xml:space="preserve">získává, </w:t>
      </w:r>
    </w:p>
    <w:p w14:paraId="522A5805" w14:textId="3A264B41" w:rsidR="007541EC" w:rsidRDefault="007541EC" w:rsidP="007541EC">
      <w:pPr>
        <w:pStyle w:val="Odstavecseseznamem"/>
        <w:widowControl w:val="0"/>
        <w:numPr>
          <w:ilvl w:val="0"/>
          <w:numId w:val="106"/>
        </w:numPr>
        <w:suppressAutoHyphens/>
        <w:contextualSpacing w:val="0"/>
      </w:pPr>
      <w:r>
        <w:t xml:space="preserve">žák vyhledává, kriticky posuzuje, spravuje a sdílí data, informace a digitální obsah, k tomu volí postupy, způsoby a prostředky, které odpovídají konkrétní situaci a účelu </w:t>
      </w:r>
    </w:p>
    <w:p w14:paraId="3D7F9A0C" w14:textId="76E1EE76" w:rsidR="007541EC" w:rsidRDefault="007541EC" w:rsidP="007541EC">
      <w:pPr>
        <w:pStyle w:val="Odstavecseseznamem"/>
        <w:widowControl w:val="0"/>
        <w:numPr>
          <w:ilvl w:val="0"/>
          <w:numId w:val="106"/>
        </w:numPr>
        <w:suppressAutoHyphens/>
        <w:contextualSpacing w:val="0"/>
      </w:pPr>
      <w:r>
        <w:t xml:space="preserve">žák vytváří a upravuje digitální obsah, kombinuje různé formáty, vyjadřuje se za pomoci digitálních prostředků </w:t>
      </w:r>
    </w:p>
    <w:p w14:paraId="51AB36FF" w14:textId="77777777" w:rsidR="007541EC" w:rsidRDefault="007541EC" w:rsidP="007541EC">
      <w:pPr>
        <w:pStyle w:val="Odstavecseseznamem"/>
      </w:pPr>
    </w:p>
    <w:p w14:paraId="549CD3AB" w14:textId="77777777" w:rsidR="00DC606D" w:rsidRDefault="00DC606D" w:rsidP="00DC606D">
      <w:pPr>
        <w:rPr>
          <w:lang w:eastAsia="cs-CZ"/>
        </w:rPr>
      </w:pPr>
    </w:p>
    <w:p w14:paraId="1F432938" w14:textId="77777777" w:rsidR="00DC606D" w:rsidRDefault="00DC606D" w:rsidP="00DC606D">
      <w:pPr>
        <w:spacing w:after="200" w:line="276" w:lineRule="auto"/>
        <w:contextualSpacing w:val="0"/>
        <w:rPr>
          <w:lang w:eastAsia="cs-CZ"/>
        </w:rPr>
      </w:pPr>
    </w:p>
    <w:p w14:paraId="54CA8F5A" w14:textId="66E94D30" w:rsidR="00DD26C1" w:rsidRDefault="00DD26C1" w:rsidP="00DC606D">
      <w:pPr>
        <w:spacing w:after="200" w:line="276" w:lineRule="auto"/>
        <w:contextualSpacing w:val="0"/>
        <w:rPr>
          <w:lang w:eastAsia="cs-CZ"/>
        </w:rPr>
        <w:sectPr w:rsidR="00DD26C1" w:rsidSect="003445C9">
          <w:pgSz w:w="11906" w:h="16838"/>
          <w:pgMar w:top="1417" w:right="1417" w:bottom="1417" w:left="1417" w:header="708" w:footer="708" w:gutter="0"/>
          <w:cols w:space="708"/>
          <w:docGrid w:linePitch="360"/>
        </w:sectPr>
      </w:pPr>
    </w:p>
    <w:p w14:paraId="79EA633B" w14:textId="77777777" w:rsidR="00DC606D" w:rsidRDefault="00DC606D" w:rsidP="00DC60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gridCol w:w="6810"/>
        <w:gridCol w:w="2470"/>
      </w:tblGrid>
      <w:tr w:rsidR="00DC606D" w:rsidRPr="004D1CE2" w14:paraId="09977001" w14:textId="77777777" w:rsidTr="00036716">
        <w:tc>
          <w:tcPr>
            <w:tcW w:w="14220" w:type="dxa"/>
            <w:gridSpan w:val="3"/>
            <w:tcBorders>
              <w:top w:val="single" w:sz="4" w:space="0" w:color="auto"/>
              <w:left w:val="single" w:sz="4" w:space="0" w:color="auto"/>
              <w:bottom w:val="single" w:sz="4" w:space="0" w:color="auto"/>
              <w:right w:val="single" w:sz="4" w:space="0" w:color="auto"/>
            </w:tcBorders>
            <w:hideMark/>
          </w:tcPr>
          <w:p w14:paraId="2FEDD215" w14:textId="77777777" w:rsidR="00DC606D" w:rsidRDefault="00DC606D" w:rsidP="00036716">
            <w:pPr>
              <w:spacing w:line="276" w:lineRule="auto"/>
              <w:rPr>
                <w:b/>
              </w:rPr>
            </w:pPr>
            <w:r>
              <w:rPr>
                <w:b/>
              </w:rPr>
              <w:t>Předmět: Další cizí jazyk – Ruský jazyk</w:t>
            </w:r>
          </w:p>
          <w:p w14:paraId="51A14F03" w14:textId="77777777" w:rsidR="00DC606D" w:rsidRDefault="00DC606D" w:rsidP="00036716">
            <w:pPr>
              <w:spacing w:line="276" w:lineRule="auto"/>
              <w:rPr>
                <w:b/>
              </w:rPr>
            </w:pPr>
            <w:r>
              <w:rPr>
                <w:b/>
              </w:rPr>
              <w:t>Ročník:    7.</w:t>
            </w:r>
          </w:p>
          <w:p w14:paraId="346108B2" w14:textId="77777777" w:rsidR="00DC606D" w:rsidRDefault="00DC606D" w:rsidP="00036716">
            <w:pPr>
              <w:spacing w:line="276" w:lineRule="auto"/>
            </w:pPr>
            <w:r>
              <w:rPr>
                <w:b/>
              </w:rPr>
              <w:t>Hodinová dotace: 2 hodiny týdně</w:t>
            </w:r>
          </w:p>
        </w:tc>
      </w:tr>
      <w:tr w:rsidR="00DC606D" w:rsidRPr="004D1CE2" w14:paraId="785F388E" w14:textId="77777777" w:rsidTr="00036716">
        <w:tc>
          <w:tcPr>
            <w:tcW w:w="4783" w:type="dxa"/>
            <w:tcBorders>
              <w:top w:val="single" w:sz="4" w:space="0" w:color="auto"/>
              <w:left w:val="single" w:sz="4" w:space="0" w:color="auto"/>
              <w:bottom w:val="single" w:sz="4" w:space="0" w:color="auto"/>
              <w:right w:val="single" w:sz="4" w:space="0" w:color="auto"/>
            </w:tcBorders>
            <w:hideMark/>
          </w:tcPr>
          <w:p w14:paraId="11B099F4" w14:textId="77777777" w:rsidR="00DC606D" w:rsidRDefault="00DC606D" w:rsidP="00036716">
            <w:pPr>
              <w:spacing w:line="276" w:lineRule="auto"/>
            </w:pPr>
            <w:r>
              <w:t>Učivo:</w:t>
            </w:r>
          </w:p>
        </w:tc>
        <w:tc>
          <w:tcPr>
            <w:tcW w:w="6938" w:type="dxa"/>
            <w:tcBorders>
              <w:top w:val="single" w:sz="4" w:space="0" w:color="auto"/>
              <w:left w:val="single" w:sz="4" w:space="0" w:color="auto"/>
              <w:bottom w:val="single" w:sz="4" w:space="0" w:color="auto"/>
              <w:right w:val="single" w:sz="4" w:space="0" w:color="auto"/>
            </w:tcBorders>
            <w:hideMark/>
          </w:tcPr>
          <w:p w14:paraId="3F0ED2F9" w14:textId="77777777" w:rsidR="00DC606D" w:rsidRDefault="00DC606D" w:rsidP="00036716">
            <w:pPr>
              <w:spacing w:line="276" w:lineRule="auto"/>
            </w:pPr>
            <w:r>
              <w:t>Očekávané výstupy:</w:t>
            </w:r>
          </w:p>
          <w:p w14:paraId="36C0702D" w14:textId="77777777" w:rsidR="00DC606D" w:rsidRDefault="00DC606D" w:rsidP="00036716">
            <w:pPr>
              <w:spacing w:line="276" w:lineRule="auto"/>
            </w:pPr>
            <w:r>
              <w:t>Žák:</w:t>
            </w:r>
          </w:p>
        </w:tc>
        <w:tc>
          <w:tcPr>
            <w:tcW w:w="2499" w:type="dxa"/>
            <w:tcBorders>
              <w:top w:val="single" w:sz="4" w:space="0" w:color="auto"/>
              <w:left w:val="single" w:sz="4" w:space="0" w:color="auto"/>
              <w:bottom w:val="single" w:sz="4" w:space="0" w:color="auto"/>
              <w:right w:val="single" w:sz="4" w:space="0" w:color="auto"/>
            </w:tcBorders>
            <w:hideMark/>
          </w:tcPr>
          <w:p w14:paraId="0F9C4066" w14:textId="77777777" w:rsidR="00DC606D" w:rsidRDefault="00DC606D" w:rsidP="00036716">
            <w:pPr>
              <w:spacing w:line="276" w:lineRule="auto"/>
            </w:pPr>
            <w:r>
              <w:t>Průřezová témata:</w:t>
            </w:r>
          </w:p>
        </w:tc>
      </w:tr>
      <w:tr w:rsidR="00DC606D" w:rsidRPr="004D1CE2" w14:paraId="068E1958" w14:textId="77777777" w:rsidTr="00036716">
        <w:tc>
          <w:tcPr>
            <w:tcW w:w="4783" w:type="dxa"/>
            <w:tcBorders>
              <w:top w:val="single" w:sz="4" w:space="0" w:color="auto"/>
              <w:left w:val="single" w:sz="4" w:space="0" w:color="auto"/>
              <w:bottom w:val="single" w:sz="4" w:space="0" w:color="auto"/>
              <w:right w:val="single" w:sz="4" w:space="0" w:color="auto"/>
            </w:tcBorders>
          </w:tcPr>
          <w:p w14:paraId="459E0AB3" w14:textId="03E1E081" w:rsidR="00184B3E" w:rsidRDefault="00184B3E" w:rsidP="00550A04">
            <w:pPr>
              <w:numPr>
                <w:ilvl w:val="0"/>
                <w:numId w:val="91"/>
              </w:numPr>
              <w:spacing w:line="276" w:lineRule="auto"/>
            </w:pPr>
            <w:r>
              <w:t>Zvuková a grafická podoba jazyka</w:t>
            </w:r>
          </w:p>
          <w:p w14:paraId="252F8F87" w14:textId="55269E91" w:rsidR="00DC606D" w:rsidRDefault="00DC606D" w:rsidP="00550A04">
            <w:pPr>
              <w:numPr>
                <w:ilvl w:val="0"/>
                <w:numId w:val="91"/>
              </w:numPr>
              <w:spacing w:line="276" w:lineRule="auto"/>
            </w:pPr>
            <w:r>
              <w:t>Pozdravy dětí a dospělých</w:t>
            </w:r>
          </w:p>
          <w:p w14:paraId="2CA1EF75" w14:textId="77777777" w:rsidR="00DC606D" w:rsidRDefault="00DC606D" w:rsidP="00550A04">
            <w:pPr>
              <w:numPr>
                <w:ilvl w:val="0"/>
                <w:numId w:val="91"/>
              </w:numPr>
              <w:spacing w:line="276" w:lineRule="auto"/>
            </w:pPr>
            <w:r>
              <w:t>Představení</w:t>
            </w:r>
          </w:p>
          <w:p w14:paraId="5B6C24EF" w14:textId="77777777" w:rsidR="00DC606D" w:rsidRDefault="00DC606D" w:rsidP="00550A04">
            <w:pPr>
              <w:numPr>
                <w:ilvl w:val="0"/>
                <w:numId w:val="91"/>
              </w:numPr>
              <w:spacing w:line="276" w:lineRule="auto"/>
            </w:pPr>
            <w:r>
              <w:t>Naše rodina</w:t>
            </w:r>
          </w:p>
          <w:p w14:paraId="5ED1BEF6" w14:textId="77777777" w:rsidR="00DC606D" w:rsidRDefault="00DC606D" w:rsidP="00550A04">
            <w:pPr>
              <w:numPr>
                <w:ilvl w:val="0"/>
                <w:numId w:val="91"/>
              </w:numPr>
              <w:spacing w:line="276" w:lineRule="auto"/>
            </w:pPr>
            <w:r>
              <w:t>Zvířata</w:t>
            </w:r>
          </w:p>
          <w:p w14:paraId="2F97D0EA" w14:textId="77777777" w:rsidR="00DC606D" w:rsidRDefault="00DC606D" w:rsidP="00550A04">
            <w:pPr>
              <w:numPr>
                <w:ilvl w:val="0"/>
                <w:numId w:val="91"/>
              </w:numPr>
              <w:spacing w:line="276" w:lineRule="auto"/>
            </w:pPr>
            <w:r>
              <w:t>Škola, třída</w:t>
            </w:r>
          </w:p>
          <w:p w14:paraId="6E3669E9" w14:textId="77777777" w:rsidR="00DC606D" w:rsidRDefault="00DC606D" w:rsidP="00550A04">
            <w:pPr>
              <w:numPr>
                <w:ilvl w:val="0"/>
                <w:numId w:val="91"/>
              </w:numPr>
              <w:spacing w:line="276" w:lineRule="auto"/>
            </w:pPr>
            <w:r>
              <w:t>Jídlo, ovoce a zelenina, nákupy</w:t>
            </w:r>
          </w:p>
          <w:p w14:paraId="388A05BB" w14:textId="77777777" w:rsidR="00DC606D" w:rsidRDefault="00DC606D" w:rsidP="00036716">
            <w:pPr>
              <w:spacing w:line="276" w:lineRule="auto"/>
            </w:pPr>
          </w:p>
          <w:p w14:paraId="220ABAF7" w14:textId="77777777" w:rsidR="00DC606D" w:rsidRPr="00F60530" w:rsidRDefault="00DC606D" w:rsidP="00550A04">
            <w:pPr>
              <w:numPr>
                <w:ilvl w:val="0"/>
                <w:numId w:val="91"/>
              </w:numPr>
              <w:spacing w:line="276" w:lineRule="auto"/>
            </w:pPr>
            <w:r>
              <w:t>Číslovky 1 – 20</w:t>
            </w:r>
          </w:p>
          <w:p w14:paraId="10B35C04" w14:textId="77777777" w:rsidR="00DC606D" w:rsidRDefault="00DC606D" w:rsidP="00550A04">
            <w:pPr>
              <w:numPr>
                <w:ilvl w:val="0"/>
                <w:numId w:val="91"/>
              </w:numPr>
              <w:spacing w:line="276" w:lineRule="auto"/>
            </w:pPr>
            <w:r>
              <w:t xml:space="preserve">Hodiny, vyjádření času </w:t>
            </w:r>
          </w:p>
          <w:p w14:paraId="4BDDC777" w14:textId="77777777" w:rsidR="00DC606D" w:rsidRDefault="00DC606D" w:rsidP="00550A04">
            <w:pPr>
              <w:numPr>
                <w:ilvl w:val="0"/>
                <w:numId w:val="91"/>
              </w:numPr>
              <w:spacing w:line="276" w:lineRule="auto"/>
            </w:pPr>
            <w:r>
              <w:t>Dny v týdnu</w:t>
            </w:r>
          </w:p>
          <w:p w14:paraId="1639FB0C" w14:textId="77777777" w:rsidR="00DC606D" w:rsidRDefault="00DC606D" w:rsidP="00036716">
            <w:pPr>
              <w:spacing w:line="276" w:lineRule="auto"/>
            </w:pPr>
          </w:p>
          <w:p w14:paraId="4960B488" w14:textId="77777777" w:rsidR="00DC606D" w:rsidRDefault="00DC606D" w:rsidP="00550A04">
            <w:pPr>
              <w:pStyle w:val="Odstavecseseznamem"/>
              <w:numPr>
                <w:ilvl w:val="0"/>
                <w:numId w:val="91"/>
              </w:numPr>
              <w:spacing w:line="276" w:lineRule="auto"/>
            </w:pPr>
            <w:r>
              <w:t>Azbuka</w:t>
            </w:r>
          </w:p>
          <w:p w14:paraId="1DFA8F96" w14:textId="77777777" w:rsidR="00DC606D" w:rsidRDefault="00DC606D" w:rsidP="00036716">
            <w:pPr>
              <w:pStyle w:val="Odstavecseseznamem"/>
              <w:spacing w:line="276" w:lineRule="auto"/>
            </w:pPr>
          </w:p>
          <w:p w14:paraId="30634097" w14:textId="77777777" w:rsidR="00DC606D" w:rsidRDefault="00DC606D" w:rsidP="00550A04">
            <w:pPr>
              <w:pStyle w:val="Odstavecseseznamem"/>
              <w:numPr>
                <w:ilvl w:val="0"/>
                <w:numId w:val="91"/>
              </w:numPr>
              <w:spacing w:line="276" w:lineRule="auto"/>
            </w:pPr>
            <w:r>
              <w:t>Poslech a porozumění</w:t>
            </w:r>
          </w:p>
          <w:p w14:paraId="6AB1A530" w14:textId="77777777" w:rsidR="00DC606D" w:rsidRDefault="00DC606D" w:rsidP="00036716">
            <w:pPr>
              <w:pStyle w:val="Odstavecseseznamem"/>
            </w:pPr>
          </w:p>
          <w:p w14:paraId="3C1B1574" w14:textId="77777777" w:rsidR="00DC606D" w:rsidRPr="00486893" w:rsidRDefault="00DC606D" w:rsidP="00036716">
            <w:pPr>
              <w:pStyle w:val="Odstavecseseznamem"/>
              <w:spacing w:line="276" w:lineRule="auto"/>
            </w:pPr>
          </w:p>
          <w:p w14:paraId="7612D602" w14:textId="77777777" w:rsidR="00DC606D" w:rsidRDefault="00DC606D" w:rsidP="00550A04">
            <w:pPr>
              <w:pStyle w:val="Odstavecseseznamem"/>
              <w:numPr>
                <w:ilvl w:val="0"/>
                <w:numId w:val="91"/>
              </w:numPr>
              <w:spacing w:line="276" w:lineRule="auto"/>
            </w:pPr>
            <w:r>
              <w:t>Čtení s porozuměním</w:t>
            </w:r>
          </w:p>
          <w:p w14:paraId="4BA906E2" w14:textId="77777777" w:rsidR="00DC606D" w:rsidRDefault="00DC606D" w:rsidP="00036716">
            <w:pPr>
              <w:pStyle w:val="Odstavecseseznamem"/>
              <w:spacing w:line="276" w:lineRule="auto"/>
            </w:pPr>
          </w:p>
          <w:p w14:paraId="2E79E531" w14:textId="77777777" w:rsidR="00DC606D" w:rsidRDefault="00DC606D" w:rsidP="00036716">
            <w:pPr>
              <w:spacing w:line="276" w:lineRule="auto"/>
            </w:pPr>
          </w:p>
          <w:p w14:paraId="155A6185" w14:textId="2832CD62" w:rsidR="00DC606D" w:rsidRPr="00E841DA" w:rsidRDefault="00DC606D" w:rsidP="00184B3E">
            <w:pPr>
              <w:spacing w:line="276" w:lineRule="auto"/>
            </w:pPr>
          </w:p>
          <w:p w14:paraId="475BE131" w14:textId="77777777" w:rsidR="00DC606D" w:rsidRDefault="00DC606D" w:rsidP="00036716">
            <w:pPr>
              <w:spacing w:line="276" w:lineRule="auto"/>
            </w:pPr>
          </w:p>
        </w:tc>
        <w:tc>
          <w:tcPr>
            <w:tcW w:w="6938" w:type="dxa"/>
            <w:tcBorders>
              <w:top w:val="single" w:sz="4" w:space="0" w:color="auto"/>
              <w:left w:val="single" w:sz="4" w:space="0" w:color="auto"/>
              <w:bottom w:val="single" w:sz="4" w:space="0" w:color="auto"/>
              <w:right w:val="single" w:sz="4" w:space="0" w:color="auto"/>
            </w:tcBorders>
          </w:tcPr>
          <w:p w14:paraId="2ADADF48" w14:textId="5FB459F8" w:rsidR="00DC606D" w:rsidRPr="00E863CF" w:rsidRDefault="00184B3E" w:rsidP="00550A04">
            <w:pPr>
              <w:numPr>
                <w:ilvl w:val="0"/>
                <w:numId w:val="163"/>
              </w:numPr>
              <w:contextualSpacing w:val="0"/>
              <w:rPr>
                <w:szCs w:val="24"/>
                <w:lang w:eastAsia="cs-CZ"/>
              </w:rPr>
            </w:pPr>
            <w:r>
              <w:t>rozumí informacím v jednoduchých poslechových textech, jsou-li pronášeny pomalu a zřetelně</w:t>
            </w:r>
            <w:r w:rsidR="00DC606D">
              <w:t xml:space="preserve"> </w:t>
            </w:r>
          </w:p>
          <w:p w14:paraId="24EC7688" w14:textId="77777777" w:rsidR="00E863CF" w:rsidRPr="00184B3E" w:rsidRDefault="00E863CF" w:rsidP="00E863CF">
            <w:pPr>
              <w:ind w:left="720"/>
              <w:contextualSpacing w:val="0"/>
              <w:rPr>
                <w:szCs w:val="24"/>
                <w:lang w:eastAsia="cs-CZ"/>
              </w:rPr>
            </w:pPr>
          </w:p>
          <w:p w14:paraId="5E2BFC5D" w14:textId="65E9E7AE" w:rsidR="00E863CF" w:rsidRDefault="00E863CF" w:rsidP="00550A04">
            <w:pPr>
              <w:numPr>
                <w:ilvl w:val="0"/>
                <w:numId w:val="163"/>
              </w:numPr>
              <w:contextualSpacing w:val="0"/>
            </w:pPr>
            <w:r>
              <w:t>rozumí obsahu jednoduché a zřetelně vyslovované promluvy či konverzace, který se týká osvojovaných témat</w:t>
            </w:r>
          </w:p>
          <w:p w14:paraId="4DABEFB8" w14:textId="77777777" w:rsidR="00E863CF" w:rsidRDefault="00E863CF" w:rsidP="00E863CF">
            <w:pPr>
              <w:pStyle w:val="Odstavecseseznamem"/>
            </w:pPr>
          </w:p>
          <w:p w14:paraId="5969DF64" w14:textId="58DCDD86" w:rsidR="00E863CF" w:rsidRDefault="00E863CF" w:rsidP="00550A04">
            <w:pPr>
              <w:numPr>
                <w:ilvl w:val="0"/>
                <w:numId w:val="163"/>
              </w:numPr>
              <w:contextualSpacing w:val="0"/>
            </w:pPr>
            <w:r>
              <w:t>mluví o sobě, své rodině, o svých přátelích a dalších osvojovaných tématech</w:t>
            </w:r>
          </w:p>
          <w:p w14:paraId="4C02705C" w14:textId="77777777" w:rsidR="00E863CF" w:rsidRDefault="00E863CF" w:rsidP="00E863CF">
            <w:pPr>
              <w:pStyle w:val="Odstavecseseznamem"/>
            </w:pPr>
          </w:p>
          <w:p w14:paraId="7D053656" w14:textId="77777777" w:rsidR="00E863CF" w:rsidRDefault="00E863CF" w:rsidP="00E863CF">
            <w:pPr>
              <w:ind w:left="720"/>
              <w:contextualSpacing w:val="0"/>
            </w:pPr>
          </w:p>
          <w:p w14:paraId="587D7312" w14:textId="149D61A6" w:rsidR="00E863CF" w:rsidRDefault="00E863CF" w:rsidP="00550A04">
            <w:pPr>
              <w:numPr>
                <w:ilvl w:val="0"/>
                <w:numId w:val="163"/>
              </w:numPr>
              <w:contextualSpacing w:val="0"/>
            </w:pPr>
            <w:r>
              <w:t>zeptá se na základní informace a adekvátně reaguje v běžných formálních i neformálních situacích</w:t>
            </w:r>
          </w:p>
          <w:p w14:paraId="74B7EA2E" w14:textId="77777777" w:rsidR="00E863CF" w:rsidRDefault="00E863CF" w:rsidP="00E863CF">
            <w:pPr>
              <w:ind w:left="720"/>
              <w:contextualSpacing w:val="0"/>
            </w:pPr>
          </w:p>
          <w:p w14:paraId="7DFD7E3B" w14:textId="77777777" w:rsidR="00DC606D" w:rsidRPr="003106F9" w:rsidRDefault="00DC606D" w:rsidP="00550A04">
            <w:pPr>
              <w:pStyle w:val="Odstavecseseznamem"/>
              <w:numPr>
                <w:ilvl w:val="0"/>
                <w:numId w:val="163"/>
              </w:numPr>
              <w:spacing w:line="276" w:lineRule="auto"/>
            </w:pPr>
            <w:r>
              <w:t>postupně zvládá písmena ruské azbuky v tiskací a psací podobě</w:t>
            </w:r>
          </w:p>
          <w:p w14:paraId="00E0A49C" w14:textId="4E9FCE7C" w:rsidR="00DC606D" w:rsidRDefault="00DC606D" w:rsidP="00550A04">
            <w:pPr>
              <w:pStyle w:val="Odstavecseseznamem"/>
              <w:numPr>
                <w:ilvl w:val="0"/>
                <w:numId w:val="163"/>
              </w:numPr>
              <w:spacing w:line="276" w:lineRule="auto"/>
            </w:pPr>
            <w:r>
              <w:t>rozumí jednoduchým pokynům a otázkám a reaguje na ně, rozumí známým slovům a spojením v textu, opakuje je a překládá, odpovídá na otázky</w:t>
            </w:r>
          </w:p>
          <w:p w14:paraId="63C15AEA" w14:textId="77777777" w:rsidR="00E863CF" w:rsidRDefault="00E863CF" w:rsidP="00E863CF">
            <w:pPr>
              <w:pStyle w:val="Odstavecseseznamem"/>
              <w:spacing w:line="276" w:lineRule="auto"/>
            </w:pPr>
          </w:p>
          <w:p w14:paraId="35C320B0" w14:textId="37B0AB3C" w:rsidR="00DC606D" w:rsidRPr="00DD7402" w:rsidRDefault="00DC606D" w:rsidP="00550A04">
            <w:pPr>
              <w:pStyle w:val="Odstavecseseznamem"/>
              <w:numPr>
                <w:ilvl w:val="0"/>
                <w:numId w:val="163"/>
              </w:numPr>
              <w:spacing w:line="276" w:lineRule="auto"/>
            </w:pPr>
            <w:r>
              <w:t>rozumí jednoduchým informačním nápisům a orientačním pokynům, dokáže souvisle přečíst krátký a jednoduchý text se známými písmeny azbuk</w:t>
            </w:r>
            <w:r w:rsidR="00184B3E">
              <w:t>y</w:t>
            </w:r>
          </w:p>
        </w:tc>
        <w:tc>
          <w:tcPr>
            <w:tcW w:w="2499" w:type="dxa"/>
            <w:tcBorders>
              <w:top w:val="single" w:sz="4" w:space="0" w:color="auto"/>
              <w:left w:val="single" w:sz="4" w:space="0" w:color="auto"/>
              <w:bottom w:val="single" w:sz="4" w:space="0" w:color="auto"/>
              <w:right w:val="single" w:sz="4" w:space="0" w:color="auto"/>
            </w:tcBorders>
          </w:tcPr>
          <w:p w14:paraId="19C9D61C" w14:textId="77777777" w:rsidR="00DC606D" w:rsidRDefault="00DC606D" w:rsidP="00036716">
            <w:pPr>
              <w:spacing w:line="276" w:lineRule="auto"/>
            </w:pPr>
          </w:p>
          <w:p w14:paraId="6F279F4D" w14:textId="77777777" w:rsidR="00DC606D" w:rsidRDefault="00DC606D" w:rsidP="00036716">
            <w:pPr>
              <w:spacing w:line="276" w:lineRule="auto"/>
            </w:pPr>
            <w:r>
              <w:t>Komunikace -  v ruském jazyce - rozhovory, scénky</w:t>
            </w:r>
          </w:p>
          <w:p w14:paraId="5E17307A" w14:textId="77777777" w:rsidR="00DC606D" w:rsidRDefault="00DC606D" w:rsidP="00036716">
            <w:pPr>
              <w:spacing w:line="276" w:lineRule="auto"/>
            </w:pPr>
            <w:r>
              <w:t>(setkání, pozdravy,   představení, nákupy v obchodě ..)</w:t>
            </w:r>
          </w:p>
          <w:p w14:paraId="3AAB9A8D" w14:textId="77777777" w:rsidR="00DC606D" w:rsidRDefault="00DC606D" w:rsidP="00036716">
            <w:pPr>
              <w:spacing w:line="276" w:lineRule="auto"/>
            </w:pPr>
          </w:p>
          <w:p w14:paraId="6454F214" w14:textId="77777777" w:rsidR="00DC606D" w:rsidRDefault="00DC606D" w:rsidP="00036716">
            <w:pPr>
              <w:spacing w:line="276" w:lineRule="auto"/>
            </w:pPr>
          </w:p>
          <w:p w14:paraId="29D7E7D2" w14:textId="77777777" w:rsidR="00DC606D" w:rsidRDefault="00DC606D" w:rsidP="00036716">
            <w:pPr>
              <w:spacing w:line="276" w:lineRule="auto"/>
            </w:pPr>
            <w:r>
              <w:t>Evropa a svět nás zajímá – říkanky, jednoduché písně, ruské reálie ( v ruské škole, Vánoce)</w:t>
            </w:r>
          </w:p>
          <w:p w14:paraId="5AE5351C" w14:textId="77777777" w:rsidR="00DC606D" w:rsidRDefault="00DC606D" w:rsidP="00036716">
            <w:pPr>
              <w:spacing w:line="276" w:lineRule="auto"/>
            </w:pPr>
          </w:p>
          <w:p w14:paraId="26335A80" w14:textId="77777777" w:rsidR="00DC606D" w:rsidRDefault="00DC606D" w:rsidP="00036716">
            <w:pPr>
              <w:spacing w:line="276" w:lineRule="auto"/>
            </w:pPr>
          </w:p>
          <w:p w14:paraId="1B23A67C" w14:textId="77777777" w:rsidR="00DC606D" w:rsidRDefault="00DC606D" w:rsidP="00036716">
            <w:pPr>
              <w:spacing w:line="276" w:lineRule="auto"/>
            </w:pPr>
          </w:p>
          <w:p w14:paraId="41B6AF8D" w14:textId="77777777" w:rsidR="00DC606D" w:rsidRDefault="00DC606D" w:rsidP="00036716">
            <w:pPr>
              <w:spacing w:line="276" w:lineRule="auto"/>
            </w:pPr>
          </w:p>
          <w:p w14:paraId="18797929" w14:textId="77777777" w:rsidR="00DC606D" w:rsidRDefault="00DC606D" w:rsidP="00036716">
            <w:pPr>
              <w:spacing w:line="276" w:lineRule="auto"/>
            </w:pPr>
          </w:p>
          <w:p w14:paraId="0729D192" w14:textId="77777777" w:rsidR="00DC606D" w:rsidRDefault="00DC606D" w:rsidP="00036716">
            <w:pPr>
              <w:spacing w:line="276" w:lineRule="auto"/>
            </w:pPr>
          </w:p>
          <w:p w14:paraId="6A597FF0" w14:textId="77777777" w:rsidR="00DC606D" w:rsidRDefault="00DC606D" w:rsidP="00036716">
            <w:pPr>
              <w:spacing w:line="276" w:lineRule="auto"/>
            </w:pPr>
          </w:p>
        </w:tc>
      </w:tr>
      <w:tr w:rsidR="00DC606D" w:rsidRPr="004D1CE2" w14:paraId="25EE9258" w14:textId="77777777" w:rsidTr="00036716">
        <w:tc>
          <w:tcPr>
            <w:tcW w:w="4783" w:type="dxa"/>
            <w:tcBorders>
              <w:top w:val="single" w:sz="4" w:space="0" w:color="auto"/>
              <w:left w:val="single" w:sz="4" w:space="0" w:color="auto"/>
              <w:bottom w:val="single" w:sz="4" w:space="0" w:color="auto"/>
              <w:right w:val="single" w:sz="4" w:space="0" w:color="auto"/>
            </w:tcBorders>
          </w:tcPr>
          <w:p w14:paraId="146F01D0" w14:textId="77777777" w:rsidR="00DC606D" w:rsidRDefault="00DC606D" w:rsidP="00036716">
            <w:pPr>
              <w:spacing w:line="276" w:lineRule="auto"/>
              <w:ind w:left="360"/>
            </w:pPr>
          </w:p>
        </w:tc>
        <w:tc>
          <w:tcPr>
            <w:tcW w:w="6938" w:type="dxa"/>
            <w:tcBorders>
              <w:top w:val="single" w:sz="4" w:space="0" w:color="auto"/>
              <w:left w:val="single" w:sz="4" w:space="0" w:color="auto"/>
              <w:bottom w:val="single" w:sz="4" w:space="0" w:color="auto"/>
              <w:right w:val="single" w:sz="4" w:space="0" w:color="auto"/>
            </w:tcBorders>
          </w:tcPr>
          <w:p w14:paraId="7010BD7B" w14:textId="77777777" w:rsidR="00247664" w:rsidRDefault="00247664" w:rsidP="00247664">
            <w:pPr>
              <w:spacing w:line="276" w:lineRule="auto"/>
              <w:rPr>
                <w:b/>
                <w:i/>
                <w:u w:val="single"/>
              </w:rPr>
            </w:pPr>
          </w:p>
          <w:p w14:paraId="01A54EED" w14:textId="095DD714" w:rsidR="00DC606D" w:rsidRPr="00247664" w:rsidRDefault="00DC606D" w:rsidP="00247664">
            <w:pPr>
              <w:spacing w:line="276" w:lineRule="auto"/>
              <w:rPr>
                <w:b/>
                <w:i/>
                <w:u w:val="single"/>
              </w:rPr>
            </w:pPr>
            <w:r w:rsidRPr="00247664">
              <w:rPr>
                <w:b/>
                <w:i/>
                <w:u w:val="single"/>
              </w:rPr>
              <w:t>Minimální doporučená úroveň pro úpravy očekávaných výstupů v rámci podpůrných opatření:</w:t>
            </w:r>
          </w:p>
          <w:p w14:paraId="21C7DFB3" w14:textId="77777777" w:rsidR="004B753C" w:rsidRDefault="004B753C" w:rsidP="00247664">
            <w:pPr>
              <w:spacing w:line="276" w:lineRule="auto"/>
            </w:pPr>
          </w:p>
          <w:p w14:paraId="3DD17CB7" w14:textId="0B283D64" w:rsidR="00DC606D" w:rsidRDefault="00E40DBC" w:rsidP="00247664">
            <w:pPr>
              <w:spacing w:line="276" w:lineRule="auto"/>
            </w:pPr>
            <w:r>
              <w:t>Ž</w:t>
            </w:r>
            <w:r w:rsidR="00DC606D">
              <w:t xml:space="preserve">ák je seznámen se zvukovou podobou cizího jazyka, </w:t>
            </w:r>
          </w:p>
          <w:p w14:paraId="28AA4F2D" w14:textId="22B4303C" w:rsidR="00DC606D" w:rsidRDefault="00DC606D" w:rsidP="00247664">
            <w:pPr>
              <w:spacing w:line="276" w:lineRule="auto"/>
            </w:pPr>
            <w:r>
              <w:t>rozumí výrazům pro pozdrav a poděkování, rozumí jednoduchým slovům, se kterými se v rámci tematických okruhů opakovaně setkal (zejména má-li k dispozici vizuální oporu),rozumí otázkám, které se týkají základních osobních údajů (zejména jména a věku), rozumí jednoduchým pokynům učitele</w:t>
            </w:r>
            <w:r w:rsidR="00247664">
              <w:t>,</w:t>
            </w:r>
          </w:p>
          <w:p w14:paraId="28AC365C" w14:textId="77777777" w:rsidR="00DC606D" w:rsidRDefault="00DC606D" w:rsidP="00247664">
            <w:pPr>
              <w:spacing w:line="276" w:lineRule="auto"/>
            </w:pPr>
            <w:r>
              <w:t xml:space="preserve">pozdraví a poděkuje, vyjádří souhlas a nesouhlas, </w:t>
            </w:r>
          </w:p>
          <w:p w14:paraId="71AE260F" w14:textId="77777777" w:rsidR="00DC606D" w:rsidRDefault="00DC606D" w:rsidP="00247664">
            <w:pPr>
              <w:spacing w:line="276" w:lineRule="auto"/>
            </w:pPr>
            <w:r>
              <w:t>sdělí své jméno a věk,</w:t>
            </w:r>
          </w:p>
          <w:p w14:paraId="40F707F5" w14:textId="4D41FFC2" w:rsidR="00DC606D" w:rsidRDefault="00DC606D" w:rsidP="00247664">
            <w:pPr>
              <w:spacing w:line="276" w:lineRule="auto"/>
            </w:pPr>
            <w:r>
              <w:t>rozumí jednoduchým slovům</w:t>
            </w:r>
          </w:p>
          <w:p w14:paraId="77FD9ADA" w14:textId="77777777" w:rsidR="00247664" w:rsidRDefault="00247664" w:rsidP="00247664">
            <w:pPr>
              <w:spacing w:line="276" w:lineRule="auto"/>
            </w:pPr>
          </w:p>
          <w:p w14:paraId="5FF91B3E" w14:textId="77777777" w:rsidR="00DC606D" w:rsidRDefault="00DC606D" w:rsidP="00036716">
            <w:pPr>
              <w:pStyle w:val="Odstavecseseznamem"/>
              <w:spacing w:line="276" w:lineRule="auto"/>
            </w:pPr>
          </w:p>
        </w:tc>
        <w:tc>
          <w:tcPr>
            <w:tcW w:w="2499" w:type="dxa"/>
            <w:tcBorders>
              <w:top w:val="single" w:sz="4" w:space="0" w:color="auto"/>
              <w:left w:val="single" w:sz="4" w:space="0" w:color="auto"/>
              <w:bottom w:val="single" w:sz="4" w:space="0" w:color="auto"/>
              <w:right w:val="single" w:sz="4" w:space="0" w:color="auto"/>
            </w:tcBorders>
          </w:tcPr>
          <w:p w14:paraId="7297002C" w14:textId="77777777" w:rsidR="00DC606D" w:rsidRDefault="00DC606D" w:rsidP="00036716">
            <w:pPr>
              <w:spacing w:line="276" w:lineRule="auto"/>
            </w:pPr>
          </w:p>
        </w:tc>
      </w:tr>
    </w:tbl>
    <w:p w14:paraId="4C710545" w14:textId="77777777" w:rsidR="00DC606D" w:rsidRDefault="00DC606D" w:rsidP="00DC606D"/>
    <w:p w14:paraId="26E416F6" w14:textId="77777777" w:rsidR="00DC606D" w:rsidRDefault="00DC606D" w:rsidP="00DC606D"/>
    <w:p w14:paraId="1751AE9E" w14:textId="77777777" w:rsidR="00DC606D" w:rsidRDefault="00DC606D" w:rsidP="00DC606D"/>
    <w:p w14:paraId="33A48F4F" w14:textId="77777777" w:rsidR="00DC606D" w:rsidRDefault="00DC606D" w:rsidP="00DC606D"/>
    <w:p w14:paraId="4B1A8E1C" w14:textId="77777777" w:rsidR="00DC606D" w:rsidRDefault="00DC606D" w:rsidP="00DC606D"/>
    <w:p w14:paraId="54CA9BCA" w14:textId="77777777" w:rsidR="00DC606D" w:rsidRDefault="00DC606D" w:rsidP="00DC606D"/>
    <w:p w14:paraId="7BC7897E" w14:textId="77777777" w:rsidR="00DC606D" w:rsidRDefault="00DC606D" w:rsidP="00DC606D"/>
    <w:p w14:paraId="30F2A34E" w14:textId="77777777" w:rsidR="00DC606D" w:rsidRDefault="00DC606D" w:rsidP="00DC606D"/>
    <w:p w14:paraId="676FBCFA" w14:textId="77777777" w:rsidR="00DC606D" w:rsidRDefault="00DC606D" w:rsidP="00DC606D"/>
    <w:p w14:paraId="44B1B443" w14:textId="77777777" w:rsidR="00DC606D" w:rsidRDefault="00DC606D" w:rsidP="00DC606D"/>
    <w:p w14:paraId="705D4853" w14:textId="77777777" w:rsidR="00DC606D" w:rsidRDefault="00DC606D" w:rsidP="00DC606D"/>
    <w:p w14:paraId="45AC9E20" w14:textId="77777777" w:rsidR="00DC606D" w:rsidRDefault="00DC606D" w:rsidP="00DC606D"/>
    <w:p w14:paraId="0A3B02C7" w14:textId="77777777" w:rsidR="00DC606D" w:rsidRDefault="00DC606D" w:rsidP="00DC606D"/>
    <w:p w14:paraId="14E634E8" w14:textId="77777777" w:rsidR="00DC606D" w:rsidRDefault="00DC606D" w:rsidP="00DC606D"/>
    <w:p w14:paraId="0DA3F50D" w14:textId="77777777" w:rsidR="00DC606D" w:rsidRDefault="00DC606D" w:rsidP="00DC60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6755"/>
        <w:gridCol w:w="2539"/>
      </w:tblGrid>
      <w:tr w:rsidR="00DC606D" w:rsidRPr="004D1CE2" w14:paraId="0A2041B8" w14:textId="77777777" w:rsidTr="00036716">
        <w:tc>
          <w:tcPr>
            <w:tcW w:w="14220" w:type="dxa"/>
            <w:gridSpan w:val="3"/>
            <w:tcBorders>
              <w:top w:val="single" w:sz="4" w:space="0" w:color="auto"/>
              <w:left w:val="single" w:sz="4" w:space="0" w:color="auto"/>
              <w:bottom w:val="single" w:sz="4" w:space="0" w:color="auto"/>
              <w:right w:val="single" w:sz="4" w:space="0" w:color="auto"/>
            </w:tcBorders>
            <w:hideMark/>
          </w:tcPr>
          <w:p w14:paraId="65FCA506" w14:textId="77777777" w:rsidR="00DC606D" w:rsidRDefault="00DC606D" w:rsidP="00036716">
            <w:pPr>
              <w:spacing w:line="276" w:lineRule="auto"/>
              <w:rPr>
                <w:b/>
              </w:rPr>
            </w:pPr>
            <w:r>
              <w:rPr>
                <w:b/>
              </w:rPr>
              <w:lastRenderedPageBreak/>
              <w:t>Předmět: Další cizí jazyk – Ruský jazyk</w:t>
            </w:r>
          </w:p>
          <w:p w14:paraId="2853C4F4" w14:textId="77777777" w:rsidR="00DC606D" w:rsidRDefault="00DC606D" w:rsidP="00036716">
            <w:pPr>
              <w:spacing w:line="276" w:lineRule="auto"/>
              <w:rPr>
                <w:b/>
              </w:rPr>
            </w:pPr>
            <w:r>
              <w:rPr>
                <w:b/>
              </w:rPr>
              <w:t>Ročník:    8.</w:t>
            </w:r>
          </w:p>
          <w:p w14:paraId="30B77C17" w14:textId="77777777" w:rsidR="00DC606D" w:rsidRDefault="00DC606D" w:rsidP="00036716">
            <w:pPr>
              <w:spacing w:line="276" w:lineRule="auto"/>
            </w:pPr>
            <w:r>
              <w:rPr>
                <w:b/>
              </w:rPr>
              <w:t>Hodinová dotace: 2 hodiny týdně</w:t>
            </w:r>
          </w:p>
        </w:tc>
      </w:tr>
      <w:tr w:rsidR="00DC606D" w:rsidRPr="004D1CE2" w14:paraId="4A37EB70" w14:textId="77777777" w:rsidTr="00036716">
        <w:tc>
          <w:tcPr>
            <w:tcW w:w="4770" w:type="dxa"/>
            <w:tcBorders>
              <w:top w:val="single" w:sz="4" w:space="0" w:color="auto"/>
              <w:left w:val="single" w:sz="4" w:space="0" w:color="auto"/>
              <w:bottom w:val="single" w:sz="4" w:space="0" w:color="auto"/>
              <w:right w:val="single" w:sz="4" w:space="0" w:color="auto"/>
            </w:tcBorders>
            <w:hideMark/>
          </w:tcPr>
          <w:p w14:paraId="1285EEA3" w14:textId="77777777" w:rsidR="00DC606D" w:rsidRDefault="00DC606D" w:rsidP="00036716">
            <w:pPr>
              <w:spacing w:line="276" w:lineRule="auto"/>
            </w:pPr>
            <w:r>
              <w:t>Učivo:</w:t>
            </w:r>
          </w:p>
        </w:tc>
        <w:tc>
          <w:tcPr>
            <w:tcW w:w="6893" w:type="dxa"/>
            <w:tcBorders>
              <w:top w:val="single" w:sz="4" w:space="0" w:color="auto"/>
              <w:left w:val="single" w:sz="4" w:space="0" w:color="auto"/>
              <w:bottom w:val="single" w:sz="4" w:space="0" w:color="auto"/>
              <w:right w:val="single" w:sz="4" w:space="0" w:color="auto"/>
            </w:tcBorders>
            <w:hideMark/>
          </w:tcPr>
          <w:p w14:paraId="37209EEF" w14:textId="77777777" w:rsidR="00DC606D" w:rsidRDefault="00DC606D" w:rsidP="00036716">
            <w:pPr>
              <w:spacing w:line="276" w:lineRule="auto"/>
            </w:pPr>
            <w:r>
              <w:t>Očekávané výstupy:</w:t>
            </w:r>
          </w:p>
          <w:p w14:paraId="797E07BE" w14:textId="77777777" w:rsidR="00DC606D" w:rsidRDefault="00DC606D" w:rsidP="00036716">
            <w:pPr>
              <w:spacing w:line="276" w:lineRule="auto"/>
            </w:pPr>
            <w:r>
              <w:t>Žák:</w:t>
            </w:r>
          </w:p>
        </w:tc>
        <w:tc>
          <w:tcPr>
            <w:tcW w:w="2557" w:type="dxa"/>
            <w:tcBorders>
              <w:top w:val="single" w:sz="4" w:space="0" w:color="auto"/>
              <w:left w:val="single" w:sz="4" w:space="0" w:color="auto"/>
              <w:bottom w:val="single" w:sz="4" w:space="0" w:color="auto"/>
              <w:right w:val="single" w:sz="4" w:space="0" w:color="auto"/>
            </w:tcBorders>
            <w:hideMark/>
          </w:tcPr>
          <w:p w14:paraId="72FC0AD1" w14:textId="77777777" w:rsidR="00DC606D" w:rsidRDefault="00DC606D" w:rsidP="00036716">
            <w:pPr>
              <w:spacing w:line="276" w:lineRule="auto"/>
            </w:pPr>
            <w:r>
              <w:t>Průřezová témata:</w:t>
            </w:r>
          </w:p>
        </w:tc>
      </w:tr>
      <w:tr w:rsidR="00DC606D" w:rsidRPr="004D1CE2" w14:paraId="363A73DB" w14:textId="77777777" w:rsidTr="00036716">
        <w:tc>
          <w:tcPr>
            <w:tcW w:w="4770" w:type="dxa"/>
            <w:tcBorders>
              <w:top w:val="single" w:sz="4" w:space="0" w:color="auto"/>
              <w:left w:val="single" w:sz="4" w:space="0" w:color="auto"/>
              <w:bottom w:val="single" w:sz="4" w:space="0" w:color="auto"/>
              <w:right w:val="single" w:sz="4" w:space="0" w:color="auto"/>
            </w:tcBorders>
          </w:tcPr>
          <w:p w14:paraId="45208DD1" w14:textId="77777777" w:rsidR="00184B3E" w:rsidRDefault="00184B3E" w:rsidP="00550A04">
            <w:pPr>
              <w:numPr>
                <w:ilvl w:val="0"/>
                <w:numId w:val="91"/>
              </w:numPr>
              <w:spacing w:line="276" w:lineRule="auto"/>
            </w:pPr>
            <w:r>
              <w:t>Zvuková a grafická podoba jazyka</w:t>
            </w:r>
          </w:p>
          <w:p w14:paraId="5E4FF6BC" w14:textId="77777777" w:rsidR="00DC606D" w:rsidRDefault="00DC606D" w:rsidP="00036716">
            <w:pPr>
              <w:spacing w:line="276" w:lineRule="auto"/>
            </w:pPr>
          </w:p>
          <w:p w14:paraId="3CB97C57" w14:textId="77777777" w:rsidR="00DC606D" w:rsidRDefault="00DC606D" w:rsidP="00550A04">
            <w:pPr>
              <w:numPr>
                <w:ilvl w:val="0"/>
                <w:numId w:val="91"/>
              </w:numPr>
              <w:spacing w:line="276" w:lineRule="auto"/>
            </w:pPr>
            <w:r>
              <w:t xml:space="preserve">Rodina </w:t>
            </w:r>
          </w:p>
          <w:p w14:paraId="32E3DA9E" w14:textId="77777777" w:rsidR="00DC606D" w:rsidRDefault="00DC606D" w:rsidP="00550A04">
            <w:pPr>
              <w:numPr>
                <w:ilvl w:val="0"/>
                <w:numId w:val="91"/>
              </w:numPr>
              <w:spacing w:line="276" w:lineRule="auto"/>
            </w:pPr>
            <w:r>
              <w:t>Škola – vyučovací předměty</w:t>
            </w:r>
          </w:p>
          <w:p w14:paraId="6A469E09" w14:textId="77777777" w:rsidR="00DC606D" w:rsidRDefault="00DC606D" w:rsidP="00550A04">
            <w:pPr>
              <w:numPr>
                <w:ilvl w:val="0"/>
                <w:numId w:val="91"/>
              </w:numPr>
              <w:spacing w:line="276" w:lineRule="auto"/>
            </w:pPr>
            <w:r>
              <w:t>Barvy</w:t>
            </w:r>
          </w:p>
          <w:p w14:paraId="3229B9C7" w14:textId="77777777" w:rsidR="00DC606D" w:rsidRDefault="00DC606D" w:rsidP="00550A04">
            <w:pPr>
              <w:numPr>
                <w:ilvl w:val="0"/>
                <w:numId w:val="91"/>
              </w:numPr>
              <w:spacing w:line="276" w:lineRule="auto"/>
            </w:pPr>
            <w:r>
              <w:t>Móda, oblékání, nákupy</w:t>
            </w:r>
          </w:p>
          <w:p w14:paraId="05C8E076" w14:textId="24A37A5C" w:rsidR="00DC606D" w:rsidRDefault="00DC606D" w:rsidP="00550A04">
            <w:pPr>
              <w:numPr>
                <w:ilvl w:val="0"/>
                <w:numId w:val="91"/>
              </w:numPr>
              <w:spacing w:line="276" w:lineRule="auto"/>
            </w:pPr>
            <w:r>
              <w:t xml:space="preserve">Narozeniny, </w:t>
            </w:r>
            <w:r w:rsidR="00FD7FBA">
              <w:t>přání</w:t>
            </w:r>
            <w:r>
              <w:t xml:space="preserve"> k narozeninám</w:t>
            </w:r>
          </w:p>
          <w:p w14:paraId="0657C831" w14:textId="77777777" w:rsidR="00DC606D" w:rsidRDefault="00DC606D" w:rsidP="00550A04">
            <w:pPr>
              <w:numPr>
                <w:ilvl w:val="0"/>
                <w:numId w:val="91"/>
              </w:numPr>
              <w:spacing w:line="276" w:lineRule="auto"/>
            </w:pPr>
            <w:r>
              <w:t>Zdvořilostní fráze</w:t>
            </w:r>
          </w:p>
          <w:p w14:paraId="70A7B18D" w14:textId="77777777" w:rsidR="00DC606D" w:rsidRDefault="00DC606D" w:rsidP="00550A04">
            <w:pPr>
              <w:numPr>
                <w:ilvl w:val="0"/>
                <w:numId w:val="91"/>
              </w:numPr>
              <w:spacing w:line="276" w:lineRule="auto"/>
            </w:pPr>
            <w:r>
              <w:t>Kalendář – dny, měsíce, roční období</w:t>
            </w:r>
          </w:p>
          <w:p w14:paraId="6C535F70" w14:textId="77777777" w:rsidR="00DC606D" w:rsidRDefault="00DC606D" w:rsidP="00550A04">
            <w:pPr>
              <w:numPr>
                <w:ilvl w:val="0"/>
                <w:numId w:val="91"/>
              </w:numPr>
              <w:spacing w:line="276" w:lineRule="auto"/>
            </w:pPr>
            <w:r>
              <w:t>Číslovky 20 – 100</w:t>
            </w:r>
          </w:p>
          <w:p w14:paraId="55813735" w14:textId="77777777" w:rsidR="00DC606D" w:rsidRDefault="00DC606D" w:rsidP="00550A04">
            <w:pPr>
              <w:numPr>
                <w:ilvl w:val="0"/>
                <w:numId w:val="91"/>
              </w:numPr>
              <w:spacing w:line="276" w:lineRule="auto"/>
            </w:pPr>
            <w:r>
              <w:t>Volný čas,  zájmy, sport</w:t>
            </w:r>
          </w:p>
          <w:p w14:paraId="1C952CF1" w14:textId="0CF66224" w:rsidR="00DC606D" w:rsidRPr="00880BFE" w:rsidRDefault="00DC606D" w:rsidP="00550A04">
            <w:pPr>
              <w:numPr>
                <w:ilvl w:val="0"/>
                <w:numId w:val="91"/>
              </w:numPr>
              <w:spacing w:line="276" w:lineRule="auto"/>
            </w:pPr>
            <w:r>
              <w:t>Nad mapou Ruska</w:t>
            </w:r>
          </w:p>
          <w:p w14:paraId="21E9C8FC" w14:textId="77777777" w:rsidR="00DC606D" w:rsidRDefault="00DC606D" w:rsidP="00550A04">
            <w:pPr>
              <w:pStyle w:val="Odstavecseseznamem"/>
              <w:numPr>
                <w:ilvl w:val="0"/>
                <w:numId w:val="91"/>
              </w:numPr>
              <w:spacing w:line="276" w:lineRule="auto"/>
            </w:pPr>
            <w:r>
              <w:t xml:space="preserve">Azbuka </w:t>
            </w:r>
          </w:p>
          <w:p w14:paraId="20D01E33" w14:textId="6C66EE20" w:rsidR="00DC606D" w:rsidRDefault="00DC606D" w:rsidP="00550A04">
            <w:pPr>
              <w:pStyle w:val="Odstavecseseznamem"/>
              <w:numPr>
                <w:ilvl w:val="0"/>
                <w:numId w:val="91"/>
              </w:numPr>
              <w:spacing w:line="276" w:lineRule="auto"/>
            </w:pPr>
            <w:r w:rsidRPr="00F422E5">
              <w:t xml:space="preserve">Gramatika -  </w:t>
            </w:r>
            <w:r>
              <w:t xml:space="preserve">minulý čas, </w:t>
            </w:r>
            <w:r w:rsidRPr="00F422E5">
              <w:t xml:space="preserve">zápor, rodové koncovky příd. jmen, </w:t>
            </w:r>
            <w:r>
              <w:t xml:space="preserve">ukazovací  a přivl. zájmena, </w:t>
            </w:r>
            <w:r w:rsidRPr="00F422E5">
              <w:t xml:space="preserve">časování </w:t>
            </w:r>
            <w:r>
              <w:t xml:space="preserve">známých </w:t>
            </w:r>
            <w:r w:rsidRPr="00F422E5">
              <w:t xml:space="preserve">sloves v přítomném  čase </w:t>
            </w:r>
          </w:p>
          <w:p w14:paraId="5DC050DA" w14:textId="77777777" w:rsidR="00E863CF" w:rsidRPr="00F422E5" w:rsidRDefault="00E863CF" w:rsidP="00E863CF">
            <w:pPr>
              <w:pStyle w:val="Odstavecseseznamem"/>
              <w:spacing w:line="276" w:lineRule="auto"/>
            </w:pPr>
          </w:p>
          <w:p w14:paraId="6B235C46" w14:textId="77777777" w:rsidR="00DC606D" w:rsidRDefault="00DC606D" w:rsidP="00550A04">
            <w:pPr>
              <w:pStyle w:val="Odstavecseseznamem"/>
              <w:numPr>
                <w:ilvl w:val="0"/>
                <w:numId w:val="91"/>
              </w:numPr>
              <w:spacing w:line="276" w:lineRule="auto"/>
            </w:pPr>
            <w:r>
              <w:t>Poslech s porozuměním</w:t>
            </w:r>
          </w:p>
          <w:p w14:paraId="482514A3" w14:textId="77777777" w:rsidR="00DC606D" w:rsidRDefault="00DC606D" w:rsidP="00550A04">
            <w:pPr>
              <w:pStyle w:val="Odstavecseseznamem"/>
              <w:numPr>
                <w:ilvl w:val="0"/>
                <w:numId w:val="91"/>
              </w:numPr>
              <w:spacing w:line="276" w:lineRule="auto"/>
            </w:pPr>
            <w:r>
              <w:t>Řečové dovednosti</w:t>
            </w:r>
          </w:p>
          <w:p w14:paraId="51958B47" w14:textId="77777777" w:rsidR="00DC606D" w:rsidRDefault="00DC606D" w:rsidP="00036716">
            <w:pPr>
              <w:pStyle w:val="Odstavecseseznamem"/>
            </w:pPr>
          </w:p>
          <w:p w14:paraId="710D095E" w14:textId="77777777" w:rsidR="00DC606D" w:rsidRPr="00A811FC" w:rsidRDefault="00DC606D" w:rsidP="00036716">
            <w:pPr>
              <w:pStyle w:val="Odstavecseseznamem"/>
              <w:spacing w:line="276" w:lineRule="auto"/>
            </w:pPr>
          </w:p>
        </w:tc>
        <w:tc>
          <w:tcPr>
            <w:tcW w:w="6893" w:type="dxa"/>
            <w:tcBorders>
              <w:top w:val="single" w:sz="4" w:space="0" w:color="auto"/>
              <w:left w:val="single" w:sz="4" w:space="0" w:color="auto"/>
              <w:bottom w:val="single" w:sz="4" w:space="0" w:color="auto"/>
              <w:right w:val="single" w:sz="4" w:space="0" w:color="auto"/>
            </w:tcBorders>
          </w:tcPr>
          <w:p w14:paraId="485F5BA5" w14:textId="3699A256" w:rsidR="00E863CF" w:rsidRPr="00E863CF" w:rsidRDefault="00E863CF" w:rsidP="00550A04">
            <w:pPr>
              <w:numPr>
                <w:ilvl w:val="0"/>
                <w:numId w:val="163"/>
              </w:numPr>
              <w:contextualSpacing w:val="0"/>
              <w:rPr>
                <w:szCs w:val="24"/>
                <w:lang w:eastAsia="cs-CZ"/>
              </w:rPr>
            </w:pPr>
            <w:r>
              <w:t xml:space="preserve">rozumí informacím v jednoduchých poslechových textech, jsou-li pronášeny pomalu a zřetelně </w:t>
            </w:r>
          </w:p>
          <w:p w14:paraId="0D4BA10F" w14:textId="77777777" w:rsidR="00E863CF" w:rsidRPr="00184B3E" w:rsidRDefault="00E863CF" w:rsidP="00E863CF">
            <w:pPr>
              <w:ind w:left="720"/>
              <w:contextualSpacing w:val="0"/>
              <w:rPr>
                <w:szCs w:val="24"/>
                <w:lang w:eastAsia="cs-CZ"/>
              </w:rPr>
            </w:pPr>
          </w:p>
          <w:p w14:paraId="296E874E" w14:textId="77777777" w:rsidR="00E863CF" w:rsidRDefault="00E863CF" w:rsidP="00550A04">
            <w:pPr>
              <w:numPr>
                <w:ilvl w:val="0"/>
                <w:numId w:val="163"/>
              </w:numPr>
              <w:contextualSpacing w:val="0"/>
            </w:pPr>
            <w:r>
              <w:t>rozumí obsahu jednoduché a zřetelně vyslovované promluvy či konverzace, který se týká osvojovaných témat</w:t>
            </w:r>
          </w:p>
          <w:p w14:paraId="1049806C" w14:textId="77777777" w:rsidR="00E863CF" w:rsidRDefault="00E863CF" w:rsidP="00E863CF">
            <w:pPr>
              <w:pStyle w:val="Odstavecseseznamem"/>
            </w:pPr>
          </w:p>
          <w:p w14:paraId="6ED074D7" w14:textId="62E6A2F3" w:rsidR="00E863CF" w:rsidRDefault="00E863CF" w:rsidP="00550A04">
            <w:pPr>
              <w:numPr>
                <w:ilvl w:val="0"/>
                <w:numId w:val="163"/>
              </w:numPr>
              <w:contextualSpacing w:val="0"/>
            </w:pPr>
            <w:r>
              <w:t>mluví o sobě, své rodině, o svých přátelích, o škole, o svých zájmech a dalších osvojovaných tématech</w:t>
            </w:r>
          </w:p>
          <w:p w14:paraId="22AC8551" w14:textId="77777777" w:rsidR="00E863CF" w:rsidRDefault="00E863CF" w:rsidP="00E863CF">
            <w:pPr>
              <w:contextualSpacing w:val="0"/>
            </w:pPr>
          </w:p>
          <w:p w14:paraId="4F832A39" w14:textId="77777777" w:rsidR="00E863CF" w:rsidRDefault="00E863CF" w:rsidP="00550A04">
            <w:pPr>
              <w:numPr>
                <w:ilvl w:val="0"/>
                <w:numId w:val="163"/>
              </w:numPr>
              <w:contextualSpacing w:val="0"/>
            </w:pPr>
            <w:r>
              <w:t>zeptá se na základní informace a adekvátně reaguje v běžných formálních i neformálních situacích</w:t>
            </w:r>
          </w:p>
          <w:p w14:paraId="75F7B694" w14:textId="77777777" w:rsidR="00E863CF" w:rsidRDefault="00E863CF" w:rsidP="00E863CF">
            <w:pPr>
              <w:ind w:left="720"/>
              <w:contextualSpacing w:val="0"/>
            </w:pPr>
          </w:p>
          <w:p w14:paraId="3B243EDB" w14:textId="77777777" w:rsidR="00E863CF" w:rsidRPr="003106F9" w:rsidRDefault="00E863CF" w:rsidP="00550A04">
            <w:pPr>
              <w:pStyle w:val="Odstavecseseznamem"/>
              <w:numPr>
                <w:ilvl w:val="0"/>
                <w:numId w:val="163"/>
              </w:numPr>
              <w:spacing w:line="276" w:lineRule="auto"/>
            </w:pPr>
            <w:r>
              <w:t>postupně zvládá písmena ruské azbuky v tiskací a psací podobě</w:t>
            </w:r>
          </w:p>
          <w:p w14:paraId="354FE7BA" w14:textId="564ED58D" w:rsidR="00E863CF" w:rsidRDefault="00E863CF" w:rsidP="00550A04">
            <w:pPr>
              <w:pStyle w:val="Odstavecseseznamem"/>
              <w:numPr>
                <w:ilvl w:val="0"/>
                <w:numId w:val="163"/>
              </w:numPr>
              <w:spacing w:line="276" w:lineRule="auto"/>
            </w:pPr>
            <w:r>
              <w:t>rozumí jednoduchým pokynům a otázkám a reaguje na ně, rozumí známým slovům a spojením v textu, opakuje je a překládá, odpovídá na otázky</w:t>
            </w:r>
          </w:p>
          <w:p w14:paraId="458949F9" w14:textId="64437379" w:rsidR="00E863CF" w:rsidRDefault="00E863CF" w:rsidP="00550A04">
            <w:pPr>
              <w:pStyle w:val="Odstavecseseznamem"/>
              <w:numPr>
                <w:ilvl w:val="0"/>
                <w:numId w:val="163"/>
              </w:numPr>
              <w:spacing w:line="276" w:lineRule="auto"/>
            </w:pPr>
            <w:r>
              <w:t>rozumí jednoduchým informačním nápisům a orientačním pokynům a základním frázím, dokáže souvisle přečíst krátký a jednoduchý text se známými písmeny azbuky</w:t>
            </w:r>
          </w:p>
          <w:p w14:paraId="2020CF60" w14:textId="77777777" w:rsidR="00DC606D" w:rsidRDefault="00DC606D" w:rsidP="00550A04">
            <w:pPr>
              <w:pStyle w:val="Odstavecseseznamem"/>
              <w:numPr>
                <w:ilvl w:val="0"/>
                <w:numId w:val="103"/>
              </w:numPr>
              <w:spacing w:line="276" w:lineRule="auto"/>
              <w:ind w:left="452" w:hanging="142"/>
            </w:pPr>
            <w:r>
              <w:t>porozumí jednoduchému textu a  a dokáže reagovat na</w:t>
            </w:r>
          </w:p>
          <w:p w14:paraId="25C0484E" w14:textId="77777777" w:rsidR="00DC606D" w:rsidRDefault="00DC606D" w:rsidP="00036716">
            <w:pPr>
              <w:pStyle w:val="Odstavecseseznamem"/>
              <w:spacing w:line="276" w:lineRule="auto"/>
              <w:ind w:left="452"/>
            </w:pPr>
            <w:r>
              <w:t xml:space="preserve">     otázky vztahující se k textu, poslouchá slovní spojení , krátké </w:t>
            </w:r>
          </w:p>
          <w:p w14:paraId="5CA2952D" w14:textId="77777777" w:rsidR="00DC606D" w:rsidRDefault="00DC606D" w:rsidP="00036716">
            <w:pPr>
              <w:pStyle w:val="Odstavecseseznamem"/>
              <w:spacing w:line="276" w:lineRule="auto"/>
              <w:ind w:left="452"/>
            </w:pPr>
            <w:r>
              <w:t xml:space="preserve">     věty, dokáže je opakovat, překládat</w:t>
            </w:r>
          </w:p>
          <w:p w14:paraId="4B3E9785" w14:textId="0AB1E245" w:rsidR="00DC606D" w:rsidRPr="00A811FC" w:rsidRDefault="00DC606D" w:rsidP="00E863CF">
            <w:pPr>
              <w:pStyle w:val="Odstavecseseznamem"/>
              <w:spacing w:line="276" w:lineRule="auto"/>
              <w:ind w:left="315"/>
            </w:pPr>
          </w:p>
        </w:tc>
        <w:tc>
          <w:tcPr>
            <w:tcW w:w="2557" w:type="dxa"/>
            <w:tcBorders>
              <w:top w:val="single" w:sz="4" w:space="0" w:color="auto"/>
              <w:left w:val="single" w:sz="4" w:space="0" w:color="auto"/>
              <w:bottom w:val="single" w:sz="4" w:space="0" w:color="auto"/>
              <w:right w:val="single" w:sz="4" w:space="0" w:color="auto"/>
            </w:tcBorders>
          </w:tcPr>
          <w:p w14:paraId="3B47A002" w14:textId="631FA9DC" w:rsidR="00DC606D" w:rsidRDefault="00DC606D" w:rsidP="00036716">
            <w:pPr>
              <w:spacing w:line="276" w:lineRule="auto"/>
            </w:pPr>
          </w:p>
          <w:p w14:paraId="50C45242" w14:textId="77777777" w:rsidR="00E863CF" w:rsidRDefault="00E863CF" w:rsidP="00036716">
            <w:pPr>
              <w:spacing w:line="276" w:lineRule="auto"/>
            </w:pPr>
          </w:p>
          <w:p w14:paraId="45D24CA2" w14:textId="77777777" w:rsidR="00DC606D" w:rsidRDefault="00DC606D" w:rsidP="00036716">
            <w:pPr>
              <w:spacing w:line="276" w:lineRule="auto"/>
            </w:pPr>
            <w:r>
              <w:t>Komunikace -  v ruském jazyce – rozhovory v obchodě, scénky</w:t>
            </w:r>
          </w:p>
          <w:p w14:paraId="2FD2CFE0" w14:textId="77777777" w:rsidR="00DC606D" w:rsidRDefault="00DC606D" w:rsidP="00036716">
            <w:pPr>
              <w:spacing w:line="276" w:lineRule="auto"/>
            </w:pPr>
            <w:r>
              <w:t xml:space="preserve">(setkání,  představení, </w:t>
            </w:r>
          </w:p>
          <w:p w14:paraId="457D82DD" w14:textId="77777777" w:rsidR="00DC606D" w:rsidRDefault="00DC606D" w:rsidP="00036716">
            <w:pPr>
              <w:spacing w:line="276" w:lineRule="auto"/>
            </w:pPr>
            <w:r>
              <w:t>blahopřání k narozeninám…)</w:t>
            </w:r>
          </w:p>
          <w:p w14:paraId="7B1244DA" w14:textId="77777777" w:rsidR="00DC606D" w:rsidRDefault="00DC606D" w:rsidP="00036716">
            <w:pPr>
              <w:spacing w:line="276" w:lineRule="auto"/>
            </w:pPr>
          </w:p>
          <w:p w14:paraId="06E866F8" w14:textId="77777777" w:rsidR="00DC606D" w:rsidRDefault="00DC606D" w:rsidP="00036716">
            <w:pPr>
              <w:spacing w:line="276" w:lineRule="auto"/>
            </w:pPr>
            <w:r>
              <w:t xml:space="preserve">Evropa a svět nás zajímá – říkanky, jednoduché písně, ruské reálie ( v ruské škole, ruská jména, oslovování učitele v ruské škole, přání k Novému roku…) </w:t>
            </w:r>
          </w:p>
          <w:p w14:paraId="1CC2F0AB" w14:textId="77777777" w:rsidR="00DC606D" w:rsidRDefault="00DC606D" w:rsidP="00036716">
            <w:pPr>
              <w:spacing w:line="276" w:lineRule="auto"/>
            </w:pPr>
          </w:p>
          <w:p w14:paraId="0FA13351" w14:textId="3B439541" w:rsidR="00DC606D" w:rsidRDefault="00DC606D" w:rsidP="00036716">
            <w:pPr>
              <w:spacing w:line="276" w:lineRule="auto"/>
            </w:pPr>
            <w:r>
              <w:t>Objevujeme Evropu a svět- reálie Ruska</w:t>
            </w:r>
          </w:p>
        </w:tc>
      </w:tr>
      <w:tr w:rsidR="00DC606D" w:rsidRPr="004D1CE2" w14:paraId="4A1CB89A" w14:textId="77777777" w:rsidTr="00036716">
        <w:tc>
          <w:tcPr>
            <w:tcW w:w="4770" w:type="dxa"/>
            <w:tcBorders>
              <w:top w:val="single" w:sz="4" w:space="0" w:color="auto"/>
              <w:left w:val="single" w:sz="4" w:space="0" w:color="auto"/>
              <w:bottom w:val="single" w:sz="4" w:space="0" w:color="auto"/>
              <w:right w:val="single" w:sz="4" w:space="0" w:color="auto"/>
            </w:tcBorders>
          </w:tcPr>
          <w:p w14:paraId="7B7B72B2" w14:textId="77777777" w:rsidR="00DC606D" w:rsidRDefault="00DC606D" w:rsidP="00036716">
            <w:pPr>
              <w:spacing w:line="276" w:lineRule="auto"/>
            </w:pPr>
          </w:p>
        </w:tc>
        <w:tc>
          <w:tcPr>
            <w:tcW w:w="6893" w:type="dxa"/>
            <w:tcBorders>
              <w:top w:val="single" w:sz="4" w:space="0" w:color="auto"/>
              <w:left w:val="single" w:sz="4" w:space="0" w:color="auto"/>
              <w:bottom w:val="single" w:sz="4" w:space="0" w:color="auto"/>
              <w:right w:val="single" w:sz="4" w:space="0" w:color="auto"/>
            </w:tcBorders>
          </w:tcPr>
          <w:p w14:paraId="73986EF0" w14:textId="77777777" w:rsidR="00247664" w:rsidRDefault="00247664" w:rsidP="00036716">
            <w:pPr>
              <w:pStyle w:val="Odstavecseseznamem"/>
              <w:spacing w:line="276" w:lineRule="auto"/>
              <w:rPr>
                <w:b/>
                <w:i/>
                <w:u w:val="single"/>
              </w:rPr>
            </w:pPr>
          </w:p>
          <w:p w14:paraId="49EC0435" w14:textId="1C34A1CF" w:rsidR="00DC606D" w:rsidRPr="004B753C" w:rsidRDefault="00DC606D" w:rsidP="004B753C">
            <w:pPr>
              <w:spacing w:line="276" w:lineRule="auto"/>
              <w:rPr>
                <w:b/>
                <w:i/>
                <w:u w:val="single"/>
              </w:rPr>
            </w:pPr>
            <w:r w:rsidRPr="004B753C">
              <w:rPr>
                <w:b/>
                <w:i/>
                <w:u w:val="single"/>
              </w:rPr>
              <w:t>Minimální doporučená úroveň pro úpravy očekávaných výstupů v rámci podpůrných opatření:</w:t>
            </w:r>
          </w:p>
          <w:p w14:paraId="2A304AE2" w14:textId="77777777" w:rsidR="00247664" w:rsidRPr="00E863CF" w:rsidRDefault="00247664" w:rsidP="00036716">
            <w:pPr>
              <w:pStyle w:val="Odstavecseseznamem"/>
              <w:spacing w:line="276" w:lineRule="auto"/>
              <w:rPr>
                <w:b/>
                <w:i/>
                <w:u w:val="single"/>
              </w:rPr>
            </w:pPr>
          </w:p>
          <w:p w14:paraId="7E6A54AB" w14:textId="77777777" w:rsidR="00DC606D" w:rsidRDefault="00E40DBC" w:rsidP="00247664">
            <w:pPr>
              <w:spacing w:line="276" w:lineRule="auto"/>
            </w:pPr>
            <w:r>
              <w:t>Ž</w:t>
            </w:r>
            <w:r w:rsidR="00DC606D">
              <w:t>ák</w:t>
            </w:r>
            <w:r>
              <w:t>:</w:t>
            </w:r>
            <w:r w:rsidR="00DC606D">
              <w:t xml:space="preserve">  je seznámen se zvukovou podobou cizího jazyka ,</w:t>
            </w:r>
          </w:p>
          <w:p w14:paraId="503F2825" w14:textId="77777777" w:rsidR="00DC606D" w:rsidRDefault="00DC606D" w:rsidP="00247664">
            <w:pPr>
              <w:spacing w:line="276" w:lineRule="auto"/>
            </w:pPr>
            <w:r>
              <w:t>rozumí výrazům pro pozdrav a poděkování, rozumí jednoduchým slovům, se kterými se v rámci tematických okruhů opakovaně setkal (zejména má-li k dispozici vizuální oporu), rozumí otázkám, které se týkají základních osobních údajů (zejména jména a věku),</w:t>
            </w:r>
          </w:p>
          <w:p w14:paraId="21F3EF61" w14:textId="77777777" w:rsidR="00DC606D" w:rsidRDefault="00DC606D" w:rsidP="00247664">
            <w:pPr>
              <w:spacing w:line="276" w:lineRule="auto"/>
            </w:pPr>
            <w:r>
              <w:t>rozumí jednoduchým pokynům učitele,</w:t>
            </w:r>
          </w:p>
          <w:p w14:paraId="26333135" w14:textId="77777777" w:rsidR="00DC606D" w:rsidRDefault="00DC606D" w:rsidP="00247664">
            <w:pPr>
              <w:spacing w:line="276" w:lineRule="auto"/>
            </w:pPr>
            <w:r>
              <w:t xml:space="preserve">pozdraví a poděkuje, vyjádří souhlas a nesouhlas, </w:t>
            </w:r>
          </w:p>
          <w:p w14:paraId="14F39759" w14:textId="77777777" w:rsidR="00DC606D" w:rsidRDefault="00DC606D" w:rsidP="00247664">
            <w:pPr>
              <w:spacing w:line="276" w:lineRule="auto"/>
            </w:pPr>
            <w:r>
              <w:t>sdělí své jméno a věk, rozumí jednoduchým slovům</w:t>
            </w:r>
          </w:p>
          <w:p w14:paraId="644F9180" w14:textId="77777777" w:rsidR="00DC606D" w:rsidRDefault="00DC606D" w:rsidP="00247664">
            <w:pPr>
              <w:spacing w:line="276" w:lineRule="auto"/>
            </w:pPr>
            <w:r>
              <w:t>reaguje na jednoduchá písemná sdělení, která se týkají jeho osoby</w:t>
            </w:r>
          </w:p>
          <w:p w14:paraId="1E6AFA0F" w14:textId="77777777" w:rsidR="00E863CF" w:rsidRDefault="00E863CF" w:rsidP="00E863CF">
            <w:pPr>
              <w:spacing w:line="276" w:lineRule="auto"/>
            </w:pPr>
          </w:p>
          <w:p w14:paraId="43888CD0" w14:textId="0B14220D" w:rsidR="00E863CF" w:rsidRPr="00F422E5" w:rsidRDefault="00E863CF" w:rsidP="00E863CF">
            <w:pPr>
              <w:spacing w:line="276" w:lineRule="auto"/>
            </w:pPr>
          </w:p>
        </w:tc>
        <w:tc>
          <w:tcPr>
            <w:tcW w:w="2557" w:type="dxa"/>
            <w:tcBorders>
              <w:top w:val="single" w:sz="4" w:space="0" w:color="auto"/>
              <w:left w:val="single" w:sz="4" w:space="0" w:color="auto"/>
              <w:bottom w:val="single" w:sz="4" w:space="0" w:color="auto"/>
              <w:right w:val="single" w:sz="4" w:space="0" w:color="auto"/>
            </w:tcBorders>
          </w:tcPr>
          <w:p w14:paraId="688ED20A" w14:textId="77777777" w:rsidR="00DC606D" w:rsidRDefault="00DC606D" w:rsidP="00036716">
            <w:pPr>
              <w:spacing w:line="276" w:lineRule="auto"/>
            </w:pPr>
          </w:p>
        </w:tc>
      </w:tr>
    </w:tbl>
    <w:p w14:paraId="17D59B62" w14:textId="77777777" w:rsidR="00DC606D" w:rsidRDefault="00DC606D" w:rsidP="00DC606D"/>
    <w:p w14:paraId="78B6CE8C" w14:textId="77777777" w:rsidR="00DC606D" w:rsidRDefault="00DC606D" w:rsidP="00DC606D"/>
    <w:p w14:paraId="181EC9CC" w14:textId="77777777" w:rsidR="00DC606D" w:rsidRDefault="00DC606D" w:rsidP="00DC606D"/>
    <w:p w14:paraId="7030512D" w14:textId="77777777" w:rsidR="00DC606D" w:rsidRDefault="00DC606D" w:rsidP="00DC606D"/>
    <w:p w14:paraId="08A722C9" w14:textId="77777777" w:rsidR="00DC606D" w:rsidRDefault="00DC606D" w:rsidP="00DC606D"/>
    <w:p w14:paraId="0EEE412E" w14:textId="77777777" w:rsidR="00DC606D" w:rsidRDefault="00DC606D" w:rsidP="00DC606D"/>
    <w:p w14:paraId="6547321D" w14:textId="77777777" w:rsidR="00DC606D" w:rsidRDefault="00DC606D" w:rsidP="00DC606D"/>
    <w:p w14:paraId="775A6969" w14:textId="77777777" w:rsidR="00DC606D" w:rsidRDefault="00DC606D" w:rsidP="00DC606D"/>
    <w:p w14:paraId="628ACA0B" w14:textId="77777777" w:rsidR="00DC606D" w:rsidRDefault="00DC606D" w:rsidP="00DC606D"/>
    <w:p w14:paraId="0175ED3A" w14:textId="314955C5" w:rsidR="00DC606D" w:rsidRDefault="00DC606D" w:rsidP="00DC606D"/>
    <w:p w14:paraId="656C3FA7" w14:textId="04D2E8C0" w:rsidR="00247664" w:rsidRDefault="00247664" w:rsidP="00DC606D"/>
    <w:p w14:paraId="2A37C3A0" w14:textId="77777777" w:rsidR="00247664" w:rsidRDefault="00247664" w:rsidP="00DC606D"/>
    <w:p w14:paraId="169B7F1B" w14:textId="77777777" w:rsidR="00DC606D" w:rsidRDefault="00DC606D" w:rsidP="00DC606D"/>
    <w:p w14:paraId="6667E4A4" w14:textId="77777777" w:rsidR="00DC606D" w:rsidRDefault="00DC606D" w:rsidP="00DC606D"/>
    <w:p w14:paraId="3ABB681E" w14:textId="77777777" w:rsidR="00DC606D" w:rsidRDefault="00DC606D" w:rsidP="00DC60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7"/>
        <w:gridCol w:w="6799"/>
        <w:gridCol w:w="2458"/>
      </w:tblGrid>
      <w:tr w:rsidR="00DC606D" w:rsidRPr="004D1CE2" w14:paraId="73432209" w14:textId="77777777" w:rsidTr="00036716">
        <w:tc>
          <w:tcPr>
            <w:tcW w:w="14220" w:type="dxa"/>
            <w:gridSpan w:val="3"/>
            <w:tcBorders>
              <w:top w:val="single" w:sz="4" w:space="0" w:color="auto"/>
              <w:left w:val="single" w:sz="4" w:space="0" w:color="auto"/>
              <w:bottom w:val="single" w:sz="4" w:space="0" w:color="auto"/>
              <w:right w:val="single" w:sz="4" w:space="0" w:color="auto"/>
            </w:tcBorders>
            <w:hideMark/>
          </w:tcPr>
          <w:p w14:paraId="429624B5" w14:textId="77777777" w:rsidR="00DC606D" w:rsidRDefault="00DC606D" w:rsidP="00036716">
            <w:pPr>
              <w:spacing w:line="276" w:lineRule="auto"/>
              <w:rPr>
                <w:b/>
              </w:rPr>
            </w:pPr>
            <w:r>
              <w:rPr>
                <w:b/>
              </w:rPr>
              <w:lastRenderedPageBreak/>
              <w:t>Předmět: Další cizí jazyk – Ruský jazyk</w:t>
            </w:r>
          </w:p>
          <w:p w14:paraId="150B1D7B" w14:textId="77777777" w:rsidR="00DC606D" w:rsidRDefault="00DC606D" w:rsidP="00036716">
            <w:pPr>
              <w:spacing w:line="276" w:lineRule="auto"/>
              <w:rPr>
                <w:b/>
              </w:rPr>
            </w:pPr>
            <w:r>
              <w:rPr>
                <w:b/>
              </w:rPr>
              <w:t>Ročník:    9.</w:t>
            </w:r>
          </w:p>
          <w:p w14:paraId="6676B679" w14:textId="77777777" w:rsidR="00DC606D" w:rsidRDefault="00DC606D" w:rsidP="00036716">
            <w:pPr>
              <w:spacing w:line="276" w:lineRule="auto"/>
            </w:pPr>
            <w:r>
              <w:rPr>
                <w:b/>
              </w:rPr>
              <w:t>Hodinová dotace: 2 hodiny týdně</w:t>
            </w:r>
          </w:p>
        </w:tc>
      </w:tr>
      <w:tr w:rsidR="00DC606D" w:rsidRPr="004D1CE2" w14:paraId="384EB056" w14:textId="77777777" w:rsidTr="00036716">
        <w:tc>
          <w:tcPr>
            <w:tcW w:w="4807" w:type="dxa"/>
            <w:tcBorders>
              <w:top w:val="single" w:sz="4" w:space="0" w:color="auto"/>
              <w:left w:val="single" w:sz="4" w:space="0" w:color="auto"/>
              <w:bottom w:val="single" w:sz="4" w:space="0" w:color="auto"/>
              <w:right w:val="single" w:sz="4" w:space="0" w:color="auto"/>
            </w:tcBorders>
            <w:hideMark/>
          </w:tcPr>
          <w:p w14:paraId="717DAA8D" w14:textId="77777777" w:rsidR="00DC606D" w:rsidRDefault="00DC606D" w:rsidP="00036716">
            <w:pPr>
              <w:spacing w:line="276" w:lineRule="auto"/>
            </w:pPr>
            <w:r>
              <w:t>Učivo:</w:t>
            </w:r>
          </w:p>
        </w:tc>
        <w:tc>
          <w:tcPr>
            <w:tcW w:w="6924" w:type="dxa"/>
            <w:tcBorders>
              <w:top w:val="single" w:sz="4" w:space="0" w:color="auto"/>
              <w:left w:val="single" w:sz="4" w:space="0" w:color="auto"/>
              <w:bottom w:val="single" w:sz="4" w:space="0" w:color="auto"/>
              <w:right w:val="single" w:sz="4" w:space="0" w:color="auto"/>
            </w:tcBorders>
            <w:hideMark/>
          </w:tcPr>
          <w:p w14:paraId="7D04EA04" w14:textId="77777777" w:rsidR="00DC606D" w:rsidRDefault="00DC606D" w:rsidP="00036716">
            <w:pPr>
              <w:spacing w:line="276" w:lineRule="auto"/>
            </w:pPr>
            <w:r>
              <w:t>Očekávané výstupy:</w:t>
            </w:r>
          </w:p>
          <w:p w14:paraId="409292F7" w14:textId="77777777" w:rsidR="00DC606D" w:rsidRDefault="00DC606D" w:rsidP="00036716">
            <w:pPr>
              <w:spacing w:line="276" w:lineRule="auto"/>
            </w:pPr>
            <w:r>
              <w:t>Žák:</w:t>
            </w:r>
          </w:p>
        </w:tc>
        <w:tc>
          <w:tcPr>
            <w:tcW w:w="2489" w:type="dxa"/>
            <w:tcBorders>
              <w:top w:val="single" w:sz="4" w:space="0" w:color="auto"/>
              <w:left w:val="single" w:sz="4" w:space="0" w:color="auto"/>
              <w:bottom w:val="single" w:sz="4" w:space="0" w:color="auto"/>
              <w:right w:val="single" w:sz="4" w:space="0" w:color="auto"/>
            </w:tcBorders>
            <w:hideMark/>
          </w:tcPr>
          <w:p w14:paraId="521CDCC7" w14:textId="77777777" w:rsidR="00DC606D" w:rsidRDefault="00DC606D" w:rsidP="00036716">
            <w:pPr>
              <w:spacing w:line="276" w:lineRule="auto"/>
            </w:pPr>
            <w:r>
              <w:t>Průřezová témata:</w:t>
            </w:r>
          </w:p>
        </w:tc>
      </w:tr>
      <w:tr w:rsidR="00DC606D" w:rsidRPr="004D1CE2" w14:paraId="19699A87" w14:textId="77777777" w:rsidTr="00036716">
        <w:tc>
          <w:tcPr>
            <w:tcW w:w="4807" w:type="dxa"/>
            <w:tcBorders>
              <w:top w:val="single" w:sz="4" w:space="0" w:color="auto"/>
              <w:left w:val="single" w:sz="4" w:space="0" w:color="auto"/>
              <w:bottom w:val="single" w:sz="4" w:space="0" w:color="auto"/>
              <w:right w:val="single" w:sz="4" w:space="0" w:color="auto"/>
            </w:tcBorders>
          </w:tcPr>
          <w:p w14:paraId="0925A532" w14:textId="77777777" w:rsidR="001B3FE9" w:rsidRDefault="001B3FE9" w:rsidP="00550A04">
            <w:pPr>
              <w:numPr>
                <w:ilvl w:val="0"/>
                <w:numId w:val="91"/>
              </w:numPr>
              <w:spacing w:line="276" w:lineRule="auto"/>
            </w:pPr>
            <w:r>
              <w:t>Zvuková a grafická podoba jazyka</w:t>
            </w:r>
          </w:p>
          <w:p w14:paraId="3DCF9840" w14:textId="77777777" w:rsidR="00DC606D" w:rsidRDefault="00DC606D" w:rsidP="00036716">
            <w:pPr>
              <w:spacing w:line="276" w:lineRule="auto"/>
              <w:ind w:left="360"/>
            </w:pPr>
          </w:p>
          <w:p w14:paraId="6010B440" w14:textId="77777777" w:rsidR="00DC606D" w:rsidRDefault="00DC606D" w:rsidP="00550A04">
            <w:pPr>
              <w:pStyle w:val="Odstavecseseznamem"/>
              <w:numPr>
                <w:ilvl w:val="0"/>
                <w:numId w:val="104"/>
              </w:numPr>
              <w:spacing w:line="276" w:lineRule="auto"/>
            </w:pPr>
            <w:r>
              <w:t>Režim dne, v</w:t>
            </w:r>
            <w:r w:rsidRPr="006074F6">
              <w:t xml:space="preserve">olný čas </w:t>
            </w:r>
          </w:p>
          <w:p w14:paraId="7BDFF5C1" w14:textId="77777777" w:rsidR="00DC606D" w:rsidRDefault="00DC606D" w:rsidP="00550A04">
            <w:pPr>
              <w:pStyle w:val="Odstavecseseznamem"/>
              <w:numPr>
                <w:ilvl w:val="0"/>
                <w:numId w:val="104"/>
              </w:numPr>
              <w:spacing w:line="276" w:lineRule="auto"/>
            </w:pPr>
            <w:r>
              <w:t>Hodiny, vyjádření času</w:t>
            </w:r>
          </w:p>
          <w:p w14:paraId="59E3ECA4" w14:textId="77777777" w:rsidR="00DC606D" w:rsidRDefault="00DC606D" w:rsidP="00550A04">
            <w:pPr>
              <w:pStyle w:val="Odstavecseseznamem"/>
              <w:numPr>
                <w:ilvl w:val="0"/>
                <w:numId w:val="104"/>
              </w:numPr>
              <w:spacing w:line="276" w:lineRule="auto"/>
            </w:pPr>
            <w:r>
              <w:t>Lidské tělo, zdraví</w:t>
            </w:r>
          </w:p>
          <w:p w14:paraId="17FA2F6A" w14:textId="1F493EDA" w:rsidR="00DC606D" w:rsidRDefault="001B3FE9" w:rsidP="00550A04">
            <w:pPr>
              <w:pStyle w:val="Odstavecseseznamem"/>
              <w:numPr>
                <w:ilvl w:val="0"/>
                <w:numId w:val="104"/>
              </w:numPr>
              <w:spacing w:line="276" w:lineRule="auto"/>
            </w:pPr>
            <w:r>
              <w:t>Vzhled a vlastnosti člověka</w:t>
            </w:r>
          </w:p>
          <w:p w14:paraId="73F9B532" w14:textId="77777777" w:rsidR="00DC606D" w:rsidRDefault="00DC606D" w:rsidP="00550A04">
            <w:pPr>
              <w:pStyle w:val="Odstavecseseznamem"/>
              <w:numPr>
                <w:ilvl w:val="0"/>
                <w:numId w:val="104"/>
              </w:numPr>
              <w:spacing w:line="276" w:lineRule="auto"/>
            </w:pPr>
            <w:r>
              <w:t>Město, orientace ve městě</w:t>
            </w:r>
          </w:p>
          <w:p w14:paraId="4DA92823" w14:textId="77777777" w:rsidR="00DC606D" w:rsidRDefault="00DC606D" w:rsidP="00550A04">
            <w:pPr>
              <w:pStyle w:val="Odstavecseseznamem"/>
              <w:numPr>
                <w:ilvl w:val="0"/>
                <w:numId w:val="104"/>
              </w:numPr>
              <w:spacing w:line="276" w:lineRule="auto"/>
            </w:pPr>
            <w:r>
              <w:t>Jednoduchá sdělení – dopis, adresa, blahopřání, omluva</w:t>
            </w:r>
          </w:p>
          <w:p w14:paraId="6D75B2FC" w14:textId="223D6A51" w:rsidR="00DC606D" w:rsidRDefault="00DC606D" w:rsidP="00550A04">
            <w:pPr>
              <w:pStyle w:val="Odstavecseseznamem"/>
              <w:numPr>
                <w:ilvl w:val="0"/>
                <w:numId w:val="104"/>
              </w:numPr>
              <w:spacing w:line="276" w:lineRule="auto"/>
            </w:pPr>
            <w:r>
              <w:t xml:space="preserve">Dotazník </w:t>
            </w:r>
          </w:p>
          <w:p w14:paraId="57605971" w14:textId="77777777" w:rsidR="00DC606D" w:rsidRDefault="00DC606D" w:rsidP="00550A04">
            <w:pPr>
              <w:pStyle w:val="Odstavecseseznamem"/>
              <w:numPr>
                <w:ilvl w:val="0"/>
                <w:numId w:val="104"/>
              </w:numPr>
              <w:spacing w:line="276" w:lineRule="auto"/>
            </w:pPr>
            <w:r>
              <w:t>Cestování – názvy států a st.příslušníků</w:t>
            </w:r>
          </w:p>
          <w:p w14:paraId="26543379" w14:textId="77777777" w:rsidR="00DC606D" w:rsidRDefault="00DC606D" w:rsidP="00550A04">
            <w:pPr>
              <w:pStyle w:val="Odstavecseseznamem"/>
              <w:numPr>
                <w:ilvl w:val="0"/>
                <w:numId w:val="104"/>
              </w:numPr>
              <w:spacing w:line="276" w:lineRule="auto"/>
            </w:pPr>
            <w:r>
              <w:t>Moskva, Petrohrad – významné památky</w:t>
            </w:r>
          </w:p>
          <w:p w14:paraId="07476042" w14:textId="43CA38E9" w:rsidR="00DC606D" w:rsidRDefault="00DC606D" w:rsidP="00550A04">
            <w:pPr>
              <w:pStyle w:val="Odstavecseseznamem"/>
              <w:numPr>
                <w:ilvl w:val="0"/>
                <w:numId w:val="104"/>
              </w:numPr>
              <w:spacing w:line="276" w:lineRule="auto"/>
            </w:pPr>
            <w:r w:rsidRPr="00EE4FCE">
              <w:t xml:space="preserve">Gramatika -  </w:t>
            </w:r>
            <w:r>
              <w:t xml:space="preserve">budoucí čas, </w:t>
            </w:r>
            <w:r w:rsidRPr="00EE4FCE">
              <w:t>časování nepravid.sloves</w:t>
            </w:r>
            <w:r>
              <w:t xml:space="preserve"> časování zvratných sloves, </w:t>
            </w:r>
            <w:r w:rsidRPr="00EE4FCE">
              <w:t>skloňování osobních zájmen,</w:t>
            </w:r>
          </w:p>
          <w:p w14:paraId="58447966" w14:textId="77777777" w:rsidR="00DC606D" w:rsidRPr="00ED5BC0" w:rsidRDefault="00DC606D" w:rsidP="00036716">
            <w:pPr>
              <w:pStyle w:val="Odstavecseseznamem"/>
              <w:spacing w:line="276" w:lineRule="auto"/>
            </w:pPr>
            <w:r>
              <w:t>skloňování podstatných jmen</w:t>
            </w:r>
          </w:p>
          <w:p w14:paraId="55F22B73" w14:textId="2E99E920" w:rsidR="00DC606D" w:rsidRDefault="00DC606D" w:rsidP="00550A04">
            <w:pPr>
              <w:pStyle w:val="Odstavecseseznamem"/>
              <w:numPr>
                <w:ilvl w:val="0"/>
                <w:numId w:val="105"/>
              </w:numPr>
              <w:spacing w:line="276" w:lineRule="auto"/>
              <w:ind w:left="426" w:firstLine="0"/>
            </w:pPr>
            <w:r>
              <w:t>Řečové dovednosti</w:t>
            </w:r>
          </w:p>
          <w:p w14:paraId="619131F6" w14:textId="77777777" w:rsidR="00FD7FBA" w:rsidRDefault="00FD7FBA" w:rsidP="00FD7FBA">
            <w:pPr>
              <w:pStyle w:val="Odstavecseseznamem"/>
              <w:spacing w:line="276" w:lineRule="auto"/>
              <w:ind w:left="426"/>
            </w:pPr>
          </w:p>
          <w:p w14:paraId="47325623" w14:textId="77777777" w:rsidR="00DC606D" w:rsidRDefault="00DC606D" w:rsidP="00550A04">
            <w:pPr>
              <w:pStyle w:val="Odstavecseseznamem"/>
              <w:numPr>
                <w:ilvl w:val="0"/>
                <w:numId w:val="105"/>
              </w:numPr>
              <w:spacing w:line="276" w:lineRule="auto"/>
              <w:ind w:left="426" w:firstLine="0"/>
            </w:pPr>
            <w:r>
              <w:t>Poslech s porozuměním</w:t>
            </w:r>
          </w:p>
          <w:p w14:paraId="711F5FFE" w14:textId="77777777" w:rsidR="00DC606D" w:rsidRDefault="00DC606D" w:rsidP="00036716">
            <w:pPr>
              <w:pStyle w:val="Odstavecseseznamem"/>
              <w:spacing w:line="276" w:lineRule="auto"/>
              <w:ind w:left="426"/>
            </w:pPr>
          </w:p>
        </w:tc>
        <w:tc>
          <w:tcPr>
            <w:tcW w:w="6924" w:type="dxa"/>
            <w:tcBorders>
              <w:top w:val="single" w:sz="4" w:space="0" w:color="auto"/>
              <w:left w:val="single" w:sz="4" w:space="0" w:color="auto"/>
              <w:bottom w:val="single" w:sz="4" w:space="0" w:color="auto"/>
              <w:right w:val="single" w:sz="4" w:space="0" w:color="auto"/>
            </w:tcBorders>
          </w:tcPr>
          <w:p w14:paraId="1462ABCC" w14:textId="77777777" w:rsidR="001B3FE9" w:rsidRPr="001B3FE9" w:rsidRDefault="001B3FE9" w:rsidP="00550A04">
            <w:pPr>
              <w:pStyle w:val="Odstavecseseznamem"/>
              <w:numPr>
                <w:ilvl w:val="0"/>
                <w:numId w:val="105"/>
              </w:numPr>
              <w:contextualSpacing w:val="0"/>
            </w:pPr>
            <w:r>
              <w:t xml:space="preserve">rozumí informacím v jednoduchých poslechových textech, jsou-li pronášeny pomalu a zřetelně </w:t>
            </w:r>
          </w:p>
          <w:p w14:paraId="29839D16" w14:textId="77777777" w:rsidR="001B3FE9" w:rsidRDefault="001B3FE9" w:rsidP="001B3FE9"/>
          <w:p w14:paraId="392E21B8" w14:textId="57FCE9EA" w:rsidR="001B3FE9" w:rsidRDefault="001B3FE9" w:rsidP="00550A04">
            <w:pPr>
              <w:numPr>
                <w:ilvl w:val="0"/>
                <w:numId w:val="163"/>
              </w:numPr>
              <w:contextualSpacing w:val="0"/>
            </w:pPr>
            <w:r>
              <w:t>mluví o sobě, své rodině, o svém zdraví,  svých zájmech a dalších osvojovaných tématech</w:t>
            </w:r>
          </w:p>
          <w:p w14:paraId="39D069AF" w14:textId="77777777" w:rsidR="001B3FE9" w:rsidRDefault="001B3FE9" w:rsidP="001B3FE9">
            <w:pPr>
              <w:contextualSpacing w:val="0"/>
            </w:pPr>
          </w:p>
          <w:p w14:paraId="0B733040" w14:textId="2B8F44FD" w:rsidR="001B3FE9" w:rsidRDefault="001B3FE9" w:rsidP="00550A04">
            <w:pPr>
              <w:numPr>
                <w:ilvl w:val="0"/>
                <w:numId w:val="163"/>
              </w:numPr>
              <w:contextualSpacing w:val="0"/>
            </w:pPr>
            <w:r>
              <w:t>zeptá se na základní informace a adekvátně reaguje v běžných formálních i neformálních situacích dle probíraných témat</w:t>
            </w:r>
          </w:p>
          <w:p w14:paraId="5D0EBA46" w14:textId="77777777" w:rsidR="001B3FE9" w:rsidRDefault="001B3FE9" w:rsidP="001B3FE9">
            <w:pPr>
              <w:ind w:left="720"/>
              <w:contextualSpacing w:val="0"/>
            </w:pPr>
          </w:p>
          <w:p w14:paraId="190D0405" w14:textId="1A369332" w:rsidR="001B3FE9" w:rsidRDefault="001B3FE9" w:rsidP="00550A04">
            <w:pPr>
              <w:pStyle w:val="Odstavecseseznamem"/>
              <w:numPr>
                <w:ilvl w:val="0"/>
                <w:numId w:val="163"/>
              </w:numPr>
              <w:spacing w:line="276" w:lineRule="auto"/>
            </w:pPr>
            <w:r>
              <w:t xml:space="preserve"> ovládá písmena ruské azbuky v tiskací a psací podobě</w:t>
            </w:r>
          </w:p>
          <w:p w14:paraId="7DCB359E" w14:textId="77777777" w:rsidR="00FD7FBA" w:rsidRDefault="00FD7FBA" w:rsidP="00FD7FBA">
            <w:pPr>
              <w:pStyle w:val="Odstavecseseznamem"/>
            </w:pPr>
          </w:p>
          <w:p w14:paraId="3AB99D10" w14:textId="77777777" w:rsidR="00FD7FBA" w:rsidRPr="003106F9" w:rsidRDefault="00FD7FBA" w:rsidP="00FD7FBA">
            <w:pPr>
              <w:pStyle w:val="Odstavecseseznamem"/>
              <w:spacing w:line="276" w:lineRule="auto"/>
            </w:pPr>
          </w:p>
          <w:p w14:paraId="235FFF92" w14:textId="77777777" w:rsidR="001B3FE9" w:rsidRDefault="001B3FE9" w:rsidP="00550A04">
            <w:pPr>
              <w:pStyle w:val="Odstavecseseznamem"/>
              <w:numPr>
                <w:ilvl w:val="0"/>
                <w:numId w:val="163"/>
              </w:numPr>
              <w:spacing w:line="276" w:lineRule="auto"/>
            </w:pPr>
            <w:r>
              <w:t>rozumí jednoduchým pokynům a otázkám a reaguje na ně, rozumí známým slovům a spojením v textu, opakuje je a překládá, odpovídá na otázky</w:t>
            </w:r>
          </w:p>
          <w:p w14:paraId="47405786" w14:textId="77777777" w:rsidR="001B3FE9" w:rsidRDefault="001B3FE9" w:rsidP="00550A04">
            <w:pPr>
              <w:pStyle w:val="Odstavecseseznamem"/>
              <w:numPr>
                <w:ilvl w:val="0"/>
                <w:numId w:val="163"/>
              </w:numPr>
              <w:spacing w:line="276" w:lineRule="auto"/>
            </w:pPr>
            <w:r>
              <w:t xml:space="preserve">rozumí jednoduchým informačním nápisům a orientačním pokynům a základním frázím, dokáže souvisle přečíst krátký a jednoduchý text </w:t>
            </w:r>
          </w:p>
          <w:p w14:paraId="02F68A57" w14:textId="1903F0FA" w:rsidR="001B3FE9" w:rsidRDefault="001B3FE9" w:rsidP="00550A04">
            <w:pPr>
              <w:pStyle w:val="Odstavecseseznamem"/>
              <w:numPr>
                <w:ilvl w:val="0"/>
                <w:numId w:val="163"/>
              </w:numPr>
              <w:spacing w:line="276" w:lineRule="auto"/>
            </w:pPr>
            <w:r>
              <w:t>porozumí jednoduchému textu a  a dokáže reagovat na</w:t>
            </w:r>
          </w:p>
          <w:p w14:paraId="121FE37D" w14:textId="43F1C79D" w:rsidR="001B3FE9" w:rsidRDefault="001B3FE9" w:rsidP="001B3FE9">
            <w:pPr>
              <w:pStyle w:val="Odstavecseseznamem"/>
              <w:spacing w:line="276" w:lineRule="auto"/>
              <w:ind w:left="452"/>
            </w:pPr>
            <w:r>
              <w:t xml:space="preserve">     otázky vztahující se k textu, poslouchá slovní spojení , </w:t>
            </w:r>
            <w:r w:rsidR="003441DD">
              <w:t xml:space="preserve">  </w:t>
            </w:r>
            <w:r>
              <w:t>krátké   věty, dokáže je opakovat, překládat</w:t>
            </w:r>
          </w:p>
          <w:p w14:paraId="28AC0711" w14:textId="77777777" w:rsidR="001B3FE9" w:rsidRDefault="001B3FE9" w:rsidP="00036716">
            <w:pPr>
              <w:pStyle w:val="Odstavecseseznamem"/>
              <w:spacing w:line="276" w:lineRule="auto"/>
              <w:rPr>
                <w:i/>
              </w:rPr>
            </w:pPr>
          </w:p>
          <w:p w14:paraId="613CC12D" w14:textId="0A6A8C12" w:rsidR="001B3FE9" w:rsidRDefault="001B3FE9" w:rsidP="00036716">
            <w:pPr>
              <w:pStyle w:val="Odstavecseseznamem"/>
              <w:spacing w:line="276" w:lineRule="auto"/>
              <w:rPr>
                <w:i/>
              </w:rPr>
            </w:pPr>
          </w:p>
          <w:p w14:paraId="348C4098" w14:textId="77777777" w:rsidR="001B3FE9" w:rsidRDefault="001B3FE9" w:rsidP="00036716">
            <w:pPr>
              <w:pStyle w:val="Odstavecseseznamem"/>
              <w:spacing w:line="276" w:lineRule="auto"/>
              <w:rPr>
                <w:i/>
              </w:rPr>
            </w:pPr>
          </w:p>
          <w:p w14:paraId="3A5651EA" w14:textId="77777777" w:rsidR="00247664" w:rsidRDefault="00247664" w:rsidP="00036716">
            <w:pPr>
              <w:pStyle w:val="Odstavecseseznamem"/>
              <w:spacing w:line="276" w:lineRule="auto"/>
              <w:rPr>
                <w:b/>
                <w:i/>
                <w:u w:val="single"/>
              </w:rPr>
            </w:pPr>
          </w:p>
          <w:p w14:paraId="7008F34B" w14:textId="38589B9B" w:rsidR="00DC606D" w:rsidRPr="00247664" w:rsidRDefault="00DC606D" w:rsidP="00247664">
            <w:pPr>
              <w:spacing w:line="276" w:lineRule="auto"/>
              <w:rPr>
                <w:b/>
                <w:i/>
                <w:u w:val="single"/>
              </w:rPr>
            </w:pPr>
            <w:r w:rsidRPr="00247664">
              <w:rPr>
                <w:b/>
                <w:i/>
                <w:u w:val="single"/>
              </w:rPr>
              <w:t>Minimální doporučená úroveň pro úpravy očekávaných výstupů v rámci podpůrných opatření:</w:t>
            </w:r>
          </w:p>
          <w:p w14:paraId="226A7E28" w14:textId="77777777" w:rsidR="00DC606D" w:rsidRDefault="00DC606D" w:rsidP="00247664">
            <w:pPr>
              <w:spacing w:line="276" w:lineRule="auto"/>
            </w:pPr>
            <w:r>
              <w:t>žák  je seznámen se zvukovou podobou cizího jazyka ,</w:t>
            </w:r>
          </w:p>
          <w:p w14:paraId="6A768C63" w14:textId="77777777" w:rsidR="00DC606D" w:rsidRDefault="00DC606D" w:rsidP="00247664">
            <w:pPr>
              <w:spacing w:line="276" w:lineRule="auto"/>
            </w:pPr>
            <w:r>
              <w:t>rozumí výrazům pro pozdrav a poděkování, rozumí jednoduchým slovům, se kterými se v rámci tematických okruhů opakovaně setkal (zejména má-li k dispozici vizuální oporu), rozumí otázkám, které se týkají základních osobních údajů (zejména jména a věku),</w:t>
            </w:r>
          </w:p>
          <w:p w14:paraId="60F49338" w14:textId="77777777" w:rsidR="00DC606D" w:rsidRDefault="00DC606D" w:rsidP="00247664">
            <w:pPr>
              <w:spacing w:line="276" w:lineRule="auto"/>
            </w:pPr>
            <w:r>
              <w:t>rozumí jednoduchým pokynům učitele,</w:t>
            </w:r>
          </w:p>
          <w:p w14:paraId="21C0C2B5" w14:textId="77777777" w:rsidR="00DC606D" w:rsidRDefault="00DC606D" w:rsidP="00247664">
            <w:pPr>
              <w:spacing w:line="276" w:lineRule="auto"/>
            </w:pPr>
            <w:r>
              <w:t xml:space="preserve">pozdraví a poděkuje, vyjádří souhlas a nesouhlas, </w:t>
            </w:r>
          </w:p>
          <w:p w14:paraId="7AFA5ACA" w14:textId="77777777" w:rsidR="00DC606D" w:rsidRDefault="00DC606D" w:rsidP="00247664">
            <w:pPr>
              <w:spacing w:line="276" w:lineRule="auto"/>
            </w:pPr>
            <w:r>
              <w:t>sdělí své jméno a věk, rozumí jednoduchým slovům</w:t>
            </w:r>
          </w:p>
          <w:p w14:paraId="7179EAB2" w14:textId="77777777" w:rsidR="00DC606D" w:rsidRDefault="00DC606D" w:rsidP="00247664">
            <w:pPr>
              <w:spacing w:line="276" w:lineRule="auto"/>
            </w:pPr>
            <w:r>
              <w:t>reaguje na jednoduchá písemná sdělení, která se týkají jeho osoby</w:t>
            </w:r>
          </w:p>
          <w:p w14:paraId="6D2D9D7B" w14:textId="77777777" w:rsidR="00DC606D" w:rsidRPr="008D1288" w:rsidRDefault="00DC606D" w:rsidP="00036716">
            <w:pPr>
              <w:spacing w:line="276" w:lineRule="auto"/>
            </w:pPr>
          </w:p>
        </w:tc>
        <w:tc>
          <w:tcPr>
            <w:tcW w:w="2489" w:type="dxa"/>
            <w:tcBorders>
              <w:top w:val="single" w:sz="4" w:space="0" w:color="auto"/>
              <w:left w:val="single" w:sz="4" w:space="0" w:color="auto"/>
              <w:bottom w:val="single" w:sz="4" w:space="0" w:color="auto"/>
              <w:right w:val="single" w:sz="4" w:space="0" w:color="auto"/>
            </w:tcBorders>
          </w:tcPr>
          <w:p w14:paraId="09FF6A67" w14:textId="77777777" w:rsidR="00DC606D" w:rsidRDefault="00DC606D" w:rsidP="00036716">
            <w:pPr>
              <w:spacing w:line="276" w:lineRule="auto"/>
            </w:pPr>
          </w:p>
          <w:p w14:paraId="26A1A87E" w14:textId="77777777" w:rsidR="00DC606D" w:rsidRDefault="00DC606D" w:rsidP="00036716">
            <w:pPr>
              <w:spacing w:line="276" w:lineRule="auto"/>
            </w:pPr>
            <w:r>
              <w:t>Komunikace -  v ruském jazyce - rozhovory, scénky</w:t>
            </w:r>
          </w:p>
          <w:p w14:paraId="22C9B0A8" w14:textId="77777777" w:rsidR="00DC606D" w:rsidRDefault="00DC606D" w:rsidP="00036716">
            <w:pPr>
              <w:spacing w:line="276" w:lineRule="auto"/>
            </w:pPr>
            <w:r>
              <w:t>(domluvení schůzky, scénky ve městě, u lékaře, módní přehlídka …)</w:t>
            </w:r>
          </w:p>
          <w:p w14:paraId="233665CF" w14:textId="77777777" w:rsidR="00DC606D" w:rsidRDefault="00DC606D" w:rsidP="00036716">
            <w:pPr>
              <w:spacing w:line="276" w:lineRule="auto"/>
            </w:pPr>
          </w:p>
          <w:p w14:paraId="78EC725D" w14:textId="77777777" w:rsidR="00DC606D" w:rsidRDefault="00DC606D" w:rsidP="00036716">
            <w:pPr>
              <w:spacing w:line="276" w:lineRule="auto"/>
            </w:pPr>
            <w:r>
              <w:t>Evropa a svět nás zajímá – ruské písně, říkanky, pohádky</w:t>
            </w:r>
          </w:p>
          <w:p w14:paraId="02733A2D" w14:textId="77777777" w:rsidR="00DC606D" w:rsidRDefault="00DC606D" w:rsidP="00036716">
            <w:pPr>
              <w:spacing w:line="276" w:lineRule="auto"/>
            </w:pPr>
          </w:p>
          <w:p w14:paraId="198B8B3E" w14:textId="77777777" w:rsidR="00DC606D" w:rsidRDefault="00DC606D" w:rsidP="00036716">
            <w:pPr>
              <w:spacing w:line="276" w:lineRule="auto"/>
            </w:pPr>
            <w:r>
              <w:t>Objevujeme Evropu a svět -  významná ruská města, Moskva , Petrohrad– významné památky</w:t>
            </w:r>
          </w:p>
        </w:tc>
      </w:tr>
    </w:tbl>
    <w:p w14:paraId="3215ED6D" w14:textId="77777777" w:rsidR="00DC606D" w:rsidRDefault="00DC606D" w:rsidP="00DC606D">
      <w:pPr>
        <w:sectPr w:rsidR="00DC606D" w:rsidSect="00036716">
          <w:pgSz w:w="16838" w:h="11906" w:orient="landscape"/>
          <w:pgMar w:top="1417" w:right="1417" w:bottom="1417" w:left="1417" w:header="708" w:footer="708" w:gutter="0"/>
          <w:cols w:space="708"/>
          <w:docGrid w:linePitch="360"/>
        </w:sectPr>
      </w:pPr>
    </w:p>
    <w:p w14:paraId="0E423662" w14:textId="77777777" w:rsidR="00DC606D" w:rsidRDefault="00DC606D" w:rsidP="00DC606D">
      <w:pPr>
        <w:rPr>
          <w:sz w:val="36"/>
          <w:szCs w:val="36"/>
          <w:lang w:eastAsia="cs-CZ"/>
        </w:rPr>
      </w:pPr>
      <w:r w:rsidRPr="007F0234">
        <w:rPr>
          <w:sz w:val="36"/>
          <w:szCs w:val="36"/>
          <w:lang w:eastAsia="cs-CZ"/>
        </w:rPr>
        <w:lastRenderedPageBreak/>
        <w:t xml:space="preserve">Další cizí jazyk  -  </w:t>
      </w:r>
      <w:r>
        <w:rPr>
          <w:sz w:val="36"/>
          <w:szCs w:val="36"/>
          <w:lang w:eastAsia="cs-CZ"/>
        </w:rPr>
        <w:t>Anglický jazyk</w:t>
      </w:r>
    </w:p>
    <w:p w14:paraId="1D2D0188" w14:textId="77777777" w:rsidR="00DC606D" w:rsidRDefault="00DC606D" w:rsidP="00DC606D">
      <w:pPr>
        <w:rPr>
          <w:szCs w:val="24"/>
          <w:lang w:eastAsia="cs-CZ"/>
        </w:rPr>
      </w:pPr>
    </w:p>
    <w:p w14:paraId="62A06D29" w14:textId="77777777" w:rsidR="00DC606D" w:rsidRDefault="00DC606D" w:rsidP="00DC606D">
      <w:pPr>
        <w:rPr>
          <w:b/>
          <w:szCs w:val="24"/>
          <w:lang w:eastAsia="cs-CZ"/>
        </w:rPr>
      </w:pPr>
      <w:r w:rsidRPr="007F0234">
        <w:rPr>
          <w:b/>
          <w:szCs w:val="24"/>
          <w:lang w:eastAsia="cs-CZ"/>
        </w:rPr>
        <w:t>Charakteristika vyučovacího předmětu</w:t>
      </w:r>
      <w:r>
        <w:rPr>
          <w:b/>
          <w:szCs w:val="24"/>
          <w:lang w:eastAsia="cs-CZ"/>
        </w:rPr>
        <w:t>:</w:t>
      </w:r>
    </w:p>
    <w:p w14:paraId="3F88A4EC" w14:textId="77777777" w:rsidR="00DC606D" w:rsidRDefault="00DC606D" w:rsidP="00DC606D">
      <w:pPr>
        <w:rPr>
          <w:b/>
          <w:szCs w:val="24"/>
          <w:lang w:eastAsia="cs-CZ"/>
        </w:rPr>
      </w:pPr>
    </w:p>
    <w:p w14:paraId="782BC234" w14:textId="77777777" w:rsidR="00DC606D" w:rsidRDefault="00DC606D" w:rsidP="00DC606D">
      <w:pPr>
        <w:ind w:firstLine="708"/>
        <w:rPr>
          <w:szCs w:val="24"/>
          <w:lang w:eastAsia="cs-CZ"/>
        </w:rPr>
      </w:pPr>
      <w:r w:rsidRPr="00690779">
        <w:rPr>
          <w:szCs w:val="24"/>
          <w:lang w:eastAsia="cs-CZ"/>
        </w:rPr>
        <w:t xml:space="preserve">Cílem vyučovacího předmětu </w:t>
      </w:r>
      <w:r>
        <w:rPr>
          <w:szCs w:val="24"/>
          <w:lang w:eastAsia="cs-CZ"/>
        </w:rPr>
        <w:t>anglický</w:t>
      </w:r>
      <w:r w:rsidRPr="00690779">
        <w:rPr>
          <w:szCs w:val="24"/>
          <w:lang w:eastAsia="cs-CZ"/>
        </w:rPr>
        <w:t xml:space="preserve"> jazyk  v 7., 8. a 9. ročníku  je poskytnout žákům základ  slovní zásoby a běžných  konverzačních frází. Na jednoduchých textech budují žáci čtenářské dovednosti a na nich pak schopnosti </w:t>
      </w:r>
      <w:r>
        <w:rPr>
          <w:szCs w:val="24"/>
          <w:lang w:eastAsia="cs-CZ"/>
        </w:rPr>
        <w:t xml:space="preserve"> konverzovat</w:t>
      </w:r>
      <w:r w:rsidRPr="00690779">
        <w:rPr>
          <w:szCs w:val="24"/>
          <w:lang w:eastAsia="cs-CZ"/>
        </w:rPr>
        <w:t xml:space="preserve">. Nejdůležitější je probuzení zájmu o studium </w:t>
      </w:r>
      <w:r>
        <w:rPr>
          <w:szCs w:val="24"/>
          <w:lang w:eastAsia="cs-CZ"/>
        </w:rPr>
        <w:t xml:space="preserve">anglického </w:t>
      </w:r>
      <w:r w:rsidRPr="00690779">
        <w:rPr>
          <w:szCs w:val="24"/>
          <w:lang w:eastAsia="cs-CZ"/>
        </w:rPr>
        <w:t>jazyka. Abychom  toho dosáhli,  vyučovací hodina je prostoupena aktivními činnostmi, hrami, písničkami. Snažíme se, aby žák porozuměl vyslechnutému textu, uměl ho reprodukovat, odpovídat na otázky, sám  uměl používat naučená slova v jednoduchých větách, aby se zapojoval do jednoduché konverzace, aby uměl přečíst a napsat jednoduchá slova a věty.</w:t>
      </w:r>
      <w:r w:rsidRPr="00115155">
        <w:rPr>
          <w:sz w:val="22"/>
        </w:rPr>
        <w:t xml:space="preserve"> </w:t>
      </w:r>
      <w:r w:rsidRPr="00690779">
        <w:rPr>
          <w:szCs w:val="24"/>
          <w:lang w:eastAsia="cs-CZ"/>
        </w:rPr>
        <w:t xml:space="preserve">Učí se rozumět jednoduchým  povelům  a základním  pokynům  učitele.  V 8. </w:t>
      </w:r>
      <w:r>
        <w:rPr>
          <w:szCs w:val="24"/>
          <w:lang w:eastAsia="cs-CZ"/>
        </w:rPr>
        <w:t>a</w:t>
      </w:r>
      <w:r w:rsidRPr="00690779">
        <w:rPr>
          <w:szCs w:val="24"/>
          <w:lang w:eastAsia="cs-CZ"/>
        </w:rPr>
        <w:t xml:space="preserve"> 9. </w:t>
      </w:r>
      <w:r>
        <w:rPr>
          <w:szCs w:val="24"/>
          <w:lang w:eastAsia="cs-CZ"/>
        </w:rPr>
        <w:t>r</w:t>
      </w:r>
      <w:r w:rsidRPr="00690779">
        <w:rPr>
          <w:szCs w:val="24"/>
          <w:lang w:eastAsia="cs-CZ"/>
        </w:rPr>
        <w:t>očníku</w:t>
      </w:r>
      <w:r>
        <w:rPr>
          <w:szCs w:val="24"/>
          <w:lang w:eastAsia="cs-CZ"/>
        </w:rPr>
        <w:t xml:space="preserve"> jsou dosavadní znalosti prohlubovány. Zdokonalují se  řečové dovednosti  ve všech oblastech .</w:t>
      </w:r>
    </w:p>
    <w:p w14:paraId="41C6483D" w14:textId="77777777" w:rsidR="00DC606D" w:rsidRPr="00115155" w:rsidRDefault="00DC606D" w:rsidP="00DC606D">
      <w:pPr>
        <w:ind w:firstLine="708"/>
        <w:jc w:val="both"/>
        <w:rPr>
          <w:szCs w:val="24"/>
        </w:rPr>
      </w:pPr>
      <w:r w:rsidRPr="00115155">
        <w:rPr>
          <w:szCs w:val="24"/>
        </w:rPr>
        <w:t xml:space="preserve">Konkrétním cílem výuky anglického jazyka je poskytnout žákům nástroj komunikace při kontaktu s lidmi z různých částí světa a pro práci s počítačem a internetem. Je kladen důraz na rozvoj komunikačních jazykových dovedností a jejich praktickou využitelnost doma i v zahraničí, také má za cíl rozšířit možnosti žáků v používání informačních a komunikačních technologií, jejichž pracovním jazykem je nejčastěji jazyk anglický. Žáci jsou vedeni k samostatnému učení a sebehodnocením, plánováním a sledováním pokroku v cizím jazyce se stávají spoluodpovědnými za výsledky vlastního učení. </w:t>
      </w:r>
    </w:p>
    <w:p w14:paraId="6ECE3608" w14:textId="77777777" w:rsidR="00DC606D" w:rsidRPr="0015270C" w:rsidRDefault="00DC606D" w:rsidP="00DC606D">
      <w:pPr>
        <w:tabs>
          <w:tab w:val="left" w:pos="1380"/>
        </w:tabs>
        <w:jc w:val="both"/>
        <w:rPr>
          <w:sz w:val="22"/>
        </w:rPr>
      </w:pPr>
    </w:p>
    <w:p w14:paraId="21AF0512" w14:textId="77777777" w:rsidR="00DC606D" w:rsidRDefault="00DC606D" w:rsidP="00DC606D">
      <w:pPr>
        <w:rPr>
          <w:b/>
          <w:szCs w:val="24"/>
          <w:lang w:eastAsia="cs-CZ"/>
        </w:rPr>
      </w:pPr>
      <w:r>
        <w:rPr>
          <w:b/>
          <w:szCs w:val="24"/>
          <w:lang w:eastAsia="cs-CZ"/>
        </w:rPr>
        <w:t>Metody a formy práce:</w:t>
      </w:r>
    </w:p>
    <w:p w14:paraId="52623D88" w14:textId="77777777" w:rsidR="00DC606D" w:rsidRPr="00690779" w:rsidRDefault="00DC606D" w:rsidP="00DC606D">
      <w:pPr>
        <w:rPr>
          <w:szCs w:val="24"/>
          <w:lang w:eastAsia="cs-CZ"/>
        </w:rPr>
      </w:pPr>
      <w:r>
        <w:rPr>
          <w:szCs w:val="24"/>
          <w:lang w:eastAsia="cs-CZ"/>
        </w:rPr>
        <w:t>Interaktivní tabule, didaktické hry,  dialogy, dramatizace pohádek,  modelové situace, skupinová práce,  krátkodobé projekty, práce se slovníkem,, práce s internetem, PC programy</w:t>
      </w:r>
    </w:p>
    <w:p w14:paraId="1DDF7AE0" w14:textId="77777777" w:rsidR="00DC606D" w:rsidRDefault="00DC606D" w:rsidP="00DC606D">
      <w:pPr>
        <w:rPr>
          <w:szCs w:val="24"/>
          <w:lang w:eastAsia="cs-CZ"/>
        </w:rPr>
      </w:pPr>
    </w:p>
    <w:p w14:paraId="2179AF81" w14:textId="77777777" w:rsidR="00DC606D" w:rsidRDefault="00DC606D" w:rsidP="00DC606D">
      <w:pPr>
        <w:rPr>
          <w:b/>
          <w:szCs w:val="24"/>
          <w:lang w:eastAsia="cs-CZ"/>
        </w:rPr>
      </w:pPr>
      <w:r w:rsidRPr="00690779">
        <w:rPr>
          <w:b/>
          <w:szCs w:val="24"/>
          <w:lang w:eastAsia="cs-CZ"/>
        </w:rPr>
        <w:t>Výchovné a vzdělávací strategie:</w:t>
      </w:r>
    </w:p>
    <w:p w14:paraId="544EB051" w14:textId="77777777" w:rsidR="00DC606D" w:rsidRDefault="00DC606D" w:rsidP="00DC606D">
      <w:pPr>
        <w:rPr>
          <w:b/>
          <w:szCs w:val="24"/>
          <w:lang w:eastAsia="cs-CZ"/>
        </w:rPr>
      </w:pPr>
      <w:r>
        <w:rPr>
          <w:b/>
          <w:szCs w:val="24"/>
          <w:lang w:eastAsia="cs-CZ"/>
        </w:rPr>
        <w:t>Kompetence k učení</w:t>
      </w:r>
    </w:p>
    <w:p w14:paraId="69CF0610" w14:textId="77777777" w:rsidR="00DC606D" w:rsidRDefault="00DC606D" w:rsidP="00550A04">
      <w:pPr>
        <w:pStyle w:val="Odstavecseseznamem"/>
        <w:numPr>
          <w:ilvl w:val="0"/>
          <w:numId w:val="106"/>
        </w:numPr>
      </w:pPr>
      <w:r>
        <w:t>nabízet žákům  metody, které je povedou k samostatné práci s dvojjazyčnými slovníky</w:t>
      </w:r>
    </w:p>
    <w:p w14:paraId="46289091" w14:textId="77777777" w:rsidR="00DC606D" w:rsidRDefault="00DC606D" w:rsidP="00550A04">
      <w:pPr>
        <w:pStyle w:val="Odstavecseseznamem"/>
        <w:numPr>
          <w:ilvl w:val="0"/>
          <w:numId w:val="106"/>
        </w:numPr>
      </w:pPr>
      <w:r>
        <w:t xml:space="preserve"> propojovat probíraná témata a jazykové jevy</w:t>
      </w:r>
    </w:p>
    <w:p w14:paraId="1D3EF514" w14:textId="77777777" w:rsidR="00DC606D" w:rsidRDefault="00DC606D" w:rsidP="00DC606D">
      <w:pPr>
        <w:pStyle w:val="Odstavecseseznamem"/>
        <w:ind w:hanging="720"/>
        <w:rPr>
          <w:b/>
        </w:rPr>
      </w:pPr>
      <w:r w:rsidRPr="00690779">
        <w:rPr>
          <w:b/>
        </w:rPr>
        <w:t>Kompetence komunikativní</w:t>
      </w:r>
    </w:p>
    <w:p w14:paraId="134CB10C" w14:textId="77777777" w:rsidR="00DC606D" w:rsidRDefault="00DC606D" w:rsidP="00550A04">
      <w:pPr>
        <w:pStyle w:val="Odstavecseseznamem"/>
        <w:numPr>
          <w:ilvl w:val="0"/>
          <w:numId w:val="106"/>
        </w:numPr>
      </w:pPr>
      <w:r>
        <w:t>porozumět jednoduchému sdělení v anglickém jazyce</w:t>
      </w:r>
    </w:p>
    <w:p w14:paraId="0030D65B" w14:textId="77777777" w:rsidR="00DC606D" w:rsidRDefault="00DC606D" w:rsidP="00550A04">
      <w:pPr>
        <w:pStyle w:val="Odstavecseseznamem"/>
        <w:numPr>
          <w:ilvl w:val="0"/>
          <w:numId w:val="106"/>
        </w:numPr>
      </w:pPr>
      <w:r>
        <w:t>umět zformulovat jednoduché věty, aktivně se zapojit do konverzace</w:t>
      </w:r>
    </w:p>
    <w:p w14:paraId="6C9C0EFD" w14:textId="77777777" w:rsidR="00DC606D" w:rsidRDefault="00DC606D" w:rsidP="00550A04">
      <w:pPr>
        <w:pStyle w:val="Odstavecseseznamem"/>
        <w:numPr>
          <w:ilvl w:val="0"/>
          <w:numId w:val="106"/>
        </w:numPr>
      </w:pPr>
      <w:r>
        <w:t>nabízet žákům dostatek konverzačních situací, prostor pro prezentaci vlastní nebo skupinové práce</w:t>
      </w:r>
    </w:p>
    <w:p w14:paraId="39F7E703" w14:textId="77777777" w:rsidR="00DC606D" w:rsidRDefault="00DC606D" w:rsidP="00DC606D">
      <w:pPr>
        <w:pStyle w:val="Odstavecseseznamem"/>
        <w:ind w:left="0"/>
        <w:rPr>
          <w:b/>
        </w:rPr>
      </w:pPr>
      <w:r>
        <w:rPr>
          <w:b/>
        </w:rPr>
        <w:t>Kompetence k řešení problémů</w:t>
      </w:r>
    </w:p>
    <w:p w14:paraId="766643EA" w14:textId="77777777" w:rsidR="00DC606D" w:rsidRDefault="00DC606D" w:rsidP="00550A04">
      <w:pPr>
        <w:pStyle w:val="Odstavecseseznamem"/>
        <w:numPr>
          <w:ilvl w:val="0"/>
          <w:numId w:val="106"/>
        </w:numPr>
      </w:pPr>
      <w:r>
        <w:t>vést žáky k porovnání stavby anglického a českého jazyka, vyhledávání shod a odlišností</w:t>
      </w:r>
    </w:p>
    <w:p w14:paraId="4C486271" w14:textId="77777777" w:rsidR="00DC606D" w:rsidRDefault="00DC606D" w:rsidP="00550A04">
      <w:pPr>
        <w:pStyle w:val="Odstavecseseznamem"/>
        <w:numPr>
          <w:ilvl w:val="0"/>
          <w:numId w:val="106"/>
        </w:numPr>
      </w:pPr>
      <w:r>
        <w:t>řešit jednoduché problémové situace v cizojazyčném prostředí</w:t>
      </w:r>
    </w:p>
    <w:p w14:paraId="0FF55B66" w14:textId="77777777" w:rsidR="00DC606D" w:rsidRDefault="00DC606D" w:rsidP="00DC606D">
      <w:pPr>
        <w:pStyle w:val="Odstavecseseznamem"/>
        <w:ind w:left="0"/>
        <w:rPr>
          <w:b/>
        </w:rPr>
      </w:pPr>
      <w:r w:rsidRPr="00690779">
        <w:rPr>
          <w:b/>
        </w:rPr>
        <w:t>Kompetence sociální a personální</w:t>
      </w:r>
    </w:p>
    <w:p w14:paraId="52C0236F" w14:textId="77777777" w:rsidR="00DC606D" w:rsidRDefault="00DC606D" w:rsidP="00550A04">
      <w:pPr>
        <w:pStyle w:val="Odstavecseseznamem"/>
        <w:numPr>
          <w:ilvl w:val="0"/>
          <w:numId w:val="106"/>
        </w:numPr>
      </w:pPr>
      <w:r>
        <w:t>vytvářet  příležitosti pro práci ve skupině,</w:t>
      </w:r>
    </w:p>
    <w:p w14:paraId="301C28D3" w14:textId="77777777" w:rsidR="00DC606D" w:rsidRDefault="00DC606D" w:rsidP="00550A04">
      <w:pPr>
        <w:pStyle w:val="Odstavecseseznamem"/>
        <w:numPr>
          <w:ilvl w:val="0"/>
          <w:numId w:val="106"/>
        </w:numPr>
      </w:pPr>
      <w:r>
        <w:t>podporovat vzájemnou pomoc a spolupráci</w:t>
      </w:r>
    </w:p>
    <w:p w14:paraId="4356F5C7" w14:textId="77777777" w:rsidR="00DC606D" w:rsidRDefault="00DC606D" w:rsidP="00DC606D">
      <w:pPr>
        <w:pStyle w:val="Odstavecseseznamem"/>
        <w:ind w:hanging="720"/>
        <w:rPr>
          <w:b/>
        </w:rPr>
      </w:pPr>
      <w:r w:rsidRPr="00690779">
        <w:rPr>
          <w:b/>
        </w:rPr>
        <w:t>Kompetence občanské</w:t>
      </w:r>
    </w:p>
    <w:p w14:paraId="7A1FA5F0" w14:textId="77777777" w:rsidR="00DC606D" w:rsidRPr="00690779" w:rsidRDefault="00DC606D" w:rsidP="00550A04">
      <w:pPr>
        <w:pStyle w:val="Odstavecseseznamem"/>
        <w:numPr>
          <w:ilvl w:val="0"/>
          <w:numId w:val="106"/>
        </w:numPr>
      </w:pPr>
      <w:r w:rsidRPr="00690779">
        <w:t>získat</w:t>
      </w:r>
      <w:r>
        <w:t xml:space="preserve"> představu  o zvycích v anglicky mluvících zemích a porovnávat je s našimi </w:t>
      </w:r>
    </w:p>
    <w:p w14:paraId="2B2DCF71" w14:textId="77777777" w:rsidR="00DC606D" w:rsidRDefault="00DC606D" w:rsidP="00DC606D">
      <w:pPr>
        <w:pStyle w:val="Odstavecseseznamem"/>
        <w:ind w:hanging="720"/>
        <w:rPr>
          <w:b/>
        </w:rPr>
      </w:pPr>
      <w:r w:rsidRPr="00690779">
        <w:rPr>
          <w:b/>
        </w:rPr>
        <w:t>Kompetence pracovní</w:t>
      </w:r>
    </w:p>
    <w:p w14:paraId="177BE138" w14:textId="77777777" w:rsidR="00DC606D" w:rsidRDefault="00DC606D" w:rsidP="00550A04">
      <w:pPr>
        <w:pStyle w:val="Odstavecseseznamem"/>
        <w:numPr>
          <w:ilvl w:val="0"/>
          <w:numId w:val="106"/>
        </w:numPr>
      </w:pPr>
      <w:r w:rsidRPr="00361DEA">
        <w:t>samostatně pracovat s dvojjazyčným slovníkem</w:t>
      </w:r>
      <w:r>
        <w:t xml:space="preserve">, internetem </w:t>
      </w:r>
      <w:r w:rsidRPr="00361DEA">
        <w:t xml:space="preserve"> a dalšími studijními materiály</w:t>
      </w:r>
    </w:p>
    <w:p w14:paraId="067BD98B" w14:textId="77777777" w:rsidR="00DC606D" w:rsidRDefault="00DC606D" w:rsidP="00DC606D">
      <w:pPr>
        <w:rPr>
          <w:lang w:eastAsia="cs-CZ"/>
        </w:rPr>
      </w:pPr>
    </w:p>
    <w:p w14:paraId="585565D0" w14:textId="77777777" w:rsidR="00DC606D" w:rsidRDefault="00DC606D" w:rsidP="00DC606D">
      <w:pPr>
        <w:sectPr w:rsidR="00DC606D" w:rsidSect="00036716">
          <w:pgSz w:w="11906" w:h="16838"/>
          <w:pgMar w:top="1417" w:right="1417" w:bottom="1417" w:left="1417" w:header="708" w:footer="708" w:gutter="0"/>
          <w:cols w:space="708"/>
          <w:docGrid w:linePitch="360"/>
        </w:sectPr>
      </w:pPr>
    </w:p>
    <w:p w14:paraId="5F2FBEDE" w14:textId="77777777" w:rsidR="00DC606D" w:rsidRDefault="00DC606D" w:rsidP="00DC60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4"/>
        <w:gridCol w:w="6801"/>
        <w:gridCol w:w="2469"/>
      </w:tblGrid>
      <w:tr w:rsidR="00DC606D" w:rsidRPr="004D1CE2" w14:paraId="1E0ABA7D" w14:textId="77777777" w:rsidTr="00036716">
        <w:tc>
          <w:tcPr>
            <w:tcW w:w="14220" w:type="dxa"/>
            <w:gridSpan w:val="3"/>
            <w:tcBorders>
              <w:top w:val="single" w:sz="4" w:space="0" w:color="auto"/>
              <w:left w:val="single" w:sz="4" w:space="0" w:color="auto"/>
              <w:bottom w:val="single" w:sz="4" w:space="0" w:color="auto"/>
              <w:right w:val="single" w:sz="4" w:space="0" w:color="auto"/>
            </w:tcBorders>
            <w:hideMark/>
          </w:tcPr>
          <w:p w14:paraId="45BA307A" w14:textId="77777777" w:rsidR="00DC606D" w:rsidRDefault="00DC606D" w:rsidP="00036716">
            <w:pPr>
              <w:spacing w:line="276" w:lineRule="auto"/>
              <w:rPr>
                <w:b/>
              </w:rPr>
            </w:pPr>
            <w:r>
              <w:rPr>
                <w:b/>
              </w:rPr>
              <w:t>Předmět: Další cizí jazyk – Anglický jazyk</w:t>
            </w:r>
          </w:p>
          <w:p w14:paraId="12E28C65" w14:textId="77777777" w:rsidR="00DC606D" w:rsidRDefault="00DC606D" w:rsidP="00036716">
            <w:pPr>
              <w:spacing w:line="276" w:lineRule="auto"/>
              <w:rPr>
                <w:b/>
              </w:rPr>
            </w:pPr>
            <w:r>
              <w:rPr>
                <w:b/>
              </w:rPr>
              <w:t>Ročník:    7.</w:t>
            </w:r>
          </w:p>
          <w:p w14:paraId="1830AA87" w14:textId="77777777" w:rsidR="00DC606D" w:rsidRDefault="00DC606D" w:rsidP="00036716">
            <w:pPr>
              <w:spacing w:line="276" w:lineRule="auto"/>
            </w:pPr>
            <w:r>
              <w:rPr>
                <w:b/>
              </w:rPr>
              <w:t>Hodinová dotace: 2 hodiny týdně</w:t>
            </w:r>
          </w:p>
        </w:tc>
      </w:tr>
      <w:tr w:rsidR="00DC606D" w:rsidRPr="004D1CE2" w14:paraId="6369CEB0" w14:textId="77777777" w:rsidTr="00036716">
        <w:tc>
          <w:tcPr>
            <w:tcW w:w="4791" w:type="dxa"/>
            <w:tcBorders>
              <w:top w:val="single" w:sz="4" w:space="0" w:color="auto"/>
              <w:left w:val="single" w:sz="4" w:space="0" w:color="auto"/>
              <w:bottom w:val="single" w:sz="4" w:space="0" w:color="auto"/>
              <w:right w:val="single" w:sz="4" w:space="0" w:color="auto"/>
            </w:tcBorders>
            <w:hideMark/>
          </w:tcPr>
          <w:p w14:paraId="1CA0FECA" w14:textId="77777777" w:rsidR="00DC606D" w:rsidRDefault="00DC606D" w:rsidP="00036716">
            <w:pPr>
              <w:spacing w:line="276" w:lineRule="auto"/>
            </w:pPr>
            <w:r>
              <w:t>Učivo:</w:t>
            </w:r>
          </w:p>
        </w:tc>
        <w:tc>
          <w:tcPr>
            <w:tcW w:w="6932" w:type="dxa"/>
            <w:tcBorders>
              <w:top w:val="single" w:sz="4" w:space="0" w:color="auto"/>
              <w:left w:val="single" w:sz="4" w:space="0" w:color="auto"/>
              <w:bottom w:val="single" w:sz="4" w:space="0" w:color="auto"/>
              <w:right w:val="single" w:sz="4" w:space="0" w:color="auto"/>
            </w:tcBorders>
            <w:hideMark/>
          </w:tcPr>
          <w:p w14:paraId="675B59C1" w14:textId="77777777" w:rsidR="00DC606D" w:rsidRDefault="00DC606D" w:rsidP="00036716">
            <w:pPr>
              <w:spacing w:line="276" w:lineRule="auto"/>
            </w:pPr>
            <w:r>
              <w:t>Očekávané výstupy:</w:t>
            </w:r>
          </w:p>
          <w:p w14:paraId="368F412B" w14:textId="77777777" w:rsidR="00DC606D" w:rsidRDefault="00DC606D" w:rsidP="00036716">
            <w:pPr>
              <w:spacing w:line="276" w:lineRule="auto"/>
            </w:pPr>
            <w:r>
              <w:t>Žák:</w:t>
            </w:r>
          </w:p>
        </w:tc>
        <w:tc>
          <w:tcPr>
            <w:tcW w:w="2497" w:type="dxa"/>
            <w:tcBorders>
              <w:top w:val="single" w:sz="4" w:space="0" w:color="auto"/>
              <w:left w:val="single" w:sz="4" w:space="0" w:color="auto"/>
              <w:bottom w:val="single" w:sz="4" w:space="0" w:color="auto"/>
              <w:right w:val="single" w:sz="4" w:space="0" w:color="auto"/>
            </w:tcBorders>
            <w:hideMark/>
          </w:tcPr>
          <w:p w14:paraId="30C3D25C" w14:textId="77777777" w:rsidR="00DC606D" w:rsidRDefault="00DC606D" w:rsidP="00036716">
            <w:pPr>
              <w:spacing w:line="276" w:lineRule="auto"/>
            </w:pPr>
            <w:r>
              <w:t>Průřezová témata:</w:t>
            </w:r>
          </w:p>
        </w:tc>
      </w:tr>
      <w:tr w:rsidR="00DC606D" w:rsidRPr="004D1CE2" w14:paraId="15048CB7" w14:textId="77777777" w:rsidTr="00036716">
        <w:tc>
          <w:tcPr>
            <w:tcW w:w="4791" w:type="dxa"/>
            <w:tcBorders>
              <w:top w:val="single" w:sz="4" w:space="0" w:color="auto"/>
              <w:left w:val="single" w:sz="4" w:space="0" w:color="auto"/>
              <w:bottom w:val="single" w:sz="4" w:space="0" w:color="auto"/>
              <w:right w:val="single" w:sz="4" w:space="0" w:color="auto"/>
            </w:tcBorders>
          </w:tcPr>
          <w:p w14:paraId="6D2B29C6" w14:textId="77777777" w:rsidR="00DC606D" w:rsidRDefault="00DC606D" w:rsidP="00036716">
            <w:pPr>
              <w:spacing w:line="276" w:lineRule="auto"/>
              <w:ind w:left="360"/>
            </w:pPr>
          </w:p>
          <w:p w14:paraId="2BEE8A17" w14:textId="77777777" w:rsidR="00DC606D" w:rsidRDefault="00DC606D" w:rsidP="00846EF0">
            <w:pPr>
              <w:numPr>
                <w:ilvl w:val="0"/>
                <w:numId w:val="46"/>
              </w:numPr>
              <w:contextualSpacing w:val="0"/>
            </w:pPr>
            <w:r>
              <w:t>Pozdravy</w:t>
            </w:r>
          </w:p>
          <w:p w14:paraId="79346340" w14:textId="77777777" w:rsidR="00DC606D" w:rsidRDefault="00DC606D" w:rsidP="00846EF0">
            <w:pPr>
              <w:numPr>
                <w:ilvl w:val="0"/>
                <w:numId w:val="46"/>
              </w:numPr>
              <w:contextualSpacing w:val="0"/>
            </w:pPr>
            <w:r>
              <w:t>Hlásky, anglická abeceda</w:t>
            </w:r>
          </w:p>
          <w:p w14:paraId="69D098B7" w14:textId="77777777" w:rsidR="00DC606D" w:rsidRDefault="00DC606D" w:rsidP="00846EF0">
            <w:pPr>
              <w:numPr>
                <w:ilvl w:val="0"/>
                <w:numId w:val="46"/>
              </w:numPr>
              <w:contextualSpacing w:val="0"/>
            </w:pPr>
            <w:r>
              <w:t>Barvy</w:t>
            </w:r>
          </w:p>
          <w:p w14:paraId="027F9819" w14:textId="77777777" w:rsidR="00DC606D" w:rsidRDefault="00DC606D" w:rsidP="00846EF0">
            <w:pPr>
              <w:numPr>
                <w:ilvl w:val="0"/>
                <w:numId w:val="46"/>
              </w:numPr>
              <w:contextualSpacing w:val="0"/>
            </w:pPr>
            <w:r>
              <w:t>Sloveso mít rád/ líbit se</w:t>
            </w:r>
          </w:p>
          <w:p w14:paraId="73FAB4F8" w14:textId="77777777" w:rsidR="00DC606D" w:rsidRDefault="00DC606D" w:rsidP="00036716"/>
          <w:p w14:paraId="73FD8FA5" w14:textId="77777777" w:rsidR="00DC606D" w:rsidRDefault="00DC606D" w:rsidP="00846EF0">
            <w:pPr>
              <w:numPr>
                <w:ilvl w:val="0"/>
                <w:numId w:val="46"/>
              </w:numPr>
              <w:contextualSpacing w:val="0"/>
            </w:pPr>
            <w:r>
              <w:t>Přídech</w:t>
            </w:r>
          </w:p>
          <w:p w14:paraId="617C9FF4" w14:textId="77777777" w:rsidR="00DC606D" w:rsidRDefault="00DC606D" w:rsidP="00846EF0">
            <w:pPr>
              <w:numPr>
                <w:ilvl w:val="0"/>
                <w:numId w:val="46"/>
              </w:numPr>
              <w:contextualSpacing w:val="0"/>
            </w:pPr>
            <w:r>
              <w:t>Podstatná jména</w:t>
            </w:r>
          </w:p>
          <w:p w14:paraId="05114CF4" w14:textId="77777777" w:rsidR="00DC606D" w:rsidRDefault="00DC606D" w:rsidP="00846EF0">
            <w:pPr>
              <w:numPr>
                <w:ilvl w:val="0"/>
                <w:numId w:val="46"/>
              </w:numPr>
              <w:contextualSpacing w:val="0"/>
            </w:pPr>
            <w:r>
              <w:t>Zvířata</w:t>
            </w:r>
          </w:p>
          <w:p w14:paraId="03C1E30B" w14:textId="77777777" w:rsidR="00DC606D" w:rsidRDefault="00DC606D" w:rsidP="00036716">
            <w:pPr>
              <w:ind w:left="720"/>
            </w:pPr>
          </w:p>
          <w:p w14:paraId="402FCB87" w14:textId="77777777" w:rsidR="00DC606D" w:rsidRDefault="00DC606D" w:rsidP="00846EF0">
            <w:pPr>
              <w:numPr>
                <w:ilvl w:val="0"/>
                <w:numId w:val="46"/>
              </w:numPr>
              <w:contextualSpacing w:val="0"/>
            </w:pPr>
            <w:r>
              <w:t>Členy</w:t>
            </w:r>
          </w:p>
          <w:p w14:paraId="049FCC2B" w14:textId="77777777" w:rsidR="00DC606D" w:rsidRDefault="00DC606D" w:rsidP="00846EF0">
            <w:pPr>
              <w:numPr>
                <w:ilvl w:val="0"/>
                <w:numId w:val="46"/>
              </w:numPr>
              <w:contextualSpacing w:val="0"/>
            </w:pPr>
            <w:r>
              <w:t>Sloveso mít</w:t>
            </w:r>
          </w:p>
          <w:p w14:paraId="01684419" w14:textId="77777777" w:rsidR="00DC606D" w:rsidRDefault="00DC606D" w:rsidP="00846EF0">
            <w:pPr>
              <w:numPr>
                <w:ilvl w:val="0"/>
                <w:numId w:val="46"/>
              </w:numPr>
              <w:contextualSpacing w:val="0"/>
            </w:pPr>
            <w:r>
              <w:t>Čísla 1 – 1000</w:t>
            </w:r>
          </w:p>
          <w:p w14:paraId="18092895" w14:textId="77777777" w:rsidR="00DC606D" w:rsidRPr="00A60739" w:rsidRDefault="00DC606D" w:rsidP="00846EF0">
            <w:pPr>
              <w:numPr>
                <w:ilvl w:val="0"/>
                <w:numId w:val="46"/>
              </w:numPr>
              <w:contextualSpacing w:val="0"/>
            </w:pPr>
            <w:r>
              <w:rPr>
                <w:i/>
              </w:rPr>
              <w:t>What is it?</w:t>
            </w:r>
          </w:p>
          <w:p w14:paraId="3266AA22" w14:textId="77777777" w:rsidR="00DC606D" w:rsidRDefault="00DC606D" w:rsidP="00036716">
            <w:pPr>
              <w:ind w:left="720"/>
            </w:pPr>
          </w:p>
          <w:p w14:paraId="27999CB4" w14:textId="77777777" w:rsidR="00DC606D" w:rsidRDefault="00DC606D" w:rsidP="00846EF0">
            <w:pPr>
              <w:numPr>
                <w:ilvl w:val="0"/>
                <w:numId w:val="46"/>
              </w:numPr>
              <w:contextualSpacing w:val="0"/>
            </w:pPr>
            <w:r>
              <w:t>Předložky</w:t>
            </w:r>
          </w:p>
          <w:p w14:paraId="4B1D6604" w14:textId="77777777" w:rsidR="00DC606D" w:rsidRDefault="00DC606D" w:rsidP="00846EF0">
            <w:pPr>
              <w:numPr>
                <w:ilvl w:val="0"/>
                <w:numId w:val="46"/>
              </w:numPr>
              <w:contextualSpacing w:val="0"/>
            </w:pPr>
            <w:r>
              <w:t xml:space="preserve">Vazba </w:t>
            </w:r>
            <w:r>
              <w:rPr>
                <w:i/>
              </w:rPr>
              <w:t>There is/ are</w:t>
            </w:r>
          </w:p>
          <w:p w14:paraId="41DF87A0" w14:textId="77777777" w:rsidR="00DC606D" w:rsidRDefault="00DC606D" w:rsidP="00846EF0">
            <w:pPr>
              <w:numPr>
                <w:ilvl w:val="0"/>
                <w:numId w:val="46"/>
              </w:numPr>
              <w:contextualSpacing w:val="0"/>
            </w:pPr>
            <w:r>
              <w:t>Sloveso být</w:t>
            </w:r>
          </w:p>
          <w:p w14:paraId="3762D0F4" w14:textId="77777777" w:rsidR="00DC606D" w:rsidRDefault="00DC606D" w:rsidP="00846EF0">
            <w:pPr>
              <w:numPr>
                <w:ilvl w:val="0"/>
                <w:numId w:val="46"/>
              </w:numPr>
              <w:contextualSpacing w:val="0"/>
            </w:pPr>
            <w:r>
              <w:t>Sloveso moci/ umět</w:t>
            </w:r>
          </w:p>
          <w:p w14:paraId="64F6F396" w14:textId="77777777" w:rsidR="00DC606D" w:rsidRDefault="00DC606D" w:rsidP="00846EF0">
            <w:pPr>
              <w:numPr>
                <w:ilvl w:val="0"/>
                <w:numId w:val="46"/>
              </w:numPr>
              <w:contextualSpacing w:val="0"/>
            </w:pPr>
            <w:r>
              <w:t>Řečové dovednosti</w:t>
            </w:r>
          </w:p>
          <w:p w14:paraId="70EB9E40" w14:textId="77777777" w:rsidR="00DC606D" w:rsidRDefault="00DC606D" w:rsidP="00036716">
            <w:pPr>
              <w:ind w:left="720"/>
            </w:pPr>
          </w:p>
          <w:p w14:paraId="1A22F882" w14:textId="77777777" w:rsidR="00DC606D" w:rsidRDefault="00DC606D" w:rsidP="00036716">
            <w:pPr>
              <w:ind w:left="720"/>
            </w:pPr>
          </w:p>
          <w:p w14:paraId="4AA4656C" w14:textId="77777777" w:rsidR="00DC606D" w:rsidRDefault="00DC606D" w:rsidP="00036716">
            <w:pPr>
              <w:ind w:left="720"/>
            </w:pPr>
          </w:p>
          <w:p w14:paraId="1FD3C40B" w14:textId="77777777" w:rsidR="00DC606D" w:rsidRDefault="00DC606D" w:rsidP="00846EF0">
            <w:pPr>
              <w:numPr>
                <w:ilvl w:val="0"/>
                <w:numId w:val="46"/>
              </w:numPr>
              <w:contextualSpacing w:val="0"/>
            </w:pPr>
            <w:r>
              <w:t>Poslech a porozumění</w:t>
            </w:r>
          </w:p>
          <w:p w14:paraId="1A148B60" w14:textId="77777777" w:rsidR="00DC606D" w:rsidRDefault="00DC606D" w:rsidP="00036716">
            <w:pPr>
              <w:ind w:left="720"/>
            </w:pPr>
          </w:p>
          <w:p w14:paraId="2133B041" w14:textId="77777777" w:rsidR="00DC606D" w:rsidRDefault="00DC606D" w:rsidP="00036716">
            <w:pPr>
              <w:ind w:left="720"/>
            </w:pPr>
          </w:p>
          <w:p w14:paraId="56FD60F0" w14:textId="77777777" w:rsidR="00DC606D" w:rsidRDefault="00DC606D" w:rsidP="00846EF0">
            <w:pPr>
              <w:numPr>
                <w:ilvl w:val="0"/>
                <w:numId w:val="46"/>
              </w:numPr>
              <w:contextualSpacing w:val="0"/>
            </w:pPr>
            <w:r>
              <w:t>Čtení s porozuměním</w:t>
            </w:r>
          </w:p>
          <w:p w14:paraId="517CC149" w14:textId="77777777" w:rsidR="00DC606D" w:rsidRDefault="00DC606D" w:rsidP="00036716">
            <w:pPr>
              <w:ind w:left="720"/>
            </w:pPr>
          </w:p>
          <w:p w14:paraId="3A0FEF27" w14:textId="77777777" w:rsidR="00DC606D" w:rsidRDefault="00DC606D" w:rsidP="00846EF0">
            <w:pPr>
              <w:numPr>
                <w:ilvl w:val="0"/>
                <w:numId w:val="46"/>
              </w:numPr>
              <w:contextualSpacing w:val="0"/>
            </w:pPr>
            <w:r>
              <w:t>Psaní</w:t>
            </w:r>
          </w:p>
          <w:p w14:paraId="105678A6" w14:textId="77777777" w:rsidR="00DC606D" w:rsidRDefault="00DC606D" w:rsidP="00036716">
            <w:pPr>
              <w:ind w:left="720"/>
            </w:pPr>
          </w:p>
          <w:p w14:paraId="605F24BC" w14:textId="77777777" w:rsidR="00DC606D" w:rsidRDefault="00DC606D" w:rsidP="00036716">
            <w:pPr>
              <w:pStyle w:val="Odstavecseseznamem"/>
            </w:pPr>
          </w:p>
          <w:p w14:paraId="3D11357C" w14:textId="77777777" w:rsidR="00DC606D" w:rsidRDefault="00DC606D" w:rsidP="00036716">
            <w:pPr>
              <w:ind w:left="720"/>
            </w:pPr>
          </w:p>
          <w:p w14:paraId="583DB32E" w14:textId="77777777" w:rsidR="00DC606D" w:rsidRDefault="00DC606D" w:rsidP="00036716">
            <w:pPr>
              <w:pStyle w:val="Odstavecseseznamem"/>
              <w:spacing w:line="276" w:lineRule="auto"/>
            </w:pPr>
          </w:p>
        </w:tc>
        <w:tc>
          <w:tcPr>
            <w:tcW w:w="6932" w:type="dxa"/>
            <w:tcBorders>
              <w:top w:val="single" w:sz="4" w:space="0" w:color="auto"/>
              <w:left w:val="single" w:sz="4" w:space="0" w:color="auto"/>
              <w:bottom w:val="single" w:sz="4" w:space="0" w:color="auto"/>
              <w:right w:val="single" w:sz="4" w:space="0" w:color="auto"/>
            </w:tcBorders>
          </w:tcPr>
          <w:p w14:paraId="520FE372" w14:textId="77777777" w:rsidR="00DC606D" w:rsidRDefault="00DC606D" w:rsidP="00036716">
            <w:pPr>
              <w:pStyle w:val="Odstavecseseznamem"/>
              <w:spacing w:line="276" w:lineRule="auto"/>
            </w:pPr>
            <w:r>
              <w:lastRenderedPageBreak/>
              <w:t xml:space="preserve"> </w:t>
            </w:r>
          </w:p>
          <w:p w14:paraId="0F3DC785" w14:textId="77777777" w:rsidR="00756ABE" w:rsidRDefault="00756ABE" w:rsidP="00756ABE">
            <w:pPr>
              <w:pStyle w:val="Odstavecseseznamem"/>
              <w:spacing w:line="276" w:lineRule="auto"/>
              <w:ind w:left="0"/>
            </w:pPr>
            <w:r>
              <w:t>POSLECH S POROZUMĚNÍM</w:t>
            </w:r>
          </w:p>
          <w:p w14:paraId="501BF748" w14:textId="77777777" w:rsidR="00756ABE" w:rsidRDefault="00756ABE" w:rsidP="00756ABE">
            <w:pPr>
              <w:pStyle w:val="Odstavecseseznamem"/>
              <w:spacing w:line="276" w:lineRule="auto"/>
              <w:ind w:left="0"/>
            </w:pPr>
            <w:r>
              <w:t>rozumí jednoduchým pokynům a otázkám učitele, které jsou pronášeny pomalu a s pečlivou výslovností, a reaguje na ně</w:t>
            </w:r>
          </w:p>
          <w:p w14:paraId="5BEA6750" w14:textId="77777777" w:rsidR="00756ABE" w:rsidRDefault="00756ABE" w:rsidP="00756ABE">
            <w:pPr>
              <w:pStyle w:val="Odstavecseseznamem"/>
              <w:spacing w:line="276" w:lineRule="auto"/>
              <w:ind w:left="0"/>
            </w:pPr>
            <w:r>
              <w:t>rozumí slovům a jednoduchým větám, které jsou pronášeny pomalu a zřetelně a týkají se osvojovaných témat, zejména pokud má k dispozici vizuální oporu</w:t>
            </w:r>
          </w:p>
          <w:p w14:paraId="4A8A3FF4" w14:textId="77777777" w:rsidR="00756ABE" w:rsidRDefault="00756ABE" w:rsidP="00756ABE">
            <w:pPr>
              <w:pStyle w:val="Odstavecseseznamem"/>
              <w:spacing w:line="276" w:lineRule="auto"/>
              <w:ind w:left="0"/>
            </w:pPr>
            <w:r>
              <w:t>rozumí základním informacím v krátkých poslechových textech týkajících se každodenních témat</w:t>
            </w:r>
          </w:p>
          <w:p w14:paraId="34C44FF4" w14:textId="77777777" w:rsidR="00756ABE" w:rsidRDefault="00756ABE" w:rsidP="00756ABE">
            <w:pPr>
              <w:pStyle w:val="Odstavecseseznamem"/>
              <w:spacing w:line="276" w:lineRule="auto"/>
              <w:ind w:left="0"/>
            </w:pPr>
          </w:p>
          <w:p w14:paraId="6A3C1516" w14:textId="5425EF15" w:rsidR="00756ABE" w:rsidRDefault="00756ABE" w:rsidP="00756ABE">
            <w:pPr>
              <w:pStyle w:val="Odstavecseseznamem"/>
              <w:spacing w:line="276" w:lineRule="auto"/>
              <w:ind w:left="0"/>
            </w:pPr>
            <w:r>
              <w:t xml:space="preserve">MLUVENÍ </w:t>
            </w:r>
          </w:p>
          <w:p w14:paraId="4E51E307" w14:textId="2F3946B6" w:rsidR="00756ABE" w:rsidRDefault="00756ABE" w:rsidP="00756ABE">
            <w:pPr>
              <w:pStyle w:val="Odstavecseseznamem"/>
              <w:spacing w:line="276" w:lineRule="auto"/>
              <w:ind w:left="0"/>
            </w:pPr>
            <w:r>
              <w:t>umí pozdravit a odpovět na pozdrav</w:t>
            </w:r>
          </w:p>
          <w:p w14:paraId="1E01D7D8" w14:textId="6DA4033A" w:rsidR="00756ABE" w:rsidRDefault="00756ABE" w:rsidP="00756ABE">
            <w:pPr>
              <w:pStyle w:val="Odstavecseseznamem"/>
              <w:spacing w:line="276" w:lineRule="auto"/>
              <w:ind w:left="0"/>
            </w:pPr>
            <w:r>
              <w:t xml:space="preserve">zapojí se do jednoduchých rozhovorů </w:t>
            </w:r>
          </w:p>
          <w:p w14:paraId="47C22DB2" w14:textId="65E66E64" w:rsidR="00756ABE" w:rsidRDefault="00756ABE" w:rsidP="00756ABE">
            <w:pPr>
              <w:pStyle w:val="Odstavecseseznamem"/>
              <w:spacing w:line="276" w:lineRule="auto"/>
              <w:ind w:left="0"/>
            </w:pPr>
            <w:r>
              <w:t>sdělí jednoduchým způsobem základní informace týkající se své osoby, členů rodiny  a dalších osvojovaných témat</w:t>
            </w:r>
          </w:p>
          <w:p w14:paraId="7F5FD04A" w14:textId="77777777" w:rsidR="00756ABE" w:rsidRDefault="00756ABE" w:rsidP="00756ABE">
            <w:pPr>
              <w:pStyle w:val="Odstavecseseznamem"/>
              <w:spacing w:line="276" w:lineRule="auto"/>
              <w:ind w:left="0"/>
            </w:pPr>
            <w:r>
              <w:t>odpovídá na jednoduché otázky, sám je pokládá</w:t>
            </w:r>
          </w:p>
          <w:p w14:paraId="19C6A3CA" w14:textId="77777777" w:rsidR="00756ABE" w:rsidRDefault="00756ABE" w:rsidP="00756ABE">
            <w:pPr>
              <w:pStyle w:val="Odstavecseseznamem"/>
              <w:spacing w:line="276" w:lineRule="auto"/>
              <w:ind w:left="0"/>
            </w:pPr>
            <w:r>
              <w:t xml:space="preserve"> </w:t>
            </w:r>
          </w:p>
          <w:p w14:paraId="74864E6D" w14:textId="77777777" w:rsidR="00756ABE" w:rsidRDefault="00756ABE" w:rsidP="00756ABE">
            <w:pPr>
              <w:pStyle w:val="Odstavecseseznamem"/>
              <w:spacing w:line="276" w:lineRule="auto"/>
              <w:ind w:left="0"/>
            </w:pPr>
            <w:r>
              <w:t xml:space="preserve">ČTENÍ S POROZUMĚNÍM </w:t>
            </w:r>
          </w:p>
          <w:p w14:paraId="5F7BA7D4" w14:textId="77777777" w:rsidR="00756ABE" w:rsidRDefault="00756ABE" w:rsidP="00756ABE">
            <w:pPr>
              <w:pStyle w:val="Odstavecseseznamem"/>
              <w:spacing w:line="276" w:lineRule="auto"/>
              <w:ind w:left="0"/>
            </w:pPr>
            <w:r>
              <w:t xml:space="preserve">žák  rozumí jednoduchým informačním nápisům a orientačním pokynům </w:t>
            </w:r>
          </w:p>
          <w:p w14:paraId="25E25027" w14:textId="04CF76DD" w:rsidR="00756ABE" w:rsidRDefault="00756ABE" w:rsidP="00756ABE">
            <w:pPr>
              <w:pStyle w:val="Odstavecseseznamem"/>
              <w:spacing w:line="276" w:lineRule="auto"/>
              <w:ind w:left="0"/>
            </w:pPr>
            <w:r>
              <w:t xml:space="preserve">rozumí slovům a jednoduchým větám, které se vztahují k </w:t>
            </w:r>
            <w:r w:rsidR="00684036">
              <w:t>probíraným</w:t>
            </w:r>
            <w:r>
              <w:t xml:space="preserve"> tématům</w:t>
            </w:r>
            <w:r w:rsidR="009B2A9A">
              <w:t>,  dokáže přečíst krátký a jednoduchý text</w:t>
            </w:r>
            <w:r>
              <w:t xml:space="preserve"> </w:t>
            </w:r>
          </w:p>
          <w:p w14:paraId="76299D5D" w14:textId="77777777" w:rsidR="00756ABE" w:rsidRDefault="00756ABE" w:rsidP="00756ABE">
            <w:pPr>
              <w:pStyle w:val="Odstavecseseznamem"/>
              <w:spacing w:line="276" w:lineRule="auto"/>
              <w:ind w:left="0"/>
            </w:pPr>
            <w:r>
              <w:lastRenderedPageBreak/>
              <w:t xml:space="preserve">rozumí krátkému jednoduchému textu, zejména pokud má k dispozici vizuální oporu, a vyhledá v něm požadovanou informaci </w:t>
            </w:r>
          </w:p>
          <w:p w14:paraId="3586F7A4" w14:textId="77777777" w:rsidR="00756ABE" w:rsidRDefault="00756ABE" w:rsidP="00756ABE">
            <w:pPr>
              <w:pStyle w:val="Odstavecseseznamem"/>
              <w:spacing w:line="276" w:lineRule="auto"/>
              <w:ind w:left="0"/>
            </w:pPr>
          </w:p>
          <w:p w14:paraId="15D715FD" w14:textId="77777777" w:rsidR="00756ABE" w:rsidRDefault="00756ABE" w:rsidP="00756ABE">
            <w:pPr>
              <w:pStyle w:val="Odstavecseseznamem"/>
              <w:spacing w:line="276" w:lineRule="auto"/>
              <w:ind w:left="0"/>
            </w:pPr>
            <w:r>
              <w:t xml:space="preserve">PSANÍ </w:t>
            </w:r>
          </w:p>
          <w:p w14:paraId="7773425B" w14:textId="77777777" w:rsidR="00756ABE" w:rsidRDefault="00756ABE" w:rsidP="00756ABE">
            <w:pPr>
              <w:pStyle w:val="Odstavecseseznamem"/>
              <w:spacing w:line="276" w:lineRule="auto"/>
              <w:ind w:left="0"/>
            </w:pPr>
          </w:p>
          <w:p w14:paraId="1BC586C9" w14:textId="77777777" w:rsidR="00756ABE" w:rsidRDefault="00756ABE" w:rsidP="00756ABE">
            <w:pPr>
              <w:pStyle w:val="Odstavecseseznamem"/>
              <w:spacing w:line="276" w:lineRule="auto"/>
              <w:ind w:left="0"/>
            </w:pPr>
            <w:r>
              <w:t xml:space="preserve">žák vyplní základní údaje o sobě </w:t>
            </w:r>
          </w:p>
          <w:p w14:paraId="03D08BE3" w14:textId="77777777" w:rsidR="00756ABE" w:rsidRDefault="00756ABE" w:rsidP="00756ABE">
            <w:pPr>
              <w:pStyle w:val="Odstavecseseznamem"/>
              <w:spacing w:line="276" w:lineRule="auto"/>
              <w:ind w:left="0"/>
            </w:pPr>
            <w:r>
              <w:t xml:space="preserve">napíše jednoduché texty týkající se jeho samotného a dalších osvojovaných témat </w:t>
            </w:r>
          </w:p>
          <w:p w14:paraId="72934626" w14:textId="77777777" w:rsidR="00756ABE" w:rsidRDefault="00756ABE" w:rsidP="00756ABE">
            <w:pPr>
              <w:pStyle w:val="Odstavecseseznamem"/>
              <w:spacing w:line="276" w:lineRule="auto"/>
              <w:ind w:left="0"/>
            </w:pPr>
            <w:r>
              <w:t xml:space="preserve">stručně reaguje na jednoduché písemné sdělení </w:t>
            </w:r>
          </w:p>
          <w:p w14:paraId="16F712F9" w14:textId="77777777" w:rsidR="00756ABE" w:rsidRDefault="00756ABE" w:rsidP="00756ABE">
            <w:pPr>
              <w:contextualSpacing w:val="0"/>
            </w:pPr>
          </w:p>
          <w:p w14:paraId="4F579DD2" w14:textId="77777777" w:rsidR="00DC606D" w:rsidRPr="004B753C" w:rsidRDefault="00DC606D" w:rsidP="004B753C">
            <w:pPr>
              <w:spacing w:line="276" w:lineRule="auto"/>
              <w:rPr>
                <w:b/>
                <w:i/>
                <w:u w:val="single"/>
              </w:rPr>
            </w:pPr>
            <w:r w:rsidRPr="004B753C">
              <w:rPr>
                <w:b/>
                <w:i/>
                <w:u w:val="single"/>
              </w:rPr>
              <w:t>Minimální doporučená úroveň pro úpravy očekávaných výstupů v rámci podpůrných opatření:</w:t>
            </w:r>
          </w:p>
          <w:p w14:paraId="6F4E4E8A" w14:textId="77777777" w:rsidR="00DC606D" w:rsidRDefault="00E40DBC" w:rsidP="004B753C">
            <w:pPr>
              <w:spacing w:line="276" w:lineRule="auto"/>
            </w:pPr>
            <w:r>
              <w:t>Ž</w:t>
            </w:r>
            <w:r w:rsidR="00DC606D">
              <w:t>ák</w:t>
            </w:r>
            <w:r>
              <w:t>:</w:t>
            </w:r>
            <w:r w:rsidR="00DC606D">
              <w:t xml:space="preserve">  je seznámen se zvukovou podobou cizího jazyka ,</w:t>
            </w:r>
          </w:p>
          <w:p w14:paraId="2A27E863" w14:textId="77777777" w:rsidR="00DC606D" w:rsidRDefault="00DC606D" w:rsidP="004B753C">
            <w:pPr>
              <w:spacing w:line="276" w:lineRule="auto"/>
            </w:pPr>
            <w:r>
              <w:t>rozumí výrazům pro pozdrav a poděkování, rozumí jednoduchým slovům, se kterými se v rámci tematických okruhů opakovaně setkal (zejména má-li k dispozici vizuální oporu), rozumí otázkám, které se týkají základních osobních údajů (zejména jména a věku),</w:t>
            </w:r>
          </w:p>
          <w:p w14:paraId="580AF94D" w14:textId="77777777" w:rsidR="00DC606D" w:rsidRDefault="00DC606D" w:rsidP="004B753C">
            <w:pPr>
              <w:spacing w:line="276" w:lineRule="auto"/>
            </w:pPr>
            <w:r>
              <w:t>rozumí jednoduchým pokynům učitele,</w:t>
            </w:r>
          </w:p>
          <w:p w14:paraId="380AE8EC" w14:textId="77777777" w:rsidR="00DC606D" w:rsidRDefault="00DC606D" w:rsidP="004B753C">
            <w:pPr>
              <w:spacing w:line="276" w:lineRule="auto"/>
            </w:pPr>
            <w:r>
              <w:t xml:space="preserve">pozdraví a poděkuje, vyjádří souhlas a nesouhlas, </w:t>
            </w:r>
          </w:p>
          <w:p w14:paraId="1596796F" w14:textId="77777777" w:rsidR="00DC606D" w:rsidRDefault="00DC606D" w:rsidP="004B753C">
            <w:pPr>
              <w:spacing w:line="276" w:lineRule="auto"/>
            </w:pPr>
            <w:r>
              <w:t>sdělí své jméno a věk, rozumí jednoduchým slovům</w:t>
            </w:r>
          </w:p>
          <w:p w14:paraId="48BD46AE" w14:textId="77777777" w:rsidR="00DC606D" w:rsidRDefault="00DC606D" w:rsidP="004B753C">
            <w:pPr>
              <w:spacing w:line="276" w:lineRule="auto"/>
            </w:pPr>
            <w:r>
              <w:t>reaguje na jednoduchá písemná sdělení, která se týkají jeho osoby</w:t>
            </w:r>
          </w:p>
          <w:p w14:paraId="204D5342" w14:textId="77777777" w:rsidR="00DC606D" w:rsidRDefault="00DC606D" w:rsidP="00036716">
            <w:pPr>
              <w:contextualSpacing w:val="0"/>
            </w:pPr>
          </w:p>
          <w:p w14:paraId="517FE0D8" w14:textId="77777777" w:rsidR="00DC606D" w:rsidRDefault="00DC606D" w:rsidP="00036716">
            <w:pPr>
              <w:ind w:left="360"/>
            </w:pPr>
          </w:p>
          <w:p w14:paraId="31E19E74" w14:textId="77777777" w:rsidR="00DC606D" w:rsidRDefault="00DC606D" w:rsidP="00036716"/>
          <w:p w14:paraId="378895C4" w14:textId="77777777" w:rsidR="00DC606D" w:rsidRDefault="00DC606D" w:rsidP="00036716">
            <w:pPr>
              <w:ind w:left="360"/>
            </w:pPr>
          </w:p>
          <w:p w14:paraId="0DE660F0" w14:textId="77777777" w:rsidR="00DC606D" w:rsidRDefault="00DC606D" w:rsidP="00036716">
            <w:pPr>
              <w:ind w:left="360"/>
            </w:pPr>
          </w:p>
          <w:p w14:paraId="5A219DC5" w14:textId="77777777" w:rsidR="00DC606D" w:rsidRDefault="00DC606D" w:rsidP="00036716"/>
          <w:p w14:paraId="56AE6C73" w14:textId="77777777" w:rsidR="00DC606D" w:rsidRPr="00CC3FFF" w:rsidRDefault="00DC606D" w:rsidP="00036716">
            <w:pPr>
              <w:pStyle w:val="Odstavecseseznamem"/>
              <w:spacing w:line="276" w:lineRule="auto"/>
              <w:ind w:left="452"/>
            </w:pPr>
          </w:p>
        </w:tc>
        <w:tc>
          <w:tcPr>
            <w:tcW w:w="2497" w:type="dxa"/>
            <w:tcBorders>
              <w:top w:val="single" w:sz="4" w:space="0" w:color="auto"/>
              <w:left w:val="single" w:sz="4" w:space="0" w:color="auto"/>
              <w:bottom w:val="single" w:sz="4" w:space="0" w:color="auto"/>
              <w:right w:val="single" w:sz="4" w:space="0" w:color="auto"/>
            </w:tcBorders>
          </w:tcPr>
          <w:p w14:paraId="7C836877" w14:textId="77777777" w:rsidR="00DC606D" w:rsidRDefault="00DC606D" w:rsidP="00036716">
            <w:pPr>
              <w:spacing w:line="276" w:lineRule="auto"/>
            </w:pPr>
          </w:p>
          <w:p w14:paraId="584BA4A0" w14:textId="77777777" w:rsidR="00DC606D" w:rsidRDefault="00DC606D" w:rsidP="00036716">
            <w:r>
              <w:t>Tvorba mediálního sdělení - internet</w:t>
            </w:r>
          </w:p>
          <w:p w14:paraId="68F770A7" w14:textId="77777777" w:rsidR="00DC606D" w:rsidRDefault="00DC606D" w:rsidP="00036716"/>
          <w:p w14:paraId="77A9B166" w14:textId="77777777" w:rsidR="00DC606D" w:rsidRDefault="00DC606D" w:rsidP="00036716">
            <w:r>
              <w:t>Komunikace – pozdrav, představení</w:t>
            </w:r>
          </w:p>
          <w:p w14:paraId="44078420" w14:textId="77777777" w:rsidR="00DC606D" w:rsidRDefault="00DC606D" w:rsidP="00036716"/>
          <w:p w14:paraId="6F649305" w14:textId="77777777" w:rsidR="00DC606D" w:rsidRDefault="00DC606D" w:rsidP="00036716">
            <w:r>
              <w:t>Lidské vztahy – anglicky mluvící země a zbytek světa</w:t>
            </w:r>
          </w:p>
          <w:p w14:paraId="00690707" w14:textId="77777777" w:rsidR="00DC606D" w:rsidRDefault="00DC606D" w:rsidP="00036716"/>
          <w:p w14:paraId="583F53B6" w14:textId="77777777" w:rsidR="00DC606D" w:rsidRDefault="00DC606D" w:rsidP="00036716">
            <w:r>
              <w:t>Evropa a svět nás zajímá – anglicky mluvící země</w:t>
            </w:r>
          </w:p>
          <w:p w14:paraId="107B417E" w14:textId="77777777" w:rsidR="00DC606D" w:rsidRDefault="00DC606D" w:rsidP="00036716"/>
          <w:p w14:paraId="638C2E80" w14:textId="77777777" w:rsidR="00DC606D" w:rsidRDefault="00DC606D" w:rsidP="00036716">
            <w:pPr>
              <w:spacing w:line="276" w:lineRule="auto"/>
            </w:pPr>
          </w:p>
          <w:p w14:paraId="13E0D964" w14:textId="77777777" w:rsidR="00DC606D" w:rsidRDefault="00DC606D" w:rsidP="00036716">
            <w:pPr>
              <w:spacing w:line="276" w:lineRule="auto"/>
            </w:pPr>
          </w:p>
          <w:p w14:paraId="34009297" w14:textId="77777777" w:rsidR="00DC606D" w:rsidRDefault="00DC606D" w:rsidP="00036716">
            <w:pPr>
              <w:spacing w:line="276" w:lineRule="auto"/>
            </w:pPr>
          </w:p>
        </w:tc>
      </w:tr>
    </w:tbl>
    <w:p w14:paraId="3E9468EF" w14:textId="77777777" w:rsidR="00DC606D" w:rsidRDefault="00DC606D" w:rsidP="00DC60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39"/>
        <w:gridCol w:w="6770"/>
        <w:gridCol w:w="22"/>
        <w:gridCol w:w="2463"/>
      </w:tblGrid>
      <w:tr w:rsidR="00DC606D" w:rsidRPr="004D1CE2" w14:paraId="1F3AEE3C" w14:textId="77777777" w:rsidTr="00036716">
        <w:tc>
          <w:tcPr>
            <w:tcW w:w="14220" w:type="dxa"/>
            <w:gridSpan w:val="5"/>
            <w:tcBorders>
              <w:top w:val="single" w:sz="4" w:space="0" w:color="auto"/>
              <w:left w:val="single" w:sz="4" w:space="0" w:color="auto"/>
              <w:bottom w:val="single" w:sz="4" w:space="0" w:color="auto"/>
              <w:right w:val="single" w:sz="4" w:space="0" w:color="auto"/>
            </w:tcBorders>
            <w:hideMark/>
          </w:tcPr>
          <w:p w14:paraId="5E8A68C5" w14:textId="77777777" w:rsidR="00DC606D" w:rsidRDefault="00DC606D" w:rsidP="00036716">
            <w:pPr>
              <w:spacing w:line="276" w:lineRule="auto"/>
              <w:rPr>
                <w:b/>
              </w:rPr>
            </w:pPr>
            <w:r>
              <w:rPr>
                <w:b/>
              </w:rPr>
              <w:lastRenderedPageBreak/>
              <w:t>Předmět: Další cizí jazyk – Anglický jazyk</w:t>
            </w:r>
          </w:p>
          <w:p w14:paraId="7EE2467F" w14:textId="77777777" w:rsidR="00DC606D" w:rsidRDefault="00DC606D" w:rsidP="00036716">
            <w:pPr>
              <w:spacing w:line="276" w:lineRule="auto"/>
              <w:rPr>
                <w:b/>
              </w:rPr>
            </w:pPr>
            <w:r>
              <w:rPr>
                <w:b/>
              </w:rPr>
              <w:t>Ročník:    8.</w:t>
            </w:r>
          </w:p>
          <w:p w14:paraId="49B77CC8" w14:textId="77777777" w:rsidR="00DC606D" w:rsidRDefault="00DC606D" w:rsidP="00036716">
            <w:pPr>
              <w:spacing w:line="276" w:lineRule="auto"/>
            </w:pPr>
            <w:r>
              <w:rPr>
                <w:b/>
              </w:rPr>
              <w:t>Hodinová dotace: 2 hodiny týdně</w:t>
            </w:r>
          </w:p>
        </w:tc>
      </w:tr>
      <w:tr w:rsidR="00DC606D" w:rsidRPr="004D1CE2" w14:paraId="5F761701" w14:textId="77777777" w:rsidTr="00036716">
        <w:tc>
          <w:tcPr>
            <w:tcW w:w="4768" w:type="dxa"/>
            <w:tcBorders>
              <w:top w:val="single" w:sz="4" w:space="0" w:color="auto"/>
              <w:left w:val="single" w:sz="4" w:space="0" w:color="auto"/>
              <w:bottom w:val="single" w:sz="4" w:space="0" w:color="auto"/>
              <w:right w:val="single" w:sz="4" w:space="0" w:color="auto"/>
            </w:tcBorders>
            <w:hideMark/>
          </w:tcPr>
          <w:p w14:paraId="32D224A7" w14:textId="77777777" w:rsidR="00DC606D" w:rsidRDefault="00DC606D" w:rsidP="00036716">
            <w:pPr>
              <w:spacing w:line="276" w:lineRule="auto"/>
            </w:pPr>
            <w:r>
              <w:t>Učivo:</w:t>
            </w:r>
          </w:p>
        </w:tc>
        <w:tc>
          <w:tcPr>
            <w:tcW w:w="6941" w:type="dxa"/>
            <w:gridSpan w:val="2"/>
            <w:tcBorders>
              <w:top w:val="single" w:sz="4" w:space="0" w:color="auto"/>
              <w:left w:val="single" w:sz="4" w:space="0" w:color="auto"/>
              <w:bottom w:val="single" w:sz="4" w:space="0" w:color="auto"/>
              <w:right w:val="single" w:sz="4" w:space="0" w:color="auto"/>
            </w:tcBorders>
            <w:hideMark/>
          </w:tcPr>
          <w:p w14:paraId="42D4DEA1" w14:textId="77777777" w:rsidR="00DC606D" w:rsidRDefault="00DC606D" w:rsidP="00036716">
            <w:pPr>
              <w:spacing w:line="276" w:lineRule="auto"/>
            </w:pPr>
            <w:r>
              <w:t>Očekávané výstupy:</w:t>
            </w:r>
          </w:p>
          <w:p w14:paraId="7B6D96A9" w14:textId="77777777" w:rsidR="00DC606D" w:rsidRDefault="00DC606D" w:rsidP="00036716">
            <w:pPr>
              <w:spacing w:line="276" w:lineRule="auto"/>
            </w:pPr>
            <w:r>
              <w:t>Žák:</w:t>
            </w:r>
          </w:p>
        </w:tc>
        <w:tc>
          <w:tcPr>
            <w:tcW w:w="2511" w:type="dxa"/>
            <w:gridSpan w:val="2"/>
            <w:tcBorders>
              <w:top w:val="single" w:sz="4" w:space="0" w:color="auto"/>
              <w:left w:val="single" w:sz="4" w:space="0" w:color="auto"/>
              <w:bottom w:val="single" w:sz="4" w:space="0" w:color="auto"/>
              <w:right w:val="single" w:sz="4" w:space="0" w:color="auto"/>
            </w:tcBorders>
            <w:hideMark/>
          </w:tcPr>
          <w:p w14:paraId="3639B8DF" w14:textId="77777777" w:rsidR="00DC606D" w:rsidRDefault="00DC606D" w:rsidP="00036716">
            <w:pPr>
              <w:spacing w:line="276" w:lineRule="auto"/>
            </w:pPr>
            <w:r>
              <w:t>Průřezová témata:</w:t>
            </w:r>
          </w:p>
        </w:tc>
      </w:tr>
      <w:tr w:rsidR="00DC606D" w:rsidRPr="004D1CE2" w14:paraId="05BD3DEF" w14:textId="77777777" w:rsidTr="00036716">
        <w:tc>
          <w:tcPr>
            <w:tcW w:w="4768" w:type="dxa"/>
            <w:tcBorders>
              <w:top w:val="single" w:sz="4" w:space="0" w:color="auto"/>
              <w:left w:val="single" w:sz="4" w:space="0" w:color="auto"/>
              <w:bottom w:val="single" w:sz="4" w:space="0" w:color="auto"/>
              <w:right w:val="single" w:sz="4" w:space="0" w:color="auto"/>
            </w:tcBorders>
          </w:tcPr>
          <w:p w14:paraId="7873AC0A" w14:textId="77777777" w:rsidR="00DC606D" w:rsidRDefault="00DC606D" w:rsidP="00247664"/>
          <w:p w14:paraId="089BF3E5" w14:textId="77777777" w:rsidR="00DC606D" w:rsidRDefault="00DC606D" w:rsidP="00846EF0">
            <w:pPr>
              <w:numPr>
                <w:ilvl w:val="0"/>
                <w:numId w:val="46"/>
              </w:numPr>
              <w:contextualSpacing w:val="0"/>
            </w:pPr>
            <w:r>
              <w:t xml:space="preserve">Čísla do miliónu </w:t>
            </w:r>
          </w:p>
          <w:p w14:paraId="61E86032" w14:textId="77777777" w:rsidR="00DC606D" w:rsidRDefault="00DC606D" w:rsidP="00846EF0">
            <w:pPr>
              <w:numPr>
                <w:ilvl w:val="0"/>
                <w:numId w:val="46"/>
              </w:numPr>
              <w:contextualSpacing w:val="0"/>
            </w:pPr>
            <w:r>
              <w:t>Rodina</w:t>
            </w:r>
          </w:p>
          <w:p w14:paraId="2ABF4D5C" w14:textId="77777777" w:rsidR="00DC606D" w:rsidRDefault="00DC606D" w:rsidP="00036716">
            <w:pPr>
              <w:ind w:left="720"/>
            </w:pPr>
          </w:p>
          <w:p w14:paraId="08078B2E" w14:textId="77777777" w:rsidR="00DC606D" w:rsidRDefault="00DC606D" w:rsidP="00846EF0">
            <w:pPr>
              <w:numPr>
                <w:ilvl w:val="0"/>
                <w:numId w:val="46"/>
              </w:numPr>
              <w:contextualSpacing w:val="0"/>
            </w:pPr>
            <w:r>
              <w:t>Kalendář</w:t>
            </w:r>
          </w:p>
          <w:p w14:paraId="24732580" w14:textId="77777777" w:rsidR="00DC606D" w:rsidRDefault="00DC606D" w:rsidP="00036716">
            <w:pPr>
              <w:ind w:left="720"/>
            </w:pPr>
          </w:p>
          <w:p w14:paraId="70726568" w14:textId="77777777" w:rsidR="00DC606D" w:rsidRDefault="00DC606D" w:rsidP="00036716">
            <w:pPr>
              <w:ind w:left="720"/>
            </w:pPr>
          </w:p>
          <w:p w14:paraId="6FA932AD" w14:textId="77777777" w:rsidR="00DC606D" w:rsidRDefault="00DC606D" w:rsidP="00846EF0">
            <w:pPr>
              <w:numPr>
                <w:ilvl w:val="0"/>
                <w:numId w:val="46"/>
              </w:numPr>
              <w:contextualSpacing w:val="0"/>
            </w:pPr>
            <w:r>
              <w:t>Jídlo</w:t>
            </w:r>
          </w:p>
          <w:p w14:paraId="490A0644" w14:textId="77777777" w:rsidR="00DC606D" w:rsidRDefault="00DC606D" w:rsidP="00036716">
            <w:pPr>
              <w:ind w:left="720"/>
            </w:pPr>
          </w:p>
          <w:p w14:paraId="209F3C71" w14:textId="77777777" w:rsidR="00DC606D" w:rsidRDefault="00DC606D" w:rsidP="00846EF0">
            <w:pPr>
              <w:numPr>
                <w:ilvl w:val="0"/>
                <w:numId w:val="46"/>
              </w:numPr>
              <w:contextualSpacing w:val="0"/>
            </w:pPr>
            <w:r>
              <w:t>Lidské tělo</w:t>
            </w:r>
          </w:p>
          <w:p w14:paraId="17DE7772" w14:textId="77777777" w:rsidR="00DC606D" w:rsidRDefault="00DC606D" w:rsidP="00036716">
            <w:pPr>
              <w:ind w:left="720"/>
            </w:pPr>
          </w:p>
          <w:p w14:paraId="4C991353" w14:textId="77777777" w:rsidR="00DC606D" w:rsidRDefault="00DC606D" w:rsidP="00846EF0">
            <w:pPr>
              <w:numPr>
                <w:ilvl w:val="0"/>
                <w:numId w:val="46"/>
              </w:numPr>
              <w:contextualSpacing w:val="0"/>
            </w:pPr>
            <w:r>
              <w:t xml:space="preserve">Sloveso </w:t>
            </w:r>
            <w:r>
              <w:rPr>
                <w:i/>
              </w:rPr>
              <w:t>like</w:t>
            </w:r>
          </w:p>
          <w:p w14:paraId="278738DC" w14:textId="77777777" w:rsidR="00DC606D" w:rsidRDefault="00DC606D" w:rsidP="00036716">
            <w:pPr>
              <w:ind w:left="720"/>
            </w:pPr>
          </w:p>
          <w:p w14:paraId="099D245F" w14:textId="77777777" w:rsidR="00DC606D" w:rsidRDefault="00DC606D" w:rsidP="00846EF0">
            <w:pPr>
              <w:numPr>
                <w:ilvl w:val="0"/>
                <w:numId w:val="46"/>
              </w:numPr>
              <w:contextualSpacing w:val="0"/>
            </w:pPr>
            <w:r>
              <w:t xml:space="preserve">Sloveso </w:t>
            </w:r>
            <w:r>
              <w:rPr>
                <w:i/>
              </w:rPr>
              <w:t>can</w:t>
            </w:r>
          </w:p>
          <w:p w14:paraId="6C88F8D2" w14:textId="77777777" w:rsidR="00DC606D" w:rsidRDefault="00DC606D" w:rsidP="00846EF0">
            <w:pPr>
              <w:numPr>
                <w:ilvl w:val="0"/>
                <w:numId w:val="46"/>
              </w:numPr>
              <w:contextualSpacing w:val="0"/>
            </w:pPr>
            <w:r>
              <w:t>Nákupy</w:t>
            </w:r>
          </w:p>
          <w:p w14:paraId="5DBE85DA" w14:textId="77777777" w:rsidR="00DC606D" w:rsidRDefault="00DC606D" w:rsidP="00846EF0">
            <w:pPr>
              <w:numPr>
                <w:ilvl w:val="0"/>
                <w:numId w:val="46"/>
              </w:numPr>
              <w:contextualSpacing w:val="0"/>
            </w:pPr>
            <w:r>
              <w:t>Přítomný čas průběhový</w:t>
            </w:r>
          </w:p>
          <w:p w14:paraId="7121D5E2" w14:textId="77777777" w:rsidR="00DC606D" w:rsidRDefault="00DC606D" w:rsidP="00846EF0">
            <w:pPr>
              <w:numPr>
                <w:ilvl w:val="0"/>
                <w:numId w:val="46"/>
              </w:numPr>
              <w:contextualSpacing w:val="0"/>
            </w:pPr>
            <w:r>
              <w:t>Předložky</w:t>
            </w:r>
          </w:p>
          <w:p w14:paraId="3A172933" w14:textId="77777777" w:rsidR="00DC606D" w:rsidRDefault="00DC606D" w:rsidP="00036716">
            <w:pPr>
              <w:ind w:left="720"/>
            </w:pPr>
          </w:p>
          <w:p w14:paraId="25946B29" w14:textId="77777777" w:rsidR="00DC606D" w:rsidRDefault="00DC606D" w:rsidP="00846EF0">
            <w:pPr>
              <w:numPr>
                <w:ilvl w:val="0"/>
                <w:numId w:val="46"/>
              </w:numPr>
              <w:contextualSpacing w:val="0"/>
            </w:pPr>
            <w:r>
              <w:t>Domov</w:t>
            </w:r>
          </w:p>
          <w:p w14:paraId="49DFD15F" w14:textId="77777777" w:rsidR="00DC606D" w:rsidRDefault="00DC606D" w:rsidP="00846EF0">
            <w:pPr>
              <w:numPr>
                <w:ilvl w:val="0"/>
                <w:numId w:val="46"/>
              </w:numPr>
              <w:contextualSpacing w:val="0"/>
            </w:pPr>
            <w:r>
              <w:t>Čas</w:t>
            </w:r>
          </w:p>
          <w:p w14:paraId="2A6FFC4F" w14:textId="77777777" w:rsidR="00DC606D" w:rsidRDefault="00DC606D" w:rsidP="00846EF0">
            <w:pPr>
              <w:numPr>
                <w:ilvl w:val="0"/>
                <w:numId w:val="46"/>
              </w:numPr>
              <w:contextualSpacing w:val="0"/>
            </w:pPr>
            <w:r>
              <w:t>Slovesa být a mít</w:t>
            </w:r>
          </w:p>
          <w:p w14:paraId="252F3187" w14:textId="2103AA6D" w:rsidR="00DC606D" w:rsidRDefault="00DC606D" w:rsidP="00036716">
            <w:pPr>
              <w:ind w:left="720"/>
            </w:pPr>
          </w:p>
          <w:p w14:paraId="24ADDE68" w14:textId="3D3A0835" w:rsidR="00247664" w:rsidRDefault="00247664" w:rsidP="00036716">
            <w:pPr>
              <w:ind w:left="720"/>
            </w:pPr>
          </w:p>
          <w:p w14:paraId="7659BD94" w14:textId="792D80A5" w:rsidR="00247664" w:rsidRDefault="00247664" w:rsidP="00036716">
            <w:pPr>
              <w:ind w:left="720"/>
            </w:pPr>
          </w:p>
          <w:p w14:paraId="61AD332C" w14:textId="4C911B4A" w:rsidR="00FD30CE" w:rsidRDefault="00FD30CE" w:rsidP="00036716">
            <w:pPr>
              <w:ind w:left="720"/>
            </w:pPr>
          </w:p>
          <w:p w14:paraId="75D0CCD5" w14:textId="77777777" w:rsidR="00FD30CE" w:rsidRDefault="00FD30CE" w:rsidP="00036716">
            <w:pPr>
              <w:ind w:left="720"/>
            </w:pPr>
          </w:p>
          <w:p w14:paraId="1E8BBED1" w14:textId="77777777" w:rsidR="00DC606D" w:rsidRDefault="00DC606D" w:rsidP="00846EF0">
            <w:pPr>
              <w:numPr>
                <w:ilvl w:val="0"/>
                <w:numId w:val="46"/>
              </w:numPr>
              <w:contextualSpacing w:val="0"/>
            </w:pPr>
            <w:r>
              <w:lastRenderedPageBreak/>
              <w:t>Řečové dovednosti</w:t>
            </w:r>
          </w:p>
          <w:p w14:paraId="7224294C" w14:textId="77777777" w:rsidR="00DC606D" w:rsidRDefault="00DC606D" w:rsidP="00036716">
            <w:pPr>
              <w:ind w:left="720"/>
            </w:pPr>
          </w:p>
          <w:p w14:paraId="70512C7C" w14:textId="77777777" w:rsidR="00DC606D" w:rsidRDefault="00DC606D" w:rsidP="00036716">
            <w:pPr>
              <w:ind w:left="720"/>
            </w:pPr>
          </w:p>
          <w:p w14:paraId="75249631" w14:textId="77777777" w:rsidR="00DC606D" w:rsidRDefault="00DC606D" w:rsidP="00036716">
            <w:pPr>
              <w:ind w:left="720"/>
            </w:pPr>
          </w:p>
          <w:p w14:paraId="17A2CD77" w14:textId="77777777" w:rsidR="00DC606D" w:rsidRDefault="00DC606D" w:rsidP="00846EF0">
            <w:pPr>
              <w:numPr>
                <w:ilvl w:val="0"/>
                <w:numId w:val="46"/>
              </w:numPr>
              <w:contextualSpacing w:val="0"/>
            </w:pPr>
            <w:r>
              <w:t>Poslech a porozumění</w:t>
            </w:r>
          </w:p>
          <w:p w14:paraId="68A9E465" w14:textId="77777777" w:rsidR="00DC606D" w:rsidRDefault="00DC606D" w:rsidP="00756ABE"/>
          <w:p w14:paraId="58ABD4A6" w14:textId="77777777" w:rsidR="00DC606D" w:rsidRDefault="00DC606D" w:rsidP="00036716">
            <w:pPr>
              <w:ind w:left="720"/>
            </w:pPr>
          </w:p>
          <w:p w14:paraId="5309DBF7" w14:textId="77777777" w:rsidR="00DC606D" w:rsidRDefault="00DC606D" w:rsidP="00846EF0">
            <w:pPr>
              <w:numPr>
                <w:ilvl w:val="0"/>
                <w:numId w:val="46"/>
              </w:numPr>
              <w:contextualSpacing w:val="0"/>
            </w:pPr>
            <w:r>
              <w:t>Čtení s porozuměním</w:t>
            </w:r>
          </w:p>
          <w:p w14:paraId="3C486FA4" w14:textId="2538CEE3" w:rsidR="00DC606D" w:rsidRDefault="00DC606D" w:rsidP="00036716">
            <w:pPr>
              <w:ind w:left="720"/>
            </w:pPr>
          </w:p>
          <w:p w14:paraId="0F6590F1" w14:textId="77777777" w:rsidR="00756ABE" w:rsidRDefault="00756ABE" w:rsidP="00036716">
            <w:pPr>
              <w:ind w:left="720"/>
            </w:pPr>
          </w:p>
          <w:p w14:paraId="41EFC969" w14:textId="77777777" w:rsidR="00DC606D" w:rsidRDefault="00DC606D" w:rsidP="00846EF0">
            <w:pPr>
              <w:numPr>
                <w:ilvl w:val="0"/>
                <w:numId w:val="46"/>
              </w:numPr>
              <w:contextualSpacing w:val="0"/>
            </w:pPr>
            <w:r>
              <w:t>Psaní</w:t>
            </w:r>
          </w:p>
          <w:p w14:paraId="270E8B07" w14:textId="77777777" w:rsidR="00DC606D" w:rsidRDefault="00DC606D" w:rsidP="00036716">
            <w:pPr>
              <w:ind w:left="720"/>
            </w:pPr>
          </w:p>
          <w:p w14:paraId="73F842C3" w14:textId="77777777" w:rsidR="00DC606D" w:rsidRDefault="00DC606D" w:rsidP="00036716">
            <w:pPr>
              <w:ind w:left="720"/>
            </w:pPr>
          </w:p>
          <w:p w14:paraId="16262E06" w14:textId="77777777" w:rsidR="00DC606D" w:rsidRDefault="00DC606D" w:rsidP="00036716"/>
          <w:p w14:paraId="51C06755" w14:textId="77777777" w:rsidR="00DC606D" w:rsidRDefault="00DC606D" w:rsidP="00036716"/>
          <w:p w14:paraId="5D4908D6" w14:textId="77777777" w:rsidR="00DC606D" w:rsidRDefault="00DC606D" w:rsidP="00036716"/>
          <w:p w14:paraId="55E4D53B" w14:textId="77777777" w:rsidR="00DC606D" w:rsidRDefault="00DC606D" w:rsidP="00036716"/>
          <w:p w14:paraId="3988CEC7" w14:textId="77777777" w:rsidR="00DC606D" w:rsidRDefault="00DC606D" w:rsidP="00036716">
            <w:pPr>
              <w:pStyle w:val="Odstavecseseznamem"/>
              <w:spacing w:line="276" w:lineRule="auto"/>
            </w:pPr>
          </w:p>
          <w:p w14:paraId="2CA8AEE3" w14:textId="77777777" w:rsidR="000A4A81" w:rsidRDefault="000A4A81" w:rsidP="00036716">
            <w:pPr>
              <w:pStyle w:val="Odstavecseseznamem"/>
              <w:spacing w:line="276" w:lineRule="auto"/>
            </w:pPr>
          </w:p>
          <w:p w14:paraId="5B0B053B" w14:textId="77777777" w:rsidR="000A4A81" w:rsidRDefault="000A4A81" w:rsidP="00036716">
            <w:pPr>
              <w:pStyle w:val="Odstavecseseznamem"/>
              <w:spacing w:line="276" w:lineRule="auto"/>
            </w:pPr>
          </w:p>
          <w:p w14:paraId="05907258" w14:textId="77777777" w:rsidR="000A4A81" w:rsidRDefault="000A4A81" w:rsidP="00036716">
            <w:pPr>
              <w:pStyle w:val="Odstavecseseznamem"/>
              <w:spacing w:line="276" w:lineRule="auto"/>
            </w:pPr>
          </w:p>
          <w:p w14:paraId="5C439AA7" w14:textId="77777777" w:rsidR="000A4A81" w:rsidRDefault="000A4A81" w:rsidP="00036716">
            <w:pPr>
              <w:pStyle w:val="Odstavecseseznamem"/>
              <w:spacing w:line="276" w:lineRule="auto"/>
            </w:pPr>
          </w:p>
          <w:p w14:paraId="59A5F757" w14:textId="77777777" w:rsidR="000A4A81" w:rsidRDefault="000A4A81" w:rsidP="00036716">
            <w:pPr>
              <w:pStyle w:val="Odstavecseseznamem"/>
              <w:spacing w:line="276" w:lineRule="auto"/>
            </w:pPr>
          </w:p>
          <w:p w14:paraId="0359599E" w14:textId="77777777" w:rsidR="000A4A81" w:rsidRDefault="000A4A81" w:rsidP="00036716">
            <w:pPr>
              <w:pStyle w:val="Odstavecseseznamem"/>
              <w:spacing w:line="276" w:lineRule="auto"/>
            </w:pPr>
          </w:p>
          <w:p w14:paraId="5DDA1487" w14:textId="77777777" w:rsidR="000A4A81" w:rsidRDefault="000A4A81" w:rsidP="00036716">
            <w:pPr>
              <w:pStyle w:val="Odstavecseseznamem"/>
              <w:spacing w:line="276" w:lineRule="auto"/>
            </w:pPr>
          </w:p>
          <w:p w14:paraId="7CB8614E" w14:textId="77777777" w:rsidR="000A4A81" w:rsidRDefault="000A4A81" w:rsidP="00036716">
            <w:pPr>
              <w:pStyle w:val="Odstavecseseznamem"/>
              <w:spacing w:line="276" w:lineRule="auto"/>
            </w:pPr>
          </w:p>
          <w:p w14:paraId="0667323B" w14:textId="77777777" w:rsidR="000A4A81" w:rsidRDefault="000A4A81" w:rsidP="00036716">
            <w:pPr>
              <w:pStyle w:val="Odstavecseseznamem"/>
              <w:spacing w:line="276" w:lineRule="auto"/>
            </w:pPr>
          </w:p>
          <w:p w14:paraId="16CFD379" w14:textId="77777777" w:rsidR="000A4A81" w:rsidRDefault="000A4A81" w:rsidP="00DD26C1">
            <w:pPr>
              <w:spacing w:line="276" w:lineRule="auto"/>
            </w:pPr>
          </w:p>
          <w:p w14:paraId="46D509F5" w14:textId="30D92E3E" w:rsidR="000A4A81" w:rsidRDefault="000A4A81" w:rsidP="00036716">
            <w:pPr>
              <w:pStyle w:val="Odstavecseseznamem"/>
              <w:spacing w:line="276" w:lineRule="auto"/>
            </w:pPr>
          </w:p>
        </w:tc>
        <w:tc>
          <w:tcPr>
            <w:tcW w:w="6941" w:type="dxa"/>
            <w:gridSpan w:val="2"/>
            <w:tcBorders>
              <w:top w:val="single" w:sz="4" w:space="0" w:color="auto"/>
              <w:left w:val="single" w:sz="4" w:space="0" w:color="auto"/>
              <w:bottom w:val="single" w:sz="4" w:space="0" w:color="auto"/>
              <w:right w:val="single" w:sz="4" w:space="0" w:color="auto"/>
            </w:tcBorders>
          </w:tcPr>
          <w:p w14:paraId="1F9F94FA" w14:textId="77777777" w:rsidR="00756ABE" w:rsidRDefault="00756ABE" w:rsidP="00756ABE">
            <w:pPr>
              <w:pStyle w:val="Odstavecseseznamem"/>
              <w:spacing w:line="276" w:lineRule="auto"/>
              <w:ind w:left="0"/>
            </w:pPr>
            <w:r>
              <w:lastRenderedPageBreak/>
              <w:t>POSLECH S POROZUMĚNÍM</w:t>
            </w:r>
          </w:p>
          <w:p w14:paraId="48230F57" w14:textId="77777777" w:rsidR="00756ABE" w:rsidRDefault="00756ABE" w:rsidP="00756ABE">
            <w:pPr>
              <w:pStyle w:val="Odstavecseseznamem"/>
              <w:spacing w:line="276" w:lineRule="auto"/>
              <w:ind w:left="0"/>
            </w:pPr>
            <w:r>
              <w:t>rozumí jednoduchým pokynům a otázkám učitele, které jsou pronášeny pomalu a s pečlivou výslovností, a reaguje na ně</w:t>
            </w:r>
          </w:p>
          <w:p w14:paraId="04105241" w14:textId="77777777" w:rsidR="00756ABE" w:rsidRDefault="00756ABE" w:rsidP="00756ABE">
            <w:pPr>
              <w:pStyle w:val="Odstavecseseznamem"/>
              <w:spacing w:line="276" w:lineRule="auto"/>
              <w:ind w:left="0"/>
            </w:pPr>
            <w:r>
              <w:t>rozumí slovům a jednoduchým větám, které jsou pronášeny pomalu a zřetelně a týkají se osvojovaných témat, zejména pokud má k dispozici vizuální oporu</w:t>
            </w:r>
          </w:p>
          <w:p w14:paraId="01302C55" w14:textId="77777777" w:rsidR="00756ABE" w:rsidRDefault="00756ABE" w:rsidP="00756ABE">
            <w:pPr>
              <w:pStyle w:val="Odstavecseseznamem"/>
              <w:spacing w:line="276" w:lineRule="auto"/>
              <w:ind w:left="0"/>
            </w:pPr>
            <w:r>
              <w:t>rozumí základním informacím v krátkých poslechových textech týkajících se každodenních témat</w:t>
            </w:r>
          </w:p>
          <w:p w14:paraId="30216C81" w14:textId="77777777" w:rsidR="00756ABE" w:rsidRDefault="00756ABE" w:rsidP="00756ABE">
            <w:pPr>
              <w:pStyle w:val="Odstavecseseznamem"/>
              <w:spacing w:line="276" w:lineRule="auto"/>
              <w:ind w:left="0"/>
            </w:pPr>
          </w:p>
          <w:p w14:paraId="0D4C707A" w14:textId="77777777" w:rsidR="00756ABE" w:rsidRDefault="00756ABE" w:rsidP="00756ABE">
            <w:pPr>
              <w:pStyle w:val="Odstavecseseznamem"/>
              <w:spacing w:line="276" w:lineRule="auto"/>
              <w:ind w:left="0"/>
            </w:pPr>
            <w:r>
              <w:t xml:space="preserve">MLUVENÍ </w:t>
            </w:r>
          </w:p>
          <w:p w14:paraId="11E8C671" w14:textId="77777777" w:rsidR="00756ABE" w:rsidRDefault="00756ABE" w:rsidP="00756ABE">
            <w:pPr>
              <w:pStyle w:val="Odstavecseseznamem"/>
              <w:spacing w:line="276" w:lineRule="auto"/>
              <w:ind w:left="0"/>
            </w:pPr>
            <w:r>
              <w:t>žák se zapojí do jednoduchých rozhovorů</w:t>
            </w:r>
          </w:p>
          <w:p w14:paraId="4883AE9B" w14:textId="2A913D52" w:rsidR="00756ABE" w:rsidRDefault="00756ABE" w:rsidP="00756ABE">
            <w:pPr>
              <w:pStyle w:val="Odstavecseseznamem"/>
              <w:spacing w:line="276" w:lineRule="auto"/>
              <w:ind w:left="0"/>
            </w:pPr>
            <w:r>
              <w:t>umí představit sebe, svoji rodinu a svůj domov</w:t>
            </w:r>
            <w:r w:rsidR="00684036">
              <w:t>, popsat své tělo</w:t>
            </w:r>
          </w:p>
          <w:p w14:paraId="7ECE4DEE" w14:textId="77777777" w:rsidR="00756ABE" w:rsidRDefault="00756ABE" w:rsidP="00756ABE">
            <w:pPr>
              <w:pStyle w:val="Odstavecseseznamem"/>
              <w:spacing w:line="276" w:lineRule="auto"/>
              <w:ind w:left="0"/>
            </w:pPr>
            <w:r>
              <w:t>sdělí jednoduchým způsobem základní informace týkající se činností během dne, jídla, nákupů a školy  a dalších osvojovaných témat</w:t>
            </w:r>
          </w:p>
          <w:p w14:paraId="4B908EE8" w14:textId="77777777" w:rsidR="00756ABE" w:rsidRDefault="00756ABE" w:rsidP="00756ABE">
            <w:pPr>
              <w:pStyle w:val="Odstavecseseznamem"/>
              <w:spacing w:line="276" w:lineRule="auto"/>
              <w:ind w:left="0"/>
            </w:pPr>
            <w:r>
              <w:t>odpovídá na jednoduché otázky, sám je pokládá</w:t>
            </w:r>
          </w:p>
          <w:p w14:paraId="03C74668" w14:textId="77777777" w:rsidR="00756ABE" w:rsidRDefault="00756ABE" w:rsidP="00756ABE">
            <w:pPr>
              <w:pStyle w:val="Odstavecseseznamem"/>
              <w:spacing w:line="276" w:lineRule="auto"/>
              <w:ind w:left="0"/>
            </w:pPr>
            <w:r>
              <w:t xml:space="preserve"> </w:t>
            </w:r>
          </w:p>
          <w:p w14:paraId="0EE4BB62" w14:textId="77777777" w:rsidR="00756ABE" w:rsidRDefault="00756ABE" w:rsidP="00756ABE">
            <w:pPr>
              <w:pStyle w:val="Odstavecseseznamem"/>
              <w:spacing w:line="276" w:lineRule="auto"/>
              <w:ind w:left="0"/>
            </w:pPr>
            <w:r>
              <w:t xml:space="preserve">ČTENÍ S POROZUMĚNÍM </w:t>
            </w:r>
          </w:p>
          <w:p w14:paraId="77F54988" w14:textId="77777777" w:rsidR="00756ABE" w:rsidRDefault="00756ABE" w:rsidP="00756ABE">
            <w:pPr>
              <w:pStyle w:val="Odstavecseseznamem"/>
              <w:spacing w:line="276" w:lineRule="auto"/>
              <w:ind w:left="0"/>
            </w:pPr>
            <w:r>
              <w:t xml:space="preserve">žák  rozumí jednoduchým informačním nápisům a orientačním pokynům </w:t>
            </w:r>
          </w:p>
          <w:p w14:paraId="1812E9AF" w14:textId="19EBC41E" w:rsidR="00756ABE" w:rsidRDefault="00756ABE" w:rsidP="00756ABE">
            <w:pPr>
              <w:pStyle w:val="Odstavecseseznamem"/>
              <w:spacing w:line="276" w:lineRule="auto"/>
              <w:ind w:left="0"/>
            </w:pPr>
            <w:r>
              <w:t>rozumí slovům a jednoduchým větám, které se vztahují k běžným tématům</w:t>
            </w:r>
            <w:r w:rsidR="009B2A9A">
              <w:t>, dokáže souvisle přečíst krátký a jednoduchý text</w:t>
            </w:r>
            <w:r>
              <w:t xml:space="preserve"> </w:t>
            </w:r>
          </w:p>
          <w:p w14:paraId="289B9B0B" w14:textId="77777777" w:rsidR="00756ABE" w:rsidRDefault="00756ABE" w:rsidP="00756ABE">
            <w:pPr>
              <w:pStyle w:val="Odstavecseseznamem"/>
              <w:spacing w:line="276" w:lineRule="auto"/>
              <w:ind w:left="0"/>
            </w:pPr>
            <w:r>
              <w:lastRenderedPageBreak/>
              <w:t xml:space="preserve">rozumí krátkému jednoduchému textu, zejména pokud má k dispozici vizuální oporu, a vyhledá v něm požadovanou informaci </w:t>
            </w:r>
          </w:p>
          <w:p w14:paraId="7497BEDF" w14:textId="77777777" w:rsidR="00756ABE" w:rsidRDefault="00756ABE" w:rsidP="00756ABE">
            <w:pPr>
              <w:pStyle w:val="Odstavecseseznamem"/>
              <w:spacing w:line="276" w:lineRule="auto"/>
              <w:ind w:left="0"/>
            </w:pPr>
          </w:p>
          <w:p w14:paraId="7C8274F5" w14:textId="77777777" w:rsidR="00756ABE" w:rsidRDefault="00756ABE" w:rsidP="00756ABE">
            <w:pPr>
              <w:pStyle w:val="Odstavecseseznamem"/>
              <w:spacing w:line="276" w:lineRule="auto"/>
              <w:ind w:left="0"/>
            </w:pPr>
            <w:r>
              <w:t xml:space="preserve">PSANÍ </w:t>
            </w:r>
          </w:p>
          <w:p w14:paraId="33CDD643" w14:textId="77777777" w:rsidR="00756ABE" w:rsidRDefault="00756ABE" w:rsidP="00756ABE">
            <w:pPr>
              <w:pStyle w:val="Odstavecseseznamem"/>
              <w:spacing w:line="276" w:lineRule="auto"/>
              <w:ind w:left="0"/>
            </w:pPr>
          </w:p>
          <w:p w14:paraId="7AA19A88" w14:textId="77777777" w:rsidR="00756ABE" w:rsidRDefault="00756ABE" w:rsidP="00756ABE">
            <w:pPr>
              <w:pStyle w:val="Odstavecseseznamem"/>
              <w:spacing w:line="276" w:lineRule="auto"/>
              <w:ind w:left="0"/>
            </w:pPr>
            <w:r>
              <w:t xml:space="preserve">žák vyplní základní údaje o sobě </w:t>
            </w:r>
          </w:p>
          <w:p w14:paraId="24B25D93" w14:textId="77777777" w:rsidR="00756ABE" w:rsidRDefault="00756ABE" w:rsidP="00756ABE">
            <w:pPr>
              <w:pStyle w:val="Odstavecseseznamem"/>
              <w:spacing w:line="276" w:lineRule="auto"/>
              <w:ind w:left="0"/>
            </w:pPr>
            <w:r>
              <w:t xml:space="preserve">napíše jednoduché texty týkající se jeho samotného a dalších osvojovaných témat </w:t>
            </w:r>
          </w:p>
          <w:p w14:paraId="69BCA824" w14:textId="77777777" w:rsidR="00756ABE" w:rsidRDefault="00756ABE" w:rsidP="00756ABE">
            <w:pPr>
              <w:pStyle w:val="Odstavecseseznamem"/>
              <w:spacing w:line="276" w:lineRule="auto"/>
              <w:ind w:left="0"/>
            </w:pPr>
            <w:r>
              <w:t xml:space="preserve">stručně reaguje na jednoduché písemné sdělení </w:t>
            </w:r>
          </w:p>
          <w:p w14:paraId="058B61D2" w14:textId="77777777" w:rsidR="00756ABE" w:rsidRDefault="00756ABE" w:rsidP="00756ABE">
            <w:pPr>
              <w:contextualSpacing w:val="0"/>
            </w:pPr>
          </w:p>
          <w:p w14:paraId="45B7A141" w14:textId="77777777" w:rsidR="00247664" w:rsidRDefault="00247664" w:rsidP="00036716">
            <w:pPr>
              <w:pStyle w:val="Odstavecseseznamem"/>
              <w:spacing w:line="276" w:lineRule="auto"/>
              <w:rPr>
                <w:i/>
              </w:rPr>
            </w:pPr>
          </w:p>
          <w:p w14:paraId="0C4DFFF3" w14:textId="240D0828" w:rsidR="00DC606D" w:rsidRDefault="00DC606D" w:rsidP="00247664">
            <w:pPr>
              <w:spacing w:line="276" w:lineRule="auto"/>
              <w:rPr>
                <w:b/>
                <w:i/>
                <w:u w:val="single"/>
              </w:rPr>
            </w:pPr>
            <w:r w:rsidRPr="00247664">
              <w:rPr>
                <w:b/>
                <w:i/>
                <w:u w:val="single"/>
              </w:rPr>
              <w:t>Minimální doporučená úroveň pro úpravy očekávaných výstupů v rámci podpůrných opatření:</w:t>
            </w:r>
          </w:p>
          <w:p w14:paraId="22FEAF24" w14:textId="77777777" w:rsidR="00247664" w:rsidRPr="00247664" w:rsidRDefault="00247664" w:rsidP="00247664">
            <w:pPr>
              <w:spacing w:line="276" w:lineRule="auto"/>
              <w:rPr>
                <w:b/>
                <w:i/>
                <w:u w:val="single"/>
              </w:rPr>
            </w:pPr>
          </w:p>
          <w:p w14:paraId="2760CBD8" w14:textId="77777777" w:rsidR="00DC606D" w:rsidRDefault="00E40DBC" w:rsidP="00247664">
            <w:pPr>
              <w:spacing w:line="276" w:lineRule="auto"/>
            </w:pPr>
            <w:r>
              <w:t>Ž</w:t>
            </w:r>
            <w:r w:rsidR="00DC606D">
              <w:t>ák</w:t>
            </w:r>
            <w:r>
              <w:t>:</w:t>
            </w:r>
            <w:r w:rsidR="00DC606D">
              <w:t xml:space="preserve">  je seznámen se zvukovou podobou cizího jazyka ,</w:t>
            </w:r>
          </w:p>
          <w:p w14:paraId="4778EAA5" w14:textId="77777777" w:rsidR="00DC606D" w:rsidRDefault="00DC606D" w:rsidP="00247664">
            <w:pPr>
              <w:spacing w:line="276" w:lineRule="auto"/>
            </w:pPr>
            <w:r>
              <w:t>rozumí výrazům pro pozdrav a poděkování, rozumí jednoduchým slovům, se kterými se v rámci tematických okruhů opakovaně setkal (zejména má-li k dispozici vizuální oporu), rozumí otázkám, které se týkají základních osobních údajů (zejména jména a věku),</w:t>
            </w:r>
          </w:p>
          <w:p w14:paraId="04CE993B" w14:textId="77777777" w:rsidR="00DC606D" w:rsidRDefault="00DC606D" w:rsidP="00247664">
            <w:pPr>
              <w:spacing w:line="276" w:lineRule="auto"/>
            </w:pPr>
            <w:r>
              <w:t>rozumí jednoduchým pokynům učitele,</w:t>
            </w:r>
          </w:p>
          <w:p w14:paraId="04D92562" w14:textId="77777777" w:rsidR="00DC606D" w:rsidRDefault="00DC606D" w:rsidP="00247664">
            <w:pPr>
              <w:spacing w:line="276" w:lineRule="auto"/>
            </w:pPr>
            <w:r>
              <w:t xml:space="preserve">pozdraví a poděkuje, vyjádří souhlas a nesouhlas, </w:t>
            </w:r>
          </w:p>
          <w:p w14:paraId="197BD5E1" w14:textId="77777777" w:rsidR="00DC606D" w:rsidRDefault="00DC606D" w:rsidP="00247664">
            <w:pPr>
              <w:spacing w:line="276" w:lineRule="auto"/>
            </w:pPr>
            <w:r>
              <w:t>sdělí své jméno a věk, rozumí jednoduchým slovům</w:t>
            </w:r>
          </w:p>
          <w:p w14:paraId="27781A29" w14:textId="37D1B9C2" w:rsidR="00247664" w:rsidRDefault="00DC606D" w:rsidP="00247664">
            <w:pPr>
              <w:spacing w:line="276" w:lineRule="auto"/>
            </w:pPr>
            <w:r>
              <w:t>reaguje na jednoduchá písemná sdělení, která se týkají jeho osoby</w:t>
            </w:r>
          </w:p>
          <w:p w14:paraId="4BB88DBA" w14:textId="1EFA44DF" w:rsidR="00247664" w:rsidRDefault="00247664" w:rsidP="00E40DBC">
            <w:pPr>
              <w:spacing w:line="276" w:lineRule="auto"/>
            </w:pPr>
          </w:p>
          <w:p w14:paraId="0230D8DC" w14:textId="77777777" w:rsidR="004B753C" w:rsidRDefault="004B753C" w:rsidP="00E40DBC">
            <w:pPr>
              <w:spacing w:line="276" w:lineRule="auto"/>
            </w:pPr>
          </w:p>
          <w:p w14:paraId="289E3923" w14:textId="77777777" w:rsidR="00247664" w:rsidRDefault="00247664" w:rsidP="00E40DBC">
            <w:pPr>
              <w:spacing w:line="276" w:lineRule="auto"/>
            </w:pPr>
          </w:p>
          <w:p w14:paraId="689E436D" w14:textId="77777777" w:rsidR="00756ABE" w:rsidRDefault="00756ABE" w:rsidP="00E40DBC">
            <w:pPr>
              <w:spacing w:line="276" w:lineRule="auto"/>
            </w:pPr>
          </w:p>
          <w:p w14:paraId="3926C1F4" w14:textId="6DD03C17" w:rsidR="00756ABE" w:rsidRPr="00DD7402" w:rsidRDefault="00756ABE" w:rsidP="00E40DBC">
            <w:pPr>
              <w:spacing w:line="276" w:lineRule="auto"/>
            </w:pPr>
          </w:p>
        </w:tc>
        <w:tc>
          <w:tcPr>
            <w:tcW w:w="2511" w:type="dxa"/>
            <w:gridSpan w:val="2"/>
            <w:tcBorders>
              <w:top w:val="single" w:sz="4" w:space="0" w:color="auto"/>
              <w:left w:val="single" w:sz="4" w:space="0" w:color="auto"/>
              <w:bottom w:val="single" w:sz="4" w:space="0" w:color="auto"/>
              <w:right w:val="single" w:sz="4" w:space="0" w:color="auto"/>
            </w:tcBorders>
          </w:tcPr>
          <w:p w14:paraId="1EEB84DC" w14:textId="77777777" w:rsidR="00DC606D" w:rsidRDefault="00DC606D" w:rsidP="00036716">
            <w:r>
              <w:lastRenderedPageBreak/>
              <w:t>Komunikace – představení sebe, členů rodiny; denní režim</w:t>
            </w:r>
          </w:p>
          <w:p w14:paraId="4C54AFE2" w14:textId="77777777" w:rsidR="00DC606D" w:rsidRDefault="00DC606D" w:rsidP="00036716"/>
          <w:p w14:paraId="67EC4146" w14:textId="77777777" w:rsidR="00DC606D" w:rsidRDefault="00DC606D" w:rsidP="00036716">
            <w:r>
              <w:t>Vztah člověka k prostředí – svátky v anglicky mluvících zemích</w:t>
            </w:r>
          </w:p>
          <w:p w14:paraId="6D9101E7" w14:textId="77777777" w:rsidR="00DC606D" w:rsidRDefault="00DC606D" w:rsidP="00036716"/>
          <w:p w14:paraId="6F02F533" w14:textId="77777777" w:rsidR="00DC606D" w:rsidRDefault="00DC606D" w:rsidP="00036716">
            <w:r>
              <w:t>Evropa a svět nás zajímají – reálie anglicky mluvících zemí</w:t>
            </w:r>
          </w:p>
          <w:p w14:paraId="5F859026" w14:textId="77777777" w:rsidR="00DC606D" w:rsidRDefault="00DC606D" w:rsidP="00036716"/>
          <w:p w14:paraId="21F7EDEE" w14:textId="77777777" w:rsidR="00DC606D" w:rsidRDefault="00DC606D" w:rsidP="00036716">
            <w:r>
              <w:t>Tvorba mediálního sdělení – TV, internet, média</w:t>
            </w:r>
          </w:p>
          <w:p w14:paraId="3F6F7B0F" w14:textId="77777777" w:rsidR="00DC606D" w:rsidRDefault="00DC606D" w:rsidP="00036716"/>
          <w:p w14:paraId="32D0BFBF" w14:textId="77777777" w:rsidR="00DC606D" w:rsidRDefault="00DC606D" w:rsidP="00036716">
            <w:r>
              <w:t>Lidské vztahy – dorozumívací jazyk mezi národy</w:t>
            </w:r>
          </w:p>
          <w:p w14:paraId="0D58DF4D" w14:textId="77777777" w:rsidR="00DC606D" w:rsidRDefault="00DC606D" w:rsidP="00036716"/>
          <w:p w14:paraId="257B4971" w14:textId="77777777" w:rsidR="00DC606D" w:rsidRDefault="00DC606D" w:rsidP="00036716">
            <w:pPr>
              <w:spacing w:line="276" w:lineRule="auto"/>
            </w:pPr>
          </w:p>
        </w:tc>
      </w:tr>
      <w:tr w:rsidR="00DC606D" w:rsidRPr="004D1CE2" w14:paraId="04E4703F" w14:textId="77777777" w:rsidTr="00036716">
        <w:tc>
          <w:tcPr>
            <w:tcW w:w="14220" w:type="dxa"/>
            <w:gridSpan w:val="5"/>
            <w:tcBorders>
              <w:top w:val="single" w:sz="4" w:space="0" w:color="auto"/>
              <w:left w:val="single" w:sz="4" w:space="0" w:color="auto"/>
              <w:bottom w:val="single" w:sz="4" w:space="0" w:color="auto"/>
              <w:right w:val="single" w:sz="4" w:space="0" w:color="auto"/>
            </w:tcBorders>
            <w:hideMark/>
          </w:tcPr>
          <w:p w14:paraId="47FDB10C" w14:textId="77777777" w:rsidR="00DC606D" w:rsidRDefault="00DC606D" w:rsidP="00036716">
            <w:pPr>
              <w:spacing w:line="276" w:lineRule="auto"/>
              <w:rPr>
                <w:b/>
              </w:rPr>
            </w:pPr>
            <w:r>
              <w:rPr>
                <w:b/>
              </w:rPr>
              <w:lastRenderedPageBreak/>
              <w:t>Předmět: Další  cizí jazyk – Anglický jazyk</w:t>
            </w:r>
          </w:p>
          <w:p w14:paraId="6A7DEE2D" w14:textId="77777777" w:rsidR="00DC606D" w:rsidRDefault="00DC606D" w:rsidP="00036716">
            <w:pPr>
              <w:spacing w:line="276" w:lineRule="auto"/>
              <w:rPr>
                <w:b/>
              </w:rPr>
            </w:pPr>
            <w:r>
              <w:rPr>
                <w:b/>
              </w:rPr>
              <w:t>Ročník:    9.</w:t>
            </w:r>
          </w:p>
          <w:p w14:paraId="7C2725DC" w14:textId="77777777" w:rsidR="00DC606D" w:rsidRDefault="00DC606D" w:rsidP="00036716">
            <w:pPr>
              <w:spacing w:line="276" w:lineRule="auto"/>
            </w:pPr>
            <w:r>
              <w:rPr>
                <w:b/>
              </w:rPr>
              <w:t>Hodinová dotace: 2 hodiny týdně</w:t>
            </w:r>
          </w:p>
        </w:tc>
      </w:tr>
      <w:tr w:rsidR="00DC606D" w:rsidRPr="004D1CE2" w14:paraId="20F94A7B" w14:textId="77777777" w:rsidTr="00036716">
        <w:tc>
          <w:tcPr>
            <w:tcW w:w="4807" w:type="dxa"/>
            <w:gridSpan w:val="2"/>
            <w:tcBorders>
              <w:top w:val="single" w:sz="4" w:space="0" w:color="auto"/>
              <w:left w:val="single" w:sz="4" w:space="0" w:color="auto"/>
              <w:bottom w:val="single" w:sz="4" w:space="0" w:color="auto"/>
              <w:right w:val="single" w:sz="4" w:space="0" w:color="auto"/>
            </w:tcBorders>
            <w:hideMark/>
          </w:tcPr>
          <w:p w14:paraId="4AB2D629" w14:textId="77777777" w:rsidR="00DC606D" w:rsidRDefault="00DC606D" w:rsidP="00036716">
            <w:pPr>
              <w:spacing w:line="276" w:lineRule="auto"/>
            </w:pPr>
            <w:r>
              <w:t>Učivo:</w:t>
            </w:r>
          </w:p>
        </w:tc>
        <w:tc>
          <w:tcPr>
            <w:tcW w:w="6924" w:type="dxa"/>
            <w:gridSpan w:val="2"/>
            <w:tcBorders>
              <w:top w:val="single" w:sz="4" w:space="0" w:color="auto"/>
              <w:left w:val="single" w:sz="4" w:space="0" w:color="auto"/>
              <w:bottom w:val="single" w:sz="4" w:space="0" w:color="auto"/>
              <w:right w:val="single" w:sz="4" w:space="0" w:color="auto"/>
            </w:tcBorders>
            <w:hideMark/>
          </w:tcPr>
          <w:p w14:paraId="49CEC25A" w14:textId="77777777" w:rsidR="00DC606D" w:rsidRDefault="00DC606D" w:rsidP="00036716">
            <w:pPr>
              <w:spacing w:line="276" w:lineRule="auto"/>
            </w:pPr>
            <w:r>
              <w:t>Očekávané výstupy:</w:t>
            </w:r>
          </w:p>
          <w:p w14:paraId="1C02E046" w14:textId="77777777" w:rsidR="00DC606D" w:rsidRDefault="00DC606D" w:rsidP="00036716">
            <w:pPr>
              <w:spacing w:line="276" w:lineRule="auto"/>
            </w:pPr>
            <w:r>
              <w:t>Žák:</w:t>
            </w:r>
          </w:p>
        </w:tc>
        <w:tc>
          <w:tcPr>
            <w:tcW w:w="2489" w:type="dxa"/>
            <w:tcBorders>
              <w:top w:val="single" w:sz="4" w:space="0" w:color="auto"/>
              <w:left w:val="single" w:sz="4" w:space="0" w:color="auto"/>
              <w:bottom w:val="single" w:sz="4" w:space="0" w:color="auto"/>
              <w:right w:val="single" w:sz="4" w:space="0" w:color="auto"/>
            </w:tcBorders>
            <w:hideMark/>
          </w:tcPr>
          <w:p w14:paraId="35628E49" w14:textId="77777777" w:rsidR="00DC606D" w:rsidRDefault="00DC606D" w:rsidP="00036716">
            <w:pPr>
              <w:spacing w:line="276" w:lineRule="auto"/>
            </w:pPr>
            <w:r>
              <w:t>Průřezová témata:</w:t>
            </w:r>
          </w:p>
        </w:tc>
      </w:tr>
      <w:tr w:rsidR="00DC606D" w:rsidRPr="004D1CE2" w14:paraId="55C75032" w14:textId="77777777" w:rsidTr="00036716">
        <w:tc>
          <w:tcPr>
            <w:tcW w:w="4807" w:type="dxa"/>
            <w:gridSpan w:val="2"/>
            <w:tcBorders>
              <w:top w:val="single" w:sz="4" w:space="0" w:color="auto"/>
              <w:left w:val="single" w:sz="4" w:space="0" w:color="auto"/>
              <w:bottom w:val="single" w:sz="4" w:space="0" w:color="auto"/>
              <w:right w:val="single" w:sz="4" w:space="0" w:color="auto"/>
            </w:tcBorders>
          </w:tcPr>
          <w:p w14:paraId="16AB20DC" w14:textId="77777777" w:rsidR="00DC606D" w:rsidRDefault="00DC606D" w:rsidP="00036716">
            <w:pPr>
              <w:spacing w:line="276" w:lineRule="auto"/>
              <w:ind w:left="360"/>
            </w:pPr>
          </w:p>
          <w:p w14:paraId="471C8230" w14:textId="60941663" w:rsidR="00DC606D" w:rsidRDefault="00DC606D" w:rsidP="00846EF0">
            <w:pPr>
              <w:numPr>
                <w:ilvl w:val="0"/>
                <w:numId w:val="46"/>
              </w:numPr>
              <w:contextualSpacing w:val="0"/>
            </w:pPr>
            <w:r>
              <w:t xml:space="preserve">Věci kolem </w:t>
            </w:r>
            <w:r w:rsidR="00247664">
              <w:t>nás</w:t>
            </w:r>
          </w:p>
          <w:p w14:paraId="2BBB5610" w14:textId="77777777" w:rsidR="00DC606D" w:rsidRDefault="00DC606D" w:rsidP="00036716">
            <w:pPr>
              <w:ind w:left="720"/>
            </w:pPr>
          </w:p>
          <w:p w14:paraId="4CE1697F" w14:textId="77777777" w:rsidR="00DC606D" w:rsidRDefault="00DC606D" w:rsidP="00846EF0">
            <w:pPr>
              <w:numPr>
                <w:ilvl w:val="0"/>
                <w:numId w:val="46"/>
              </w:numPr>
              <w:contextualSpacing w:val="0"/>
            </w:pPr>
            <w:r>
              <w:t>Volný čas, povolání</w:t>
            </w:r>
          </w:p>
          <w:p w14:paraId="7E990420" w14:textId="77777777" w:rsidR="00DC606D" w:rsidRDefault="00DC606D" w:rsidP="00846EF0">
            <w:pPr>
              <w:numPr>
                <w:ilvl w:val="0"/>
                <w:numId w:val="46"/>
              </w:numPr>
              <w:contextualSpacing w:val="0"/>
            </w:pPr>
            <w:r>
              <w:t>Oblékání</w:t>
            </w:r>
          </w:p>
          <w:p w14:paraId="4F403B68" w14:textId="77777777" w:rsidR="00DC606D" w:rsidRDefault="00DC606D" w:rsidP="00846EF0">
            <w:pPr>
              <w:numPr>
                <w:ilvl w:val="0"/>
                <w:numId w:val="46"/>
              </w:numPr>
              <w:contextualSpacing w:val="0"/>
            </w:pPr>
            <w:r>
              <w:t>Obec, dopravní prostředky</w:t>
            </w:r>
          </w:p>
          <w:p w14:paraId="6E33E151" w14:textId="77777777" w:rsidR="00DC606D" w:rsidRDefault="00DC606D" w:rsidP="00036716">
            <w:pPr>
              <w:ind w:left="720"/>
            </w:pPr>
          </w:p>
          <w:p w14:paraId="5757C6C7" w14:textId="77777777" w:rsidR="00DC606D" w:rsidRDefault="00DC606D" w:rsidP="00846EF0">
            <w:pPr>
              <w:numPr>
                <w:ilvl w:val="0"/>
                <w:numId w:val="46"/>
              </w:numPr>
              <w:contextualSpacing w:val="0"/>
            </w:pPr>
            <w:r>
              <w:t>Přídavná jména</w:t>
            </w:r>
          </w:p>
          <w:p w14:paraId="5D719EED" w14:textId="77777777" w:rsidR="00DC606D" w:rsidRDefault="00DC606D" w:rsidP="00036716">
            <w:pPr>
              <w:ind w:left="720"/>
            </w:pPr>
          </w:p>
          <w:p w14:paraId="6AEAD3BF" w14:textId="77777777" w:rsidR="00DC606D" w:rsidRDefault="00DC606D" w:rsidP="00846EF0">
            <w:pPr>
              <w:numPr>
                <w:ilvl w:val="0"/>
                <w:numId w:val="46"/>
              </w:numPr>
              <w:contextualSpacing w:val="0"/>
            </w:pPr>
            <w:r>
              <w:t>Přítomné časy</w:t>
            </w:r>
          </w:p>
          <w:p w14:paraId="4DCA2492" w14:textId="77777777" w:rsidR="00DC606D" w:rsidRDefault="00DC606D" w:rsidP="00036716">
            <w:pPr>
              <w:ind w:left="720"/>
            </w:pPr>
          </w:p>
          <w:p w14:paraId="5EE9DB51" w14:textId="77777777" w:rsidR="00DC606D" w:rsidRDefault="00DC606D" w:rsidP="00846EF0">
            <w:pPr>
              <w:numPr>
                <w:ilvl w:val="0"/>
                <w:numId w:val="46"/>
              </w:numPr>
              <w:contextualSpacing w:val="0"/>
            </w:pPr>
            <w:r>
              <w:t>Rozkaz/ příkaz</w:t>
            </w:r>
          </w:p>
          <w:p w14:paraId="4C8F89F1" w14:textId="77777777" w:rsidR="00DC606D" w:rsidRDefault="00DC606D" w:rsidP="00846EF0">
            <w:pPr>
              <w:numPr>
                <w:ilvl w:val="0"/>
                <w:numId w:val="46"/>
              </w:numPr>
              <w:contextualSpacing w:val="0"/>
            </w:pPr>
            <w:r>
              <w:t>Příroda</w:t>
            </w:r>
          </w:p>
          <w:p w14:paraId="39ABC263" w14:textId="77777777" w:rsidR="00DC606D" w:rsidRDefault="00DC606D" w:rsidP="00036716">
            <w:pPr>
              <w:ind w:left="720"/>
            </w:pPr>
          </w:p>
          <w:p w14:paraId="0D4D0FA8" w14:textId="77777777" w:rsidR="00DC606D" w:rsidRDefault="00DC606D" w:rsidP="00846EF0">
            <w:pPr>
              <w:numPr>
                <w:ilvl w:val="0"/>
                <w:numId w:val="46"/>
              </w:numPr>
              <w:contextualSpacing w:val="0"/>
            </w:pPr>
            <w:r>
              <w:t>Počasí</w:t>
            </w:r>
          </w:p>
          <w:p w14:paraId="605E62A4" w14:textId="77777777" w:rsidR="00DC606D" w:rsidRDefault="00DC606D" w:rsidP="00846EF0">
            <w:pPr>
              <w:numPr>
                <w:ilvl w:val="0"/>
                <w:numId w:val="46"/>
              </w:numPr>
              <w:contextualSpacing w:val="0"/>
            </w:pPr>
            <w:r>
              <w:t>Budoucí čas</w:t>
            </w:r>
          </w:p>
          <w:p w14:paraId="1FFB19C7" w14:textId="77777777" w:rsidR="00DC606D" w:rsidRDefault="00DC606D" w:rsidP="00846EF0">
            <w:pPr>
              <w:numPr>
                <w:ilvl w:val="0"/>
                <w:numId w:val="46"/>
              </w:numPr>
              <w:contextualSpacing w:val="0"/>
            </w:pPr>
            <w:r>
              <w:t>Sloveso být</w:t>
            </w:r>
          </w:p>
          <w:p w14:paraId="7F18A5DB" w14:textId="77777777" w:rsidR="00DC606D" w:rsidRDefault="00DC606D" w:rsidP="00036716">
            <w:pPr>
              <w:ind w:left="720"/>
            </w:pPr>
          </w:p>
          <w:p w14:paraId="6F9FB618" w14:textId="77777777" w:rsidR="00DC606D" w:rsidRDefault="00DC606D" w:rsidP="00846EF0">
            <w:pPr>
              <w:numPr>
                <w:ilvl w:val="0"/>
                <w:numId w:val="46"/>
              </w:numPr>
              <w:contextualSpacing w:val="0"/>
            </w:pPr>
            <w:r>
              <w:t>Hodiny</w:t>
            </w:r>
          </w:p>
          <w:p w14:paraId="5D19BA84" w14:textId="77777777" w:rsidR="00DC606D" w:rsidRDefault="00DC606D" w:rsidP="00036716">
            <w:pPr>
              <w:ind w:left="720"/>
            </w:pPr>
          </w:p>
          <w:p w14:paraId="378B2F1D" w14:textId="5AE8A8CC" w:rsidR="00247664" w:rsidRDefault="00DC606D" w:rsidP="00247664">
            <w:pPr>
              <w:numPr>
                <w:ilvl w:val="0"/>
                <w:numId w:val="46"/>
              </w:numPr>
              <w:contextualSpacing w:val="0"/>
            </w:pPr>
            <w:r>
              <w:t>Formulář</w:t>
            </w:r>
          </w:p>
          <w:p w14:paraId="68CD7311" w14:textId="77777777" w:rsidR="00247664" w:rsidRDefault="00247664" w:rsidP="00247664">
            <w:pPr>
              <w:contextualSpacing w:val="0"/>
            </w:pPr>
          </w:p>
          <w:p w14:paraId="2E5C22CB" w14:textId="77777777" w:rsidR="00DC606D" w:rsidRDefault="00DC606D" w:rsidP="00846EF0">
            <w:pPr>
              <w:numPr>
                <w:ilvl w:val="0"/>
                <w:numId w:val="46"/>
              </w:numPr>
              <w:contextualSpacing w:val="0"/>
            </w:pPr>
            <w:r>
              <w:t>Řečové dovednosti</w:t>
            </w:r>
          </w:p>
          <w:p w14:paraId="1FAFA1D6" w14:textId="77777777" w:rsidR="00DC606D" w:rsidRDefault="00DC606D" w:rsidP="00036716">
            <w:pPr>
              <w:ind w:left="720"/>
            </w:pPr>
          </w:p>
          <w:p w14:paraId="2FE04B49" w14:textId="77777777" w:rsidR="00DC606D" w:rsidRDefault="00DC606D" w:rsidP="00247664">
            <w:pPr>
              <w:pStyle w:val="Odstavecseseznamem"/>
              <w:numPr>
                <w:ilvl w:val="0"/>
                <w:numId w:val="46"/>
              </w:numPr>
              <w:contextualSpacing w:val="0"/>
            </w:pPr>
            <w:r>
              <w:t>Poslech a porozumění</w:t>
            </w:r>
          </w:p>
          <w:p w14:paraId="4AB5005E" w14:textId="77777777" w:rsidR="00DC606D" w:rsidRDefault="00DC606D" w:rsidP="00036716">
            <w:pPr>
              <w:ind w:left="720"/>
            </w:pPr>
          </w:p>
          <w:p w14:paraId="1CDBEF9E" w14:textId="77777777" w:rsidR="00DC606D" w:rsidRDefault="00DC606D" w:rsidP="00036716">
            <w:pPr>
              <w:ind w:left="720"/>
            </w:pPr>
          </w:p>
          <w:p w14:paraId="3C842F3B" w14:textId="77777777" w:rsidR="00DC606D" w:rsidRDefault="00DC606D" w:rsidP="00036716">
            <w:pPr>
              <w:ind w:left="720"/>
            </w:pPr>
          </w:p>
          <w:p w14:paraId="3614B211" w14:textId="77777777" w:rsidR="00DC606D" w:rsidRDefault="00DC606D" w:rsidP="00846EF0">
            <w:pPr>
              <w:numPr>
                <w:ilvl w:val="0"/>
                <w:numId w:val="46"/>
              </w:numPr>
              <w:contextualSpacing w:val="0"/>
            </w:pPr>
            <w:r>
              <w:t>Čtení s porozuměním</w:t>
            </w:r>
          </w:p>
          <w:p w14:paraId="53000287" w14:textId="77777777" w:rsidR="00DC606D" w:rsidRDefault="00DC606D" w:rsidP="00036716">
            <w:pPr>
              <w:ind w:left="720"/>
            </w:pPr>
          </w:p>
          <w:p w14:paraId="426DD267" w14:textId="77777777" w:rsidR="00DC606D" w:rsidRDefault="00DC606D" w:rsidP="00846EF0">
            <w:pPr>
              <w:numPr>
                <w:ilvl w:val="0"/>
                <w:numId w:val="46"/>
              </w:numPr>
              <w:contextualSpacing w:val="0"/>
            </w:pPr>
            <w:r>
              <w:t>Psaní</w:t>
            </w:r>
          </w:p>
          <w:p w14:paraId="0A2D9FB3" w14:textId="77777777" w:rsidR="00DC606D" w:rsidRDefault="00DC606D" w:rsidP="00036716"/>
          <w:p w14:paraId="1354472F" w14:textId="77777777" w:rsidR="00DC606D" w:rsidRDefault="00DC606D" w:rsidP="00036716"/>
          <w:p w14:paraId="233B8F8C" w14:textId="77777777" w:rsidR="00DC606D" w:rsidRDefault="00DC606D" w:rsidP="00036716"/>
          <w:p w14:paraId="3EFEAD8C" w14:textId="77777777" w:rsidR="00DC606D" w:rsidRDefault="00DC606D" w:rsidP="00036716"/>
          <w:p w14:paraId="4B54BCD5" w14:textId="77777777" w:rsidR="00DC606D" w:rsidRDefault="00DC606D" w:rsidP="00036716"/>
          <w:p w14:paraId="0CDD2394" w14:textId="77777777" w:rsidR="00DC606D" w:rsidRDefault="00DC606D" w:rsidP="00036716">
            <w:pPr>
              <w:spacing w:line="276" w:lineRule="auto"/>
            </w:pPr>
          </w:p>
        </w:tc>
        <w:tc>
          <w:tcPr>
            <w:tcW w:w="6924" w:type="dxa"/>
            <w:gridSpan w:val="2"/>
            <w:tcBorders>
              <w:top w:val="single" w:sz="4" w:space="0" w:color="auto"/>
              <w:left w:val="single" w:sz="4" w:space="0" w:color="auto"/>
              <w:bottom w:val="single" w:sz="4" w:space="0" w:color="auto"/>
              <w:right w:val="single" w:sz="4" w:space="0" w:color="auto"/>
            </w:tcBorders>
          </w:tcPr>
          <w:p w14:paraId="1AAAA355" w14:textId="77777777" w:rsidR="00DC606D" w:rsidRDefault="00DC606D" w:rsidP="00036716">
            <w:pPr>
              <w:pStyle w:val="Odstavecseseznamem"/>
              <w:spacing w:line="276" w:lineRule="auto"/>
            </w:pPr>
            <w:r>
              <w:lastRenderedPageBreak/>
              <w:t xml:space="preserve"> </w:t>
            </w:r>
          </w:p>
          <w:p w14:paraId="4676230D" w14:textId="77777777" w:rsidR="00756ABE" w:rsidRDefault="00756ABE" w:rsidP="00756ABE">
            <w:pPr>
              <w:pStyle w:val="Odstavecseseznamem"/>
              <w:spacing w:line="276" w:lineRule="auto"/>
              <w:ind w:left="0"/>
            </w:pPr>
            <w:r>
              <w:t>POSLECH S POROZUMĚNÍM</w:t>
            </w:r>
          </w:p>
          <w:p w14:paraId="3D2B77B9" w14:textId="77777777" w:rsidR="00756ABE" w:rsidRDefault="00756ABE" w:rsidP="00756ABE">
            <w:pPr>
              <w:pStyle w:val="Odstavecseseznamem"/>
              <w:spacing w:line="276" w:lineRule="auto"/>
              <w:ind w:left="0"/>
            </w:pPr>
            <w:r>
              <w:t>rozumí jednoduchým pokynům a otázkám učitele, které jsou pronášeny pomalu a s pečlivou výslovností, a reaguje na ně</w:t>
            </w:r>
          </w:p>
          <w:p w14:paraId="479CD16B" w14:textId="77777777" w:rsidR="00756ABE" w:rsidRDefault="00756ABE" w:rsidP="00756ABE">
            <w:pPr>
              <w:pStyle w:val="Odstavecseseznamem"/>
              <w:spacing w:line="276" w:lineRule="auto"/>
              <w:ind w:left="0"/>
            </w:pPr>
            <w:r>
              <w:t>rozumí slovům a jednoduchým větám, které jsou pronášeny pomalu a zřetelně a týkají se osvojovaných témat, zejména pokud má k dispozici vizuální oporu</w:t>
            </w:r>
          </w:p>
          <w:p w14:paraId="661ACE36" w14:textId="33AA820E" w:rsidR="00756ABE" w:rsidRDefault="00756ABE" w:rsidP="00756ABE">
            <w:pPr>
              <w:pStyle w:val="Odstavecseseznamem"/>
              <w:spacing w:line="276" w:lineRule="auto"/>
              <w:ind w:left="0"/>
            </w:pPr>
            <w:r>
              <w:t xml:space="preserve">rozumí základním informacím v krátkých poslechových textech týkajících se </w:t>
            </w:r>
            <w:r w:rsidR="00684036">
              <w:t>probíraných</w:t>
            </w:r>
            <w:r>
              <w:t xml:space="preserve"> témat</w:t>
            </w:r>
          </w:p>
          <w:p w14:paraId="2D65CD61" w14:textId="77777777" w:rsidR="00756ABE" w:rsidRDefault="00756ABE" w:rsidP="00756ABE">
            <w:pPr>
              <w:pStyle w:val="Odstavecseseznamem"/>
              <w:spacing w:line="276" w:lineRule="auto"/>
              <w:ind w:left="0"/>
            </w:pPr>
          </w:p>
          <w:p w14:paraId="3584BAF6" w14:textId="77777777" w:rsidR="00756ABE" w:rsidRDefault="00756ABE" w:rsidP="00756ABE">
            <w:pPr>
              <w:pStyle w:val="Odstavecseseznamem"/>
              <w:spacing w:line="276" w:lineRule="auto"/>
              <w:ind w:left="0"/>
            </w:pPr>
            <w:r>
              <w:t xml:space="preserve">MLUVENÍ </w:t>
            </w:r>
          </w:p>
          <w:p w14:paraId="4005361A" w14:textId="26810019" w:rsidR="00756ABE" w:rsidRDefault="00756ABE" w:rsidP="00756ABE">
            <w:pPr>
              <w:pStyle w:val="Odstavecseseznamem"/>
              <w:spacing w:line="276" w:lineRule="auto"/>
              <w:ind w:left="0"/>
            </w:pPr>
            <w:r>
              <w:t xml:space="preserve">žák se zapojí do jednoduchých rozhovorů </w:t>
            </w:r>
          </w:p>
          <w:p w14:paraId="3DED88BD" w14:textId="5CA38357" w:rsidR="00756ABE" w:rsidRDefault="00756ABE" w:rsidP="00756ABE">
            <w:pPr>
              <w:pStyle w:val="Odstavecseseznamem"/>
              <w:spacing w:line="276" w:lineRule="auto"/>
              <w:ind w:left="0"/>
            </w:pPr>
            <w:r>
              <w:t>odpovídá na jednoduché otázky týkající se jeho samotného, rodiny, školy, volného času a podobné otázky pokládá</w:t>
            </w:r>
          </w:p>
          <w:p w14:paraId="22F948E8" w14:textId="3D230CB8" w:rsidR="00756ABE" w:rsidRDefault="00756ABE" w:rsidP="00756ABE">
            <w:pPr>
              <w:pStyle w:val="Odstavecseseznamem"/>
              <w:spacing w:line="276" w:lineRule="auto"/>
              <w:ind w:left="0"/>
            </w:pPr>
            <w:r>
              <w:t>sdělí jednoduchým způsobem základní informace týkající se činností během dne  a dalších osvojovaných témat</w:t>
            </w:r>
          </w:p>
          <w:p w14:paraId="506EAE5E" w14:textId="77777777" w:rsidR="00756ABE" w:rsidRDefault="00756ABE" w:rsidP="00756ABE">
            <w:pPr>
              <w:pStyle w:val="Odstavecseseznamem"/>
              <w:spacing w:line="276" w:lineRule="auto"/>
              <w:ind w:left="0"/>
            </w:pPr>
            <w:r>
              <w:t>odpovídá na jednoduché otázky, sám je pokládá</w:t>
            </w:r>
          </w:p>
          <w:p w14:paraId="41242DEE" w14:textId="77777777" w:rsidR="00756ABE" w:rsidRDefault="00756ABE" w:rsidP="00756ABE">
            <w:pPr>
              <w:pStyle w:val="Odstavecseseznamem"/>
              <w:spacing w:line="276" w:lineRule="auto"/>
              <w:ind w:left="0"/>
            </w:pPr>
            <w:r>
              <w:t xml:space="preserve"> </w:t>
            </w:r>
          </w:p>
          <w:p w14:paraId="2402DEE0" w14:textId="77777777" w:rsidR="00756ABE" w:rsidRDefault="00756ABE" w:rsidP="00756ABE">
            <w:pPr>
              <w:pStyle w:val="Odstavecseseznamem"/>
              <w:spacing w:line="276" w:lineRule="auto"/>
              <w:ind w:left="0"/>
            </w:pPr>
            <w:r>
              <w:t xml:space="preserve">ČTENÍ S POROZUMĚNÍM </w:t>
            </w:r>
          </w:p>
          <w:p w14:paraId="1D2D01EE" w14:textId="77777777" w:rsidR="00756ABE" w:rsidRDefault="00756ABE" w:rsidP="00756ABE">
            <w:pPr>
              <w:pStyle w:val="Odstavecseseznamem"/>
              <w:spacing w:line="276" w:lineRule="auto"/>
              <w:ind w:left="0"/>
            </w:pPr>
            <w:r>
              <w:t xml:space="preserve">žák  rozumí jednoduchým informačním nápisům a orientačním pokynům </w:t>
            </w:r>
          </w:p>
          <w:p w14:paraId="62AFD708" w14:textId="4DADBB4C" w:rsidR="00756ABE" w:rsidRDefault="00756ABE" w:rsidP="00756ABE">
            <w:pPr>
              <w:pStyle w:val="Odstavecseseznamem"/>
              <w:spacing w:line="276" w:lineRule="auto"/>
              <w:ind w:left="0"/>
            </w:pPr>
            <w:r>
              <w:t>rozumí slovům a jednoduchým větám, které se vztahují k běžným tématům</w:t>
            </w:r>
            <w:r w:rsidR="009B2A9A">
              <w:t>,  dokáže souvisle přečíst krátký text</w:t>
            </w:r>
            <w:r>
              <w:t xml:space="preserve"> </w:t>
            </w:r>
          </w:p>
          <w:p w14:paraId="0ED94A5E" w14:textId="77777777" w:rsidR="00756ABE" w:rsidRDefault="00756ABE" w:rsidP="00756ABE">
            <w:pPr>
              <w:pStyle w:val="Odstavecseseznamem"/>
              <w:spacing w:line="276" w:lineRule="auto"/>
              <w:ind w:left="0"/>
            </w:pPr>
            <w:r>
              <w:lastRenderedPageBreak/>
              <w:t xml:space="preserve">rozumí krátkému jednoduchému textu, zejména pokud má k dispozici vizuální oporu, a vyhledá v něm požadovanou informaci </w:t>
            </w:r>
          </w:p>
          <w:p w14:paraId="4106A04F" w14:textId="77777777" w:rsidR="00756ABE" w:rsidRDefault="00756ABE" w:rsidP="00756ABE">
            <w:pPr>
              <w:pStyle w:val="Odstavecseseznamem"/>
              <w:spacing w:line="276" w:lineRule="auto"/>
              <w:ind w:left="0"/>
            </w:pPr>
          </w:p>
          <w:p w14:paraId="3640DE53" w14:textId="77777777" w:rsidR="00756ABE" w:rsidRDefault="00756ABE" w:rsidP="00756ABE">
            <w:pPr>
              <w:pStyle w:val="Odstavecseseznamem"/>
              <w:spacing w:line="276" w:lineRule="auto"/>
              <w:ind w:left="0"/>
            </w:pPr>
            <w:r>
              <w:t xml:space="preserve">PSANÍ </w:t>
            </w:r>
          </w:p>
          <w:p w14:paraId="719DF802" w14:textId="77777777" w:rsidR="00756ABE" w:rsidRDefault="00756ABE" w:rsidP="00756ABE">
            <w:pPr>
              <w:pStyle w:val="Odstavecseseznamem"/>
              <w:spacing w:line="276" w:lineRule="auto"/>
              <w:ind w:left="0"/>
            </w:pPr>
          </w:p>
          <w:p w14:paraId="5440471B" w14:textId="1BAB0F6B" w:rsidR="00756ABE" w:rsidRDefault="00756ABE" w:rsidP="00756ABE">
            <w:pPr>
              <w:pStyle w:val="Odstavecseseznamem"/>
              <w:spacing w:line="276" w:lineRule="auto"/>
              <w:ind w:left="0"/>
            </w:pPr>
            <w:r>
              <w:t xml:space="preserve">žák vyplní základní údaje o sobě </w:t>
            </w:r>
          </w:p>
          <w:p w14:paraId="0C7B3C8A" w14:textId="61866731" w:rsidR="00756ABE" w:rsidRDefault="00756ABE" w:rsidP="00756ABE">
            <w:pPr>
              <w:pStyle w:val="Odstavecseseznamem"/>
              <w:spacing w:line="276" w:lineRule="auto"/>
              <w:ind w:left="0"/>
            </w:pPr>
            <w:r>
              <w:t>umí vyplnit jednoduchý formulář</w:t>
            </w:r>
          </w:p>
          <w:p w14:paraId="40F4C3AE" w14:textId="77777777" w:rsidR="00756ABE" w:rsidRDefault="00756ABE" w:rsidP="00756ABE">
            <w:pPr>
              <w:pStyle w:val="Odstavecseseznamem"/>
              <w:spacing w:line="276" w:lineRule="auto"/>
              <w:ind w:left="0"/>
            </w:pPr>
            <w:r>
              <w:t xml:space="preserve">napíše jednoduché texty týkající se jeho samotného a dalších osvojovaných témat </w:t>
            </w:r>
          </w:p>
          <w:p w14:paraId="0903C122" w14:textId="77777777" w:rsidR="00756ABE" w:rsidRDefault="00756ABE" w:rsidP="00756ABE">
            <w:pPr>
              <w:pStyle w:val="Odstavecseseznamem"/>
              <w:spacing w:line="276" w:lineRule="auto"/>
              <w:ind w:left="0"/>
            </w:pPr>
            <w:r>
              <w:t xml:space="preserve">stručně reaguje na jednoduché písemné sdělení </w:t>
            </w:r>
          </w:p>
          <w:p w14:paraId="7014DD70" w14:textId="77777777" w:rsidR="00756ABE" w:rsidRDefault="00756ABE" w:rsidP="00756ABE">
            <w:pPr>
              <w:contextualSpacing w:val="0"/>
            </w:pPr>
          </w:p>
          <w:p w14:paraId="124A5039" w14:textId="7FE7EA4D" w:rsidR="00247664" w:rsidRDefault="00247664" w:rsidP="00247664">
            <w:pPr>
              <w:contextualSpacing w:val="0"/>
            </w:pPr>
          </w:p>
          <w:p w14:paraId="57C405E7" w14:textId="77777777" w:rsidR="00DC606D" w:rsidRDefault="00DC606D" w:rsidP="00756ABE">
            <w:pPr>
              <w:contextualSpacing w:val="0"/>
            </w:pPr>
          </w:p>
          <w:p w14:paraId="1623562C" w14:textId="77777777" w:rsidR="00DC606D" w:rsidRPr="00BF35FF" w:rsidRDefault="00DC606D" w:rsidP="00BF35FF">
            <w:pPr>
              <w:spacing w:line="276" w:lineRule="auto"/>
              <w:rPr>
                <w:b/>
                <w:i/>
                <w:u w:val="single"/>
              </w:rPr>
            </w:pPr>
            <w:r w:rsidRPr="00BF35FF">
              <w:rPr>
                <w:b/>
                <w:i/>
                <w:u w:val="single"/>
              </w:rPr>
              <w:t>Minimální doporučená úroveň pro úpravy očekávaných výstupů v rámci podpůrných opatření:</w:t>
            </w:r>
          </w:p>
          <w:p w14:paraId="64AD94FF" w14:textId="77777777" w:rsidR="00DC606D" w:rsidRDefault="00DC606D" w:rsidP="00BF35FF">
            <w:pPr>
              <w:spacing w:line="276" w:lineRule="auto"/>
            </w:pPr>
            <w:r>
              <w:t>žák  je seznámen se zvukovou podobou cizího jazyka ,</w:t>
            </w:r>
          </w:p>
          <w:p w14:paraId="7239F19F" w14:textId="77777777" w:rsidR="00DC606D" w:rsidRDefault="00DC606D" w:rsidP="00BF35FF">
            <w:pPr>
              <w:spacing w:line="276" w:lineRule="auto"/>
            </w:pPr>
            <w:r>
              <w:t>rozumí výrazům pro pozdrav a poděkování, rozumí jednoduchým slovům, se kterými se v rámci tematických okruhů opakovaně setkal (zejména má-li k dispozici vizuální oporu), rozumí otázkám, které se týkají základních osobních údajů (zejména jména a věku),</w:t>
            </w:r>
          </w:p>
          <w:p w14:paraId="33F74BAF" w14:textId="77777777" w:rsidR="00DC606D" w:rsidRDefault="00DC606D" w:rsidP="00BF35FF">
            <w:pPr>
              <w:spacing w:line="276" w:lineRule="auto"/>
            </w:pPr>
            <w:r>
              <w:t>rozumí jednoduchým pokynům učitele,</w:t>
            </w:r>
          </w:p>
          <w:p w14:paraId="311F5A35" w14:textId="77777777" w:rsidR="00DC606D" w:rsidRDefault="00DC606D" w:rsidP="00BF35FF">
            <w:pPr>
              <w:spacing w:line="276" w:lineRule="auto"/>
            </w:pPr>
            <w:r>
              <w:t xml:space="preserve">pozdraví a poděkuje, vyjádří souhlas a nesouhlas, </w:t>
            </w:r>
          </w:p>
          <w:p w14:paraId="1AD470BB" w14:textId="77777777" w:rsidR="00DC606D" w:rsidRDefault="00DC606D" w:rsidP="00BF35FF">
            <w:pPr>
              <w:spacing w:line="276" w:lineRule="auto"/>
            </w:pPr>
            <w:r>
              <w:t>sdělí své jméno a věk, rozumí jednoduchým slovům</w:t>
            </w:r>
          </w:p>
          <w:p w14:paraId="639F63AA" w14:textId="77777777" w:rsidR="00DC606D" w:rsidRDefault="00DC606D" w:rsidP="00BF35FF">
            <w:pPr>
              <w:spacing w:line="276" w:lineRule="auto"/>
            </w:pPr>
            <w:r>
              <w:t>reaguje na jednoduchá písemná sdělení, která se týkají jeho osoby</w:t>
            </w:r>
          </w:p>
          <w:p w14:paraId="6D6375CC" w14:textId="77777777" w:rsidR="00756ABE" w:rsidRDefault="00756ABE" w:rsidP="00BF35FF">
            <w:pPr>
              <w:spacing w:line="276" w:lineRule="auto"/>
            </w:pPr>
          </w:p>
          <w:p w14:paraId="62F588BA" w14:textId="74BF63C5" w:rsidR="00756ABE" w:rsidRPr="00DD7402" w:rsidRDefault="00756ABE" w:rsidP="00BF35FF">
            <w:pPr>
              <w:spacing w:line="276" w:lineRule="auto"/>
            </w:pPr>
          </w:p>
        </w:tc>
        <w:tc>
          <w:tcPr>
            <w:tcW w:w="2489" w:type="dxa"/>
            <w:tcBorders>
              <w:top w:val="single" w:sz="4" w:space="0" w:color="auto"/>
              <w:left w:val="single" w:sz="4" w:space="0" w:color="auto"/>
              <w:bottom w:val="single" w:sz="4" w:space="0" w:color="auto"/>
              <w:right w:val="single" w:sz="4" w:space="0" w:color="auto"/>
            </w:tcBorders>
          </w:tcPr>
          <w:p w14:paraId="008B3CC3" w14:textId="77777777" w:rsidR="00DC606D" w:rsidRDefault="00DC606D" w:rsidP="00036716">
            <w:pPr>
              <w:spacing w:line="276" w:lineRule="auto"/>
            </w:pPr>
          </w:p>
          <w:p w14:paraId="78A6BB9C" w14:textId="77777777" w:rsidR="00DC606D" w:rsidRDefault="00DC606D" w:rsidP="00036716">
            <w:r>
              <w:t>Tvorba mediálního sdělení – Internet ve vztahu k angličtině</w:t>
            </w:r>
          </w:p>
          <w:p w14:paraId="2F784769" w14:textId="77777777" w:rsidR="00DC606D" w:rsidRDefault="00DC606D" w:rsidP="00036716"/>
          <w:p w14:paraId="34585033" w14:textId="77777777" w:rsidR="00DC606D" w:rsidRDefault="00DC606D" w:rsidP="00036716">
            <w:r>
              <w:t>Komunikace – základní rozdíly v britské a americké angličtině</w:t>
            </w:r>
          </w:p>
          <w:p w14:paraId="3B099230" w14:textId="77777777" w:rsidR="00DC606D" w:rsidRDefault="00DC606D" w:rsidP="00036716"/>
          <w:p w14:paraId="793A1739" w14:textId="77777777" w:rsidR="00DC606D" w:rsidRDefault="00DC606D" w:rsidP="00036716">
            <w:r>
              <w:t>Lidské vztahy – porozumění mezi lidmi</w:t>
            </w:r>
          </w:p>
          <w:p w14:paraId="4499D31A" w14:textId="77777777" w:rsidR="00DC606D" w:rsidRDefault="00DC606D" w:rsidP="00036716"/>
          <w:p w14:paraId="5C446DC7" w14:textId="77777777" w:rsidR="00DC606D" w:rsidRDefault="00DC606D" w:rsidP="00036716">
            <w:r>
              <w:t xml:space="preserve">Vztah člověka k prostředí – ochrana přírody </w:t>
            </w:r>
          </w:p>
          <w:p w14:paraId="48344342" w14:textId="77777777" w:rsidR="00DC606D" w:rsidRDefault="00DC606D" w:rsidP="00036716"/>
          <w:p w14:paraId="18051E42" w14:textId="77777777" w:rsidR="00DC606D" w:rsidRDefault="00DC606D" w:rsidP="00036716">
            <w:r>
              <w:t>Evropa a svět nás zajímají – Velká Británie, USA, Kanada</w:t>
            </w:r>
          </w:p>
          <w:p w14:paraId="1766974E" w14:textId="77777777" w:rsidR="00DC606D" w:rsidRDefault="00DC606D" w:rsidP="00036716">
            <w:pPr>
              <w:spacing w:line="276" w:lineRule="auto"/>
            </w:pPr>
          </w:p>
        </w:tc>
      </w:tr>
    </w:tbl>
    <w:p w14:paraId="5A5C653B" w14:textId="77777777" w:rsidR="00DC606D" w:rsidRDefault="00DC606D" w:rsidP="00DC606D"/>
    <w:p w14:paraId="25A464D2" w14:textId="77777777" w:rsidR="00DC606D" w:rsidRDefault="00DC606D" w:rsidP="00DC606D">
      <w:pPr>
        <w:spacing w:after="200" w:line="276" w:lineRule="auto"/>
        <w:contextualSpacing w:val="0"/>
        <w:rPr>
          <w:lang w:eastAsia="cs-CZ"/>
        </w:rPr>
      </w:pPr>
    </w:p>
    <w:p w14:paraId="2EBCA4B5" w14:textId="77777777" w:rsidR="00DC606D" w:rsidRDefault="00DC606D" w:rsidP="00DC606D">
      <w:pPr>
        <w:spacing w:after="200" w:line="276" w:lineRule="auto"/>
        <w:contextualSpacing w:val="0"/>
        <w:rPr>
          <w:lang w:eastAsia="cs-CZ"/>
        </w:rPr>
        <w:sectPr w:rsidR="00DC606D" w:rsidSect="00036716">
          <w:pgSz w:w="16838" w:h="11906" w:orient="landscape"/>
          <w:pgMar w:top="1417" w:right="1417" w:bottom="1417" w:left="1417" w:header="708" w:footer="708" w:gutter="0"/>
          <w:cols w:space="708"/>
          <w:docGrid w:linePitch="360"/>
        </w:sectPr>
      </w:pPr>
    </w:p>
    <w:p w14:paraId="1607741F" w14:textId="77777777" w:rsidR="00DC606D" w:rsidRDefault="00DC606D" w:rsidP="00DC606D">
      <w:pPr>
        <w:rPr>
          <w:sz w:val="36"/>
          <w:szCs w:val="36"/>
          <w:lang w:eastAsia="cs-CZ"/>
        </w:rPr>
      </w:pPr>
      <w:r w:rsidRPr="007F0234">
        <w:rPr>
          <w:sz w:val="36"/>
          <w:szCs w:val="36"/>
          <w:lang w:eastAsia="cs-CZ"/>
        </w:rPr>
        <w:lastRenderedPageBreak/>
        <w:t xml:space="preserve">Další cizí jazyk  -  </w:t>
      </w:r>
      <w:r>
        <w:rPr>
          <w:sz w:val="36"/>
          <w:szCs w:val="36"/>
          <w:lang w:eastAsia="cs-CZ"/>
        </w:rPr>
        <w:t>Německý jazyk</w:t>
      </w:r>
    </w:p>
    <w:p w14:paraId="36FE7DDD" w14:textId="77777777" w:rsidR="00DC606D" w:rsidRDefault="00DC606D" w:rsidP="00DC606D">
      <w:pPr>
        <w:rPr>
          <w:szCs w:val="24"/>
          <w:lang w:eastAsia="cs-CZ"/>
        </w:rPr>
      </w:pPr>
    </w:p>
    <w:p w14:paraId="5C2F4E64" w14:textId="77777777" w:rsidR="00DC606D" w:rsidRDefault="00DC606D" w:rsidP="00DC606D">
      <w:pPr>
        <w:rPr>
          <w:b/>
          <w:szCs w:val="24"/>
          <w:lang w:eastAsia="cs-CZ"/>
        </w:rPr>
      </w:pPr>
      <w:r w:rsidRPr="007F0234">
        <w:rPr>
          <w:b/>
          <w:szCs w:val="24"/>
          <w:lang w:eastAsia="cs-CZ"/>
        </w:rPr>
        <w:t>Charakteristika vyučovacího předmětu</w:t>
      </w:r>
      <w:r>
        <w:rPr>
          <w:b/>
          <w:szCs w:val="24"/>
          <w:lang w:eastAsia="cs-CZ"/>
        </w:rPr>
        <w:t>:</w:t>
      </w:r>
    </w:p>
    <w:p w14:paraId="1DDF3AA1" w14:textId="77777777" w:rsidR="00DC606D" w:rsidRDefault="00DC606D" w:rsidP="00DC606D">
      <w:pPr>
        <w:rPr>
          <w:b/>
          <w:szCs w:val="24"/>
          <w:lang w:eastAsia="cs-CZ"/>
        </w:rPr>
      </w:pPr>
    </w:p>
    <w:p w14:paraId="17D90656" w14:textId="77777777" w:rsidR="00DC606D" w:rsidRDefault="00DC606D" w:rsidP="00DC606D">
      <w:pPr>
        <w:ind w:firstLine="708"/>
        <w:rPr>
          <w:szCs w:val="24"/>
          <w:lang w:eastAsia="cs-CZ"/>
        </w:rPr>
      </w:pPr>
      <w:r w:rsidRPr="00690779">
        <w:rPr>
          <w:szCs w:val="24"/>
          <w:lang w:eastAsia="cs-CZ"/>
        </w:rPr>
        <w:t xml:space="preserve">Cílem vyučovacího předmětu </w:t>
      </w:r>
      <w:r>
        <w:rPr>
          <w:szCs w:val="24"/>
          <w:lang w:eastAsia="cs-CZ"/>
        </w:rPr>
        <w:t xml:space="preserve"> německý </w:t>
      </w:r>
      <w:r w:rsidRPr="00690779">
        <w:rPr>
          <w:szCs w:val="24"/>
          <w:lang w:eastAsia="cs-CZ"/>
        </w:rPr>
        <w:t xml:space="preserve"> jazyk  v 7., 8. a 9. ročníku  je poskytnout žákům základ  slovní zásoby a běžných  konverzačních frází. Na jednoduchých textech budují žáci čtenářské dovednosti a na nich pak schopnosti </w:t>
      </w:r>
      <w:r>
        <w:rPr>
          <w:szCs w:val="24"/>
          <w:lang w:eastAsia="cs-CZ"/>
        </w:rPr>
        <w:t xml:space="preserve"> konverzovat</w:t>
      </w:r>
      <w:r w:rsidRPr="00690779">
        <w:rPr>
          <w:szCs w:val="24"/>
          <w:lang w:eastAsia="cs-CZ"/>
        </w:rPr>
        <w:t xml:space="preserve">. Nejdůležitější je probuzení zájmu o studium </w:t>
      </w:r>
      <w:r>
        <w:rPr>
          <w:szCs w:val="24"/>
          <w:lang w:eastAsia="cs-CZ"/>
        </w:rPr>
        <w:t xml:space="preserve"> německého  </w:t>
      </w:r>
      <w:r w:rsidRPr="00690779">
        <w:rPr>
          <w:szCs w:val="24"/>
          <w:lang w:eastAsia="cs-CZ"/>
        </w:rPr>
        <w:t>jazyka. Abychom  toho dosáhli,  vyučovací hodina je prostoupena aktivními činnostmi, hrami, písničkami. Snažíme se, aby žák porozuměl vyslechnutému textu, uměl ho reprodukovat, odpovídat na otázky, sám  uměl používat naučená slova v jednoduchých větách, aby se zapojoval do jednoduché konverzace, aby uměl přečíst a napsat jednoduchá slova a věty.</w:t>
      </w:r>
      <w:r w:rsidRPr="00115155">
        <w:rPr>
          <w:sz w:val="22"/>
        </w:rPr>
        <w:t xml:space="preserve"> </w:t>
      </w:r>
      <w:r w:rsidRPr="00690779">
        <w:rPr>
          <w:szCs w:val="24"/>
          <w:lang w:eastAsia="cs-CZ"/>
        </w:rPr>
        <w:t xml:space="preserve">Učí se rozumět jednoduchým  povelům  a základním  pokynům  učitele.  V 8. </w:t>
      </w:r>
      <w:r>
        <w:rPr>
          <w:szCs w:val="24"/>
          <w:lang w:eastAsia="cs-CZ"/>
        </w:rPr>
        <w:t>a</w:t>
      </w:r>
      <w:r w:rsidRPr="00690779">
        <w:rPr>
          <w:szCs w:val="24"/>
          <w:lang w:eastAsia="cs-CZ"/>
        </w:rPr>
        <w:t xml:space="preserve"> 9. </w:t>
      </w:r>
      <w:r>
        <w:rPr>
          <w:szCs w:val="24"/>
          <w:lang w:eastAsia="cs-CZ"/>
        </w:rPr>
        <w:t>r</w:t>
      </w:r>
      <w:r w:rsidRPr="00690779">
        <w:rPr>
          <w:szCs w:val="24"/>
          <w:lang w:eastAsia="cs-CZ"/>
        </w:rPr>
        <w:t>očníku</w:t>
      </w:r>
      <w:r>
        <w:rPr>
          <w:szCs w:val="24"/>
          <w:lang w:eastAsia="cs-CZ"/>
        </w:rPr>
        <w:t xml:space="preserve"> jsou dosavadní znalosti prohlubovány. Zdokonalují se  řečové dovednosti  ve všech oblastech .</w:t>
      </w:r>
    </w:p>
    <w:p w14:paraId="7BD4CE88" w14:textId="77777777" w:rsidR="00DC606D" w:rsidRDefault="00DC606D" w:rsidP="00DC606D">
      <w:pPr>
        <w:tabs>
          <w:tab w:val="left" w:pos="1380"/>
        </w:tabs>
        <w:jc w:val="both"/>
        <w:rPr>
          <w:szCs w:val="24"/>
          <w:lang w:eastAsia="cs-CZ"/>
        </w:rPr>
      </w:pPr>
      <w:r>
        <w:rPr>
          <w:szCs w:val="24"/>
          <w:lang w:eastAsia="cs-CZ"/>
        </w:rPr>
        <w:t>Žáci našeho regionu mají možnost prakticky využít svých znalostí jazyka v běžných situacích- při návštěvě blízkého zahraničí – nápisy na zboží v obchodech, v populární hudbě, v médiích.</w:t>
      </w:r>
    </w:p>
    <w:p w14:paraId="2E042793" w14:textId="77777777" w:rsidR="00DC606D" w:rsidRPr="0015270C" w:rsidRDefault="00DC606D" w:rsidP="00DC606D">
      <w:pPr>
        <w:tabs>
          <w:tab w:val="left" w:pos="1380"/>
        </w:tabs>
        <w:jc w:val="both"/>
        <w:rPr>
          <w:sz w:val="22"/>
        </w:rPr>
      </w:pPr>
    </w:p>
    <w:p w14:paraId="59C39025" w14:textId="77777777" w:rsidR="00DC606D" w:rsidRDefault="00DC606D" w:rsidP="00DC606D">
      <w:pPr>
        <w:rPr>
          <w:b/>
          <w:szCs w:val="24"/>
          <w:lang w:eastAsia="cs-CZ"/>
        </w:rPr>
      </w:pPr>
      <w:r>
        <w:rPr>
          <w:b/>
          <w:szCs w:val="24"/>
          <w:lang w:eastAsia="cs-CZ"/>
        </w:rPr>
        <w:t>Metody a formy práce:</w:t>
      </w:r>
    </w:p>
    <w:p w14:paraId="3E7DC05F" w14:textId="77777777" w:rsidR="00DC606D" w:rsidRPr="00690779" w:rsidRDefault="00DC606D" w:rsidP="00DC606D">
      <w:pPr>
        <w:rPr>
          <w:szCs w:val="24"/>
          <w:lang w:eastAsia="cs-CZ"/>
        </w:rPr>
      </w:pPr>
      <w:r>
        <w:rPr>
          <w:szCs w:val="24"/>
          <w:lang w:eastAsia="cs-CZ"/>
        </w:rPr>
        <w:t>Interaktivní tabule, didaktické hry,  říkanky, písně, dialogy, modelové situace, skupinová práce,  krátkodobé  projekty, práce se slovníkem, s internetem, výukové programy na PC</w:t>
      </w:r>
    </w:p>
    <w:p w14:paraId="7949C9AF" w14:textId="77777777" w:rsidR="00DC606D" w:rsidRDefault="00DC606D" w:rsidP="00DC606D">
      <w:pPr>
        <w:rPr>
          <w:szCs w:val="24"/>
          <w:lang w:eastAsia="cs-CZ"/>
        </w:rPr>
      </w:pPr>
    </w:p>
    <w:p w14:paraId="76B86416" w14:textId="754AEFFE" w:rsidR="00DC606D" w:rsidRDefault="00DC606D" w:rsidP="00DC606D">
      <w:pPr>
        <w:rPr>
          <w:b/>
          <w:szCs w:val="24"/>
          <w:lang w:eastAsia="cs-CZ"/>
        </w:rPr>
      </w:pPr>
      <w:r w:rsidRPr="00690779">
        <w:rPr>
          <w:b/>
          <w:szCs w:val="24"/>
          <w:lang w:eastAsia="cs-CZ"/>
        </w:rPr>
        <w:t>Výchovné a vzdělávací strategie:</w:t>
      </w:r>
    </w:p>
    <w:p w14:paraId="1AE4A8F7" w14:textId="77777777" w:rsidR="00DC606D" w:rsidRDefault="00DC606D" w:rsidP="00DC606D">
      <w:pPr>
        <w:rPr>
          <w:b/>
          <w:szCs w:val="24"/>
          <w:lang w:eastAsia="cs-CZ"/>
        </w:rPr>
      </w:pPr>
      <w:r>
        <w:rPr>
          <w:b/>
          <w:szCs w:val="24"/>
          <w:lang w:eastAsia="cs-CZ"/>
        </w:rPr>
        <w:t>Kompetence k učení</w:t>
      </w:r>
    </w:p>
    <w:p w14:paraId="5132C0B4" w14:textId="77777777" w:rsidR="00DC606D" w:rsidRDefault="00DC606D" w:rsidP="00550A04">
      <w:pPr>
        <w:pStyle w:val="Odstavecseseznamem"/>
        <w:numPr>
          <w:ilvl w:val="0"/>
          <w:numId w:val="106"/>
        </w:numPr>
      </w:pPr>
      <w:r>
        <w:t>nabízet žákům  metody, které je povedou k samostatné práci s dvojjazyčnými slovníky</w:t>
      </w:r>
    </w:p>
    <w:p w14:paraId="2317A357" w14:textId="77777777" w:rsidR="00DC606D" w:rsidRDefault="00DC606D" w:rsidP="00550A04">
      <w:pPr>
        <w:pStyle w:val="Odstavecseseznamem"/>
        <w:numPr>
          <w:ilvl w:val="0"/>
          <w:numId w:val="106"/>
        </w:numPr>
      </w:pPr>
      <w:r>
        <w:t xml:space="preserve"> propojovat probíraná témata a jazykové jevy</w:t>
      </w:r>
    </w:p>
    <w:p w14:paraId="5CE2144D" w14:textId="77777777" w:rsidR="00DC606D" w:rsidRDefault="00DC606D" w:rsidP="00DC606D">
      <w:pPr>
        <w:pStyle w:val="Odstavecseseznamem"/>
        <w:ind w:hanging="720"/>
        <w:rPr>
          <w:b/>
        </w:rPr>
      </w:pPr>
      <w:r w:rsidRPr="00690779">
        <w:rPr>
          <w:b/>
        </w:rPr>
        <w:t>Kompetence komunikativní</w:t>
      </w:r>
    </w:p>
    <w:p w14:paraId="6831A3B0" w14:textId="77777777" w:rsidR="00DC606D" w:rsidRDefault="00DC606D" w:rsidP="00550A04">
      <w:pPr>
        <w:pStyle w:val="Odstavecseseznamem"/>
        <w:numPr>
          <w:ilvl w:val="0"/>
          <w:numId w:val="106"/>
        </w:numPr>
      </w:pPr>
      <w:r>
        <w:t>porozumět jednoduchému sdělení v německém jazyce</w:t>
      </w:r>
    </w:p>
    <w:p w14:paraId="53618F59" w14:textId="77777777" w:rsidR="00DC606D" w:rsidRDefault="00DC606D" w:rsidP="00550A04">
      <w:pPr>
        <w:pStyle w:val="Odstavecseseznamem"/>
        <w:numPr>
          <w:ilvl w:val="0"/>
          <w:numId w:val="106"/>
        </w:numPr>
      </w:pPr>
      <w:r>
        <w:t>umět zformulovat jednoduché věty, aktivně se zapojit do konverzace</w:t>
      </w:r>
    </w:p>
    <w:p w14:paraId="60C51F33" w14:textId="77777777" w:rsidR="00DC606D" w:rsidRDefault="00DC606D" w:rsidP="00550A04">
      <w:pPr>
        <w:pStyle w:val="Odstavecseseznamem"/>
        <w:numPr>
          <w:ilvl w:val="0"/>
          <w:numId w:val="106"/>
        </w:numPr>
      </w:pPr>
      <w:r>
        <w:t>nabízet žákům dostatek konverzačních situací, prostor pro prezentaci vlastní nebo skupinové práce</w:t>
      </w:r>
    </w:p>
    <w:p w14:paraId="054AC784" w14:textId="77777777" w:rsidR="00DC606D" w:rsidRDefault="00DC606D" w:rsidP="00DC606D">
      <w:pPr>
        <w:pStyle w:val="Odstavecseseznamem"/>
        <w:ind w:left="0"/>
        <w:rPr>
          <w:b/>
        </w:rPr>
      </w:pPr>
      <w:r>
        <w:rPr>
          <w:b/>
        </w:rPr>
        <w:t>Kompetence k řešení problémů</w:t>
      </w:r>
    </w:p>
    <w:p w14:paraId="20D4BA38" w14:textId="77777777" w:rsidR="00DC606D" w:rsidRDefault="00DC606D" w:rsidP="00550A04">
      <w:pPr>
        <w:pStyle w:val="Odstavecseseznamem"/>
        <w:numPr>
          <w:ilvl w:val="0"/>
          <w:numId w:val="106"/>
        </w:numPr>
      </w:pPr>
      <w:r>
        <w:t>vést žáky k porovnání stavby německého, anglického  a českého jazyka, vyhledávání shod a odlišností</w:t>
      </w:r>
    </w:p>
    <w:p w14:paraId="1BF8B0B7" w14:textId="77777777" w:rsidR="00DC606D" w:rsidRDefault="00DC606D" w:rsidP="00550A04">
      <w:pPr>
        <w:pStyle w:val="Odstavecseseznamem"/>
        <w:numPr>
          <w:ilvl w:val="0"/>
          <w:numId w:val="106"/>
        </w:numPr>
      </w:pPr>
      <w:r>
        <w:t>řešit jednoduché problémové situace v cizojazyčném prostředí</w:t>
      </w:r>
    </w:p>
    <w:p w14:paraId="2EA02310" w14:textId="77777777" w:rsidR="00DC606D" w:rsidRDefault="00DC606D" w:rsidP="00DC606D">
      <w:pPr>
        <w:pStyle w:val="Odstavecseseznamem"/>
        <w:ind w:left="0"/>
        <w:rPr>
          <w:b/>
        </w:rPr>
      </w:pPr>
      <w:r w:rsidRPr="00690779">
        <w:rPr>
          <w:b/>
        </w:rPr>
        <w:t>Kompetence sociální a personální</w:t>
      </w:r>
    </w:p>
    <w:p w14:paraId="506DFAB2" w14:textId="77777777" w:rsidR="00DC606D" w:rsidRDefault="00DC606D" w:rsidP="00550A04">
      <w:pPr>
        <w:pStyle w:val="Odstavecseseznamem"/>
        <w:numPr>
          <w:ilvl w:val="0"/>
          <w:numId w:val="106"/>
        </w:numPr>
      </w:pPr>
      <w:r>
        <w:t>vytvářet  příležitosti pro práci ve skupině,</w:t>
      </w:r>
    </w:p>
    <w:p w14:paraId="26376F5C" w14:textId="77777777" w:rsidR="00DC606D" w:rsidRDefault="00DC606D" w:rsidP="00550A04">
      <w:pPr>
        <w:pStyle w:val="Odstavecseseznamem"/>
        <w:numPr>
          <w:ilvl w:val="0"/>
          <w:numId w:val="106"/>
        </w:numPr>
      </w:pPr>
      <w:r>
        <w:t>podporovat vzájemnou  pomoc a spolupráci (rozhovory, skupinová práce)</w:t>
      </w:r>
    </w:p>
    <w:p w14:paraId="37B7D717" w14:textId="77777777" w:rsidR="00DC606D" w:rsidRDefault="00DC606D" w:rsidP="00DC606D">
      <w:pPr>
        <w:pStyle w:val="Odstavecseseznamem"/>
        <w:ind w:hanging="720"/>
        <w:rPr>
          <w:b/>
        </w:rPr>
      </w:pPr>
      <w:r w:rsidRPr="00690779">
        <w:rPr>
          <w:b/>
        </w:rPr>
        <w:t>Kompetence občanské</w:t>
      </w:r>
    </w:p>
    <w:p w14:paraId="22C36FD0" w14:textId="77777777" w:rsidR="00DC606D" w:rsidRPr="00690779" w:rsidRDefault="00DC606D" w:rsidP="00550A04">
      <w:pPr>
        <w:pStyle w:val="Odstavecseseznamem"/>
        <w:numPr>
          <w:ilvl w:val="0"/>
          <w:numId w:val="106"/>
        </w:numPr>
      </w:pPr>
      <w:r w:rsidRPr="00690779">
        <w:t>získat</w:t>
      </w:r>
      <w:r>
        <w:t xml:space="preserve"> představu  o zvycích v německy mluvících zemích a porovnávat je s našimi </w:t>
      </w:r>
    </w:p>
    <w:p w14:paraId="3EA54BF7" w14:textId="77777777" w:rsidR="00DC606D" w:rsidRDefault="00DC606D" w:rsidP="00DC606D">
      <w:pPr>
        <w:pStyle w:val="Odstavecseseznamem"/>
        <w:ind w:hanging="720"/>
        <w:rPr>
          <w:b/>
        </w:rPr>
      </w:pPr>
      <w:r w:rsidRPr="00690779">
        <w:rPr>
          <w:b/>
        </w:rPr>
        <w:t>Kompetence pracovní</w:t>
      </w:r>
    </w:p>
    <w:p w14:paraId="66600E8E" w14:textId="746397CE" w:rsidR="00DC606D" w:rsidRDefault="00DC606D" w:rsidP="00550A04">
      <w:pPr>
        <w:pStyle w:val="Odstavecseseznamem"/>
        <w:numPr>
          <w:ilvl w:val="0"/>
          <w:numId w:val="106"/>
        </w:numPr>
      </w:pPr>
      <w:r w:rsidRPr="00361DEA">
        <w:t>samostatně pracovat s dvojjazyčným slovníkem</w:t>
      </w:r>
      <w:r>
        <w:t xml:space="preserve">, internetem </w:t>
      </w:r>
      <w:r w:rsidRPr="00361DEA">
        <w:t xml:space="preserve"> a dalšími studijními materiály</w:t>
      </w:r>
    </w:p>
    <w:p w14:paraId="0AA312FA" w14:textId="77777777" w:rsidR="007541EC" w:rsidRPr="00352548" w:rsidRDefault="007541EC" w:rsidP="00352548">
      <w:pPr>
        <w:widowControl w:val="0"/>
        <w:suppressAutoHyphens/>
        <w:contextualSpacing w:val="0"/>
        <w:rPr>
          <w:b/>
        </w:rPr>
      </w:pPr>
      <w:r w:rsidRPr="00352548">
        <w:rPr>
          <w:b/>
        </w:rPr>
        <w:t xml:space="preserve">Kompetence digitální </w:t>
      </w:r>
    </w:p>
    <w:p w14:paraId="2D1BA8D5" w14:textId="10EA9494" w:rsidR="007541EC" w:rsidRDefault="007541EC" w:rsidP="007541EC">
      <w:pPr>
        <w:pStyle w:val="Odstavecseseznamem"/>
        <w:widowControl w:val="0"/>
        <w:numPr>
          <w:ilvl w:val="0"/>
          <w:numId w:val="106"/>
        </w:numPr>
        <w:suppressAutoHyphens/>
        <w:contextualSpacing w:val="0"/>
      </w:pPr>
      <w:r w:rsidRPr="007541EC">
        <w:t xml:space="preserve">učitel vede žáky </w:t>
      </w:r>
      <w:r>
        <w:t>k  používání digitálních zařízení, aplikací a služeb; využívá je při učení i při zapojení do života školy a do společnosti</w:t>
      </w:r>
      <w:r w:rsidRPr="007541EC">
        <w:t xml:space="preserve"> </w:t>
      </w:r>
      <w:r>
        <w:t xml:space="preserve">získává, </w:t>
      </w:r>
    </w:p>
    <w:p w14:paraId="1928CD12" w14:textId="06A5B831" w:rsidR="007541EC" w:rsidRDefault="007541EC" w:rsidP="007541EC">
      <w:pPr>
        <w:pStyle w:val="Odstavecseseznamem"/>
        <w:widowControl w:val="0"/>
        <w:numPr>
          <w:ilvl w:val="0"/>
          <w:numId w:val="106"/>
        </w:numPr>
        <w:suppressAutoHyphens/>
        <w:contextualSpacing w:val="0"/>
      </w:pPr>
      <w:r>
        <w:t xml:space="preserve">žák vyhledává, kriticky posuzuje, spravuje a sdílí data, informace a digitální obsah, k tomu volí postupy, způsoby a prostředky, které odpovídají konkrétní situaci a účelu </w:t>
      </w:r>
    </w:p>
    <w:p w14:paraId="2BC39E77" w14:textId="1756BADA" w:rsidR="007541EC" w:rsidRDefault="007541EC" w:rsidP="00352548">
      <w:pPr>
        <w:pStyle w:val="Odstavecseseznamem"/>
        <w:widowControl w:val="0"/>
        <w:numPr>
          <w:ilvl w:val="0"/>
          <w:numId w:val="106"/>
        </w:numPr>
        <w:suppressAutoHyphens/>
        <w:contextualSpacing w:val="0"/>
      </w:pPr>
      <w:r>
        <w:t>žák vytváří a upravuje digitální obsah, kombinuje různé formát</w:t>
      </w:r>
      <w:r w:rsidR="00352548">
        <w:t>y</w:t>
      </w:r>
    </w:p>
    <w:p w14:paraId="0E1B56E6" w14:textId="77777777" w:rsidR="00DC606D" w:rsidRDefault="00DC606D" w:rsidP="00DC606D">
      <w:pPr>
        <w:rPr>
          <w:lang w:eastAsia="cs-CZ"/>
        </w:rPr>
      </w:pPr>
    </w:p>
    <w:p w14:paraId="49E16BF4" w14:textId="77777777" w:rsidR="00DC606D" w:rsidRDefault="00DC606D" w:rsidP="00DC606D">
      <w:pPr>
        <w:sectPr w:rsidR="00DC606D" w:rsidSect="00036716">
          <w:pgSz w:w="11906" w:h="16838"/>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2"/>
        <w:gridCol w:w="6"/>
        <w:gridCol w:w="6890"/>
        <w:gridCol w:w="6"/>
        <w:gridCol w:w="2556"/>
      </w:tblGrid>
      <w:tr w:rsidR="00DC606D" w:rsidRPr="004D1CE2" w14:paraId="0A1E15A0" w14:textId="77777777" w:rsidTr="00036716">
        <w:tc>
          <w:tcPr>
            <w:tcW w:w="14220" w:type="dxa"/>
            <w:gridSpan w:val="5"/>
            <w:tcBorders>
              <w:top w:val="single" w:sz="4" w:space="0" w:color="auto"/>
              <w:left w:val="single" w:sz="4" w:space="0" w:color="auto"/>
              <w:bottom w:val="single" w:sz="4" w:space="0" w:color="auto"/>
              <w:right w:val="single" w:sz="4" w:space="0" w:color="auto"/>
            </w:tcBorders>
            <w:hideMark/>
          </w:tcPr>
          <w:p w14:paraId="67F74488" w14:textId="77777777" w:rsidR="00DC606D" w:rsidRDefault="00DC606D" w:rsidP="00036716">
            <w:pPr>
              <w:spacing w:line="276" w:lineRule="auto"/>
              <w:rPr>
                <w:b/>
              </w:rPr>
            </w:pPr>
            <w:r>
              <w:rPr>
                <w:b/>
              </w:rPr>
              <w:lastRenderedPageBreak/>
              <w:t>Předmět: Další  cizí jazyk  - Německý jazyk</w:t>
            </w:r>
          </w:p>
          <w:p w14:paraId="140D0DE5" w14:textId="77777777" w:rsidR="00DC606D" w:rsidRDefault="00DC606D" w:rsidP="00036716">
            <w:pPr>
              <w:spacing w:line="276" w:lineRule="auto"/>
              <w:rPr>
                <w:b/>
              </w:rPr>
            </w:pPr>
            <w:r>
              <w:rPr>
                <w:b/>
              </w:rPr>
              <w:t>Ročník:    7.</w:t>
            </w:r>
          </w:p>
          <w:p w14:paraId="53DAC0AA" w14:textId="77777777" w:rsidR="00DC606D" w:rsidRPr="0001644B" w:rsidRDefault="00DC606D" w:rsidP="00036716">
            <w:pPr>
              <w:spacing w:line="276" w:lineRule="auto"/>
              <w:rPr>
                <w:b/>
              </w:rPr>
            </w:pPr>
            <w:r>
              <w:rPr>
                <w:b/>
              </w:rPr>
              <w:t>Hodinová dotace: 2 hodiny týdně</w:t>
            </w:r>
          </w:p>
        </w:tc>
      </w:tr>
      <w:tr w:rsidR="00DC606D" w:rsidRPr="004D1CE2" w14:paraId="1F5F8420" w14:textId="77777777" w:rsidTr="00036716">
        <w:tc>
          <w:tcPr>
            <w:tcW w:w="4762" w:type="dxa"/>
            <w:tcBorders>
              <w:top w:val="single" w:sz="4" w:space="0" w:color="auto"/>
              <w:left w:val="single" w:sz="4" w:space="0" w:color="auto"/>
              <w:bottom w:val="single" w:sz="4" w:space="0" w:color="auto"/>
              <w:right w:val="single" w:sz="4" w:space="0" w:color="auto"/>
            </w:tcBorders>
            <w:hideMark/>
          </w:tcPr>
          <w:p w14:paraId="3F3042C3" w14:textId="77777777" w:rsidR="00DC606D" w:rsidRDefault="00DC606D" w:rsidP="00036716">
            <w:pPr>
              <w:spacing w:line="276" w:lineRule="auto"/>
            </w:pPr>
            <w:r>
              <w:t>Učivo:</w:t>
            </w:r>
          </w:p>
        </w:tc>
        <w:tc>
          <w:tcPr>
            <w:tcW w:w="6896" w:type="dxa"/>
            <w:gridSpan w:val="2"/>
            <w:tcBorders>
              <w:top w:val="single" w:sz="4" w:space="0" w:color="auto"/>
              <w:left w:val="single" w:sz="4" w:space="0" w:color="auto"/>
              <w:bottom w:val="single" w:sz="4" w:space="0" w:color="auto"/>
              <w:right w:val="single" w:sz="4" w:space="0" w:color="auto"/>
            </w:tcBorders>
            <w:hideMark/>
          </w:tcPr>
          <w:p w14:paraId="397E100D" w14:textId="77777777" w:rsidR="00DC606D" w:rsidRDefault="00DC606D" w:rsidP="00036716">
            <w:pPr>
              <w:spacing w:line="276" w:lineRule="auto"/>
            </w:pPr>
            <w:r>
              <w:t>Očekávané výstupy:</w:t>
            </w:r>
          </w:p>
          <w:p w14:paraId="343A9B10" w14:textId="77777777" w:rsidR="00DC606D" w:rsidRDefault="00DC606D" w:rsidP="00036716">
            <w:pPr>
              <w:spacing w:line="276" w:lineRule="auto"/>
            </w:pPr>
            <w:r>
              <w:t>Žák:</w:t>
            </w:r>
          </w:p>
        </w:tc>
        <w:tc>
          <w:tcPr>
            <w:tcW w:w="2562" w:type="dxa"/>
            <w:gridSpan w:val="2"/>
            <w:tcBorders>
              <w:top w:val="single" w:sz="4" w:space="0" w:color="auto"/>
              <w:left w:val="single" w:sz="4" w:space="0" w:color="auto"/>
              <w:bottom w:val="single" w:sz="4" w:space="0" w:color="auto"/>
              <w:right w:val="single" w:sz="4" w:space="0" w:color="auto"/>
            </w:tcBorders>
            <w:hideMark/>
          </w:tcPr>
          <w:p w14:paraId="475B9492" w14:textId="77777777" w:rsidR="00DC606D" w:rsidRDefault="00DC606D" w:rsidP="00036716">
            <w:pPr>
              <w:spacing w:line="276" w:lineRule="auto"/>
            </w:pPr>
            <w:r>
              <w:t>Průřezová témata:</w:t>
            </w:r>
          </w:p>
        </w:tc>
      </w:tr>
      <w:tr w:rsidR="009C21AF" w:rsidRPr="004D1CE2" w14:paraId="40FD5FB7" w14:textId="77777777" w:rsidTr="00036716">
        <w:tc>
          <w:tcPr>
            <w:tcW w:w="4762" w:type="dxa"/>
            <w:tcBorders>
              <w:top w:val="single" w:sz="4" w:space="0" w:color="auto"/>
              <w:left w:val="single" w:sz="4" w:space="0" w:color="auto"/>
              <w:bottom w:val="single" w:sz="4" w:space="0" w:color="auto"/>
              <w:right w:val="single" w:sz="4" w:space="0" w:color="auto"/>
            </w:tcBorders>
          </w:tcPr>
          <w:p w14:paraId="224EFC48" w14:textId="77777777" w:rsidR="009C21AF" w:rsidRDefault="009C21AF" w:rsidP="00247664">
            <w:pPr>
              <w:spacing w:line="276" w:lineRule="auto"/>
              <w:contextualSpacing w:val="0"/>
            </w:pPr>
            <w:r>
              <w:t>Zvuková a grafická podoba jazyka</w:t>
            </w:r>
          </w:p>
          <w:p w14:paraId="4B311C70" w14:textId="77777777" w:rsidR="009C21AF" w:rsidRDefault="009C21AF" w:rsidP="009C21AF">
            <w:pPr>
              <w:spacing w:line="276" w:lineRule="auto"/>
              <w:ind w:left="720"/>
            </w:pPr>
            <w:r>
              <w:t>SLOVNÍ ZÁSOBA</w:t>
            </w:r>
          </w:p>
          <w:p w14:paraId="361CDD10" w14:textId="77777777" w:rsidR="009C21AF" w:rsidRDefault="009C21AF" w:rsidP="00550A04">
            <w:pPr>
              <w:pStyle w:val="Odstavecseseznamem"/>
              <w:numPr>
                <w:ilvl w:val="0"/>
                <w:numId w:val="330"/>
              </w:numPr>
              <w:spacing w:line="276" w:lineRule="auto"/>
            </w:pPr>
            <w:r>
              <w:t>slovní zásoba v komunikačních situacích probíraných tematických okruhů, práce se slovníkem</w:t>
            </w:r>
          </w:p>
          <w:p w14:paraId="0C5989A1" w14:textId="77777777" w:rsidR="009C21AF" w:rsidRDefault="009C21AF" w:rsidP="009C21AF">
            <w:pPr>
              <w:spacing w:line="276" w:lineRule="auto"/>
            </w:pPr>
          </w:p>
          <w:p w14:paraId="62019EA8" w14:textId="77777777" w:rsidR="009C21AF" w:rsidRDefault="009C21AF" w:rsidP="009C21AF">
            <w:pPr>
              <w:spacing w:line="276" w:lineRule="auto"/>
              <w:ind w:left="720"/>
            </w:pPr>
            <w:r>
              <w:t>TEMATICKÉ OKRUHY</w:t>
            </w:r>
          </w:p>
          <w:p w14:paraId="73308392" w14:textId="77777777" w:rsidR="009C21AF" w:rsidRDefault="009C21AF" w:rsidP="00550A04">
            <w:pPr>
              <w:numPr>
                <w:ilvl w:val="0"/>
                <w:numId w:val="91"/>
              </w:numPr>
              <w:spacing w:line="276" w:lineRule="auto"/>
            </w:pPr>
            <w:r>
              <w:t>Abeceda</w:t>
            </w:r>
          </w:p>
          <w:p w14:paraId="27347180" w14:textId="77777777" w:rsidR="009C21AF" w:rsidRDefault="009C21AF" w:rsidP="00550A04">
            <w:pPr>
              <w:numPr>
                <w:ilvl w:val="0"/>
                <w:numId w:val="91"/>
              </w:numPr>
              <w:spacing w:line="276" w:lineRule="auto"/>
            </w:pPr>
            <w:r>
              <w:t xml:space="preserve">Pozdravy </w:t>
            </w:r>
          </w:p>
          <w:p w14:paraId="21F2FFE9" w14:textId="77777777" w:rsidR="009C21AF" w:rsidRDefault="009C21AF" w:rsidP="00550A04">
            <w:pPr>
              <w:numPr>
                <w:ilvl w:val="0"/>
                <w:numId w:val="91"/>
              </w:numPr>
              <w:spacing w:line="276" w:lineRule="auto"/>
            </w:pPr>
            <w:r>
              <w:t xml:space="preserve">Dny, číslovky, barvy, dny </w:t>
            </w:r>
          </w:p>
          <w:p w14:paraId="02506145" w14:textId="77777777" w:rsidR="009C21AF" w:rsidRDefault="009C21AF" w:rsidP="00550A04">
            <w:pPr>
              <w:numPr>
                <w:ilvl w:val="0"/>
                <w:numId w:val="91"/>
              </w:numPr>
              <w:spacing w:line="276" w:lineRule="auto"/>
            </w:pPr>
            <w:r>
              <w:t>Lidé a země, jména</w:t>
            </w:r>
          </w:p>
          <w:p w14:paraId="60B03C73" w14:textId="77777777" w:rsidR="009C21AF" w:rsidRDefault="009C21AF" w:rsidP="00550A04">
            <w:pPr>
              <w:numPr>
                <w:ilvl w:val="0"/>
                <w:numId w:val="91"/>
              </w:numPr>
              <w:spacing w:line="276" w:lineRule="auto"/>
            </w:pPr>
            <w:r>
              <w:t>Představení se</w:t>
            </w:r>
          </w:p>
          <w:p w14:paraId="640C044F" w14:textId="77777777" w:rsidR="009C21AF" w:rsidRDefault="009C21AF" w:rsidP="00550A04">
            <w:pPr>
              <w:numPr>
                <w:ilvl w:val="0"/>
                <w:numId w:val="91"/>
              </w:numPr>
              <w:spacing w:line="276" w:lineRule="auto"/>
            </w:pPr>
            <w:r>
              <w:t>Jmenuji se, bydlím</w:t>
            </w:r>
          </w:p>
          <w:p w14:paraId="3C0E3732" w14:textId="77777777" w:rsidR="009C21AF" w:rsidRDefault="009C21AF" w:rsidP="00550A04">
            <w:pPr>
              <w:numPr>
                <w:ilvl w:val="0"/>
                <w:numId w:val="91"/>
              </w:numPr>
              <w:spacing w:line="276" w:lineRule="auto"/>
            </w:pPr>
            <w:r>
              <w:t>Rodina</w:t>
            </w:r>
          </w:p>
          <w:p w14:paraId="0868539B" w14:textId="77777777" w:rsidR="009C21AF" w:rsidRDefault="009C21AF" w:rsidP="00550A04">
            <w:pPr>
              <w:numPr>
                <w:ilvl w:val="0"/>
                <w:numId w:val="91"/>
              </w:numPr>
              <w:spacing w:line="276" w:lineRule="auto"/>
            </w:pPr>
            <w:r>
              <w:t>Moji kamarádi</w:t>
            </w:r>
          </w:p>
          <w:p w14:paraId="255C1E01" w14:textId="77777777" w:rsidR="009C21AF" w:rsidRDefault="009C21AF" w:rsidP="00550A04">
            <w:pPr>
              <w:numPr>
                <w:ilvl w:val="0"/>
                <w:numId w:val="91"/>
              </w:numPr>
              <w:spacing w:line="276" w:lineRule="auto"/>
            </w:pPr>
            <w:r>
              <w:t>Škola</w:t>
            </w:r>
          </w:p>
          <w:p w14:paraId="59F7C4C8" w14:textId="77777777" w:rsidR="009C21AF" w:rsidRDefault="009C21AF" w:rsidP="00550A04">
            <w:pPr>
              <w:numPr>
                <w:ilvl w:val="0"/>
                <w:numId w:val="91"/>
              </w:numPr>
              <w:spacing w:line="276" w:lineRule="auto"/>
            </w:pPr>
            <w:r>
              <w:t>Záliby</w:t>
            </w:r>
          </w:p>
          <w:p w14:paraId="1145243F" w14:textId="77777777" w:rsidR="009C21AF" w:rsidRDefault="009C21AF" w:rsidP="009C21AF">
            <w:pPr>
              <w:spacing w:line="276" w:lineRule="auto"/>
            </w:pPr>
          </w:p>
          <w:p w14:paraId="248C3478" w14:textId="77777777" w:rsidR="009C21AF" w:rsidRDefault="009C21AF" w:rsidP="009C21AF">
            <w:pPr>
              <w:pStyle w:val="Odstavecseseznamem"/>
              <w:spacing w:line="276" w:lineRule="auto"/>
            </w:pPr>
            <w:r>
              <w:t>MLUVNICE</w:t>
            </w:r>
          </w:p>
          <w:p w14:paraId="31C5A02F" w14:textId="77777777" w:rsidR="009C21AF" w:rsidRDefault="009C21AF" w:rsidP="00550A04">
            <w:pPr>
              <w:numPr>
                <w:ilvl w:val="0"/>
                <w:numId w:val="91"/>
              </w:numPr>
              <w:spacing w:line="276" w:lineRule="auto"/>
            </w:pPr>
            <w:r>
              <w:t>Časování, zápor nicht</w:t>
            </w:r>
          </w:p>
          <w:p w14:paraId="059EF495" w14:textId="77777777" w:rsidR="009C21AF" w:rsidRDefault="009C21AF" w:rsidP="00550A04">
            <w:pPr>
              <w:numPr>
                <w:ilvl w:val="0"/>
                <w:numId w:val="91"/>
              </w:numPr>
              <w:spacing w:line="276" w:lineRule="auto"/>
            </w:pPr>
            <w:r>
              <w:t>Slovosled</w:t>
            </w:r>
          </w:p>
          <w:p w14:paraId="3E19B2E0" w14:textId="77777777" w:rsidR="009C21AF" w:rsidRDefault="009C21AF" w:rsidP="00550A04">
            <w:pPr>
              <w:numPr>
                <w:ilvl w:val="0"/>
                <w:numId w:val="91"/>
              </w:numPr>
              <w:spacing w:line="276" w:lineRule="auto"/>
            </w:pPr>
            <w:r>
              <w:t>W-otázky</w:t>
            </w:r>
          </w:p>
          <w:p w14:paraId="7AEFFE6F" w14:textId="77777777" w:rsidR="009C21AF" w:rsidRDefault="009C21AF" w:rsidP="00550A04">
            <w:pPr>
              <w:numPr>
                <w:ilvl w:val="0"/>
                <w:numId w:val="91"/>
              </w:numPr>
              <w:spacing w:line="276" w:lineRule="auto"/>
            </w:pPr>
            <w:r>
              <w:t>Můj, tvůj, vazba von</w:t>
            </w:r>
          </w:p>
          <w:p w14:paraId="6400D7F7" w14:textId="77777777" w:rsidR="009C21AF" w:rsidRDefault="009C21AF" w:rsidP="00550A04">
            <w:pPr>
              <w:numPr>
                <w:ilvl w:val="0"/>
                <w:numId w:val="91"/>
              </w:numPr>
              <w:spacing w:line="276" w:lineRule="auto"/>
            </w:pPr>
            <w:r w:rsidRPr="00D662CE">
              <w:t>Určitý a neurčitý člen, zápor kein</w:t>
            </w:r>
          </w:p>
          <w:p w14:paraId="0F6A1173" w14:textId="77777777" w:rsidR="009C21AF" w:rsidRDefault="009C21AF" w:rsidP="00550A04">
            <w:pPr>
              <w:numPr>
                <w:ilvl w:val="0"/>
                <w:numId w:val="91"/>
              </w:numPr>
              <w:spacing w:line="276" w:lineRule="auto"/>
            </w:pPr>
            <w:r>
              <w:t>Předložka um – čas, rád – stupňování</w:t>
            </w:r>
          </w:p>
          <w:p w14:paraId="732C1FC6" w14:textId="77777777" w:rsidR="009C21AF" w:rsidRDefault="009C21AF" w:rsidP="00550A04">
            <w:pPr>
              <w:numPr>
                <w:ilvl w:val="0"/>
                <w:numId w:val="91"/>
              </w:numPr>
              <w:spacing w:line="276" w:lineRule="auto"/>
            </w:pPr>
            <w:r>
              <w:lastRenderedPageBreak/>
              <w:t>Určitý a neurčitý člen</w:t>
            </w:r>
          </w:p>
          <w:p w14:paraId="7ECBD534" w14:textId="77777777" w:rsidR="009C21AF" w:rsidRDefault="009C21AF" w:rsidP="00550A04">
            <w:pPr>
              <w:numPr>
                <w:ilvl w:val="0"/>
                <w:numId w:val="91"/>
              </w:numPr>
              <w:spacing w:line="276" w:lineRule="auto"/>
            </w:pPr>
            <w:r>
              <w:t>Časování slovesa být</w:t>
            </w:r>
          </w:p>
          <w:p w14:paraId="53FC9E0F" w14:textId="4ADFF8F3" w:rsidR="009C21AF" w:rsidRDefault="009C21AF" w:rsidP="009C21AF">
            <w:pPr>
              <w:pStyle w:val="Odstavecseseznamem"/>
              <w:spacing w:line="276" w:lineRule="auto"/>
            </w:pPr>
          </w:p>
        </w:tc>
        <w:tc>
          <w:tcPr>
            <w:tcW w:w="6896" w:type="dxa"/>
            <w:gridSpan w:val="2"/>
            <w:tcBorders>
              <w:top w:val="single" w:sz="4" w:space="0" w:color="auto"/>
              <w:left w:val="single" w:sz="4" w:space="0" w:color="auto"/>
              <w:bottom w:val="single" w:sz="4" w:space="0" w:color="auto"/>
              <w:right w:val="single" w:sz="4" w:space="0" w:color="auto"/>
            </w:tcBorders>
          </w:tcPr>
          <w:p w14:paraId="61249F25" w14:textId="77777777" w:rsidR="009C21AF" w:rsidRDefault="009C21AF" w:rsidP="009C21AF">
            <w:pPr>
              <w:pStyle w:val="Odstavecseseznamem"/>
              <w:spacing w:line="276" w:lineRule="auto"/>
              <w:ind w:left="0"/>
            </w:pPr>
            <w:r>
              <w:lastRenderedPageBreak/>
              <w:t>žák je seznámen se zvukovou a psanou podobou cizího jazyka</w:t>
            </w:r>
          </w:p>
          <w:p w14:paraId="54FA2F79" w14:textId="77777777" w:rsidR="009C21AF" w:rsidRDefault="009C21AF" w:rsidP="009C21AF">
            <w:pPr>
              <w:pStyle w:val="Odstavecseseznamem"/>
              <w:spacing w:line="276" w:lineRule="auto"/>
              <w:ind w:left="0"/>
            </w:pPr>
          </w:p>
          <w:p w14:paraId="1CFC176A" w14:textId="77777777" w:rsidR="009C21AF" w:rsidRDefault="009C21AF" w:rsidP="009C21AF">
            <w:pPr>
              <w:pStyle w:val="Odstavecseseznamem"/>
              <w:spacing w:line="276" w:lineRule="auto"/>
              <w:ind w:left="0"/>
            </w:pPr>
            <w:r>
              <w:t xml:space="preserve"> POSLECH S POROZUMĚNÍM</w:t>
            </w:r>
          </w:p>
          <w:p w14:paraId="0E1B0AEA" w14:textId="77777777" w:rsidR="009C21AF" w:rsidRDefault="009C21AF" w:rsidP="009C21AF">
            <w:pPr>
              <w:pStyle w:val="Odstavecseseznamem"/>
              <w:spacing w:line="276" w:lineRule="auto"/>
              <w:ind w:left="0"/>
            </w:pPr>
          </w:p>
          <w:p w14:paraId="3E7E5879" w14:textId="77777777" w:rsidR="009C21AF" w:rsidRDefault="009C21AF" w:rsidP="00550A04">
            <w:pPr>
              <w:pStyle w:val="Odstavecseseznamem"/>
              <w:numPr>
                <w:ilvl w:val="0"/>
                <w:numId w:val="333"/>
              </w:numPr>
              <w:spacing w:line="276" w:lineRule="auto"/>
            </w:pPr>
            <w:r>
              <w:t>rozumí jednoduchým pokynům a otázkám učitele, které jsou pronášeny pomalu a s pečlivou výslovností, a reaguje na ně</w:t>
            </w:r>
          </w:p>
          <w:p w14:paraId="1014ECE8" w14:textId="77777777" w:rsidR="009C21AF" w:rsidRDefault="009C21AF" w:rsidP="00550A04">
            <w:pPr>
              <w:pStyle w:val="Odstavecseseznamem"/>
              <w:numPr>
                <w:ilvl w:val="0"/>
                <w:numId w:val="333"/>
              </w:numPr>
              <w:spacing w:line="276" w:lineRule="auto"/>
            </w:pPr>
            <w:r>
              <w:t>rozumí slovům a jednoduchým větám, které jsou pronášeny pomalu a zřetelně a týkají se osvojovaných témat, zejména pokud má k dispozici vizuální oporu</w:t>
            </w:r>
          </w:p>
          <w:p w14:paraId="0DD136AF" w14:textId="77777777" w:rsidR="009C21AF" w:rsidRDefault="009C21AF" w:rsidP="00550A04">
            <w:pPr>
              <w:pStyle w:val="Odstavecseseznamem"/>
              <w:numPr>
                <w:ilvl w:val="0"/>
                <w:numId w:val="333"/>
              </w:numPr>
              <w:spacing w:line="276" w:lineRule="auto"/>
            </w:pPr>
            <w:r>
              <w:t>rozumí základním informacím v krátkých poslechových textech týkajících se každodenních témat</w:t>
            </w:r>
          </w:p>
          <w:p w14:paraId="2E2B861B" w14:textId="77777777" w:rsidR="009C21AF" w:rsidRDefault="009C21AF" w:rsidP="009C21AF">
            <w:pPr>
              <w:pStyle w:val="Odstavecseseznamem"/>
              <w:spacing w:line="276" w:lineRule="auto"/>
              <w:ind w:left="0"/>
            </w:pPr>
          </w:p>
          <w:p w14:paraId="56C48BEE" w14:textId="77777777" w:rsidR="009C21AF" w:rsidRDefault="009C21AF" w:rsidP="009C21AF">
            <w:pPr>
              <w:pStyle w:val="Odstavecseseznamem"/>
              <w:spacing w:line="276" w:lineRule="auto"/>
              <w:ind w:left="0"/>
            </w:pPr>
            <w:r>
              <w:t xml:space="preserve">MLUVENÍ </w:t>
            </w:r>
          </w:p>
          <w:p w14:paraId="4D39064C" w14:textId="77777777" w:rsidR="009C21AF" w:rsidRDefault="009C21AF" w:rsidP="009C21AF">
            <w:pPr>
              <w:pStyle w:val="Odstavecseseznamem"/>
              <w:spacing w:line="276" w:lineRule="auto"/>
              <w:ind w:left="0"/>
            </w:pPr>
          </w:p>
          <w:p w14:paraId="1FB36D79" w14:textId="77777777" w:rsidR="009C21AF" w:rsidRDefault="009C21AF" w:rsidP="00550A04">
            <w:pPr>
              <w:pStyle w:val="Odstavecseseznamem"/>
              <w:numPr>
                <w:ilvl w:val="0"/>
                <w:numId w:val="334"/>
              </w:numPr>
              <w:spacing w:line="276" w:lineRule="auto"/>
            </w:pPr>
            <w:r>
              <w:t xml:space="preserve">žák se zapojí do jednoduchých rozhovorů </w:t>
            </w:r>
          </w:p>
          <w:p w14:paraId="417B88F5" w14:textId="77777777" w:rsidR="009C21AF" w:rsidRDefault="009C21AF" w:rsidP="00550A04">
            <w:pPr>
              <w:pStyle w:val="Odstavecseseznamem"/>
              <w:numPr>
                <w:ilvl w:val="0"/>
                <w:numId w:val="334"/>
              </w:numPr>
              <w:spacing w:line="276" w:lineRule="auto"/>
            </w:pPr>
            <w:r>
              <w:t>sdělí jednoduchým způsobem základní informace týkající se jeho samotného, rodiny, školy, volného času a dalších osvojovaných témat</w:t>
            </w:r>
          </w:p>
          <w:p w14:paraId="3B41FC37" w14:textId="77777777" w:rsidR="009C21AF" w:rsidRDefault="009C21AF" w:rsidP="00550A04">
            <w:pPr>
              <w:pStyle w:val="Odstavecseseznamem"/>
              <w:numPr>
                <w:ilvl w:val="0"/>
                <w:numId w:val="334"/>
              </w:numPr>
              <w:spacing w:line="276" w:lineRule="auto"/>
            </w:pPr>
            <w:r>
              <w:t xml:space="preserve">odpovídá na jednoduché otázky týkající se jeho samotného, rodiny, školy, volného času a podobné otázky pokládá </w:t>
            </w:r>
          </w:p>
          <w:p w14:paraId="6D75A252" w14:textId="77777777" w:rsidR="009C21AF" w:rsidRDefault="009C21AF" w:rsidP="009C21AF">
            <w:pPr>
              <w:pStyle w:val="Odstavecseseznamem"/>
              <w:spacing w:line="276" w:lineRule="auto"/>
              <w:ind w:left="0"/>
            </w:pPr>
          </w:p>
          <w:p w14:paraId="54E1038C" w14:textId="77777777" w:rsidR="009C21AF" w:rsidRDefault="009C21AF" w:rsidP="009C21AF">
            <w:pPr>
              <w:pStyle w:val="Odstavecseseznamem"/>
              <w:spacing w:line="276" w:lineRule="auto"/>
              <w:ind w:left="0"/>
            </w:pPr>
            <w:r>
              <w:t xml:space="preserve">ČTENÍ S POROZUMĚNÍM </w:t>
            </w:r>
          </w:p>
          <w:p w14:paraId="5751F118" w14:textId="77777777" w:rsidR="009C21AF" w:rsidRDefault="009C21AF" w:rsidP="009C21AF">
            <w:pPr>
              <w:pStyle w:val="Odstavecseseznamem"/>
              <w:spacing w:line="276" w:lineRule="auto"/>
              <w:ind w:left="0"/>
            </w:pPr>
          </w:p>
          <w:p w14:paraId="7D9AFA62" w14:textId="77777777" w:rsidR="009C21AF" w:rsidRDefault="009C21AF" w:rsidP="00550A04">
            <w:pPr>
              <w:pStyle w:val="Odstavecseseznamem"/>
              <w:numPr>
                <w:ilvl w:val="0"/>
                <w:numId w:val="335"/>
              </w:numPr>
              <w:spacing w:line="276" w:lineRule="auto"/>
            </w:pPr>
            <w:r>
              <w:t xml:space="preserve">žák  rozumí jednoduchým informačním nápisům a orientačním pokynům </w:t>
            </w:r>
          </w:p>
          <w:p w14:paraId="3D848B8C" w14:textId="77777777" w:rsidR="009C21AF" w:rsidRDefault="009C21AF" w:rsidP="00550A04">
            <w:pPr>
              <w:pStyle w:val="Odstavecseseznamem"/>
              <w:numPr>
                <w:ilvl w:val="0"/>
                <w:numId w:val="335"/>
              </w:numPr>
              <w:spacing w:line="276" w:lineRule="auto"/>
            </w:pPr>
            <w:r>
              <w:lastRenderedPageBreak/>
              <w:t xml:space="preserve">rozumí slovům a jednoduchým větám, které se vztahují k běžným tématům </w:t>
            </w:r>
          </w:p>
          <w:p w14:paraId="525624A2" w14:textId="4DC83E6E" w:rsidR="009C21AF" w:rsidRDefault="009C21AF" w:rsidP="00550A04">
            <w:pPr>
              <w:pStyle w:val="Odstavecseseznamem"/>
              <w:numPr>
                <w:ilvl w:val="0"/>
                <w:numId w:val="335"/>
              </w:numPr>
              <w:spacing w:line="276" w:lineRule="auto"/>
            </w:pPr>
            <w:r>
              <w:t xml:space="preserve">rozumí krátkému jednoduchému textu, zejména pokud má k dispozici vizuální oporu, a vyhledá v něm požadovanou informaci </w:t>
            </w:r>
          </w:p>
          <w:p w14:paraId="160FEB2A" w14:textId="77777777" w:rsidR="009C21AF" w:rsidRDefault="009C21AF" w:rsidP="009C21AF">
            <w:pPr>
              <w:pStyle w:val="Odstavecseseznamem"/>
              <w:spacing w:line="276" w:lineRule="auto"/>
            </w:pPr>
          </w:p>
          <w:p w14:paraId="20EA3CC6" w14:textId="6D1ED173" w:rsidR="009C21AF" w:rsidRDefault="009C21AF" w:rsidP="009C21AF">
            <w:pPr>
              <w:pStyle w:val="Odstavecseseznamem"/>
              <w:spacing w:line="276" w:lineRule="auto"/>
            </w:pPr>
            <w:r>
              <w:t xml:space="preserve">PSANÍ </w:t>
            </w:r>
          </w:p>
          <w:p w14:paraId="552A3346" w14:textId="77777777" w:rsidR="009C21AF" w:rsidRDefault="009C21AF" w:rsidP="009C21AF">
            <w:pPr>
              <w:pStyle w:val="Odstavecseseznamem"/>
              <w:spacing w:line="276" w:lineRule="auto"/>
              <w:ind w:left="0"/>
            </w:pPr>
          </w:p>
          <w:p w14:paraId="4EFDD8E0" w14:textId="77777777" w:rsidR="009C21AF" w:rsidRDefault="009C21AF" w:rsidP="00550A04">
            <w:pPr>
              <w:pStyle w:val="Odstavecseseznamem"/>
              <w:numPr>
                <w:ilvl w:val="0"/>
                <w:numId w:val="336"/>
              </w:numPr>
              <w:spacing w:line="276" w:lineRule="auto"/>
            </w:pPr>
            <w:r>
              <w:t xml:space="preserve">žák vyplní základní údaje o sobě ve formuláři </w:t>
            </w:r>
          </w:p>
          <w:p w14:paraId="7B75D80C" w14:textId="77777777" w:rsidR="009C21AF" w:rsidRDefault="009C21AF" w:rsidP="00550A04">
            <w:pPr>
              <w:pStyle w:val="Odstavecseseznamem"/>
              <w:numPr>
                <w:ilvl w:val="0"/>
                <w:numId w:val="336"/>
              </w:numPr>
              <w:spacing w:line="276" w:lineRule="auto"/>
            </w:pPr>
            <w:r>
              <w:t xml:space="preserve">napíše jednoduché texty týkající se jeho samotného, rodiny, školy, volného času a dalších osvojovaných témat </w:t>
            </w:r>
          </w:p>
          <w:p w14:paraId="72EE39EB" w14:textId="77777777" w:rsidR="009C21AF" w:rsidRDefault="009C21AF" w:rsidP="00550A04">
            <w:pPr>
              <w:pStyle w:val="Odstavecseseznamem"/>
              <w:numPr>
                <w:ilvl w:val="0"/>
                <w:numId w:val="336"/>
              </w:numPr>
              <w:spacing w:line="276" w:lineRule="auto"/>
            </w:pPr>
            <w:r>
              <w:t xml:space="preserve">stručně reaguje na jednoduché písemné sdělení </w:t>
            </w:r>
          </w:p>
          <w:p w14:paraId="7997E8C8" w14:textId="77777777" w:rsidR="009C21AF" w:rsidRPr="00312C4F" w:rsidRDefault="009C21AF" w:rsidP="009C21AF">
            <w:pPr>
              <w:spacing w:line="276" w:lineRule="auto"/>
            </w:pPr>
          </w:p>
        </w:tc>
        <w:tc>
          <w:tcPr>
            <w:tcW w:w="2562" w:type="dxa"/>
            <w:gridSpan w:val="2"/>
            <w:tcBorders>
              <w:top w:val="single" w:sz="4" w:space="0" w:color="auto"/>
              <w:left w:val="single" w:sz="4" w:space="0" w:color="auto"/>
              <w:bottom w:val="single" w:sz="4" w:space="0" w:color="auto"/>
              <w:right w:val="single" w:sz="4" w:space="0" w:color="auto"/>
            </w:tcBorders>
          </w:tcPr>
          <w:p w14:paraId="53CA3791" w14:textId="77777777" w:rsidR="009C21AF" w:rsidRDefault="009C21AF" w:rsidP="009C21AF">
            <w:pPr>
              <w:spacing w:line="276" w:lineRule="auto"/>
            </w:pPr>
          </w:p>
          <w:p w14:paraId="0FC299B5" w14:textId="77777777" w:rsidR="009C21AF" w:rsidRDefault="009C21AF" w:rsidP="009C21AF">
            <w:pPr>
              <w:spacing w:line="276" w:lineRule="auto"/>
            </w:pPr>
            <w:r>
              <w:t>Komunikace -  v německém jazyce - rozhovory, scénky</w:t>
            </w:r>
          </w:p>
          <w:p w14:paraId="378F7B0A" w14:textId="77777777" w:rsidR="009C21AF" w:rsidRDefault="009C21AF" w:rsidP="009C21AF">
            <w:pPr>
              <w:spacing w:line="276" w:lineRule="auto"/>
            </w:pPr>
            <w:r>
              <w:t>(setkání, pozdravy, internacionalismy,  představení, ..), internet – moderní komunikace</w:t>
            </w:r>
          </w:p>
          <w:p w14:paraId="166FF0A6" w14:textId="77777777" w:rsidR="009C21AF" w:rsidRDefault="009C21AF" w:rsidP="009C21AF">
            <w:pPr>
              <w:spacing w:line="276" w:lineRule="auto"/>
            </w:pPr>
          </w:p>
          <w:p w14:paraId="5F6FC4C1" w14:textId="77777777" w:rsidR="009C21AF" w:rsidRDefault="009C21AF" w:rsidP="009C21AF">
            <w:pPr>
              <w:spacing w:line="276" w:lineRule="auto"/>
            </w:pPr>
          </w:p>
          <w:p w14:paraId="5DDBFFA5" w14:textId="77777777" w:rsidR="009C21AF" w:rsidRDefault="009C21AF" w:rsidP="009C21AF">
            <w:pPr>
              <w:spacing w:line="276" w:lineRule="auto"/>
            </w:pPr>
            <w:r>
              <w:t>Evropa a svět nás zajímá – říkanky, jednoduché písně, německé reálie , země EU( v německé škole, Vánoce)</w:t>
            </w:r>
          </w:p>
          <w:p w14:paraId="5BEB4D7B" w14:textId="77777777" w:rsidR="009C21AF" w:rsidRDefault="009C21AF" w:rsidP="009C21AF">
            <w:pPr>
              <w:spacing w:line="276" w:lineRule="auto"/>
            </w:pPr>
          </w:p>
          <w:p w14:paraId="6D086124" w14:textId="77777777" w:rsidR="009C21AF" w:rsidRDefault="009C21AF" w:rsidP="009C21AF">
            <w:pPr>
              <w:spacing w:line="276" w:lineRule="auto"/>
            </w:pPr>
          </w:p>
          <w:p w14:paraId="75838CC6" w14:textId="77777777" w:rsidR="009C21AF" w:rsidRDefault="009C21AF" w:rsidP="009C21AF">
            <w:pPr>
              <w:spacing w:line="276" w:lineRule="auto"/>
            </w:pPr>
          </w:p>
          <w:p w14:paraId="52BC7AF2" w14:textId="77777777" w:rsidR="009C21AF" w:rsidRDefault="009C21AF" w:rsidP="009C21AF">
            <w:pPr>
              <w:spacing w:line="276" w:lineRule="auto"/>
            </w:pPr>
          </w:p>
          <w:p w14:paraId="23C568DD" w14:textId="77777777" w:rsidR="009C21AF" w:rsidRDefault="009C21AF" w:rsidP="009C21AF">
            <w:pPr>
              <w:spacing w:line="276" w:lineRule="auto"/>
            </w:pPr>
          </w:p>
          <w:p w14:paraId="67549CAE" w14:textId="77777777" w:rsidR="009C21AF" w:rsidRDefault="009C21AF" w:rsidP="009C21AF">
            <w:pPr>
              <w:spacing w:line="276" w:lineRule="auto"/>
            </w:pPr>
          </w:p>
          <w:p w14:paraId="340BBA78" w14:textId="77777777" w:rsidR="009C21AF" w:rsidRDefault="009C21AF" w:rsidP="009C21AF">
            <w:pPr>
              <w:spacing w:line="276" w:lineRule="auto"/>
            </w:pPr>
          </w:p>
        </w:tc>
      </w:tr>
      <w:tr w:rsidR="009C21AF" w:rsidRPr="004D1CE2" w14:paraId="32FD960E" w14:textId="77777777" w:rsidTr="00036716">
        <w:tc>
          <w:tcPr>
            <w:tcW w:w="4762" w:type="dxa"/>
            <w:tcBorders>
              <w:top w:val="single" w:sz="4" w:space="0" w:color="auto"/>
              <w:left w:val="single" w:sz="4" w:space="0" w:color="auto"/>
              <w:bottom w:val="single" w:sz="4" w:space="0" w:color="auto"/>
              <w:right w:val="single" w:sz="4" w:space="0" w:color="auto"/>
            </w:tcBorders>
          </w:tcPr>
          <w:p w14:paraId="6AA41B49" w14:textId="77777777" w:rsidR="009C21AF" w:rsidRDefault="009C21AF" w:rsidP="009C21AF">
            <w:pPr>
              <w:spacing w:line="276" w:lineRule="auto"/>
            </w:pPr>
          </w:p>
        </w:tc>
        <w:tc>
          <w:tcPr>
            <w:tcW w:w="6896" w:type="dxa"/>
            <w:gridSpan w:val="2"/>
            <w:tcBorders>
              <w:top w:val="single" w:sz="4" w:space="0" w:color="auto"/>
              <w:left w:val="single" w:sz="4" w:space="0" w:color="auto"/>
              <w:bottom w:val="single" w:sz="4" w:space="0" w:color="auto"/>
              <w:right w:val="single" w:sz="4" w:space="0" w:color="auto"/>
            </w:tcBorders>
          </w:tcPr>
          <w:p w14:paraId="7B374F66" w14:textId="77777777" w:rsidR="009C21AF" w:rsidRPr="009C21AF" w:rsidRDefault="009C21AF" w:rsidP="009C21AF">
            <w:pPr>
              <w:spacing w:line="276" w:lineRule="auto"/>
              <w:rPr>
                <w:i/>
              </w:rPr>
            </w:pPr>
          </w:p>
          <w:p w14:paraId="13EE022E" w14:textId="77777777" w:rsidR="009C21AF" w:rsidRPr="009C21AF" w:rsidRDefault="009C21AF" w:rsidP="009C21AF">
            <w:pPr>
              <w:spacing w:line="276" w:lineRule="auto"/>
              <w:rPr>
                <w:b/>
                <w:i/>
                <w:u w:val="single"/>
              </w:rPr>
            </w:pPr>
            <w:r w:rsidRPr="009C21AF">
              <w:rPr>
                <w:b/>
                <w:i/>
                <w:u w:val="single"/>
              </w:rPr>
              <w:t>Minimální doporučená úroveň pro úpravy očekávaných výstupů v rámci podpůrných opatření:</w:t>
            </w:r>
          </w:p>
          <w:p w14:paraId="2CD65795" w14:textId="77777777" w:rsidR="009C21AF" w:rsidRDefault="009C21AF" w:rsidP="009C21AF">
            <w:pPr>
              <w:spacing w:line="276" w:lineRule="auto"/>
            </w:pPr>
            <w:r>
              <w:t>žák : je seznámen se zvukovou podobou cizího jazyka ,</w:t>
            </w:r>
          </w:p>
          <w:p w14:paraId="35EAC3CC" w14:textId="77777777" w:rsidR="009C21AF" w:rsidRDefault="009C21AF" w:rsidP="009C21AF">
            <w:pPr>
              <w:spacing w:line="276" w:lineRule="auto"/>
            </w:pPr>
            <w:r>
              <w:t>rozumí výrazům pro pozdrav a poděkování, rozumí jednoduchým slovům, se kterými se v rámci tematických okruhů opakovaně setkal (zejména má-li k dispozici vizuální oporu), rozumí otázkám, které se týkají základních osobních údajů (zejména jména a věku),</w:t>
            </w:r>
          </w:p>
          <w:p w14:paraId="0A664CB1" w14:textId="77777777" w:rsidR="009C21AF" w:rsidRDefault="009C21AF" w:rsidP="009C21AF">
            <w:pPr>
              <w:spacing w:line="276" w:lineRule="auto"/>
            </w:pPr>
            <w:r>
              <w:t>rozumí jednoduchým pokynům učitele,</w:t>
            </w:r>
          </w:p>
          <w:p w14:paraId="1198E524" w14:textId="77777777" w:rsidR="009C21AF" w:rsidRDefault="009C21AF" w:rsidP="009C21AF">
            <w:pPr>
              <w:spacing w:line="276" w:lineRule="auto"/>
            </w:pPr>
            <w:r>
              <w:t xml:space="preserve">pozdraví a poděkuje, vyjádří souhlas a nesouhlas, </w:t>
            </w:r>
          </w:p>
          <w:p w14:paraId="319B4A74" w14:textId="77777777" w:rsidR="009C21AF" w:rsidRDefault="009C21AF" w:rsidP="009C21AF">
            <w:pPr>
              <w:spacing w:line="276" w:lineRule="auto"/>
            </w:pPr>
            <w:r>
              <w:t>sdělí své jméno a věk, rozumí jednoduchým slovům</w:t>
            </w:r>
          </w:p>
          <w:p w14:paraId="2CB42D9E" w14:textId="066397AA" w:rsidR="009C21AF" w:rsidRDefault="009C21AF" w:rsidP="009C21AF">
            <w:pPr>
              <w:spacing w:line="276" w:lineRule="auto"/>
            </w:pPr>
          </w:p>
          <w:p w14:paraId="35BE14D3" w14:textId="5831A1BE" w:rsidR="009C21AF" w:rsidRDefault="009C21AF" w:rsidP="009C21AF">
            <w:pPr>
              <w:spacing w:line="276" w:lineRule="auto"/>
            </w:pPr>
          </w:p>
          <w:p w14:paraId="0316CD9E" w14:textId="1CDAE6D7" w:rsidR="009C21AF" w:rsidRDefault="009C21AF" w:rsidP="009C21AF">
            <w:pPr>
              <w:spacing w:line="276" w:lineRule="auto"/>
            </w:pPr>
          </w:p>
          <w:p w14:paraId="2AE4456B" w14:textId="77777777" w:rsidR="009C21AF" w:rsidRDefault="009C21AF" w:rsidP="009C21AF">
            <w:pPr>
              <w:spacing w:line="276" w:lineRule="auto"/>
            </w:pPr>
          </w:p>
          <w:p w14:paraId="404E1A0E" w14:textId="7BBD5EA1" w:rsidR="009C21AF" w:rsidRDefault="009C21AF" w:rsidP="009C21AF">
            <w:pPr>
              <w:spacing w:line="276" w:lineRule="auto"/>
            </w:pPr>
          </w:p>
        </w:tc>
        <w:tc>
          <w:tcPr>
            <w:tcW w:w="2562" w:type="dxa"/>
            <w:gridSpan w:val="2"/>
            <w:tcBorders>
              <w:top w:val="single" w:sz="4" w:space="0" w:color="auto"/>
              <w:left w:val="single" w:sz="4" w:space="0" w:color="auto"/>
              <w:bottom w:val="single" w:sz="4" w:space="0" w:color="auto"/>
              <w:right w:val="single" w:sz="4" w:space="0" w:color="auto"/>
            </w:tcBorders>
          </w:tcPr>
          <w:p w14:paraId="0F4A5DCF" w14:textId="3FDDFA2E" w:rsidR="009C21AF" w:rsidRDefault="009C21AF" w:rsidP="009C21AF">
            <w:pPr>
              <w:spacing w:line="276" w:lineRule="auto"/>
            </w:pPr>
          </w:p>
        </w:tc>
      </w:tr>
      <w:tr w:rsidR="009C21AF" w:rsidRPr="004D1CE2" w14:paraId="112151A7" w14:textId="77777777" w:rsidTr="00036716">
        <w:tc>
          <w:tcPr>
            <w:tcW w:w="14220" w:type="dxa"/>
            <w:gridSpan w:val="5"/>
            <w:tcBorders>
              <w:top w:val="single" w:sz="4" w:space="0" w:color="auto"/>
              <w:left w:val="single" w:sz="4" w:space="0" w:color="auto"/>
              <w:bottom w:val="single" w:sz="4" w:space="0" w:color="auto"/>
              <w:right w:val="single" w:sz="4" w:space="0" w:color="auto"/>
            </w:tcBorders>
            <w:hideMark/>
          </w:tcPr>
          <w:p w14:paraId="17FEEBEF" w14:textId="77777777" w:rsidR="009C21AF" w:rsidRDefault="009C21AF" w:rsidP="009C21AF">
            <w:pPr>
              <w:spacing w:line="276" w:lineRule="auto"/>
              <w:rPr>
                <w:b/>
              </w:rPr>
            </w:pPr>
            <w:r>
              <w:rPr>
                <w:b/>
              </w:rPr>
              <w:lastRenderedPageBreak/>
              <w:t>Předmět: Další  cizí jazyk – Německý jazyk</w:t>
            </w:r>
          </w:p>
          <w:p w14:paraId="29ADF0CA" w14:textId="77777777" w:rsidR="009C21AF" w:rsidRDefault="009C21AF" w:rsidP="009C21AF">
            <w:pPr>
              <w:spacing w:line="276" w:lineRule="auto"/>
              <w:rPr>
                <w:b/>
              </w:rPr>
            </w:pPr>
            <w:r>
              <w:rPr>
                <w:b/>
              </w:rPr>
              <w:t>Ročník:    8.</w:t>
            </w:r>
          </w:p>
          <w:p w14:paraId="10FB3B5E" w14:textId="77777777" w:rsidR="009C21AF" w:rsidRDefault="009C21AF" w:rsidP="009C21AF">
            <w:pPr>
              <w:spacing w:line="276" w:lineRule="auto"/>
            </w:pPr>
            <w:r>
              <w:rPr>
                <w:b/>
              </w:rPr>
              <w:t>Hodinová dotace: 2 hodiny týdně</w:t>
            </w:r>
          </w:p>
        </w:tc>
      </w:tr>
      <w:tr w:rsidR="009C21AF" w:rsidRPr="004D1CE2" w14:paraId="30DE2BE2" w14:textId="77777777" w:rsidTr="00036716">
        <w:tc>
          <w:tcPr>
            <w:tcW w:w="4768" w:type="dxa"/>
            <w:gridSpan w:val="2"/>
            <w:tcBorders>
              <w:top w:val="single" w:sz="4" w:space="0" w:color="auto"/>
              <w:left w:val="single" w:sz="4" w:space="0" w:color="auto"/>
              <w:bottom w:val="single" w:sz="4" w:space="0" w:color="auto"/>
              <w:right w:val="single" w:sz="4" w:space="0" w:color="auto"/>
            </w:tcBorders>
            <w:hideMark/>
          </w:tcPr>
          <w:p w14:paraId="4646389A" w14:textId="77777777" w:rsidR="009C21AF" w:rsidRDefault="009C21AF" w:rsidP="009C21AF">
            <w:pPr>
              <w:spacing w:line="276" w:lineRule="auto"/>
            </w:pPr>
            <w:r>
              <w:t>Učivo:</w:t>
            </w:r>
          </w:p>
        </w:tc>
        <w:tc>
          <w:tcPr>
            <w:tcW w:w="6896" w:type="dxa"/>
            <w:gridSpan w:val="2"/>
            <w:tcBorders>
              <w:top w:val="single" w:sz="4" w:space="0" w:color="auto"/>
              <w:left w:val="single" w:sz="4" w:space="0" w:color="auto"/>
              <w:bottom w:val="single" w:sz="4" w:space="0" w:color="auto"/>
              <w:right w:val="single" w:sz="4" w:space="0" w:color="auto"/>
            </w:tcBorders>
            <w:hideMark/>
          </w:tcPr>
          <w:p w14:paraId="0EF649FC" w14:textId="77777777" w:rsidR="009C21AF" w:rsidRDefault="009C21AF" w:rsidP="009C21AF">
            <w:pPr>
              <w:spacing w:line="276" w:lineRule="auto"/>
            </w:pPr>
            <w:r>
              <w:t>Očekávané výstupy:</w:t>
            </w:r>
          </w:p>
          <w:p w14:paraId="1980FA74" w14:textId="77777777" w:rsidR="009C21AF" w:rsidRDefault="009C21AF" w:rsidP="009C21AF">
            <w:pPr>
              <w:spacing w:line="276" w:lineRule="auto"/>
            </w:pPr>
            <w:r>
              <w:t>Žák:</w:t>
            </w:r>
          </w:p>
        </w:tc>
        <w:tc>
          <w:tcPr>
            <w:tcW w:w="2556" w:type="dxa"/>
            <w:tcBorders>
              <w:top w:val="single" w:sz="4" w:space="0" w:color="auto"/>
              <w:left w:val="single" w:sz="4" w:space="0" w:color="auto"/>
              <w:bottom w:val="single" w:sz="4" w:space="0" w:color="auto"/>
              <w:right w:val="single" w:sz="4" w:space="0" w:color="auto"/>
            </w:tcBorders>
            <w:hideMark/>
          </w:tcPr>
          <w:p w14:paraId="0414E692" w14:textId="77777777" w:rsidR="009C21AF" w:rsidRDefault="009C21AF" w:rsidP="009C21AF">
            <w:pPr>
              <w:spacing w:line="276" w:lineRule="auto"/>
            </w:pPr>
            <w:r>
              <w:t>Průřezová témata:</w:t>
            </w:r>
          </w:p>
        </w:tc>
      </w:tr>
      <w:tr w:rsidR="009C21AF" w:rsidRPr="004D1CE2" w14:paraId="2FDAB8E1" w14:textId="77777777" w:rsidTr="00036716">
        <w:tc>
          <w:tcPr>
            <w:tcW w:w="4768" w:type="dxa"/>
            <w:gridSpan w:val="2"/>
            <w:tcBorders>
              <w:top w:val="single" w:sz="4" w:space="0" w:color="auto"/>
              <w:left w:val="single" w:sz="4" w:space="0" w:color="auto"/>
              <w:bottom w:val="single" w:sz="4" w:space="0" w:color="auto"/>
              <w:right w:val="single" w:sz="4" w:space="0" w:color="auto"/>
            </w:tcBorders>
          </w:tcPr>
          <w:p w14:paraId="583FBE69" w14:textId="77777777" w:rsidR="00247664" w:rsidRDefault="00247664" w:rsidP="00247664">
            <w:pPr>
              <w:spacing w:line="276" w:lineRule="auto"/>
              <w:contextualSpacing w:val="0"/>
            </w:pPr>
            <w:r>
              <w:t>Zvuková a grafická podoba jazyka</w:t>
            </w:r>
          </w:p>
          <w:p w14:paraId="56464375" w14:textId="77777777" w:rsidR="009C21AF" w:rsidRDefault="009C21AF" w:rsidP="009C21AF">
            <w:pPr>
              <w:spacing w:line="276" w:lineRule="auto"/>
              <w:ind w:left="360"/>
            </w:pPr>
          </w:p>
          <w:p w14:paraId="7738DC35" w14:textId="77777777" w:rsidR="009C21AF" w:rsidRDefault="009C21AF" w:rsidP="009C21AF">
            <w:pPr>
              <w:spacing w:line="276" w:lineRule="auto"/>
              <w:ind w:left="720"/>
            </w:pPr>
            <w:r>
              <w:t>SLOVNÍ ZÁSOBA</w:t>
            </w:r>
          </w:p>
          <w:p w14:paraId="5B64C434" w14:textId="77777777" w:rsidR="009C21AF" w:rsidRDefault="009C21AF" w:rsidP="009C21AF">
            <w:pPr>
              <w:spacing w:line="276" w:lineRule="auto"/>
              <w:ind w:left="720"/>
            </w:pPr>
          </w:p>
          <w:p w14:paraId="43C7EEE9" w14:textId="77777777" w:rsidR="009C21AF" w:rsidRDefault="009C21AF" w:rsidP="00550A04">
            <w:pPr>
              <w:numPr>
                <w:ilvl w:val="0"/>
                <w:numId w:val="91"/>
              </w:numPr>
              <w:tabs>
                <w:tab w:val="clear" w:pos="720"/>
                <w:tab w:val="num" w:pos="502"/>
              </w:tabs>
              <w:spacing w:line="276" w:lineRule="auto"/>
              <w:ind w:left="502"/>
            </w:pPr>
            <w:r>
              <w:t>slovní zásoba v komunikačních situacích probíraných tematických okruhů, práce se slovníkem</w:t>
            </w:r>
          </w:p>
          <w:p w14:paraId="68252953" w14:textId="77777777" w:rsidR="009C21AF" w:rsidRDefault="009C21AF" w:rsidP="009C21AF">
            <w:pPr>
              <w:spacing w:line="276" w:lineRule="auto"/>
            </w:pPr>
          </w:p>
          <w:p w14:paraId="74AF3655" w14:textId="77777777" w:rsidR="009C21AF" w:rsidRDefault="009C21AF" w:rsidP="009C21AF">
            <w:pPr>
              <w:spacing w:line="276" w:lineRule="auto"/>
              <w:ind w:left="720"/>
            </w:pPr>
            <w:r>
              <w:t>TEMATICKÉ OKRUHY</w:t>
            </w:r>
          </w:p>
          <w:p w14:paraId="00C44B47" w14:textId="77777777" w:rsidR="009C21AF" w:rsidRDefault="009C21AF" w:rsidP="009C21AF">
            <w:pPr>
              <w:spacing w:line="276" w:lineRule="auto"/>
              <w:ind w:left="360"/>
            </w:pPr>
          </w:p>
          <w:p w14:paraId="05888198" w14:textId="77777777" w:rsidR="009C21AF" w:rsidRDefault="009C21AF" w:rsidP="00550A04">
            <w:pPr>
              <w:numPr>
                <w:ilvl w:val="0"/>
                <w:numId w:val="91"/>
              </w:numPr>
              <w:tabs>
                <w:tab w:val="clear" w:pos="720"/>
                <w:tab w:val="num" w:pos="502"/>
              </w:tabs>
              <w:spacing w:line="276" w:lineRule="auto"/>
              <w:ind w:left="502"/>
            </w:pPr>
            <w:r>
              <w:t>Další záliby</w:t>
            </w:r>
          </w:p>
          <w:p w14:paraId="60E04A6F" w14:textId="77777777" w:rsidR="009C21AF" w:rsidRDefault="009C21AF" w:rsidP="00550A04">
            <w:pPr>
              <w:numPr>
                <w:ilvl w:val="0"/>
                <w:numId w:val="91"/>
              </w:numPr>
              <w:tabs>
                <w:tab w:val="clear" w:pos="720"/>
                <w:tab w:val="num" w:pos="502"/>
              </w:tabs>
              <w:spacing w:line="276" w:lineRule="auto"/>
              <w:ind w:left="502"/>
            </w:pPr>
            <w:r>
              <w:t>Moderní technologie – PC, fotoaparát</w:t>
            </w:r>
          </w:p>
          <w:p w14:paraId="17945BBA" w14:textId="77777777" w:rsidR="009C21AF" w:rsidRDefault="009C21AF" w:rsidP="00550A04">
            <w:pPr>
              <w:numPr>
                <w:ilvl w:val="0"/>
                <w:numId w:val="91"/>
              </w:numPr>
              <w:tabs>
                <w:tab w:val="clear" w:pos="720"/>
                <w:tab w:val="num" w:pos="502"/>
              </w:tabs>
              <w:spacing w:line="276" w:lineRule="auto"/>
              <w:ind w:left="502"/>
            </w:pPr>
            <w:r>
              <w:t>Zvířata</w:t>
            </w:r>
          </w:p>
          <w:p w14:paraId="318FA92A" w14:textId="77777777" w:rsidR="009C21AF" w:rsidRDefault="009C21AF" w:rsidP="00550A04">
            <w:pPr>
              <w:numPr>
                <w:ilvl w:val="0"/>
                <w:numId w:val="91"/>
              </w:numPr>
              <w:tabs>
                <w:tab w:val="clear" w:pos="720"/>
                <w:tab w:val="num" w:pos="502"/>
              </w:tabs>
              <w:spacing w:line="276" w:lineRule="auto"/>
              <w:ind w:left="502"/>
            </w:pPr>
            <w:r>
              <w:t>Narozeniny, roční období, měsíce</w:t>
            </w:r>
          </w:p>
          <w:p w14:paraId="6F598BBE" w14:textId="77777777" w:rsidR="009C21AF" w:rsidRDefault="009C21AF" w:rsidP="00550A04">
            <w:pPr>
              <w:numPr>
                <w:ilvl w:val="0"/>
                <w:numId w:val="91"/>
              </w:numPr>
              <w:tabs>
                <w:tab w:val="clear" w:pos="720"/>
                <w:tab w:val="num" w:pos="502"/>
              </w:tabs>
              <w:spacing w:line="276" w:lineRule="auto"/>
              <w:ind w:left="502"/>
            </w:pPr>
            <w:r>
              <w:t>Čas, čísla do 100</w:t>
            </w:r>
          </w:p>
          <w:p w14:paraId="5952EFE8" w14:textId="77777777" w:rsidR="009C21AF" w:rsidRDefault="009C21AF" w:rsidP="00550A04">
            <w:pPr>
              <w:numPr>
                <w:ilvl w:val="0"/>
                <w:numId w:val="91"/>
              </w:numPr>
              <w:tabs>
                <w:tab w:val="clear" w:pos="720"/>
                <w:tab w:val="num" w:pos="502"/>
              </w:tabs>
              <w:spacing w:line="276" w:lineRule="auto"/>
              <w:ind w:left="502"/>
            </w:pPr>
            <w:r>
              <w:t>Cestujeme</w:t>
            </w:r>
          </w:p>
          <w:p w14:paraId="5DCA8919" w14:textId="77777777" w:rsidR="009C21AF" w:rsidRDefault="009C21AF" w:rsidP="00550A04">
            <w:pPr>
              <w:numPr>
                <w:ilvl w:val="0"/>
                <w:numId w:val="91"/>
              </w:numPr>
              <w:tabs>
                <w:tab w:val="clear" w:pos="720"/>
                <w:tab w:val="num" w:pos="502"/>
              </w:tabs>
              <w:spacing w:line="276" w:lineRule="auto"/>
              <w:ind w:left="502"/>
            </w:pPr>
            <w:r>
              <w:t>Země EU</w:t>
            </w:r>
          </w:p>
          <w:p w14:paraId="3DFA5A8D" w14:textId="77777777" w:rsidR="009C21AF" w:rsidRDefault="009C21AF" w:rsidP="009C21AF">
            <w:pPr>
              <w:spacing w:line="276" w:lineRule="auto"/>
            </w:pPr>
          </w:p>
          <w:p w14:paraId="48709E3A" w14:textId="77777777" w:rsidR="009C21AF" w:rsidRDefault="009C21AF" w:rsidP="009C21AF">
            <w:pPr>
              <w:pStyle w:val="Odstavecseseznamem"/>
              <w:spacing w:line="276" w:lineRule="auto"/>
            </w:pPr>
            <w:r>
              <w:t>MLUVNICE</w:t>
            </w:r>
          </w:p>
          <w:p w14:paraId="2372EA18" w14:textId="77777777" w:rsidR="009C21AF" w:rsidRDefault="009C21AF" w:rsidP="00550A04">
            <w:pPr>
              <w:numPr>
                <w:ilvl w:val="0"/>
                <w:numId w:val="91"/>
              </w:numPr>
              <w:tabs>
                <w:tab w:val="clear" w:pos="720"/>
                <w:tab w:val="num" w:pos="502"/>
              </w:tabs>
              <w:spacing w:line="276" w:lineRule="auto"/>
              <w:ind w:left="502"/>
            </w:pPr>
            <w:r>
              <w:t>Časování slovesa haben, 4.pád, kein Podstatná jména 4. p.</w:t>
            </w:r>
          </w:p>
          <w:p w14:paraId="0A8B5817" w14:textId="77777777" w:rsidR="009C21AF" w:rsidRDefault="009C21AF" w:rsidP="00550A04">
            <w:pPr>
              <w:numPr>
                <w:ilvl w:val="0"/>
                <w:numId w:val="91"/>
              </w:numPr>
              <w:tabs>
                <w:tab w:val="clear" w:pos="720"/>
                <w:tab w:val="num" w:pos="502"/>
              </w:tabs>
              <w:spacing w:line="276" w:lineRule="auto"/>
              <w:ind w:left="502"/>
            </w:pPr>
            <w:r>
              <w:t>Záporka kein</w:t>
            </w:r>
          </w:p>
          <w:p w14:paraId="1EBF14C4" w14:textId="77777777" w:rsidR="009C21AF" w:rsidRDefault="009C21AF" w:rsidP="00550A04">
            <w:pPr>
              <w:numPr>
                <w:ilvl w:val="0"/>
                <w:numId w:val="91"/>
              </w:numPr>
              <w:tabs>
                <w:tab w:val="clear" w:pos="720"/>
                <w:tab w:val="num" w:pos="502"/>
              </w:tabs>
              <w:spacing w:line="276" w:lineRule="auto"/>
              <w:ind w:left="502"/>
            </w:pPr>
            <w:r>
              <w:t>Množné číslo</w:t>
            </w:r>
          </w:p>
          <w:p w14:paraId="238C75B4" w14:textId="77777777" w:rsidR="009C21AF" w:rsidRDefault="009C21AF" w:rsidP="00550A04">
            <w:pPr>
              <w:numPr>
                <w:ilvl w:val="0"/>
                <w:numId w:val="91"/>
              </w:numPr>
              <w:tabs>
                <w:tab w:val="clear" w:pos="720"/>
                <w:tab w:val="num" w:pos="502"/>
              </w:tabs>
              <w:spacing w:line="276" w:lineRule="auto"/>
              <w:ind w:left="502"/>
            </w:pPr>
            <w:r>
              <w:t>Předložky in ve 3. p., um, am a im, nach</w:t>
            </w:r>
          </w:p>
          <w:p w14:paraId="5E8C2D57" w14:textId="77777777" w:rsidR="009C21AF" w:rsidRDefault="009C21AF" w:rsidP="00550A04">
            <w:pPr>
              <w:numPr>
                <w:ilvl w:val="0"/>
                <w:numId w:val="91"/>
              </w:numPr>
              <w:tabs>
                <w:tab w:val="clear" w:pos="720"/>
                <w:tab w:val="num" w:pos="502"/>
              </w:tabs>
              <w:spacing w:line="276" w:lineRule="auto"/>
              <w:ind w:left="502"/>
            </w:pPr>
            <w:r>
              <w:lastRenderedPageBreak/>
              <w:t>Předložka am a um, nach</w:t>
            </w:r>
          </w:p>
          <w:p w14:paraId="42B4503A" w14:textId="77777777" w:rsidR="009C21AF" w:rsidRDefault="009C21AF" w:rsidP="00550A04">
            <w:pPr>
              <w:numPr>
                <w:ilvl w:val="0"/>
                <w:numId w:val="91"/>
              </w:numPr>
              <w:tabs>
                <w:tab w:val="clear" w:pos="720"/>
                <w:tab w:val="num" w:pos="502"/>
              </w:tabs>
              <w:spacing w:line="276" w:lineRule="auto"/>
              <w:ind w:left="502"/>
            </w:pPr>
            <w:r>
              <w:t>Vazba ich möchte - slovosled</w:t>
            </w:r>
          </w:p>
          <w:p w14:paraId="1A7690F2" w14:textId="77777777" w:rsidR="009C21AF" w:rsidRDefault="009C21AF" w:rsidP="00550A04">
            <w:pPr>
              <w:numPr>
                <w:ilvl w:val="0"/>
                <w:numId w:val="91"/>
              </w:numPr>
              <w:tabs>
                <w:tab w:val="clear" w:pos="720"/>
                <w:tab w:val="num" w:pos="502"/>
              </w:tabs>
              <w:spacing w:line="276" w:lineRule="auto"/>
              <w:ind w:left="502"/>
            </w:pPr>
            <w:r>
              <w:t>Časování některých sloves</w:t>
            </w:r>
          </w:p>
          <w:p w14:paraId="51A35F84" w14:textId="77777777" w:rsidR="009C21AF" w:rsidRDefault="009C21AF" w:rsidP="009C21AF">
            <w:pPr>
              <w:pStyle w:val="Odstavecseseznamem"/>
              <w:spacing w:line="276" w:lineRule="auto"/>
            </w:pPr>
          </w:p>
          <w:p w14:paraId="03942F5C" w14:textId="77777777" w:rsidR="009C21AF" w:rsidRDefault="009C21AF" w:rsidP="009C21AF">
            <w:pPr>
              <w:spacing w:line="276" w:lineRule="auto"/>
            </w:pPr>
          </w:p>
          <w:p w14:paraId="57613DFC" w14:textId="77777777" w:rsidR="009C21AF" w:rsidRDefault="009C21AF" w:rsidP="009C21AF">
            <w:pPr>
              <w:pStyle w:val="Odstavecseseznamem"/>
              <w:spacing w:line="276" w:lineRule="auto"/>
            </w:pPr>
          </w:p>
        </w:tc>
        <w:tc>
          <w:tcPr>
            <w:tcW w:w="6896" w:type="dxa"/>
            <w:gridSpan w:val="2"/>
            <w:tcBorders>
              <w:top w:val="single" w:sz="4" w:space="0" w:color="auto"/>
              <w:left w:val="single" w:sz="4" w:space="0" w:color="auto"/>
              <w:bottom w:val="single" w:sz="4" w:space="0" w:color="auto"/>
              <w:right w:val="single" w:sz="4" w:space="0" w:color="auto"/>
            </w:tcBorders>
          </w:tcPr>
          <w:p w14:paraId="18EA7BF2" w14:textId="77777777" w:rsidR="009C21AF" w:rsidRDefault="009C21AF" w:rsidP="009C21AF">
            <w:pPr>
              <w:pStyle w:val="Odstavecseseznamem"/>
              <w:spacing w:line="276" w:lineRule="auto"/>
              <w:ind w:left="0"/>
            </w:pPr>
            <w:r>
              <w:lastRenderedPageBreak/>
              <w:t>žák je seznámen se zvukovou a psanou podobou cizího jazyka</w:t>
            </w:r>
          </w:p>
          <w:p w14:paraId="76A1A470" w14:textId="77777777" w:rsidR="009C21AF" w:rsidRDefault="009C21AF" w:rsidP="009C21AF">
            <w:pPr>
              <w:pStyle w:val="Odstavecseseznamem"/>
              <w:spacing w:line="276" w:lineRule="auto"/>
              <w:ind w:left="0"/>
            </w:pPr>
          </w:p>
          <w:p w14:paraId="322E5F5D" w14:textId="77777777" w:rsidR="009C21AF" w:rsidRDefault="009C21AF" w:rsidP="009C21AF">
            <w:pPr>
              <w:pStyle w:val="Odstavecseseznamem"/>
              <w:spacing w:line="276" w:lineRule="auto"/>
              <w:ind w:left="0"/>
            </w:pPr>
            <w:r>
              <w:t xml:space="preserve"> POSLECH S POROZUMĚNÍM</w:t>
            </w:r>
          </w:p>
          <w:p w14:paraId="380D443C" w14:textId="77777777" w:rsidR="009C21AF" w:rsidRDefault="009C21AF" w:rsidP="009C21AF">
            <w:pPr>
              <w:pStyle w:val="Odstavecseseznamem"/>
              <w:spacing w:line="276" w:lineRule="auto"/>
              <w:ind w:left="0"/>
            </w:pPr>
          </w:p>
          <w:p w14:paraId="6FFF7647" w14:textId="77777777" w:rsidR="009C21AF" w:rsidRDefault="009C21AF" w:rsidP="009C21AF">
            <w:pPr>
              <w:pStyle w:val="Odstavecseseznamem"/>
              <w:spacing w:line="276" w:lineRule="auto"/>
              <w:ind w:left="0"/>
            </w:pPr>
            <w:r>
              <w:t>rozumí jednoduchým pokynům a otázkám učitele, které jsou pronášeny pomalu a s pečlivou výslovností, a reaguje na ně</w:t>
            </w:r>
          </w:p>
          <w:p w14:paraId="366982BF" w14:textId="77777777" w:rsidR="009C21AF" w:rsidRDefault="009C21AF" w:rsidP="009C21AF">
            <w:pPr>
              <w:pStyle w:val="Odstavecseseznamem"/>
              <w:spacing w:line="276" w:lineRule="auto"/>
              <w:ind w:left="0"/>
            </w:pPr>
            <w:r>
              <w:t>rozumí slovům a jednoduchým větám, které jsou pronášeny pomalu a zřetelně a týkají se osvojovaných témat, zejména pokud má k dispozici vizuální oporu</w:t>
            </w:r>
          </w:p>
          <w:p w14:paraId="08C9A418" w14:textId="77777777" w:rsidR="009C21AF" w:rsidRDefault="009C21AF" w:rsidP="009C21AF">
            <w:pPr>
              <w:pStyle w:val="Odstavecseseznamem"/>
              <w:spacing w:line="276" w:lineRule="auto"/>
              <w:ind w:left="0"/>
            </w:pPr>
            <w:r>
              <w:t>rozumí základním informacím v krátkých poslechových textech týkajících se každodenních témat</w:t>
            </w:r>
          </w:p>
          <w:p w14:paraId="3AA8E3DE" w14:textId="77777777" w:rsidR="009C21AF" w:rsidRDefault="009C21AF" w:rsidP="009C21AF">
            <w:pPr>
              <w:pStyle w:val="Odstavecseseznamem"/>
              <w:spacing w:line="276" w:lineRule="auto"/>
              <w:ind w:left="0"/>
            </w:pPr>
          </w:p>
          <w:p w14:paraId="7C3A897F" w14:textId="77777777" w:rsidR="009C21AF" w:rsidRDefault="009C21AF" w:rsidP="009C21AF">
            <w:pPr>
              <w:pStyle w:val="Odstavecseseznamem"/>
              <w:spacing w:line="276" w:lineRule="auto"/>
              <w:ind w:left="0"/>
            </w:pPr>
            <w:r>
              <w:t xml:space="preserve">MLUVENÍ </w:t>
            </w:r>
          </w:p>
          <w:p w14:paraId="6CB9C2C6" w14:textId="77777777" w:rsidR="009C21AF" w:rsidRDefault="009C21AF" w:rsidP="009C21AF">
            <w:pPr>
              <w:pStyle w:val="Odstavecseseznamem"/>
              <w:spacing w:line="276" w:lineRule="auto"/>
              <w:ind w:left="0"/>
            </w:pPr>
          </w:p>
          <w:p w14:paraId="2D7206AA" w14:textId="77777777" w:rsidR="009C21AF" w:rsidRDefault="009C21AF" w:rsidP="009C21AF">
            <w:pPr>
              <w:pStyle w:val="Odstavecseseznamem"/>
              <w:spacing w:line="276" w:lineRule="auto"/>
              <w:ind w:left="0"/>
            </w:pPr>
            <w:r>
              <w:t xml:space="preserve">žák se zapojí do jednoduchých rozhovorů </w:t>
            </w:r>
          </w:p>
          <w:p w14:paraId="0A766E6B" w14:textId="77777777" w:rsidR="009C21AF" w:rsidRDefault="009C21AF" w:rsidP="009C21AF">
            <w:pPr>
              <w:pStyle w:val="Odstavecseseznamem"/>
              <w:spacing w:line="276" w:lineRule="auto"/>
              <w:ind w:left="0"/>
            </w:pPr>
            <w:r>
              <w:t>sdělí jednoduchým způsobem základní informace týkající se zálib, komunikace, zvířat, cestování a a dalších osvojovaných témat</w:t>
            </w:r>
          </w:p>
          <w:p w14:paraId="7C76BD5C" w14:textId="77777777" w:rsidR="009C21AF" w:rsidRDefault="009C21AF" w:rsidP="009C21AF">
            <w:pPr>
              <w:pStyle w:val="Odstavecseseznamem"/>
              <w:spacing w:line="276" w:lineRule="auto"/>
              <w:ind w:left="0"/>
            </w:pPr>
            <w:r>
              <w:t>odpovídá na jednoduché otázky, sám je pokládá</w:t>
            </w:r>
          </w:p>
          <w:p w14:paraId="724B5EFD" w14:textId="77777777" w:rsidR="009C21AF" w:rsidRDefault="009C21AF" w:rsidP="009C21AF">
            <w:pPr>
              <w:pStyle w:val="Odstavecseseznamem"/>
              <w:spacing w:line="276" w:lineRule="auto"/>
              <w:ind w:left="0"/>
            </w:pPr>
            <w:r>
              <w:t xml:space="preserve"> </w:t>
            </w:r>
          </w:p>
          <w:p w14:paraId="508817C1" w14:textId="77777777" w:rsidR="009C21AF" w:rsidRDefault="009C21AF" w:rsidP="009C21AF">
            <w:pPr>
              <w:pStyle w:val="Odstavecseseznamem"/>
              <w:spacing w:line="276" w:lineRule="auto"/>
              <w:ind w:left="0"/>
            </w:pPr>
            <w:r>
              <w:t xml:space="preserve">ČTENÍ S POROZUMĚNÍM </w:t>
            </w:r>
          </w:p>
          <w:p w14:paraId="10042D18" w14:textId="77777777" w:rsidR="009C21AF" w:rsidRDefault="009C21AF" w:rsidP="009C21AF">
            <w:pPr>
              <w:pStyle w:val="Odstavecseseznamem"/>
              <w:spacing w:line="276" w:lineRule="auto"/>
              <w:ind w:left="0"/>
            </w:pPr>
          </w:p>
          <w:p w14:paraId="0B42AD5D" w14:textId="77777777" w:rsidR="009C21AF" w:rsidRDefault="009C21AF" w:rsidP="009C21AF">
            <w:pPr>
              <w:pStyle w:val="Odstavecseseznamem"/>
              <w:spacing w:line="276" w:lineRule="auto"/>
              <w:ind w:left="0"/>
            </w:pPr>
            <w:r>
              <w:t xml:space="preserve">žák  rozumí jednoduchým informačním nápisům a orientačním pokynům </w:t>
            </w:r>
          </w:p>
          <w:p w14:paraId="180192BE" w14:textId="77777777" w:rsidR="009C21AF" w:rsidRDefault="009C21AF" w:rsidP="009C21AF">
            <w:pPr>
              <w:pStyle w:val="Odstavecseseznamem"/>
              <w:spacing w:line="276" w:lineRule="auto"/>
              <w:ind w:left="0"/>
            </w:pPr>
            <w:r>
              <w:lastRenderedPageBreak/>
              <w:t xml:space="preserve">rozumí slovům a jednoduchým větám, které se vztahují k běžným tématům </w:t>
            </w:r>
          </w:p>
          <w:p w14:paraId="0F674138" w14:textId="77777777" w:rsidR="009C21AF" w:rsidRDefault="009C21AF" w:rsidP="009C21AF">
            <w:pPr>
              <w:pStyle w:val="Odstavecseseznamem"/>
              <w:spacing w:line="276" w:lineRule="auto"/>
              <w:ind w:left="0"/>
            </w:pPr>
            <w:r>
              <w:t>rozumí krátkému jednoduchému textu, zejména pokud má k dispozici vizuální oporu, a vyhledá v něm požadovanou informaci</w:t>
            </w:r>
          </w:p>
          <w:p w14:paraId="073DABAF" w14:textId="77777777" w:rsidR="009C21AF" w:rsidRDefault="009C21AF" w:rsidP="009C21AF">
            <w:pPr>
              <w:pStyle w:val="Odstavecseseznamem"/>
              <w:spacing w:line="276" w:lineRule="auto"/>
              <w:ind w:left="0"/>
            </w:pPr>
          </w:p>
          <w:p w14:paraId="63EFFDBD" w14:textId="77777777" w:rsidR="009C21AF" w:rsidRDefault="009C21AF" w:rsidP="009C21AF">
            <w:pPr>
              <w:pStyle w:val="Odstavecseseznamem"/>
              <w:spacing w:line="276" w:lineRule="auto"/>
              <w:ind w:left="0"/>
            </w:pPr>
            <w:r>
              <w:t xml:space="preserve"> PSANÍ </w:t>
            </w:r>
          </w:p>
          <w:p w14:paraId="08E61919" w14:textId="77777777" w:rsidR="009C21AF" w:rsidRDefault="009C21AF" w:rsidP="009C21AF">
            <w:pPr>
              <w:pStyle w:val="Odstavecseseznamem"/>
              <w:spacing w:line="276" w:lineRule="auto"/>
              <w:ind w:left="0"/>
            </w:pPr>
          </w:p>
          <w:p w14:paraId="7E5D9AF6" w14:textId="77777777" w:rsidR="009C21AF" w:rsidRDefault="009C21AF" w:rsidP="009C21AF">
            <w:pPr>
              <w:pStyle w:val="Odstavecseseznamem"/>
              <w:spacing w:line="276" w:lineRule="auto"/>
              <w:ind w:left="0"/>
            </w:pPr>
            <w:r>
              <w:t xml:space="preserve">žák vyplní základní údaje o sobě </w:t>
            </w:r>
          </w:p>
          <w:p w14:paraId="680EC920" w14:textId="77777777" w:rsidR="009C21AF" w:rsidRDefault="009C21AF" w:rsidP="009C21AF">
            <w:pPr>
              <w:pStyle w:val="Odstavecseseznamem"/>
              <w:spacing w:line="276" w:lineRule="auto"/>
              <w:ind w:left="0"/>
            </w:pPr>
            <w:r>
              <w:t xml:space="preserve">napíše jednoduché texty týkající se dalších osvojovaných témat </w:t>
            </w:r>
          </w:p>
          <w:p w14:paraId="1A46B0E9" w14:textId="77777777" w:rsidR="009C21AF" w:rsidRDefault="009C21AF" w:rsidP="009C21AF">
            <w:pPr>
              <w:pStyle w:val="Odstavecseseznamem"/>
              <w:spacing w:line="276" w:lineRule="auto"/>
              <w:ind w:left="0"/>
            </w:pPr>
            <w:r>
              <w:t xml:space="preserve">stručně reaguje na jednoduché písemné sdělení </w:t>
            </w:r>
          </w:p>
          <w:p w14:paraId="123BE72F" w14:textId="77777777" w:rsidR="009C21AF" w:rsidRPr="00DD7402" w:rsidRDefault="009C21AF" w:rsidP="009C21AF">
            <w:pPr>
              <w:pStyle w:val="Odstavecseseznamem"/>
              <w:spacing w:line="276" w:lineRule="auto"/>
              <w:ind w:left="315"/>
            </w:pPr>
          </w:p>
        </w:tc>
        <w:tc>
          <w:tcPr>
            <w:tcW w:w="2556" w:type="dxa"/>
            <w:tcBorders>
              <w:top w:val="single" w:sz="4" w:space="0" w:color="auto"/>
              <w:left w:val="single" w:sz="4" w:space="0" w:color="auto"/>
              <w:bottom w:val="single" w:sz="4" w:space="0" w:color="auto"/>
              <w:right w:val="single" w:sz="4" w:space="0" w:color="auto"/>
            </w:tcBorders>
          </w:tcPr>
          <w:p w14:paraId="1F20B9F6" w14:textId="77777777" w:rsidR="009C21AF" w:rsidRDefault="009C21AF" w:rsidP="009C21AF">
            <w:pPr>
              <w:spacing w:line="276" w:lineRule="auto"/>
            </w:pPr>
          </w:p>
          <w:p w14:paraId="458ADB92" w14:textId="77777777" w:rsidR="009C21AF" w:rsidRDefault="009C21AF" w:rsidP="009C21AF">
            <w:pPr>
              <w:spacing w:line="276" w:lineRule="auto"/>
            </w:pPr>
            <w:r>
              <w:t>Komunikace -  v německém jazyce - rozhovory, scénky</w:t>
            </w:r>
          </w:p>
          <w:p w14:paraId="7B165BA2" w14:textId="77777777" w:rsidR="009C21AF" w:rsidRDefault="009C21AF" w:rsidP="009C21AF">
            <w:pPr>
              <w:spacing w:line="276" w:lineRule="auto"/>
            </w:pPr>
            <w:r>
              <w:t>(setkání,  představení, vyprávění o sobě,</w:t>
            </w:r>
          </w:p>
          <w:p w14:paraId="23C64FC3" w14:textId="77777777" w:rsidR="009C21AF" w:rsidRDefault="009C21AF" w:rsidP="009C21AF">
            <w:pPr>
              <w:spacing w:line="276" w:lineRule="auto"/>
            </w:pPr>
            <w:r>
              <w:t>blahopřání k narozeninám…)</w:t>
            </w:r>
          </w:p>
          <w:p w14:paraId="09EEB3B3" w14:textId="77777777" w:rsidR="009C21AF" w:rsidRDefault="009C21AF" w:rsidP="009C21AF">
            <w:pPr>
              <w:spacing w:line="276" w:lineRule="auto"/>
            </w:pPr>
          </w:p>
          <w:p w14:paraId="257094EC" w14:textId="77777777" w:rsidR="009C21AF" w:rsidRDefault="009C21AF" w:rsidP="009C21AF">
            <w:pPr>
              <w:spacing w:line="276" w:lineRule="auto"/>
            </w:pPr>
            <w:r>
              <w:t>Evropa a svět nás zajímá – říkanky, jednoduché písně, reálie německy mluvících zemí (  oslovování učitele v Německu, přání k Novému roku…)</w:t>
            </w:r>
          </w:p>
          <w:p w14:paraId="6B0DF2BB" w14:textId="77777777" w:rsidR="009C21AF" w:rsidRDefault="009C21AF" w:rsidP="009C21AF">
            <w:pPr>
              <w:spacing w:line="276" w:lineRule="auto"/>
            </w:pPr>
          </w:p>
          <w:p w14:paraId="1125D756" w14:textId="77777777" w:rsidR="009C21AF" w:rsidRDefault="009C21AF" w:rsidP="009C21AF">
            <w:pPr>
              <w:spacing w:line="276" w:lineRule="auto"/>
            </w:pPr>
          </w:p>
          <w:p w14:paraId="73C2CB31" w14:textId="77777777" w:rsidR="009C21AF" w:rsidRDefault="009C21AF" w:rsidP="009C21AF">
            <w:pPr>
              <w:spacing w:line="276" w:lineRule="auto"/>
            </w:pPr>
          </w:p>
          <w:p w14:paraId="12FA058C" w14:textId="77777777" w:rsidR="009C21AF" w:rsidRDefault="009C21AF" w:rsidP="009C21AF">
            <w:pPr>
              <w:spacing w:line="276" w:lineRule="auto"/>
            </w:pPr>
          </w:p>
          <w:p w14:paraId="1CB39152" w14:textId="77777777" w:rsidR="009C21AF" w:rsidRDefault="009C21AF" w:rsidP="009C21AF">
            <w:pPr>
              <w:spacing w:line="276" w:lineRule="auto"/>
            </w:pPr>
          </w:p>
        </w:tc>
      </w:tr>
      <w:tr w:rsidR="009C21AF" w:rsidRPr="004D1CE2" w14:paraId="1FC1E296" w14:textId="77777777" w:rsidTr="00036716">
        <w:tc>
          <w:tcPr>
            <w:tcW w:w="4768" w:type="dxa"/>
            <w:gridSpan w:val="2"/>
            <w:tcBorders>
              <w:top w:val="single" w:sz="4" w:space="0" w:color="auto"/>
              <w:left w:val="single" w:sz="4" w:space="0" w:color="auto"/>
              <w:bottom w:val="single" w:sz="4" w:space="0" w:color="auto"/>
              <w:right w:val="single" w:sz="4" w:space="0" w:color="auto"/>
            </w:tcBorders>
          </w:tcPr>
          <w:p w14:paraId="74F34B27" w14:textId="77777777" w:rsidR="009C21AF" w:rsidRDefault="009C21AF" w:rsidP="009C21AF">
            <w:pPr>
              <w:spacing w:line="276" w:lineRule="auto"/>
              <w:ind w:left="360"/>
            </w:pPr>
          </w:p>
          <w:p w14:paraId="349718F2" w14:textId="77777777" w:rsidR="009C21AF" w:rsidRDefault="009C21AF" w:rsidP="009C21AF">
            <w:pPr>
              <w:spacing w:line="276" w:lineRule="auto"/>
              <w:ind w:left="360"/>
            </w:pPr>
          </w:p>
        </w:tc>
        <w:tc>
          <w:tcPr>
            <w:tcW w:w="6896" w:type="dxa"/>
            <w:gridSpan w:val="2"/>
            <w:tcBorders>
              <w:top w:val="single" w:sz="4" w:space="0" w:color="auto"/>
              <w:left w:val="single" w:sz="4" w:space="0" w:color="auto"/>
              <w:bottom w:val="single" w:sz="4" w:space="0" w:color="auto"/>
              <w:right w:val="single" w:sz="4" w:space="0" w:color="auto"/>
            </w:tcBorders>
          </w:tcPr>
          <w:p w14:paraId="521AF9A1" w14:textId="77777777" w:rsidR="009C21AF" w:rsidRDefault="009C21AF" w:rsidP="009C21AF">
            <w:pPr>
              <w:spacing w:line="276" w:lineRule="auto"/>
              <w:rPr>
                <w:b/>
                <w:i/>
                <w:u w:val="single"/>
              </w:rPr>
            </w:pPr>
          </w:p>
          <w:p w14:paraId="23A4C678" w14:textId="73CBBE82" w:rsidR="009C21AF" w:rsidRDefault="009C21AF" w:rsidP="009C21AF">
            <w:pPr>
              <w:spacing w:line="276" w:lineRule="auto"/>
              <w:rPr>
                <w:b/>
                <w:i/>
                <w:u w:val="single"/>
              </w:rPr>
            </w:pPr>
            <w:r w:rsidRPr="009C21AF">
              <w:rPr>
                <w:b/>
                <w:i/>
                <w:u w:val="single"/>
              </w:rPr>
              <w:t>Minimální doporučená úroveň pro úpravy očekávaných výstupů v rámci podpůrných opatření:</w:t>
            </w:r>
          </w:p>
          <w:p w14:paraId="6A587357" w14:textId="77777777" w:rsidR="009C21AF" w:rsidRPr="009C21AF" w:rsidRDefault="009C21AF" w:rsidP="009C21AF">
            <w:pPr>
              <w:spacing w:line="276" w:lineRule="auto"/>
              <w:rPr>
                <w:b/>
                <w:i/>
                <w:u w:val="single"/>
              </w:rPr>
            </w:pPr>
          </w:p>
          <w:p w14:paraId="035EB92C" w14:textId="77777777" w:rsidR="009C21AF" w:rsidRDefault="009C21AF" w:rsidP="009C21AF">
            <w:pPr>
              <w:spacing w:line="276" w:lineRule="auto"/>
            </w:pPr>
            <w:r>
              <w:t>žák  je seznámen se zvukovou podobou cizího jazyka ,</w:t>
            </w:r>
          </w:p>
          <w:p w14:paraId="63F27CB6" w14:textId="77777777" w:rsidR="009C21AF" w:rsidRDefault="009C21AF" w:rsidP="009C21AF">
            <w:pPr>
              <w:spacing w:line="276" w:lineRule="auto"/>
            </w:pPr>
            <w:r>
              <w:t>rozumí výrazům pro pozdrav a poděkování, rozumí jednoduchým slovům, se kterými se v rámci tematických okruhů opakovaně setkal (zejména má-li k dispozici vizuální oporu), rozumí otázkám, které se týkají základních osobních údajů (zejména jména a věku),</w:t>
            </w:r>
          </w:p>
          <w:p w14:paraId="68A74701" w14:textId="77777777" w:rsidR="009C21AF" w:rsidRDefault="009C21AF" w:rsidP="009C21AF">
            <w:pPr>
              <w:spacing w:line="276" w:lineRule="auto"/>
            </w:pPr>
            <w:r>
              <w:t>rozumí jednoduchým pokynům učitele,</w:t>
            </w:r>
          </w:p>
          <w:p w14:paraId="745BD8FC" w14:textId="77777777" w:rsidR="009C21AF" w:rsidRDefault="009C21AF" w:rsidP="009C21AF">
            <w:pPr>
              <w:spacing w:line="276" w:lineRule="auto"/>
            </w:pPr>
            <w:r>
              <w:t xml:space="preserve">pozdraví a poděkuje, vyjádří souhlas a nesouhlas, </w:t>
            </w:r>
          </w:p>
          <w:p w14:paraId="02A043C5" w14:textId="77777777" w:rsidR="009C21AF" w:rsidRDefault="009C21AF" w:rsidP="009C21AF">
            <w:pPr>
              <w:spacing w:line="276" w:lineRule="auto"/>
            </w:pPr>
            <w:r>
              <w:t>sdělí své jméno a věk, rozumí jednoduchým slovům</w:t>
            </w:r>
          </w:p>
          <w:p w14:paraId="595498BC" w14:textId="77777777" w:rsidR="009C21AF" w:rsidRDefault="009C21AF" w:rsidP="009C21AF">
            <w:pPr>
              <w:spacing w:line="276" w:lineRule="auto"/>
            </w:pPr>
            <w:r>
              <w:t>reaguje na jednoduchá písemná sdělení, která se týkají jeho osoby</w:t>
            </w:r>
          </w:p>
          <w:p w14:paraId="1D7438AC" w14:textId="77777777" w:rsidR="009C21AF" w:rsidRDefault="009C21AF" w:rsidP="009C21AF">
            <w:pPr>
              <w:spacing w:line="276" w:lineRule="auto"/>
            </w:pPr>
          </w:p>
          <w:p w14:paraId="0EAED6D5" w14:textId="77777777" w:rsidR="009C21AF" w:rsidRDefault="009C21AF" w:rsidP="009C21AF">
            <w:pPr>
              <w:spacing w:line="276" w:lineRule="auto"/>
            </w:pPr>
          </w:p>
          <w:p w14:paraId="1F53FADD" w14:textId="77777777" w:rsidR="009C21AF" w:rsidRDefault="009C21AF" w:rsidP="009C21AF">
            <w:pPr>
              <w:pStyle w:val="Odstavecseseznamem"/>
              <w:spacing w:line="276" w:lineRule="auto"/>
            </w:pPr>
          </w:p>
          <w:p w14:paraId="647473A2" w14:textId="26517DCD" w:rsidR="009C21AF" w:rsidRDefault="009C21AF" w:rsidP="009C21AF">
            <w:pPr>
              <w:pStyle w:val="Odstavecseseznamem"/>
              <w:spacing w:line="276" w:lineRule="auto"/>
            </w:pPr>
          </w:p>
        </w:tc>
        <w:tc>
          <w:tcPr>
            <w:tcW w:w="2556" w:type="dxa"/>
            <w:tcBorders>
              <w:top w:val="single" w:sz="4" w:space="0" w:color="auto"/>
              <w:left w:val="single" w:sz="4" w:space="0" w:color="auto"/>
              <w:bottom w:val="single" w:sz="4" w:space="0" w:color="auto"/>
              <w:right w:val="single" w:sz="4" w:space="0" w:color="auto"/>
            </w:tcBorders>
          </w:tcPr>
          <w:p w14:paraId="6284E7EA" w14:textId="77777777" w:rsidR="009C21AF" w:rsidRDefault="009C21AF" w:rsidP="009C21AF">
            <w:pPr>
              <w:spacing w:line="276" w:lineRule="auto"/>
            </w:pPr>
          </w:p>
        </w:tc>
      </w:tr>
    </w:tbl>
    <w:p w14:paraId="6C1E6184" w14:textId="77777777" w:rsidR="00DC606D" w:rsidRDefault="00DC606D" w:rsidP="00DC606D"/>
    <w:p w14:paraId="648FFAAA" w14:textId="77777777" w:rsidR="00DC606D" w:rsidRDefault="00DC606D" w:rsidP="00DC606D"/>
    <w:p w14:paraId="4CC27995" w14:textId="77777777" w:rsidR="00DC606D" w:rsidRDefault="00DC606D" w:rsidP="00DC606D"/>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6804"/>
        <w:gridCol w:w="2693"/>
      </w:tblGrid>
      <w:tr w:rsidR="00DC606D" w14:paraId="65623AA0" w14:textId="77777777" w:rsidTr="00036716">
        <w:tc>
          <w:tcPr>
            <w:tcW w:w="14283" w:type="dxa"/>
            <w:gridSpan w:val="3"/>
            <w:tcBorders>
              <w:top w:val="single" w:sz="4" w:space="0" w:color="auto"/>
              <w:left w:val="single" w:sz="4" w:space="0" w:color="auto"/>
              <w:bottom w:val="single" w:sz="4" w:space="0" w:color="auto"/>
              <w:right w:val="single" w:sz="4" w:space="0" w:color="auto"/>
            </w:tcBorders>
            <w:hideMark/>
          </w:tcPr>
          <w:p w14:paraId="5BBF1D1F" w14:textId="77777777" w:rsidR="00DC606D" w:rsidRPr="00F77AD6" w:rsidRDefault="00DC606D" w:rsidP="00036716">
            <w:pPr>
              <w:spacing w:line="276" w:lineRule="auto"/>
              <w:rPr>
                <w:b/>
              </w:rPr>
            </w:pPr>
            <w:r w:rsidRPr="00F77AD6">
              <w:rPr>
                <w:b/>
              </w:rPr>
              <w:t xml:space="preserve">Předmět: </w:t>
            </w:r>
            <w:r>
              <w:rPr>
                <w:b/>
              </w:rPr>
              <w:t>Další cizí jazyk  – Německý jazyk</w:t>
            </w:r>
          </w:p>
          <w:p w14:paraId="4DCD1FDA" w14:textId="77777777" w:rsidR="00DC606D" w:rsidRPr="00F77AD6" w:rsidRDefault="00DC606D" w:rsidP="00036716">
            <w:pPr>
              <w:spacing w:line="276" w:lineRule="auto"/>
              <w:rPr>
                <w:b/>
              </w:rPr>
            </w:pPr>
            <w:r w:rsidRPr="00F77AD6">
              <w:rPr>
                <w:b/>
              </w:rPr>
              <w:t xml:space="preserve">Ročník:    </w:t>
            </w:r>
            <w:r>
              <w:rPr>
                <w:b/>
              </w:rPr>
              <w:t>9.</w:t>
            </w:r>
          </w:p>
          <w:p w14:paraId="514BD61F" w14:textId="77777777" w:rsidR="00DC606D" w:rsidRPr="00245E13" w:rsidRDefault="00DC606D" w:rsidP="00036716">
            <w:pPr>
              <w:spacing w:line="276" w:lineRule="auto"/>
              <w:rPr>
                <w:b/>
              </w:rPr>
            </w:pPr>
            <w:r w:rsidRPr="00F77AD6">
              <w:rPr>
                <w:b/>
              </w:rPr>
              <w:t xml:space="preserve">Hodinová dotace: </w:t>
            </w:r>
            <w:r>
              <w:rPr>
                <w:b/>
              </w:rPr>
              <w:t>2 hodiny týdně</w:t>
            </w:r>
          </w:p>
        </w:tc>
      </w:tr>
      <w:tr w:rsidR="00DC606D" w14:paraId="2AAAFE2A" w14:textId="77777777" w:rsidTr="00036716">
        <w:tc>
          <w:tcPr>
            <w:tcW w:w="4786" w:type="dxa"/>
          </w:tcPr>
          <w:p w14:paraId="04700464" w14:textId="77777777" w:rsidR="00DC606D" w:rsidRDefault="00DC606D" w:rsidP="00036716">
            <w:r>
              <w:t>Učivo:</w:t>
            </w:r>
          </w:p>
        </w:tc>
        <w:tc>
          <w:tcPr>
            <w:tcW w:w="6804" w:type="dxa"/>
          </w:tcPr>
          <w:p w14:paraId="586511E5" w14:textId="77777777" w:rsidR="00DC606D" w:rsidRDefault="00DC606D" w:rsidP="00036716">
            <w:r>
              <w:t>Očekávané výstupy:</w:t>
            </w:r>
          </w:p>
          <w:p w14:paraId="386C666B" w14:textId="77777777" w:rsidR="00DC606D" w:rsidRDefault="00DC606D" w:rsidP="00036716">
            <w:r>
              <w:t>Žák:</w:t>
            </w:r>
          </w:p>
        </w:tc>
        <w:tc>
          <w:tcPr>
            <w:tcW w:w="2693" w:type="dxa"/>
          </w:tcPr>
          <w:p w14:paraId="31A1E3C0" w14:textId="77777777" w:rsidR="00DC606D" w:rsidRDefault="00DC606D" w:rsidP="00036716">
            <w:r>
              <w:t>Průřezová témata:</w:t>
            </w:r>
          </w:p>
        </w:tc>
      </w:tr>
      <w:tr w:rsidR="00DC606D" w14:paraId="6B3FEC17" w14:textId="77777777" w:rsidTr="00036716">
        <w:tc>
          <w:tcPr>
            <w:tcW w:w="4786" w:type="dxa"/>
          </w:tcPr>
          <w:p w14:paraId="7CE55AAF" w14:textId="77777777" w:rsidR="00DC606D" w:rsidRPr="003600CC" w:rsidRDefault="00DC606D" w:rsidP="00036716">
            <w:pPr>
              <w:ind w:left="360"/>
            </w:pPr>
          </w:p>
          <w:p w14:paraId="0A8CB5D2" w14:textId="77777777" w:rsidR="009C21AF" w:rsidRDefault="009C21AF" w:rsidP="009C21AF">
            <w:pPr>
              <w:rPr>
                <w:szCs w:val="24"/>
                <w:lang w:eastAsia="cs-CZ"/>
              </w:rPr>
            </w:pPr>
            <w:r>
              <w:t>SLOVNÍ ZÁSOBA</w:t>
            </w:r>
          </w:p>
          <w:p w14:paraId="5327FBAD" w14:textId="77777777" w:rsidR="009C21AF" w:rsidRDefault="009C21AF" w:rsidP="009C21AF"/>
          <w:p w14:paraId="3FEEF324" w14:textId="77777777" w:rsidR="009C21AF" w:rsidRDefault="009C21AF" w:rsidP="00550A04">
            <w:pPr>
              <w:numPr>
                <w:ilvl w:val="0"/>
                <w:numId w:val="331"/>
              </w:numPr>
              <w:spacing w:line="276" w:lineRule="auto"/>
            </w:pPr>
            <w:r>
              <w:t>slovní zásoba v komunikačních situacích probíraných tematických okruhů, práce se slovníkem</w:t>
            </w:r>
          </w:p>
          <w:p w14:paraId="4CF27702" w14:textId="77777777" w:rsidR="009C21AF" w:rsidRDefault="009C21AF" w:rsidP="009C21AF"/>
          <w:p w14:paraId="0CCC53C8" w14:textId="77777777" w:rsidR="009C21AF" w:rsidRDefault="009C21AF" w:rsidP="009C21AF">
            <w:pPr>
              <w:ind w:left="360"/>
            </w:pPr>
            <w:r>
              <w:t>TEMATICKÉ OKRUHY</w:t>
            </w:r>
          </w:p>
          <w:p w14:paraId="15B6E126" w14:textId="77777777" w:rsidR="009C21AF" w:rsidRDefault="009C21AF" w:rsidP="00550A04">
            <w:pPr>
              <w:numPr>
                <w:ilvl w:val="0"/>
                <w:numId w:val="332"/>
              </w:numPr>
              <w:contextualSpacing w:val="0"/>
            </w:pPr>
            <w:r>
              <w:t>Můj domov</w:t>
            </w:r>
          </w:p>
          <w:p w14:paraId="23E818D7" w14:textId="77777777" w:rsidR="009C21AF" w:rsidRDefault="009C21AF" w:rsidP="00550A04">
            <w:pPr>
              <w:numPr>
                <w:ilvl w:val="0"/>
                <w:numId w:val="332"/>
              </w:numPr>
              <w:contextualSpacing w:val="0"/>
            </w:pPr>
            <w:r>
              <w:t>Orientace ve městě, můj program</w:t>
            </w:r>
          </w:p>
          <w:p w14:paraId="1A0DC620" w14:textId="77777777" w:rsidR="009C21AF" w:rsidRDefault="009C21AF" w:rsidP="00550A04">
            <w:pPr>
              <w:numPr>
                <w:ilvl w:val="0"/>
                <w:numId w:val="332"/>
              </w:numPr>
              <w:contextualSpacing w:val="0"/>
            </w:pPr>
            <w:r>
              <w:t>Jídlo, ovoce a zelenina, nákupy, v obchodě, počítáme</w:t>
            </w:r>
          </w:p>
          <w:p w14:paraId="1D76812F" w14:textId="77777777" w:rsidR="009C21AF" w:rsidRDefault="009C21AF" w:rsidP="00550A04">
            <w:pPr>
              <w:numPr>
                <w:ilvl w:val="0"/>
                <w:numId w:val="332"/>
              </w:numPr>
              <w:contextualSpacing w:val="0"/>
            </w:pPr>
            <w:r>
              <w:t>Můj den</w:t>
            </w:r>
          </w:p>
          <w:p w14:paraId="6646AD75" w14:textId="77777777" w:rsidR="009C21AF" w:rsidRDefault="009C21AF" w:rsidP="00550A04">
            <w:pPr>
              <w:numPr>
                <w:ilvl w:val="0"/>
                <w:numId w:val="332"/>
              </w:numPr>
              <w:contextualSpacing w:val="0"/>
            </w:pPr>
            <w:r>
              <w:t>Číslovky nad 1000</w:t>
            </w:r>
          </w:p>
          <w:p w14:paraId="407942FC" w14:textId="77777777" w:rsidR="009C21AF" w:rsidRDefault="009C21AF" w:rsidP="00550A04">
            <w:pPr>
              <w:numPr>
                <w:ilvl w:val="0"/>
                <w:numId w:val="332"/>
              </w:numPr>
              <w:contextualSpacing w:val="0"/>
            </w:pPr>
            <w:r>
              <w:t>Můj týden, povinnosti a škola</w:t>
            </w:r>
          </w:p>
          <w:p w14:paraId="070BA374" w14:textId="77777777" w:rsidR="009C21AF" w:rsidRDefault="009C21AF" w:rsidP="00550A04">
            <w:pPr>
              <w:numPr>
                <w:ilvl w:val="0"/>
                <w:numId w:val="332"/>
              </w:numPr>
              <w:contextualSpacing w:val="0"/>
            </w:pPr>
            <w:r>
              <w:t>Časové údaje</w:t>
            </w:r>
          </w:p>
          <w:p w14:paraId="648A4DD0" w14:textId="77777777" w:rsidR="009C21AF" w:rsidRDefault="009C21AF" w:rsidP="009C21AF">
            <w:pPr>
              <w:ind w:left="360"/>
            </w:pPr>
          </w:p>
          <w:p w14:paraId="28D81901" w14:textId="77777777" w:rsidR="009C21AF" w:rsidRDefault="009C21AF" w:rsidP="009C21AF"/>
          <w:p w14:paraId="0543F92F" w14:textId="77777777" w:rsidR="009C21AF" w:rsidRDefault="009C21AF" w:rsidP="009C21AF">
            <w:r>
              <w:t xml:space="preserve">      MLUVNICE</w:t>
            </w:r>
          </w:p>
          <w:p w14:paraId="1BBB2DEF" w14:textId="77777777" w:rsidR="009C21AF" w:rsidRDefault="009C21AF" w:rsidP="009C21AF"/>
          <w:p w14:paraId="76DDE397" w14:textId="77777777" w:rsidR="009C21AF" w:rsidRDefault="009C21AF" w:rsidP="00550A04">
            <w:pPr>
              <w:numPr>
                <w:ilvl w:val="0"/>
                <w:numId w:val="332"/>
              </w:numPr>
              <w:contextualSpacing w:val="0"/>
            </w:pPr>
            <w:r>
              <w:t>Předložky se 3.a 4.pádem</w:t>
            </w:r>
          </w:p>
          <w:p w14:paraId="397119C8" w14:textId="77777777" w:rsidR="009C21AF" w:rsidRDefault="009C21AF" w:rsidP="00550A04">
            <w:pPr>
              <w:numPr>
                <w:ilvl w:val="0"/>
                <w:numId w:val="332"/>
              </w:numPr>
              <w:contextualSpacing w:val="0"/>
            </w:pPr>
            <w:r>
              <w:t>Další nepravidelná slovesa a slovesa s odlučitelnou předponou</w:t>
            </w:r>
          </w:p>
          <w:p w14:paraId="42F6E64C" w14:textId="77777777" w:rsidR="009C21AF" w:rsidRDefault="009C21AF" w:rsidP="00550A04">
            <w:pPr>
              <w:numPr>
                <w:ilvl w:val="0"/>
                <w:numId w:val="332"/>
              </w:numPr>
              <w:contextualSpacing w:val="0"/>
            </w:pPr>
            <w:r>
              <w:t>Další přivlastňovací zájmena</w:t>
            </w:r>
          </w:p>
          <w:p w14:paraId="14EDC6E1" w14:textId="77777777" w:rsidR="009C21AF" w:rsidRDefault="009C21AF" w:rsidP="00550A04">
            <w:pPr>
              <w:numPr>
                <w:ilvl w:val="0"/>
                <w:numId w:val="332"/>
              </w:numPr>
              <w:contextualSpacing w:val="0"/>
            </w:pPr>
            <w:r>
              <w:t>Slovosled, tvoření otázek</w:t>
            </w:r>
          </w:p>
          <w:p w14:paraId="00F37458" w14:textId="77777777" w:rsidR="009C21AF" w:rsidRDefault="009C21AF" w:rsidP="00550A04">
            <w:pPr>
              <w:numPr>
                <w:ilvl w:val="0"/>
                <w:numId w:val="332"/>
              </w:numPr>
              <w:contextualSpacing w:val="0"/>
            </w:pPr>
            <w:r>
              <w:t>Předložka für – 4. pád osobních zájmen</w:t>
            </w:r>
          </w:p>
          <w:p w14:paraId="16C2F5D7" w14:textId="77777777" w:rsidR="009C21AF" w:rsidRDefault="009C21AF" w:rsidP="00550A04">
            <w:pPr>
              <w:numPr>
                <w:ilvl w:val="0"/>
                <w:numId w:val="332"/>
              </w:numPr>
              <w:contextualSpacing w:val="0"/>
            </w:pPr>
            <w:r>
              <w:lastRenderedPageBreak/>
              <w:t>Způsobová slovesa müssen, können, dürfen</w:t>
            </w:r>
          </w:p>
          <w:p w14:paraId="505DF07A" w14:textId="77777777" w:rsidR="009C21AF" w:rsidRDefault="009C21AF" w:rsidP="00550A04">
            <w:pPr>
              <w:numPr>
                <w:ilvl w:val="0"/>
                <w:numId w:val="332"/>
              </w:numPr>
              <w:contextualSpacing w:val="0"/>
            </w:pPr>
            <w:r>
              <w:t>Množné číslo dalších podstatných jmen</w:t>
            </w:r>
          </w:p>
          <w:p w14:paraId="3EDF6694" w14:textId="77777777" w:rsidR="009C21AF" w:rsidRDefault="009C21AF" w:rsidP="00550A04">
            <w:pPr>
              <w:numPr>
                <w:ilvl w:val="0"/>
                <w:numId w:val="332"/>
              </w:numPr>
              <w:contextualSpacing w:val="0"/>
            </w:pPr>
            <w:r>
              <w:t>3. a 4.pád podstatných jmen</w:t>
            </w:r>
          </w:p>
          <w:p w14:paraId="1B6F0D4A" w14:textId="77777777" w:rsidR="009C21AF" w:rsidRDefault="009C21AF" w:rsidP="00550A04">
            <w:pPr>
              <w:numPr>
                <w:ilvl w:val="0"/>
                <w:numId w:val="332"/>
              </w:numPr>
              <w:contextualSpacing w:val="0"/>
            </w:pPr>
            <w:r>
              <w:t>Podmět man</w:t>
            </w:r>
          </w:p>
          <w:p w14:paraId="0E5D9B57" w14:textId="77777777" w:rsidR="009C21AF" w:rsidRDefault="009C21AF" w:rsidP="009C21AF">
            <w:pPr>
              <w:ind w:left="360"/>
            </w:pPr>
          </w:p>
          <w:p w14:paraId="4E4530B4" w14:textId="77777777" w:rsidR="00DC606D" w:rsidRDefault="00DC606D" w:rsidP="009C21AF"/>
        </w:tc>
        <w:tc>
          <w:tcPr>
            <w:tcW w:w="6804" w:type="dxa"/>
          </w:tcPr>
          <w:p w14:paraId="4F6A57C2" w14:textId="77777777" w:rsidR="00DC606D" w:rsidRDefault="00DC606D" w:rsidP="00036716">
            <w:pPr>
              <w:ind w:left="360"/>
            </w:pPr>
          </w:p>
          <w:p w14:paraId="5D68DFD6" w14:textId="215101B6" w:rsidR="009C21AF" w:rsidRDefault="009C21AF" w:rsidP="009C21AF">
            <w:pPr>
              <w:pStyle w:val="Odstavecseseznamem"/>
              <w:spacing w:line="276" w:lineRule="auto"/>
              <w:ind w:left="0"/>
            </w:pPr>
            <w:r>
              <w:t>POSLECH S POROZUMĚNÍM</w:t>
            </w:r>
          </w:p>
          <w:p w14:paraId="1B5FEA63" w14:textId="77777777" w:rsidR="009C21AF" w:rsidRDefault="009C21AF" w:rsidP="009C21AF">
            <w:pPr>
              <w:pStyle w:val="Odstavecseseznamem"/>
              <w:spacing w:line="276" w:lineRule="auto"/>
              <w:ind w:left="0"/>
            </w:pPr>
            <w:r>
              <w:t>rozumí jednoduchým pokynům a otázkám učitele, které jsou pronášeny pomalu a s pečlivou výslovností, a reaguje na ně</w:t>
            </w:r>
          </w:p>
          <w:p w14:paraId="49AFA30B" w14:textId="77777777" w:rsidR="009C21AF" w:rsidRDefault="009C21AF" w:rsidP="009C21AF">
            <w:pPr>
              <w:pStyle w:val="Odstavecseseznamem"/>
              <w:spacing w:line="276" w:lineRule="auto"/>
              <w:ind w:left="0"/>
            </w:pPr>
            <w:r>
              <w:t>rozumí slovům a jednoduchým větám, které jsou pronášeny pomalu a zřetelně a týkají se osvojovaných témat, zejména pokud má k dispozici vizuální oporu</w:t>
            </w:r>
          </w:p>
          <w:p w14:paraId="720EB6FB" w14:textId="77777777" w:rsidR="009C21AF" w:rsidRDefault="009C21AF" w:rsidP="009C21AF">
            <w:pPr>
              <w:pStyle w:val="Odstavecseseznamem"/>
              <w:spacing w:line="276" w:lineRule="auto"/>
              <w:ind w:left="0"/>
            </w:pPr>
            <w:r>
              <w:t>rozumí základním informacím v krátkých poslechových textech týkajících se každodenních témat</w:t>
            </w:r>
          </w:p>
          <w:p w14:paraId="398EC128" w14:textId="77777777" w:rsidR="009C21AF" w:rsidRDefault="009C21AF" w:rsidP="009C21AF">
            <w:pPr>
              <w:pStyle w:val="Odstavecseseznamem"/>
              <w:spacing w:line="276" w:lineRule="auto"/>
              <w:ind w:left="0"/>
            </w:pPr>
          </w:p>
          <w:p w14:paraId="3494ECAE" w14:textId="77777777" w:rsidR="009C21AF" w:rsidRDefault="009C21AF" w:rsidP="009C21AF">
            <w:pPr>
              <w:pStyle w:val="Odstavecseseznamem"/>
              <w:spacing w:line="276" w:lineRule="auto"/>
              <w:ind w:left="0"/>
            </w:pPr>
            <w:r>
              <w:t xml:space="preserve">MLUVENÍ </w:t>
            </w:r>
          </w:p>
          <w:p w14:paraId="50489E2F" w14:textId="77777777" w:rsidR="009C21AF" w:rsidRDefault="009C21AF" w:rsidP="009C21AF">
            <w:pPr>
              <w:pStyle w:val="Odstavecseseznamem"/>
              <w:spacing w:line="276" w:lineRule="auto"/>
              <w:ind w:left="0"/>
            </w:pPr>
            <w:r>
              <w:t xml:space="preserve">žák se zapojí do jednoduchých rozhovorů </w:t>
            </w:r>
          </w:p>
          <w:p w14:paraId="0CE95C26" w14:textId="77777777" w:rsidR="009C21AF" w:rsidRDefault="009C21AF" w:rsidP="009C21AF">
            <w:pPr>
              <w:pStyle w:val="Odstavecseseznamem"/>
              <w:spacing w:line="276" w:lineRule="auto"/>
              <w:ind w:left="0"/>
            </w:pPr>
            <w:r>
              <w:t>sdělí jednoduchým způsobem základní informace týkající se činností během dne, jídla, nákupů a školy  a dalších osvojovaných témat</w:t>
            </w:r>
          </w:p>
          <w:p w14:paraId="6F80E6EF" w14:textId="77777777" w:rsidR="009C21AF" w:rsidRDefault="009C21AF" w:rsidP="009C21AF">
            <w:pPr>
              <w:pStyle w:val="Odstavecseseznamem"/>
              <w:spacing w:line="276" w:lineRule="auto"/>
              <w:ind w:left="0"/>
            </w:pPr>
            <w:r>
              <w:t>odpovídá na jednoduché otázky, sám je pokládá</w:t>
            </w:r>
          </w:p>
          <w:p w14:paraId="3F284374" w14:textId="77777777" w:rsidR="009C21AF" w:rsidRDefault="009C21AF" w:rsidP="009C21AF">
            <w:pPr>
              <w:pStyle w:val="Odstavecseseznamem"/>
              <w:spacing w:line="276" w:lineRule="auto"/>
              <w:ind w:left="0"/>
            </w:pPr>
            <w:r>
              <w:t xml:space="preserve"> </w:t>
            </w:r>
          </w:p>
          <w:p w14:paraId="06B090E3" w14:textId="77777777" w:rsidR="009C21AF" w:rsidRDefault="009C21AF" w:rsidP="009C21AF">
            <w:pPr>
              <w:pStyle w:val="Odstavecseseznamem"/>
              <w:spacing w:line="276" w:lineRule="auto"/>
              <w:ind w:left="0"/>
            </w:pPr>
            <w:r>
              <w:t xml:space="preserve">ČTENÍ S POROZUMĚNÍM </w:t>
            </w:r>
          </w:p>
          <w:p w14:paraId="3EB2FC7A" w14:textId="77777777" w:rsidR="009C21AF" w:rsidRDefault="009C21AF" w:rsidP="009C21AF">
            <w:pPr>
              <w:pStyle w:val="Odstavecseseznamem"/>
              <w:spacing w:line="276" w:lineRule="auto"/>
              <w:ind w:left="0"/>
            </w:pPr>
            <w:r>
              <w:t xml:space="preserve">žák  rozumí jednoduchým informačním nápisům a orientačním pokynům </w:t>
            </w:r>
          </w:p>
          <w:p w14:paraId="738CAE02" w14:textId="77777777" w:rsidR="009C21AF" w:rsidRDefault="009C21AF" w:rsidP="009C21AF">
            <w:pPr>
              <w:pStyle w:val="Odstavecseseznamem"/>
              <w:spacing w:line="276" w:lineRule="auto"/>
              <w:ind w:left="0"/>
            </w:pPr>
            <w:r>
              <w:t xml:space="preserve">rozumí slovům a jednoduchým větám, které se vztahují k běžným tématům </w:t>
            </w:r>
          </w:p>
          <w:p w14:paraId="76FC6CD2" w14:textId="77777777" w:rsidR="009C21AF" w:rsidRDefault="009C21AF" w:rsidP="009C21AF">
            <w:pPr>
              <w:pStyle w:val="Odstavecseseznamem"/>
              <w:spacing w:line="276" w:lineRule="auto"/>
              <w:ind w:left="0"/>
            </w:pPr>
            <w:r>
              <w:lastRenderedPageBreak/>
              <w:t xml:space="preserve">rozumí krátkému jednoduchému textu, zejména pokud má k dispozici vizuální oporu, a vyhledá v něm požadovanou informaci </w:t>
            </w:r>
          </w:p>
          <w:p w14:paraId="4CE7BC49" w14:textId="77777777" w:rsidR="009C21AF" w:rsidRDefault="009C21AF" w:rsidP="009C21AF">
            <w:pPr>
              <w:pStyle w:val="Odstavecseseznamem"/>
              <w:spacing w:line="276" w:lineRule="auto"/>
              <w:ind w:left="0"/>
            </w:pPr>
          </w:p>
          <w:p w14:paraId="712F0A11" w14:textId="77777777" w:rsidR="009C21AF" w:rsidRDefault="009C21AF" w:rsidP="009C21AF">
            <w:pPr>
              <w:pStyle w:val="Odstavecseseznamem"/>
              <w:spacing w:line="276" w:lineRule="auto"/>
              <w:ind w:left="0"/>
            </w:pPr>
            <w:r>
              <w:t xml:space="preserve">PSANÍ </w:t>
            </w:r>
          </w:p>
          <w:p w14:paraId="34A22E4E" w14:textId="77777777" w:rsidR="009C21AF" w:rsidRDefault="009C21AF" w:rsidP="009C21AF">
            <w:pPr>
              <w:pStyle w:val="Odstavecseseznamem"/>
              <w:spacing w:line="276" w:lineRule="auto"/>
              <w:ind w:left="0"/>
            </w:pPr>
          </w:p>
          <w:p w14:paraId="4CD73130" w14:textId="77777777" w:rsidR="009C21AF" w:rsidRDefault="009C21AF" w:rsidP="009C21AF">
            <w:pPr>
              <w:pStyle w:val="Odstavecseseznamem"/>
              <w:spacing w:line="276" w:lineRule="auto"/>
              <w:ind w:left="0"/>
            </w:pPr>
            <w:r>
              <w:t xml:space="preserve">žák vyplní základní údaje o sobě </w:t>
            </w:r>
          </w:p>
          <w:p w14:paraId="7686E9E2" w14:textId="77777777" w:rsidR="009C21AF" w:rsidRDefault="009C21AF" w:rsidP="009C21AF">
            <w:pPr>
              <w:pStyle w:val="Odstavecseseznamem"/>
              <w:spacing w:line="276" w:lineRule="auto"/>
              <w:ind w:left="0"/>
            </w:pPr>
            <w:r>
              <w:t xml:space="preserve">napíše jednoduché texty týkající se jeho samotného a dalších osvojovaných témat </w:t>
            </w:r>
          </w:p>
          <w:p w14:paraId="30C76F13" w14:textId="77777777" w:rsidR="009C21AF" w:rsidRDefault="009C21AF" w:rsidP="009C21AF">
            <w:pPr>
              <w:pStyle w:val="Odstavecseseznamem"/>
              <w:spacing w:line="276" w:lineRule="auto"/>
              <w:ind w:left="0"/>
            </w:pPr>
            <w:r>
              <w:t xml:space="preserve">stručně reaguje na jednoduché písemné sdělení </w:t>
            </w:r>
          </w:p>
          <w:p w14:paraId="315F9E6C" w14:textId="77777777" w:rsidR="00AE69A5" w:rsidRDefault="00AE69A5" w:rsidP="00AE69A5">
            <w:pPr>
              <w:contextualSpacing w:val="0"/>
            </w:pPr>
          </w:p>
          <w:p w14:paraId="3C4D68A1" w14:textId="77777777" w:rsidR="00AE69A5" w:rsidRDefault="00AE69A5" w:rsidP="00AE69A5">
            <w:pPr>
              <w:contextualSpacing w:val="0"/>
            </w:pPr>
          </w:p>
        </w:tc>
        <w:tc>
          <w:tcPr>
            <w:tcW w:w="2693" w:type="dxa"/>
          </w:tcPr>
          <w:p w14:paraId="00B3C8B3" w14:textId="77777777" w:rsidR="00DC606D" w:rsidRDefault="00DC606D" w:rsidP="00036716"/>
          <w:p w14:paraId="0C273733" w14:textId="77777777" w:rsidR="00DC606D" w:rsidRDefault="00DC606D" w:rsidP="00036716">
            <w:r>
              <w:t xml:space="preserve">Osobnostní rozvoj </w:t>
            </w:r>
          </w:p>
          <w:p w14:paraId="577D4D89" w14:textId="77777777" w:rsidR="00DC606D" w:rsidRDefault="00DC606D" w:rsidP="00036716">
            <w:r>
              <w:t>(sebepoznání, mezilidské vztahy)</w:t>
            </w:r>
          </w:p>
          <w:p w14:paraId="7D1453F9" w14:textId="77777777" w:rsidR="00DC606D" w:rsidRDefault="00DC606D" w:rsidP="00036716"/>
          <w:p w14:paraId="0FE67FD4" w14:textId="77777777" w:rsidR="00DC606D" w:rsidRDefault="00DC606D" w:rsidP="00036716">
            <w:r>
              <w:t xml:space="preserve">Mediální výchova </w:t>
            </w:r>
          </w:p>
          <w:p w14:paraId="18C2B1F9" w14:textId="77777777" w:rsidR="00DC606D" w:rsidRDefault="00DC606D" w:rsidP="00036716">
            <w:r>
              <w:t>(komunikační dovednosti a využití různých technologií )</w:t>
            </w:r>
          </w:p>
          <w:p w14:paraId="00325BA7" w14:textId="77777777" w:rsidR="00DC606D" w:rsidRDefault="00DC606D" w:rsidP="00036716"/>
          <w:p w14:paraId="26F2C001" w14:textId="77777777" w:rsidR="00DC606D" w:rsidRDefault="00DC606D" w:rsidP="00036716"/>
          <w:p w14:paraId="49BCB1E4" w14:textId="77777777" w:rsidR="00DC606D" w:rsidRDefault="00DC606D" w:rsidP="00036716"/>
          <w:p w14:paraId="670163A6" w14:textId="77777777" w:rsidR="00DC606D" w:rsidRDefault="00DC606D" w:rsidP="00036716"/>
          <w:p w14:paraId="3B58BFC1" w14:textId="77777777" w:rsidR="00DC606D" w:rsidRDefault="00DC606D" w:rsidP="00036716"/>
          <w:p w14:paraId="56C130E5" w14:textId="77777777" w:rsidR="00DC606D" w:rsidRDefault="00DC606D" w:rsidP="00036716"/>
          <w:p w14:paraId="4C7D9C9A" w14:textId="77777777" w:rsidR="00DC606D" w:rsidRDefault="00DC606D" w:rsidP="00036716"/>
          <w:p w14:paraId="09EDB0DE" w14:textId="77777777" w:rsidR="00DC606D" w:rsidRDefault="00DC606D" w:rsidP="00036716"/>
          <w:p w14:paraId="7EA6DDDB" w14:textId="77777777" w:rsidR="00DC606D" w:rsidRDefault="00DC606D" w:rsidP="00036716"/>
          <w:p w14:paraId="629A1703" w14:textId="77777777" w:rsidR="00DC606D" w:rsidRDefault="00DC606D" w:rsidP="00036716"/>
          <w:p w14:paraId="4C71C30D" w14:textId="77777777" w:rsidR="00DC606D" w:rsidRDefault="00DC606D" w:rsidP="00036716"/>
          <w:p w14:paraId="4354B851" w14:textId="77777777" w:rsidR="00DC606D" w:rsidRDefault="00DC606D" w:rsidP="00036716"/>
          <w:p w14:paraId="242FD92A" w14:textId="77777777" w:rsidR="00DC606D" w:rsidRDefault="00DC606D" w:rsidP="00036716"/>
          <w:p w14:paraId="5AAADCA6" w14:textId="77777777" w:rsidR="00DC606D" w:rsidRDefault="00DC606D" w:rsidP="00036716"/>
          <w:p w14:paraId="67DFB594" w14:textId="77777777" w:rsidR="00DC606D" w:rsidRDefault="00DC606D" w:rsidP="00036716"/>
          <w:p w14:paraId="0C45D07A" w14:textId="77777777" w:rsidR="00DC606D" w:rsidRDefault="00DC606D" w:rsidP="00036716"/>
          <w:p w14:paraId="6D5B8666" w14:textId="77777777" w:rsidR="00DC606D" w:rsidRDefault="00DC606D" w:rsidP="00036716"/>
        </w:tc>
      </w:tr>
      <w:tr w:rsidR="00DC606D" w14:paraId="5CD0401A" w14:textId="77777777" w:rsidTr="00036716">
        <w:tc>
          <w:tcPr>
            <w:tcW w:w="4786" w:type="dxa"/>
          </w:tcPr>
          <w:p w14:paraId="0E512412" w14:textId="77777777" w:rsidR="00DC606D" w:rsidRPr="003600CC" w:rsidRDefault="00DC606D" w:rsidP="00036716">
            <w:pPr>
              <w:pStyle w:val="Odstavecseseznamem"/>
              <w:spacing w:line="276" w:lineRule="auto"/>
            </w:pPr>
          </w:p>
        </w:tc>
        <w:tc>
          <w:tcPr>
            <w:tcW w:w="6804" w:type="dxa"/>
          </w:tcPr>
          <w:p w14:paraId="1D8E300A" w14:textId="77777777" w:rsidR="009C21AF" w:rsidRDefault="009C21AF" w:rsidP="009C21AF">
            <w:pPr>
              <w:spacing w:line="276" w:lineRule="auto"/>
              <w:rPr>
                <w:b/>
                <w:i/>
                <w:u w:val="single"/>
              </w:rPr>
            </w:pPr>
          </w:p>
          <w:p w14:paraId="59E187CD" w14:textId="3BBB5A91" w:rsidR="00DC606D" w:rsidRPr="009C21AF" w:rsidRDefault="00DC606D" w:rsidP="009C21AF">
            <w:pPr>
              <w:spacing w:line="276" w:lineRule="auto"/>
              <w:rPr>
                <w:b/>
                <w:i/>
                <w:u w:val="single"/>
              </w:rPr>
            </w:pPr>
            <w:r w:rsidRPr="009C21AF">
              <w:rPr>
                <w:b/>
                <w:i/>
                <w:u w:val="single"/>
              </w:rPr>
              <w:t>Minimální doporučená úroveň pro úpravy očekávaných výstupů v rámci podpůrných opatření:</w:t>
            </w:r>
          </w:p>
          <w:p w14:paraId="3C23A554" w14:textId="77777777" w:rsidR="00DC606D" w:rsidRDefault="00DC606D" w:rsidP="009C21AF">
            <w:pPr>
              <w:spacing w:line="276" w:lineRule="auto"/>
            </w:pPr>
            <w:r>
              <w:t>žák  je seznámen se zvukovou podobou cizího jazyka ,</w:t>
            </w:r>
          </w:p>
          <w:p w14:paraId="3E8A69E6" w14:textId="77777777" w:rsidR="00DC606D" w:rsidRDefault="00DC606D" w:rsidP="009C21AF">
            <w:pPr>
              <w:spacing w:line="276" w:lineRule="auto"/>
            </w:pPr>
            <w:r>
              <w:t>rozumí výrazům pro pozdrav a poděkování, rozumí jednoduchým slovům, se kterými se v rámci tematických okruhů opakovaně setkal (zejména má-li k dispozici vizuální oporu), rozumí otázkám, které se týkají základních osobních údajů (zejména jména a věku),</w:t>
            </w:r>
          </w:p>
          <w:p w14:paraId="5F0D62FC" w14:textId="77777777" w:rsidR="00DC606D" w:rsidRDefault="00DC606D" w:rsidP="009C21AF">
            <w:pPr>
              <w:spacing w:line="276" w:lineRule="auto"/>
            </w:pPr>
            <w:r>
              <w:t>rozumí jednoduchým pokynům učitele,</w:t>
            </w:r>
          </w:p>
          <w:p w14:paraId="1F9B53DC" w14:textId="77777777" w:rsidR="00DC606D" w:rsidRDefault="00DC606D" w:rsidP="009C21AF">
            <w:pPr>
              <w:spacing w:line="276" w:lineRule="auto"/>
            </w:pPr>
            <w:r>
              <w:t xml:space="preserve">pozdraví a poděkuje, vyjádří souhlas a nesouhlas, </w:t>
            </w:r>
          </w:p>
          <w:p w14:paraId="24ECF17F" w14:textId="77777777" w:rsidR="00DC606D" w:rsidRDefault="00DC606D" w:rsidP="009C21AF">
            <w:pPr>
              <w:spacing w:line="276" w:lineRule="auto"/>
            </w:pPr>
            <w:r>
              <w:t>sdělí své jméno a věk, rozumí jednoduchým slovům</w:t>
            </w:r>
          </w:p>
          <w:p w14:paraId="30F94F0F" w14:textId="77777777" w:rsidR="00DC606D" w:rsidRDefault="00DC606D" w:rsidP="009C21AF">
            <w:pPr>
              <w:spacing w:line="276" w:lineRule="auto"/>
            </w:pPr>
            <w:r>
              <w:t>reaguje na jednoduchá písemná sdělení, která se týkají jeho osoby</w:t>
            </w:r>
          </w:p>
          <w:p w14:paraId="675AB595" w14:textId="77777777" w:rsidR="00DC606D" w:rsidRDefault="00DC606D" w:rsidP="00036716">
            <w:pPr>
              <w:ind w:left="360"/>
            </w:pPr>
          </w:p>
        </w:tc>
        <w:tc>
          <w:tcPr>
            <w:tcW w:w="2693" w:type="dxa"/>
          </w:tcPr>
          <w:p w14:paraId="1DF50BBE" w14:textId="77777777" w:rsidR="00DC606D" w:rsidRDefault="00DC606D" w:rsidP="00036716"/>
        </w:tc>
      </w:tr>
    </w:tbl>
    <w:p w14:paraId="3C381B9C" w14:textId="77777777" w:rsidR="00363B23" w:rsidRDefault="00363B23" w:rsidP="00363B23">
      <w:pPr>
        <w:sectPr w:rsidR="00363B23" w:rsidSect="006E7491">
          <w:pgSz w:w="16838" w:h="11906" w:orient="landscape" w:code="9"/>
          <w:pgMar w:top="851" w:right="1134" w:bottom="567" w:left="1134" w:header="709" w:footer="709" w:gutter="0"/>
          <w:cols w:space="708"/>
          <w:titlePg/>
          <w:docGrid w:linePitch="360"/>
        </w:sectPr>
      </w:pPr>
    </w:p>
    <w:p w14:paraId="4F87F44E" w14:textId="77777777" w:rsidR="00363B23" w:rsidRDefault="00363B23" w:rsidP="00363B23">
      <w:pPr>
        <w:pStyle w:val="Nadpis3"/>
      </w:pPr>
      <w:bookmarkStart w:id="164" w:name="_Toc112485023"/>
      <w:r>
        <w:lastRenderedPageBreak/>
        <w:t>Předmět:  Matematika</w:t>
      </w:r>
      <w:bookmarkEnd w:id="164"/>
      <w:r>
        <w:t xml:space="preserve"> </w:t>
      </w:r>
    </w:p>
    <w:p w14:paraId="2DB43CDD" w14:textId="77777777" w:rsidR="00363B23" w:rsidRDefault="00363B23" w:rsidP="00363B23">
      <w:pPr>
        <w:rPr>
          <w:b/>
        </w:rPr>
      </w:pPr>
    </w:p>
    <w:p w14:paraId="768FACAB" w14:textId="77777777" w:rsidR="00363B23" w:rsidRDefault="00363B23" w:rsidP="00363B23">
      <w:pPr>
        <w:rPr>
          <w:b/>
        </w:rPr>
      </w:pPr>
      <w:r>
        <w:rPr>
          <w:b/>
        </w:rPr>
        <w:t>Charakteristika vyučovacího předmětu – 2. stupeň</w:t>
      </w:r>
    </w:p>
    <w:p w14:paraId="00E019C8" w14:textId="77777777" w:rsidR="00363B23" w:rsidRDefault="00363B23" w:rsidP="00363B23">
      <w:pPr>
        <w:rPr>
          <w:b/>
        </w:rPr>
      </w:pPr>
    </w:p>
    <w:p w14:paraId="3049B24C" w14:textId="77777777" w:rsidR="00363B23" w:rsidRDefault="00363B23" w:rsidP="00363B23">
      <w:r>
        <w:t>Předmět Matematika  byl vytvořen ze vzdělávacího oboru  Matematika a její aplikace z RVP ZV. Je vyučován jako samostatný předmět s následující hodinovou dotací: v 7. a 8. ročníku – 4 hodiny týdně, v 6. a 9. ročníku – 5 hodin týdně. Vzdělávání v matematice je zaměřeno na užití matematiky v praktických situacích, na osvojení pojmů a matematických postupů a na rozvoj logického myšlení. V hodinách jsou zařazovány rozcvičky na pamětní počítání, soutěže i neobvyklé úlohy, je podporována účast žáků v matematických soutěžích. Při řešení úloh jsou žáci vedeni k systematičnosti a vytrvalosti v hledání správného řešení, učí se hledat alternativní postupy. Žáci se učí využívat prostředky výpočetní techniky, především kalkulátory a vhodné typy výukových programů. Zdokonalují se v rýsovacích technikách.</w:t>
      </w:r>
    </w:p>
    <w:p w14:paraId="1649E0A2" w14:textId="77777777" w:rsidR="00363B23" w:rsidRDefault="00363B23" w:rsidP="00363B23">
      <w:r>
        <w:t>V hodinách matematiky se částečně realizují některé okruhy z průřezového tématu Osobnostní a sociální výchova  - důraz je kladen na formování volních a charakterových rysů – rozvíjí se důslednost, vytrvalost, schopnost sebekontroly, vynalézavost a tvořivost.</w:t>
      </w:r>
    </w:p>
    <w:p w14:paraId="2B3B6FB9" w14:textId="77777777" w:rsidR="00363B23" w:rsidRDefault="00363B23" w:rsidP="00363B23"/>
    <w:p w14:paraId="2239C544" w14:textId="77777777" w:rsidR="00363B23" w:rsidRDefault="00363B23" w:rsidP="00363B23"/>
    <w:p w14:paraId="1D51949D" w14:textId="77777777" w:rsidR="00363B23" w:rsidRDefault="00363B23" w:rsidP="00363B23"/>
    <w:p w14:paraId="5DBF1121" w14:textId="77777777" w:rsidR="00363B23" w:rsidRDefault="00363B23" w:rsidP="00363B23">
      <w:pPr>
        <w:rPr>
          <w:b/>
        </w:rPr>
      </w:pPr>
      <w:r>
        <w:rPr>
          <w:b/>
        </w:rPr>
        <w:t>Výchovné a vzdělávací strategie</w:t>
      </w:r>
    </w:p>
    <w:p w14:paraId="06010921" w14:textId="77777777" w:rsidR="00363B23" w:rsidRDefault="00363B23" w:rsidP="00363B23">
      <w:pPr>
        <w:rPr>
          <w:b/>
        </w:rPr>
      </w:pPr>
    </w:p>
    <w:p w14:paraId="70C7E298" w14:textId="77777777" w:rsidR="00363B23" w:rsidRDefault="00363B23" w:rsidP="00363B23">
      <w:pPr>
        <w:rPr>
          <w:b/>
        </w:rPr>
      </w:pPr>
    </w:p>
    <w:p w14:paraId="3F4CD67B" w14:textId="77777777" w:rsidR="00363B23" w:rsidRDefault="00363B23" w:rsidP="00363B23">
      <w:r>
        <w:rPr>
          <w:b/>
        </w:rPr>
        <w:t>Kompetence k učení</w:t>
      </w:r>
    </w:p>
    <w:p w14:paraId="01CD10DE" w14:textId="77777777" w:rsidR="00363B23" w:rsidRDefault="00363B23" w:rsidP="00846EF0">
      <w:pPr>
        <w:numPr>
          <w:ilvl w:val="0"/>
          <w:numId w:val="53"/>
        </w:numPr>
        <w:contextualSpacing w:val="0"/>
      </w:pPr>
      <w:r>
        <w:t>učitel  zařazuje metody,  při kterých docházejí k řešení a závěrům žáci sami</w:t>
      </w:r>
    </w:p>
    <w:p w14:paraId="330CC281" w14:textId="77777777" w:rsidR="00363B23" w:rsidRDefault="00363B23" w:rsidP="00846EF0">
      <w:pPr>
        <w:numPr>
          <w:ilvl w:val="0"/>
          <w:numId w:val="53"/>
        </w:numPr>
        <w:contextualSpacing w:val="0"/>
      </w:pPr>
      <w:r>
        <w:t>vede žáky k odhalování záměrných chyb</w:t>
      </w:r>
    </w:p>
    <w:p w14:paraId="0B8EAF01" w14:textId="77777777" w:rsidR="00363B23" w:rsidRDefault="00363B23" w:rsidP="00846EF0">
      <w:pPr>
        <w:numPr>
          <w:ilvl w:val="0"/>
          <w:numId w:val="53"/>
        </w:numPr>
        <w:contextualSpacing w:val="0"/>
      </w:pPr>
      <w:r>
        <w:t>učitel vede žáky k plánování postupů a úkolů, zadává úkoly způsobem, který umožňuje volbu různých postupů</w:t>
      </w:r>
    </w:p>
    <w:p w14:paraId="7BDC5F33" w14:textId="77777777" w:rsidR="00363B23" w:rsidRDefault="00363B23" w:rsidP="00846EF0">
      <w:pPr>
        <w:numPr>
          <w:ilvl w:val="0"/>
          <w:numId w:val="53"/>
        </w:numPr>
        <w:contextualSpacing w:val="0"/>
      </w:pPr>
      <w:r>
        <w:t>žáci jsou vedeni k aplikaci matematických znalostí v ostatních vyučovacích předmětech a v reálném životě</w:t>
      </w:r>
    </w:p>
    <w:p w14:paraId="503D1D50" w14:textId="77777777" w:rsidR="00363B23" w:rsidRDefault="00363B23" w:rsidP="00846EF0">
      <w:pPr>
        <w:numPr>
          <w:ilvl w:val="0"/>
          <w:numId w:val="53"/>
        </w:numPr>
        <w:contextualSpacing w:val="0"/>
      </w:pPr>
      <w:r>
        <w:t>žáci jsou vedeni k využívání prostředků výpočetní techniky a matematických tabulek</w:t>
      </w:r>
    </w:p>
    <w:p w14:paraId="539A7495" w14:textId="77777777" w:rsidR="00363B23" w:rsidRDefault="00363B23" w:rsidP="00363B23"/>
    <w:p w14:paraId="67774EE5" w14:textId="77777777" w:rsidR="00363B23" w:rsidRDefault="00363B23" w:rsidP="00363B23">
      <w:pPr>
        <w:rPr>
          <w:b/>
        </w:rPr>
      </w:pPr>
      <w:r>
        <w:rPr>
          <w:b/>
        </w:rPr>
        <w:t>Kompetence k řešení problémů</w:t>
      </w:r>
    </w:p>
    <w:p w14:paraId="671A8E11" w14:textId="77777777" w:rsidR="00363B23" w:rsidRDefault="00363B23" w:rsidP="00846EF0">
      <w:pPr>
        <w:numPr>
          <w:ilvl w:val="0"/>
          <w:numId w:val="53"/>
        </w:numPr>
        <w:contextualSpacing w:val="0"/>
      </w:pPr>
      <w:r>
        <w:t>učitel vede žáky k pochopení úlohy, rozboru problému a plánu řešení, správnému matematickému zápisu, k využívání náčrtků při řešení úloh, k odhadování výsledků</w:t>
      </w:r>
    </w:p>
    <w:p w14:paraId="00C90B14" w14:textId="77777777" w:rsidR="00363B23" w:rsidRDefault="00363B23" w:rsidP="00846EF0">
      <w:pPr>
        <w:numPr>
          <w:ilvl w:val="0"/>
          <w:numId w:val="53"/>
        </w:numPr>
        <w:contextualSpacing w:val="0"/>
      </w:pPr>
      <w:r>
        <w:t>žáci se učí zvolit správný postup při řešení slovních úloh a reálných problémů</w:t>
      </w:r>
    </w:p>
    <w:p w14:paraId="3BBABD22" w14:textId="77777777" w:rsidR="00363B23" w:rsidRDefault="00363B23" w:rsidP="00846EF0">
      <w:pPr>
        <w:numPr>
          <w:ilvl w:val="0"/>
          <w:numId w:val="53"/>
        </w:numPr>
        <w:contextualSpacing w:val="0"/>
      </w:pPr>
      <w:r>
        <w:t>žáci jsou vedeni k ověřování výsledků zkouškou</w:t>
      </w:r>
    </w:p>
    <w:p w14:paraId="05F6840B" w14:textId="77777777" w:rsidR="00363B23" w:rsidRDefault="00363B23" w:rsidP="00846EF0">
      <w:pPr>
        <w:numPr>
          <w:ilvl w:val="0"/>
          <w:numId w:val="53"/>
        </w:numPr>
        <w:contextualSpacing w:val="0"/>
      </w:pPr>
      <w:r>
        <w:t>chybu žáka učitel využívá jako příležitosti ukázat cestu ke správnému řešení</w:t>
      </w:r>
    </w:p>
    <w:p w14:paraId="5D344BE6" w14:textId="77777777" w:rsidR="00363B23" w:rsidRDefault="00363B23" w:rsidP="00363B23"/>
    <w:p w14:paraId="3A508F58" w14:textId="77777777" w:rsidR="00363B23" w:rsidRDefault="00363B23" w:rsidP="00363B23">
      <w:pPr>
        <w:rPr>
          <w:b/>
        </w:rPr>
      </w:pPr>
      <w:r>
        <w:rPr>
          <w:b/>
        </w:rPr>
        <w:t>Kompetence komunikativní</w:t>
      </w:r>
    </w:p>
    <w:p w14:paraId="3F98062D" w14:textId="77777777" w:rsidR="00363B23" w:rsidRDefault="00363B23" w:rsidP="00846EF0">
      <w:pPr>
        <w:numPr>
          <w:ilvl w:val="0"/>
          <w:numId w:val="53"/>
        </w:numPr>
        <w:contextualSpacing w:val="0"/>
      </w:pPr>
      <w:r>
        <w:t>žáci jsou vedeni k přesnému a stručnému vyjadřování užíváním matematického jazyka včetně symboliky, učitel klade důraz na správnou terminologii</w:t>
      </w:r>
    </w:p>
    <w:p w14:paraId="4631B2B5" w14:textId="77777777" w:rsidR="00363B23" w:rsidRDefault="00363B23" w:rsidP="00846EF0">
      <w:pPr>
        <w:numPr>
          <w:ilvl w:val="0"/>
          <w:numId w:val="53"/>
        </w:numPr>
        <w:contextualSpacing w:val="0"/>
      </w:pPr>
      <w:r>
        <w:t>žáci zdůvodňují své matematické postupy, vytvářejí hypotézy, formulují závěry</w:t>
      </w:r>
    </w:p>
    <w:p w14:paraId="7BA192BB" w14:textId="77777777" w:rsidR="00363B23" w:rsidRDefault="00363B23" w:rsidP="00363B23">
      <w:pPr>
        <w:ind w:left="360"/>
      </w:pPr>
    </w:p>
    <w:p w14:paraId="00870CFE" w14:textId="77777777" w:rsidR="00363B23" w:rsidRDefault="00363B23" w:rsidP="00363B23">
      <w:pPr>
        <w:rPr>
          <w:b/>
        </w:rPr>
      </w:pPr>
      <w:r>
        <w:rPr>
          <w:b/>
        </w:rPr>
        <w:t>Kompetence sociální a personální</w:t>
      </w:r>
    </w:p>
    <w:p w14:paraId="580A25E4" w14:textId="77777777" w:rsidR="00363B23" w:rsidRDefault="00363B23" w:rsidP="00846EF0">
      <w:pPr>
        <w:numPr>
          <w:ilvl w:val="0"/>
          <w:numId w:val="53"/>
        </w:numPr>
        <w:contextualSpacing w:val="0"/>
      </w:pPr>
      <w:r>
        <w:t>učitel oceňuje žáky, kteří se dovedou konkrétně zeptat na nejasnost či problém, podporuje vzájemnou pomoc při řešení úloh</w:t>
      </w:r>
    </w:p>
    <w:p w14:paraId="185C8FD2" w14:textId="77777777" w:rsidR="00363B23" w:rsidRDefault="00363B23" w:rsidP="00846EF0">
      <w:pPr>
        <w:numPr>
          <w:ilvl w:val="0"/>
          <w:numId w:val="53"/>
        </w:numPr>
        <w:contextualSpacing w:val="0"/>
      </w:pPr>
      <w:r>
        <w:t>učitel volí přiměřeně náročné úlohy pro různé skupiny žáků</w:t>
      </w:r>
    </w:p>
    <w:p w14:paraId="32063120" w14:textId="77777777" w:rsidR="00363B23" w:rsidRDefault="00363B23" w:rsidP="00846EF0">
      <w:pPr>
        <w:numPr>
          <w:ilvl w:val="0"/>
          <w:numId w:val="53"/>
        </w:numPr>
        <w:contextualSpacing w:val="0"/>
      </w:pPr>
      <w:r>
        <w:t>učitel zadává úkoly, při kterých žáci mohou spolupracovat</w:t>
      </w:r>
    </w:p>
    <w:p w14:paraId="32975731" w14:textId="77777777" w:rsidR="00363B23" w:rsidRDefault="00363B23" w:rsidP="00363B23">
      <w:pPr>
        <w:ind w:left="360"/>
      </w:pPr>
    </w:p>
    <w:p w14:paraId="72F8BFF9" w14:textId="77777777" w:rsidR="00363B23" w:rsidRDefault="00363B23" w:rsidP="00363B23">
      <w:pPr>
        <w:ind w:left="360"/>
      </w:pPr>
    </w:p>
    <w:p w14:paraId="4BE9B71B" w14:textId="77777777" w:rsidR="00363B23" w:rsidRDefault="00363B23" w:rsidP="00363B23">
      <w:pPr>
        <w:rPr>
          <w:b/>
        </w:rPr>
      </w:pPr>
      <w:r>
        <w:rPr>
          <w:b/>
        </w:rPr>
        <w:lastRenderedPageBreak/>
        <w:t>Kompetence občanské</w:t>
      </w:r>
    </w:p>
    <w:p w14:paraId="60226631" w14:textId="77777777" w:rsidR="00363B23" w:rsidRDefault="00363B23" w:rsidP="00846EF0">
      <w:pPr>
        <w:numPr>
          <w:ilvl w:val="0"/>
          <w:numId w:val="53"/>
        </w:numPr>
        <w:contextualSpacing w:val="0"/>
      </w:pPr>
      <w:r>
        <w:t>žáci respektují názory ostatních, jsou tolerantní k druhým</w:t>
      </w:r>
    </w:p>
    <w:p w14:paraId="22B74869" w14:textId="77777777" w:rsidR="00363B23" w:rsidRDefault="00363B23" w:rsidP="00846EF0">
      <w:pPr>
        <w:numPr>
          <w:ilvl w:val="0"/>
          <w:numId w:val="53"/>
        </w:numPr>
        <w:contextualSpacing w:val="0"/>
      </w:pPr>
      <w:r>
        <w:t>formují si  volní a charakterové vlastnosti, zejm. rozvíjení paměti, logického myšlení, sebekontroly, vytrvalosti, přesnosti aj.</w:t>
      </w:r>
    </w:p>
    <w:p w14:paraId="6C61991E" w14:textId="77777777" w:rsidR="00363B23" w:rsidRDefault="00363B23" w:rsidP="00363B23">
      <w:pPr>
        <w:ind w:left="360"/>
      </w:pPr>
    </w:p>
    <w:p w14:paraId="773BFDD8" w14:textId="77777777" w:rsidR="00363B23" w:rsidRDefault="00363B23" w:rsidP="00363B23">
      <w:pPr>
        <w:rPr>
          <w:b/>
        </w:rPr>
      </w:pPr>
      <w:r>
        <w:rPr>
          <w:b/>
        </w:rPr>
        <w:t>Kompetence pracovní</w:t>
      </w:r>
    </w:p>
    <w:p w14:paraId="538641AD" w14:textId="77777777" w:rsidR="00363B23" w:rsidRDefault="00363B23" w:rsidP="00846EF0">
      <w:pPr>
        <w:numPr>
          <w:ilvl w:val="0"/>
          <w:numId w:val="53"/>
        </w:numPr>
        <w:contextualSpacing w:val="0"/>
      </w:pPr>
      <w:r w:rsidRPr="00235807">
        <w:t xml:space="preserve">učitel požaduje dodržování </w:t>
      </w:r>
      <w:r>
        <w:t xml:space="preserve"> stanovených pravidel</w:t>
      </w:r>
    </w:p>
    <w:p w14:paraId="60926D93" w14:textId="77777777" w:rsidR="00363B23" w:rsidRDefault="00363B23" w:rsidP="00846EF0">
      <w:pPr>
        <w:numPr>
          <w:ilvl w:val="0"/>
          <w:numId w:val="53"/>
        </w:numPr>
        <w:contextualSpacing w:val="0"/>
      </w:pPr>
      <w:r>
        <w:t>učitel vede žáky k aplikaci v praktických činnostech – odhady, měření,  atd.</w:t>
      </w:r>
    </w:p>
    <w:p w14:paraId="6C829789" w14:textId="56E5E952" w:rsidR="00363B23" w:rsidRDefault="00363B23" w:rsidP="00846EF0">
      <w:pPr>
        <w:numPr>
          <w:ilvl w:val="0"/>
          <w:numId w:val="53"/>
        </w:numPr>
        <w:contextualSpacing w:val="0"/>
      </w:pPr>
      <w:r>
        <w:t>žáci zdokonalují  svůj grafický projev</w:t>
      </w:r>
    </w:p>
    <w:p w14:paraId="4D34C6FB" w14:textId="7CC25D00" w:rsidR="00352548" w:rsidRDefault="00352548" w:rsidP="00352548">
      <w:pPr>
        <w:contextualSpacing w:val="0"/>
      </w:pPr>
    </w:p>
    <w:p w14:paraId="4776D6B0" w14:textId="35170A5C" w:rsidR="00352548" w:rsidRDefault="00352548" w:rsidP="00352548">
      <w:pPr>
        <w:contextualSpacing w:val="0"/>
      </w:pPr>
    </w:p>
    <w:p w14:paraId="0E7A9802" w14:textId="77777777" w:rsidR="00352548" w:rsidRDefault="00352548" w:rsidP="00352548">
      <w:pPr>
        <w:widowControl w:val="0"/>
        <w:suppressAutoHyphens/>
        <w:contextualSpacing w:val="0"/>
        <w:rPr>
          <w:b/>
          <w:szCs w:val="24"/>
        </w:rPr>
      </w:pPr>
      <w:r w:rsidRPr="00133843">
        <w:rPr>
          <w:b/>
          <w:szCs w:val="24"/>
        </w:rPr>
        <w:t xml:space="preserve">Kompetence digitální </w:t>
      </w:r>
    </w:p>
    <w:p w14:paraId="10263CC7" w14:textId="77777777" w:rsidR="00352548" w:rsidRDefault="00352548" w:rsidP="00352548">
      <w:pPr>
        <w:widowControl w:val="0"/>
        <w:suppressAutoHyphens/>
        <w:ind w:left="708"/>
        <w:contextualSpacing w:val="0"/>
      </w:pPr>
      <w:r>
        <w:rPr>
          <w:szCs w:val="24"/>
        </w:rPr>
        <w:t>- u</w:t>
      </w:r>
      <w:r w:rsidRPr="00133843">
        <w:rPr>
          <w:szCs w:val="24"/>
        </w:rPr>
        <w:t>čitel vede žáky</w:t>
      </w:r>
      <w:r>
        <w:rPr>
          <w:szCs w:val="24"/>
        </w:rPr>
        <w:t xml:space="preserve"> </w:t>
      </w:r>
      <w:r>
        <w:t>k  používání digitálních zařízení, aplikací a služeb; využívá je při učení i při zapojení do života školy a do společnosti</w:t>
      </w:r>
      <w:r w:rsidRPr="007541EC">
        <w:t xml:space="preserve"> </w:t>
      </w:r>
      <w:r>
        <w:t xml:space="preserve">získává, </w:t>
      </w:r>
    </w:p>
    <w:p w14:paraId="25F64CAD" w14:textId="44F86EBC" w:rsidR="00352548" w:rsidRDefault="00352548" w:rsidP="00352548">
      <w:pPr>
        <w:widowControl w:val="0"/>
        <w:suppressAutoHyphens/>
        <w:ind w:left="708" w:hanging="708"/>
        <w:contextualSpacing w:val="0"/>
      </w:pPr>
      <w:r>
        <w:tab/>
        <w:t xml:space="preserve"> žák vyhledává, kriticky posuzuje, spravuje a sdílí data, informace a digitální obsah, k tomu volí postupy, způsoby a prostředky, které odpovídají konkrétní situaci a účelu </w:t>
      </w:r>
    </w:p>
    <w:p w14:paraId="74E84D08" w14:textId="77777777" w:rsidR="00352548" w:rsidRDefault="00352548" w:rsidP="00352548">
      <w:pPr>
        <w:widowControl w:val="0"/>
        <w:suppressAutoHyphens/>
        <w:ind w:left="708"/>
        <w:contextualSpacing w:val="0"/>
      </w:pPr>
      <w:r>
        <w:t xml:space="preserve">- žák vytváří a upravuje digitální obsah, kombinuje různé formáty, vyjadřuje se za pomoci digitálních prostředků </w:t>
      </w:r>
    </w:p>
    <w:p w14:paraId="4FF53EE4" w14:textId="77777777" w:rsidR="00352548" w:rsidRPr="00235807" w:rsidRDefault="00352548" w:rsidP="00352548">
      <w:pPr>
        <w:contextualSpacing w:val="0"/>
      </w:pPr>
    </w:p>
    <w:p w14:paraId="68FC5BA0" w14:textId="77777777" w:rsidR="00363B23" w:rsidRPr="00235807" w:rsidRDefault="00363B23" w:rsidP="00363B23"/>
    <w:p w14:paraId="345408E1" w14:textId="77777777" w:rsidR="00363B23" w:rsidRPr="00235807" w:rsidRDefault="00363B23" w:rsidP="00363B23">
      <w:pPr>
        <w:ind w:left="360"/>
      </w:pPr>
    </w:p>
    <w:p w14:paraId="16E56DF7" w14:textId="77777777" w:rsidR="00363B23" w:rsidRPr="00235807" w:rsidRDefault="00363B23" w:rsidP="00363B23"/>
    <w:p w14:paraId="7AB8687B" w14:textId="77777777" w:rsidR="00363B23" w:rsidRDefault="00363B23" w:rsidP="00363B23"/>
    <w:p w14:paraId="0F8D2907" w14:textId="77777777" w:rsidR="00363B23" w:rsidRDefault="00363B23" w:rsidP="00363B23"/>
    <w:p w14:paraId="356BAC36" w14:textId="77777777" w:rsidR="00363B23" w:rsidRDefault="00363B23" w:rsidP="00363B23"/>
    <w:p w14:paraId="7EBA7612" w14:textId="77777777" w:rsidR="00363B23" w:rsidRDefault="00363B23" w:rsidP="00363B23">
      <w:pPr>
        <w:sectPr w:rsidR="00363B23" w:rsidSect="006E7491">
          <w:pgSz w:w="11906" w:h="16838" w:code="9"/>
          <w:pgMar w:top="1418" w:right="1134" w:bottom="1134" w:left="1134" w:header="709" w:footer="709" w:gutter="0"/>
          <w:cols w:space="708"/>
          <w:titlePg/>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21"/>
        <w:gridCol w:w="7091"/>
        <w:gridCol w:w="2548"/>
      </w:tblGrid>
      <w:tr w:rsidR="00363B23" w:rsidRPr="004D1CE2" w14:paraId="6238E78A" w14:textId="77777777" w:rsidTr="004D1CE2">
        <w:tc>
          <w:tcPr>
            <w:tcW w:w="15356" w:type="dxa"/>
            <w:gridSpan w:val="3"/>
          </w:tcPr>
          <w:p w14:paraId="5250844D" w14:textId="77777777" w:rsidR="00363B23" w:rsidRPr="004D1CE2" w:rsidRDefault="00363B23" w:rsidP="006E7491">
            <w:pPr>
              <w:rPr>
                <w:b/>
                <w:sz w:val="22"/>
              </w:rPr>
            </w:pPr>
            <w:r w:rsidRPr="004D1CE2">
              <w:rPr>
                <w:b/>
                <w:sz w:val="22"/>
              </w:rPr>
              <w:lastRenderedPageBreak/>
              <w:t>Předmět: Matematika</w:t>
            </w:r>
          </w:p>
          <w:p w14:paraId="75F0703C" w14:textId="77777777" w:rsidR="00363B23" w:rsidRPr="004D1CE2" w:rsidRDefault="00363B23" w:rsidP="006E7491">
            <w:pPr>
              <w:rPr>
                <w:b/>
                <w:sz w:val="22"/>
              </w:rPr>
            </w:pPr>
            <w:r w:rsidRPr="004D1CE2">
              <w:rPr>
                <w:b/>
                <w:sz w:val="22"/>
              </w:rPr>
              <w:t xml:space="preserve">Ročník: 6. </w:t>
            </w:r>
          </w:p>
          <w:p w14:paraId="240EAE13" w14:textId="77777777" w:rsidR="00363B23" w:rsidRPr="004D1CE2" w:rsidRDefault="00363B23" w:rsidP="006E7491">
            <w:pPr>
              <w:rPr>
                <w:sz w:val="22"/>
              </w:rPr>
            </w:pPr>
            <w:r w:rsidRPr="004D1CE2">
              <w:rPr>
                <w:b/>
                <w:sz w:val="22"/>
              </w:rPr>
              <w:t>Hodinová dotace: 5 hodin týdně</w:t>
            </w:r>
          </w:p>
        </w:tc>
      </w:tr>
      <w:tr w:rsidR="00363B23" w:rsidRPr="004D1CE2" w14:paraId="21E62055" w14:textId="77777777" w:rsidTr="004D1CE2">
        <w:tc>
          <w:tcPr>
            <w:tcW w:w="5118" w:type="dxa"/>
          </w:tcPr>
          <w:p w14:paraId="3C1794C4" w14:textId="77777777" w:rsidR="00363B23" w:rsidRPr="004D1CE2" w:rsidRDefault="00363B23" w:rsidP="006E7491">
            <w:pPr>
              <w:rPr>
                <w:sz w:val="22"/>
              </w:rPr>
            </w:pPr>
            <w:r w:rsidRPr="004D1CE2">
              <w:rPr>
                <w:sz w:val="22"/>
              </w:rPr>
              <w:t>Učivo:</w:t>
            </w:r>
          </w:p>
          <w:p w14:paraId="6FB2F1CD" w14:textId="77777777" w:rsidR="00363B23" w:rsidRPr="004D1CE2" w:rsidRDefault="00363B23" w:rsidP="006E7491">
            <w:pPr>
              <w:rPr>
                <w:sz w:val="22"/>
              </w:rPr>
            </w:pPr>
          </w:p>
        </w:tc>
        <w:tc>
          <w:tcPr>
            <w:tcW w:w="7590" w:type="dxa"/>
          </w:tcPr>
          <w:p w14:paraId="3EF33411" w14:textId="77777777" w:rsidR="00363B23" w:rsidRPr="004D1CE2" w:rsidRDefault="00363B23" w:rsidP="006E7491">
            <w:pPr>
              <w:rPr>
                <w:sz w:val="22"/>
              </w:rPr>
            </w:pPr>
            <w:r w:rsidRPr="004D1CE2">
              <w:rPr>
                <w:sz w:val="22"/>
              </w:rPr>
              <w:t>Očekávané výstupy:</w:t>
            </w:r>
          </w:p>
          <w:p w14:paraId="13214DEA" w14:textId="77777777" w:rsidR="00363B23" w:rsidRPr="004D1CE2" w:rsidRDefault="00363B23" w:rsidP="006E7491">
            <w:pPr>
              <w:rPr>
                <w:sz w:val="22"/>
              </w:rPr>
            </w:pPr>
            <w:r w:rsidRPr="004D1CE2">
              <w:rPr>
                <w:sz w:val="22"/>
              </w:rPr>
              <w:t>Žák:</w:t>
            </w:r>
          </w:p>
        </w:tc>
        <w:tc>
          <w:tcPr>
            <w:tcW w:w="2648" w:type="dxa"/>
          </w:tcPr>
          <w:p w14:paraId="7FB6C665" w14:textId="77777777" w:rsidR="00363B23" w:rsidRPr="004D1CE2" w:rsidRDefault="00363B23" w:rsidP="006E7491">
            <w:pPr>
              <w:rPr>
                <w:sz w:val="22"/>
              </w:rPr>
            </w:pPr>
            <w:r w:rsidRPr="004D1CE2">
              <w:rPr>
                <w:sz w:val="22"/>
              </w:rPr>
              <w:t>Průřezová témata:</w:t>
            </w:r>
          </w:p>
        </w:tc>
      </w:tr>
      <w:tr w:rsidR="00363B23" w:rsidRPr="004D1CE2" w14:paraId="425EC868" w14:textId="77777777" w:rsidTr="004D1CE2">
        <w:tc>
          <w:tcPr>
            <w:tcW w:w="5118" w:type="dxa"/>
          </w:tcPr>
          <w:p w14:paraId="7EB308CB" w14:textId="77777777" w:rsidR="00FA1E1C" w:rsidRDefault="00FA1E1C" w:rsidP="00FA1E1C">
            <w:pPr>
              <w:rPr>
                <w:szCs w:val="24"/>
                <w:lang w:eastAsia="cs-CZ"/>
              </w:rPr>
            </w:pPr>
            <w:r>
              <w:t>ČÍSLO A PROMĚNNÁ</w:t>
            </w:r>
          </w:p>
          <w:p w14:paraId="35654C28" w14:textId="77777777" w:rsidR="00FA1E1C" w:rsidRDefault="00FA1E1C" w:rsidP="00FA1E1C"/>
          <w:p w14:paraId="0A27707A" w14:textId="77777777" w:rsidR="00FA1E1C" w:rsidRDefault="00FA1E1C" w:rsidP="00550A04">
            <w:pPr>
              <w:numPr>
                <w:ilvl w:val="0"/>
                <w:numId w:val="183"/>
              </w:numPr>
              <w:contextualSpacing w:val="0"/>
            </w:pPr>
            <w:r>
              <w:t xml:space="preserve">Přirozená čísla a číslo nula </w:t>
            </w:r>
          </w:p>
          <w:p w14:paraId="2612B8E9" w14:textId="77777777" w:rsidR="00FA1E1C" w:rsidRDefault="00FA1E1C" w:rsidP="00550A04">
            <w:pPr>
              <w:numPr>
                <w:ilvl w:val="0"/>
                <w:numId w:val="183"/>
              </w:numPr>
              <w:contextualSpacing w:val="0"/>
            </w:pPr>
            <w:r>
              <w:t>Desetinná čísla - rozvinutý zápis čísla v desítkové soustavě</w:t>
            </w:r>
          </w:p>
          <w:p w14:paraId="374C8C26" w14:textId="77777777" w:rsidR="00FA1E1C" w:rsidRDefault="00FA1E1C" w:rsidP="00550A04">
            <w:pPr>
              <w:numPr>
                <w:ilvl w:val="0"/>
                <w:numId w:val="183"/>
              </w:numPr>
              <w:contextualSpacing w:val="0"/>
            </w:pPr>
            <w:r>
              <w:t>Dělitelnost přirozených čísel</w:t>
            </w:r>
          </w:p>
          <w:p w14:paraId="0EA96EEA" w14:textId="77777777" w:rsidR="00FA1E1C" w:rsidRDefault="00FA1E1C" w:rsidP="00550A04">
            <w:pPr>
              <w:numPr>
                <w:ilvl w:val="0"/>
                <w:numId w:val="184"/>
              </w:numPr>
              <w:contextualSpacing w:val="0"/>
            </w:pPr>
            <w:r>
              <w:t>Prvočíslo</w:t>
            </w:r>
          </w:p>
          <w:p w14:paraId="1510CA12" w14:textId="77777777" w:rsidR="00FA1E1C" w:rsidRDefault="00FA1E1C" w:rsidP="00550A04">
            <w:pPr>
              <w:numPr>
                <w:ilvl w:val="0"/>
                <w:numId w:val="184"/>
              </w:numPr>
              <w:contextualSpacing w:val="0"/>
            </w:pPr>
            <w:r>
              <w:t xml:space="preserve">Číslo složené, </w:t>
            </w:r>
          </w:p>
          <w:p w14:paraId="4024DDD2" w14:textId="77777777" w:rsidR="00FA1E1C" w:rsidRDefault="00FA1E1C" w:rsidP="00550A04">
            <w:pPr>
              <w:numPr>
                <w:ilvl w:val="0"/>
                <w:numId w:val="184"/>
              </w:numPr>
              <w:contextualSpacing w:val="0"/>
            </w:pPr>
            <w:r>
              <w:t>Násobek, dělitel</w:t>
            </w:r>
          </w:p>
          <w:p w14:paraId="615E8D7D" w14:textId="77777777" w:rsidR="00FA1E1C" w:rsidRDefault="00FA1E1C" w:rsidP="00550A04">
            <w:pPr>
              <w:numPr>
                <w:ilvl w:val="0"/>
                <w:numId w:val="184"/>
              </w:numPr>
              <w:contextualSpacing w:val="0"/>
            </w:pPr>
            <w:r>
              <w:t xml:space="preserve">Nejmenší společný násobek, </w:t>
            </w:r>
          </w:p>
          <w:p w14:paraId="0366EA34" w14:textId="77777777" w:rsidR="00FA1E1C" w:rsidRDefault="00FA1E1C" w:rsidP="00550A04">
            <w:pPr>
              <w:numPr>
                <w:ilvl w:val="0"/>
                <w:numId w:val="184"/>
              </w:numPr>
              <w:contextualSpacing w:val="0"/>
            </w:pPr>
            <w:r>
              <w:t xml:space="preserve">Největší společný dělitel, </w:t>
            </w:r>
          </w:p>
          <w:p w14:paraId="1E336EB0" w14:textId="77777777" w:rsidR="00FA1E1C" w:rsidRDefault="00FA1E1C" w:rsidP="00550A04">
            <w:pPr>
              <w:numPr>
                <w:ilvl w:val="0"/>
                <w:numId w:val="184"/>
              </w:numPr>
              <w:contextualSpacing w:val="0"/>
            </w:pPr>
            <w:r>
              <w:t>Kritéria dělitelnosti</w:t>
            </w:r>
          </w:p>
          <w:p w14:paraId="362A0658" w14:textId="77777777" w:rsidR="00FA1E1C" w:rsidRDefault="00FA1E1C" w:rsidP="00FA1E1C"/>
          <w:p w14:paraId="729F69A6" w14:textId="77777777" w:rsidR="00DD26C1" w:rsidRDefault="00DD26C1" w:rsidP="00FA1E1C"/>
          <w:p w14:paraId="05421E7C" w14:textId="39259A5B" w:rsidR="00FA1E1C" w:rsidRDefault="00FA1E1C" w:rsidP="00FA1E1C">
            <w:r>
              <w:t>GEOMETRIE V ROVINĚ A PROSTORU</w:t>
            </w:r>
          </w:p>
          <w:p w14:paraId="54983D95" w14:textId="77777777" w:rsidR="00FA1E1C" w:rsidRDefault="00FA1E1C" w:rsidP="00FA1E1C"/>
          <w:p w14:paraId="6F7F625B" w14:textId="77777777" w:rsidR="00FA1E1C" w:rsidRDefault="00FA1E1C" w:rsidP="00550A04">
            <w:pPr>
              <w:pStyle w:val="Zhlav"/>
              <w:numPr>
                <w:ilvl w:val="0"/>
                <w:numId w:val="183"/>
              </w:numPr>
            </w:pPr>
            <w:r>
              <w:t>Přímka, polopřímka, úsečka osa úsečky, kružnice</w:t>
            </w:r>
          </w:p>
          <w:p w14:paraId="04ED261D" w14:textId="77777777" w:rsidR="00FA1E1C" w:rsidRDefault="00FA1E1C" w:rsidP="00550A04">
            <w:pPr>
              <w:pStyle w:val="Zhlav"/>
              <w:numPr>
                <w:ilvl w:val="0"/>
                <w:numId w:val="183"/>
              </w:numPr>
            </w:pPr>
            <w:r>
              <w:t>Rovinné útvary</w:t>
            </w:r>
          </w:p>
          <w:p w14:paraId="18DBCD20" w14:textId="77777777" w:rsidR="00FA1E1C" w:rsidRDefault="00FA1E1C" w:rsidP="00550A04">
            <w:pPr>
              <w:pStyle w:val="Zhlav"/>
              <w:numPr>
                <w:ilvl w:val="0"/>
                <w:numId w:val="185"/>
              </w:numPr>
              <w:tabs>
                <w:tab w:val="left" w:pos="708"/>
              </w:tabs>
            </w:pPr>
            <w:r>
              <w:t>Čtverec</w:t>
            </w:r>
          </w:p>
          <w:p w14:paraId="43590D01" w14:textId="77777777" w:rsidR="00FA1E1C" w:rsidRDefault="00FA1E1C" w:rsidP="00550A04">
            <w:pPr>
              <w:pStyle w:val="Zhlav"/>
              <w:numPr>
                <w:ilvl w:val="0"/>
                <w:numId w:val="185"/>
              </w:numPr>
              <w:tabs>
                <w:tab w:val="left" w:pos="708"/>
              </w:tabs>
            </w:pPr>
            <w:r>
              <w:t>Obdélník</w:t>
            </w:r>
          </w:p>
          <w:p w14:paraId="4A54CB09" w14:textId="77777777" w:rsidR="00FA1E1C" w:rsidRDefault="00FA1E1C" w:rsidP="00550A04">
            <w:pPr>
              <w:pStyle w:val="Zhlav"/>
              <w:numPr>
                <w:ilvl w:val="0"/>
                <w:numId w:val="185"/>
              </w:numPr>
              <w:tabs>
                <w:tab w:val="left" w:pos="708"/>
              </w:tabs>
            </w:pPr>
            <w:r>
              <w:t>Trojúhelník, trojúhelníková nerovnost</w:t>
            </w:r>
          </w:p>
          <w:p w14:paraId="31FDF2C9" w14:textId="77777777" w:rsidR="00FA1E1C" w:rsidRDefault="00FA1E1C" w:rsidP="00550A04">
            <w:pPr>
              <w:numPr>
                <w:ilvl w:val="0"/>
                <w:numId w:val="183"/>
              </w:numPr>
              <w:contextualSpacing w:val="0"/>
            </w:pPr>
            <w:r>
              <w:t>Úhel a jeho velikost, osa úhlu,</w:t>
            </w:r>
          </w:p>
          <w:p w14:paraId="7657CCAD" w14:textId="77777777" w:rsidR="00FA1E1C" w:rsidRDefault="00FA1E1C" w:rsidP="00550A04">
            <w:pPr>
              <w:numPr>
                <w:ilvl w:val="0"/>
                <w:numId w:val="183"/>
              </w:numPr>
              <w:contextualSpacing w:val="0"/>
            </w:pPr>
            <w:r>
              <w:t>Vzájemná poloha přímek v rovině (typy úhlů)</w:t>
            </w:r>
          </w:p>
          <w:p w14:paraId="215409E0" w14:textId="77777777" w:rsidR="00FA1E1C" w:rsidRDefault="00FA1E1C" w:rsidP="00550A04">
            <w:pPr>
              <w:numPr>
                <w:ilvl w:val="0"/>
                <w:numId w:val="183"/>
              </w:numPr>
              <w:contextualSpacing w:val="0"/>
            </w:pPr>
            <w:r>
              <w:t>Osová souměrnost</w:t>
            </w:r>
          </w:p>
          <w:p w14:paraId="300BA820" w14:textId="77777777" w:rsidR="00FA1E1C" w:rsidRDefault="00FA1E1C" w:rsidP="00550A04">
            <w:pPr>
              <w:numPr>
                <w:ilvl w:val="0"/>
                <w:numId w:val="183"/>
              </w:numPr>
              <w:contextualSpacing w:val="0"/>
            </w:pPr>
            <w:r>
              <w:t>Kvádr, krychle</w:t>
            </w:r>
          </w:p>
          <w:p w14:paraId="4A3D8D9F" w14:textId="77777777" w:rsidR="00FA1E1C" w:rsidRDefault="00FA1E1C" w:rsidP="00FA1E1C"/>
          <w:p w14:paraId="11087E50" w14:textId="77777777" w:rsidR="00FA1E1C" w:rsidRDefault="00FA1E1C" w:rsidP="00FA1E1C"/>
          <w:p w14:paraId="4468D81D" w14:textId="77777777" w:rsidR="00FA1E1C" w:rsidRDefault="00FA1E1C" w:rsidP="00FA1E1C"/>
          <w:p w14:paraId="366ED6DE" w14:textId="0DE279D7" w:rsidR="00FA1E1C" w:rsidRDefault="00FA1E1C" w:rsidP="00FA1E1C">
            <w:r>
              <w:t>NESTANDARDNÍ APLIKAČNÍ ÚLOHY A PROBLÉMY</w:t>
            </w:r>
          </w:p>
          <w:p w14:paraId="5535CEC6" w14:textId="77777777" w:rsidR="00FA1E1C" w:rsidRDefault="00FA1E1C" w:rsidP="00550A04">
            <w:pPr>
              <w:numPr>
                <w:ilvl w:val="0"/>
                <w:numId w:val="186"/>
              </w:numPr>
              <w:contextualSpacing w:val="0"/>
            </w:pPr>
            <w:r>
              <w:t>Číselné a logické řady</w:t>
            </w:r>
          </w:p>
          <w:p w14:paraId="599A284B" w14:textId="6BEAA026" w:rsidR="00363B23" w:rsidRPr="00FA1E1C" w:rsidRDefault="00FA1E1C" w:rsidP="00FA1E1C">
            <w:pPr>
              <w:ind w:left="360"/>
              <w:contextualSpacing w:val="0"/>
            </w:pPr>
            <w:r>
              <w:t>Číselné a obrázkové analogie</w:t>
            </w:r>
          </w:p>
        </w:tc>
        <w:tc>
          <w:tcPr>
            <w:tcW w:w="7590" w:type="dxa"/>
          </w:tcPr>
          <w:p w14:paraId="61AACB58" w14:textId="77777777" w:rsidR="00FA1E1C" w:rsidRDefault="00FA1E1C" w:rsidP="00FA1E1C">
            <w:pPr>
              <w:rPr>
                <w:szCs w:val="24"/>
                <w:lang w:eastAsia="cs-CZ"/>
              </w:rPr>
            </w:pPr>
            <w:r>
              <w:lastRenderedPageBreak/>
              <w:t>ČÍSLO A PROMĚNNÁ</w:t>
            </w:r>
          </w:p>
          <w:p w14:paraId="7047D099" w14:textId="77777777" w:rsidR="00FA1E1C" w:rsidRDefault="00FA1E1C" w:rsidP="00FA1E1C">
            <w:pPr>
              <w:ind w:left="720"/>
            </w:pPr>
          </w:p>
          <w:p w14:paraId="0E1A716D" w14:textId="77777777" w:rsidR="00FA1E1C" w:rsidRDefault="00FA1E1C" w:rsidP="00550A04">
            <w:pPr>
              <w:numPr>
                <w:ilvl w:val="0"/>
                <w:numId w:val="187"/>
              </w:numPr>
              <w:contextualSpacing w:val="0"/>
            </w:pPr>
            <w:r>
              <w:t>zaokrouhluje a provádí odhady s danou přesností, účelně využívá kalkulátor</w:t>
            </w:r>
          </w:p>
          <w:p w14:paraId="277E0F2F" w14:textId="77777777" w:rsidR="00FA1E1C" w:rsidRDefault="00FA1E1C" w:rsidP="00550A04">
            <w:pPr>
              <w:numPr>
                <w:ilvl w:val="0"/>
                <w:numId w:val="187"/>
              </w:numPr>
              <w:contextualSpacing w:val="0"/>
            </w:pPr>
            <w:r>
              <w:t>provádí početní operace v oboru přirozených a desetinných čísel</w:t>
            </w:r>
          </w:p>
          <w:p w14:paraId="2A193479" w14:textId="77777777" w:rsidR="00FA1E1C" w:rsidRDefault="00FA1E1C" w:rsidP="00550A04">
            <w:pPr>
              <w:numPr>
                <w:ilvl w:val="0"/>
                <w:numId w:val="187"/>
              </w:numPr>
              <w:contextualSpacing w:val="0"/>
            </w:pPr>
            <w:r>
              <w:t>užívá různé způsoby kvantitativního vyjádření vztahu celek–část přirozeným číslem</w:t>
            </w:r>
          </w:p>
          <w:p w14:paraId="23FEDADA" w14:textId="77777777" w:rsidR="00FA1E1C" w:rsidRDefault="00FA1E1C" w:rsidP="00550A04">
            <w:pPr>
              <w:numPr>
                <w:ilvl w:val="0"/>
                <w:numId w:val="187"/>
              </w:numPr>
              <w:contextualSpacing w:val="0"/>
            </w:pPr>
            <w:r>
              <w:t>modeluje a řeší situace s využitím dělitelnosti v oboru přirozených čísel</w:t>
            </w:r>
          </w:p>
          <w:p w14:paraId="031EAF52" w14:textId="77777777" w:rsidR="00FA1E1C" w:rsidRDefault="00FA1E1C" w:rsidP="00550A04">
            <w:pPr>
              <w:numPr>
                <w:ilvl w:val="0"/>
                <w:numId w:val="187"/>
              </w:numPr>
              <w:contextualSpacing w:val="0"/>
            </w:pPr>
            <w:r>
              <w:t>analyzuje a řeší jednoduché problémy, modeluje konkrétní situace, v nichž využívá matematický aparát v oboru přirozených  a desetinných čísel</w:t>
            </w:r>
          </w:p>
          <w:p w14:paraId="4B389343" w14:textId="77777777" w:rsidR="00FA1E1C" w:rsidRDefault="00FA1E1C" w:rsidP="00FA1E1C">
            <w:pPr>
              <w:ind w:left="360"/>
            </w:pPr>
          </w:p>
          <w:p w14:paraId="54764D34" w14:textId="77777777" w:rsidR="00FA1E1C" w:rsidRDefault="00FA1E1C" w:rsidP="00FA1E1C">
            <w:r>
              <w:t>GEOMETRIE V ROVINĚ A PROSTORU</w:t>
            </w:r>
          </w:p>
          <w:p w14:paraId="597CA8E5" w14:textId="77777777" w:rsidR="00FA1E1C" w:rsidRDefault="00FA1E1C" w:rsidP="00FA1E1C">
            <w:pPr>
              <w:ind w:left="360"/>
            </w:pPr>
          </w:p>
          <w:p w14:paraId="1E682D57" w14:textId="77777777" w:rsidR="00FA1E1C" w:rsidRDefault="00FA1E1C" w:rsidP="00550A04">
            <w:pPr>
              <w:numPr>
                <w:ilvl w:val="0"/>
                <w:numId w:val="187"/>
              </w:numPr>
              <w:contextualSpacing w:val="0"/>
            </w:pPr>
            <w:r>
              <w:t>charakterizuje a třídí základní rovinné útvary</w:t>
            </w:r>
          </w:p>
          <w:p w14:paraId="1DA01569" w14:textId="77777777" w:rsidR="00FA1E1C" w:rsidRDefault="00FA1E1C" w:rsidP="00550A04">
            <w:pPr>
              <w:numPr>
                <w:ilvl w:val="0"/>
                <w:numId w:val="187"/>
              </w:numPr>
              <w:contextualSpacing w:val="0"/>
            </w:pPr>
            <w:r>
              <w:t>odhaduje a vypočítá obsah a obvod základních rovinných útvarů</w:t>
            </w:r>
          </w:p>
          <w:p w14:paraId="21621678" w14:textId="77777777" w:rsidR="00FA1E1C" w:rsidRDefault="00FA1E1C" w:rsidP="00550A04">
            <w:pPr>
              <w:numPr>
                <w:ilvl w:val="0"/>
                <w:numId w:val="187"/>
              </w:numPr>
              <w:contextualSpacing w:val="0"/>
            </w:pPr>
            <w:r>
              <w:t>načrtne a sestrojí rovinné útvary</w:t>
            </w:r>
          </w:p>
          <w:p w14:paraId="4B04AB59" w14:textId="77777777" w:rsidR="00FA1E1C" w:rsidRDefault="00FA1E1C" w:rsidP="00550A04">
            <w:pPr>
              <w:numPr>
                <w:ilvl w:val="0"/>
                <w:numId w:val="187"/>
              </w:numPr>
              <w:contextualSpacing w:val="0"/>
            </w:pPr>
            <w:r>
              <w:t>určuje velikost úhlu měřením a výpočtem</w:t>
            </w:r>
          </w:p>
          <w:p w14:paraId="0D2E4030" w14:textId="77777777" w:rsidR="00FA1E1C" w:rsidRDefault="00FA1E1C" w:rsidP="00550A04">
            <w:pPr>
              <w:numPr>
                <w:ilvl w:val="0"/>
                <w:numId w:val="187"/>
              </w:numPr>
              <w:contextualSpacing w:val="0"/>
            </w:pPr>
            <w:r>
              <w:t>načrtne a sestrojí obraz rovinného útvaru v osové souměrnosti, určí osově souměrný útvar</w:t>
            </w:r>
          </w:p>
          <w:p w14:paraId="42613686" w14:textId="77777777" w:rsidR="00FA1E1C" w:rsidRDefault="00FA1E1C" w:rsidP="00550A04">
            <w:pPr>
              <w:numPr>
                <w:ilvl w:val="0"/>
                <w:numId w:val="187"/>
              </w:numPr>
              <w:contextualSpacing w:val="0"/>
            </w:pPr>
            <w:r>
              <w:t>určuje a charakterizuje základní prostorové útvary (tělesa), analyzuje jejich vlastnosti</w:t>
            </w:r>
          </w:p>
          <w:p w14:paraId="2675784A" w14:textId="77777777" w:rsidR="00FA1E1C" w:rsidRDefault="00FA1E1C" w:rsidP="00550A04">
            <w:pPr>
              <w:numPr>
                <w:ilvl w:val="0"/>
                <w:numId w:val="187"/>
              </w:numPr>
              <w:contextualSpacing w:val="0"/>
            </w:pPr>
            <w:r>
              <w:t xml:space="preserve">odhaduje a vypočítá objem a povrch těles </w:t>
            </w:r>
          </w:p>
          <w:p w14:paraId="03947EE9" w14:textId="77777777" w:rsidR="00FA1E1C" w:rsidRDefault="00FA1E1C" w:rsidP="00550A04">
            <w:pPr>
              <w:numPr>
                <w:ilvl w:val="0"/>
                <w:numId w:val="187"/>
              </w:numPr>
              <w:contextualSpacing w:val="0"/>
            </w:pPr>
            <w:r>
              <w:t xml:space="preserve">načrtne a sestrojí sítě základních těles </w:t>
            </w:r>
          </w:p>
          <w:p w14:paraId="72D563D1" w14:textId="77777777" w:rsidR="00FA1E1C" w:rsidRDefault="00FA1E1C" w:rsidP="00550A04">
            <w:pPr>
              <w:numPr>
                <w:ilvl w:val="0"/>
                <w:numId w:val="187"/>
              </w:numPr>
              <w:contextualSpacing w:val="0"/>
            </w:pPr>
            <w:r>
              <w:t>načrtne a sestrojí obraz jednoduchých těles v rovině</w:t>
            </w:r>
          </w:p>
          <w:p w14:paraId="1F5264CE" w14:textId="77777777" w:rsidR="00FA1E1C" w:rsidRDefault="00FA1E1C" w:rsidP="00FA1E1C"/>
          <w:p w14:paraId="25CA3558" w14:textId="77777777" w:rsidR="00FA1E1C" w:rsidRDefault="00FA1E1C" w:rsidP="00FA1E1C"/>
          <w:p w14:paraId="36F1E736" w14:textId="3C83C285" w:rsidR="00FA1E1C" w:rsidRDefault="00FA1E1C" w:rsidP="00FA1E1C">
            <w:r>
              <w:lastRenderedPageBreak/>
              <w:t>NESTANDARDNÍ APLIKAČNÍ ÚLOHY A PROBLÉMY</w:t>
            </w:r>
          </w:p>
          <w:p w14:paraId="21C86860" w14:textId="77777777" w:rsidR="00FA1E1C" w:rsidRDefault="00FA1E1C" w:rsidP="00550A04">
            <w:pPr>
              <w:numPr>
                <w:ilvl w:val="0"/>
                <w:numId w:val="187"/>
              </w:numPr>
              <w:contextualSpacing w:val="0"/>
            </w:pPr>
            <w:r>
              <w:t>užívá logickou úvahu a kombinační úsudek při řešení úloh a problémů a nalézá různá řešení předkládaných nebo zkoumaných situací</w:t>
            </w:r>
          </w:p>
          <w:p w14:paraId="05066E2F" w14:textId="77777777" w:rsidR="00C52C75" w:rsidRDefault="00C52C75" w:rsidP="00E857BD">
            <w:pPr>
              <w:contextualSpacing w:val="0"/>
              <w:rPr>
                <w:i/>
                <w:u w:val="single"/>
              </w:rPr>
            </w:pPr>
          </w:p>
          <w:p w14:paraId="5A9533FF" w14:textId="2052013E" w:rsidR="00B53C8D" w:rsidRPr="0054774F" w:rsidRDefault="00E857BD" w:rsidP="00E857BD">
            <w:pPr>
              <w:contextualSpacing w:val="0"/>
              <w:rPr>
                <w:b/>
                <w:i/>
              </w:rPr>
            </w:pPr>
            <w:r w:rsidRPr="0054774F">
              <w:rPr>
                <w:b/>
                <w:i/>
                <w:u w:val="single"/>
              </w:rPr>
              <w:t>Minimální úroveň očekávaných výstupů v rámci podpůrných opatření:</w:t>
            </w:r>
            <w:r w:rsidRPr="0054774F">
              <w:rPr>
                <w:b/>
                <w:i/>
              </w:rPr>
              <w:t xml:space="preserve"> </w:t>
            </w:r>
          </w:p>
          <w:p w14:paraId="28F8947B" w14:textId="77777777" w:rsidR="00B53C8D" w:rsidRDefault="00373CC4" w:rsidP="00E857BD">
            <w:pPr>
              <w:contextualSpacing w:val="0"/>
              <w:rPr>
                <w:i/>
              </w:rPr>
            </w:pPr>
            <w:r>
              <w:rPr>
                <w:i/>
              </w:rPr>
              <w:t>Žák:</w:t>
            </w:r>
          </w:p>
          <w:p w14:paraId="255779CE" w14:textId="77777777" w:rsidR="00C52C75" w:rsidRDefault="00C52C75" w:rsidP="00550A04">
            <w:pPr>
              <w:numPr>
                <w:ilvl w:val="0"/>
                <w:numId w:val="187"/>
              </w:numPr>
              <w:contextualSpacing w:val="0"/>
              <w:rPr>
                <w:i/>
                <w:color w:val="000000"/>
                <w:szCs w:val="24"/>
                <w:lang w:eastAsia="cs-CZ"/>
              </w:rPr>
            </w:pPr>
            <w:r>
              <w:rPr>
                <w:i/>
                <w:color w:val="000000"/>
              </w:rPr>
              <w:t>písemně sčítá, odčítá, násobí a dělí víceciferná čísla, dělí se zbytkem</w:t>
            </w:r>
          </w:p>
          <w:p w14:paraId="27E8A596" w14:textId="77777777" w:rsidR="00C52C75" w:rsidRDefault="00C52C75" w:rsidP="00550A04">
            <w:pPr>
              <w:numPr>
                <w:ilvl w:val="0"/>
                <w:numId w:val="187"/>
              </w:numPr>
              <w:contextualSpacing w:val="0"/>
              <w:rPr>
                <w:i/>
                <w:color w:val="000000"/>
              </w:rPr>
            </w:pPr>
            <w:r>
              <w:rPr>
                <w:i/>
                <w:color w:val="000000"/>
              </w:rPr>
              <w:t>čte desetinná čísla, zná jejich zápis a provádí s nimi základní početní operace</w:t>
            </w:r>
          </w:p>
          <w:p w14:paraId="2325257D" w14:textId="77777777" w:rsidR="00C52C75" w:rsidRDefault="00C52C75" w:rsidP="00550A04">
            <w:pPr>
              <w:numPr>
                <w:ilvl w:val="0"/>
                <w:numId w:val="187"/>
              </w:numPr>
              <w:contextualSpacing w:val="0"/>
              <w:rPr>
                <w:i/>
                <w:color w:val="000000"/>
              </w:rPr>
            </w:pPr>
            <w:r>
              <w:rPr>
                <w:i/>
                <w:color w:val="000000"/>
              </w:rPr>
              <w:t>provádí odhad výsledku, zaokrouhluje čísla</w:t>
            </w:r>
          </w:p>
          <w:p w14:paraId="631BF683" w14:textId="77777777" w:rsidR="00C52C75" w:rsidRDefault="00C52C75" w:rsidP="00550A04">
            <w:pPr>
              <w:numPr>
                <w:ilvl w:val="0"/>
                <w:numId w:val="187"/>
              </w:numPr>
              <w:contextualSpacing w:val="0"/>
              <w:rPr>
                <w:i/>
                <w:color w:val="000000"/>
              </w:rPr>
            </w:pPr>
            <w:r>
              <w:rPr>
                <w:i/>
                <w:color w:val="000000"/>
              </w:rPr>
              <w:t>píše, čte, porovnává a zaokrouhluje čísla v oboru do 1 000 000</w:t>
            </w:r>
          </w:p>
          <w:p w14:paraId="42CCF215" w14:textId="77777777" w:rsidR="00C52C75" w:rsidRDefault="00C52C75" w:rsidP="00550A04">
            <w:pPr>
              <w:numPr>
                <w:ilvl w:val="0"/>
                <w:numId w:val="187"/>
              </w:numPr>
              <w:contextualSpacing w:val="0"/>
              <w:rPr>
                <w:i/>
                <w:color w:val="000000"/>
              </w:rPr>
            </w:pPr>
            <w:r>
              <w:rPr>
                <w:i/>
                <w:color w:val="000000"/>
              </w:rPr>
              <w:t>zvládá orientaci na číselné ose</w:t>
            </w:r>
          </w:p>
          <w:p w14:paraId="4B6FD816" w14:textId="77777777" w:rsidR="00C52C75" w:rsidRDefault="00C52C75" w:rsidP="00550A04">
            <w:pPr>
              <w:numPr>
                <w:ilvl w:val="0"/>
                <w:numId w:val="187"/>
              </w:numPr>
              <w:contextualSpacing w:val="0"/>
              <w:rPr>
                <w:i/>
                <w:color w:val="000000"/>
              </w:rPr>
            </w:pPr>
            <w:r>
              <w:rPr>
                <w:i/>
                <w:color w:val="000000"/>
              </w:rPr>
              <w:t xml:space="preserve">užívá a ovládá převody jednotek délky, hmotnosti, obsahu, </w:t>
            </w:r>
          </w:p>
          <w:p w14:paraId="1CC19046" w14:textId="77777777" w:rsidR="00C52C75" w:rsidRDefault="00C52C75" w:rsidP="00550A04">
            <w:pPr>
              <w:numPr>
                <w:ilvl w:val="0"/>
                <w:numId w:val="187"/>
              </w:numPr>
              <w:contextualSpacing w:val="0"/>
              <w:rPr>
                <w:i/>
                <w:color w:val="000000"/>
              </w:rPr>
            </w:pPr>
            <w:r>
              <w:rPr>
                <w:i/>
                <w:color w:val="000000"/>
              </w:rPr>
              <w:t xml:space="preserve">vyznačuje, rýsuje a měří úhly, </w:t>
            </w:r>
          </w:p>
          <w:p w14:paraId="48C87D75" w14:textId="77777777" w:rsidR="00C52C75" w:rsidRDefault="00C52C75" w:rsidP="00550A04">
            <w:pPr>
              <w:numPr>
                <w:ilvl w:val="0"/>
                <w:numId w:val="187"/>
              </w:numPr>
              <w:contextualSpacing w:val="0"/>
              <w:rPr>
                <w:i/>
                <w:color w:val="000000"/>
              </w:rPr>
            </w:pPr>
            <w:r>
              <w:rPr>
                <w:i/>
                <w:color w:val="000000"/>
              </w:rPr>
              <w:t xml:space="preserve">provádí jednoduché konstrukce </w:t>
            </w:r>
          </w:p>
          <w:p w14:paraId="4E81DBE7" w14:textId="77777777" w:rsidR="00C52C75" w:rsidRDefault="00C52C75" w:rsidP="00550A04">
            <w:pPr>
              <w:numPr>
                <w:ilvl w:val="0"/>
                <w:numId w:val="187"/>
              </w:numPr>
              <w:contextualSpacing w:val="0"/>
              <w:rPr>
                <w:i/>
                <w:color w:val="000000"/>
              </w:rPr>
            </w:pPr>
            <w:r>
              <w:rPr>
                <w:i/>
                <w:color w:val="000000"/>
              </w:rPr>
              <w:t xml:space="preserve">vypočítá obvod a obsah čtverce, obdélníka, </w:t>
            </w:r>
          </w:p>
          <w:p w14:paraId="66DE040F" w14:textId="77777777" w:rsidR="00C52C75" w:rsidRDefault="00C52C75" w:rsidP="00550A04">
            <w:pPr>
              <w:numPr>
                <w:ilvl w:val="0"/>
                <w:numId w:val="187"/>
              </w:numPr>
              <w:contextualSpacing w:val="0"/>
              <w:rPr>
                <w:i/>
                <w:color w:val="000000"/>
              </w:rPr>
            </w:pPr>
            <w:r>
              <w:rPr>
                <w:i/>
                <w:color w:val="000000"/>
              </w:rPr>
              <w:t xml:space="preserve">rozeznává a rýsuje základní rovinné útvary </w:t>
            </w:r>
          </w:p>
          <w:p w14:paraId="6E4E96CD" w14:textId="77777777" w:rsidR="00C52C75" w:rsidRDefault="00C52C75" w:rsidP="00550A04">
            <w:pPr>
              <w:numPr>
                <w:ilvl w:val="0"/>
                <w:numId w:val="187"/>
              </w:numPr>
              <w:contextualSpacing w:val="0"/>
              <w:rPr>
                <w:i/>
                <w:color w:val="000000"/>
              </w:rPr>
            </w:pPr>
            <w:r>
              <w:rPr>
                <w:i/>
                <w:color w:val="000000"/>
              </w:rPr>
              <w:t xml:space="preserve">sestrojí základní rovinné útvary v osové souměrnosti </w:t>
            </w:r>
          </w:p>
          <w:p w14:paraId="57FC3121" w14:textId="77777777" w:rsidR="00C52C75" w:rsidRDefault="00C52C75" w:rsidP="00550A04">
            <w:pPr>
              <w:numPr>
                <w:ilvl w:val="0"/>
                <w:numId w:val="187"/>
              </w:numPr>
              <w:contextualSpacing w:val="0"/>
              <w:rPr>
                <w:i/>
                <w:color w:val="000000"/>
              </w:rPr>
            </w:pPr>
            <w:r>
              <w:rPr>
                <w:i/>
                <w:color w:val="000000"/>
              </w:rPr>
              <w:t xml:space="preserve">vypočítá povrch a objem krychle </w:t>
            </w:r>
          </w:p>
          <w:p w14:paraId="00F5A62B" w14:textId="77777777" w:rsidR="00C52C75" w:rsidRDefault="00C52C75" w:rsidP="00550A04">
            <w:pPr>
              <w:numPr>
                <w:ilvl w:val="0"/>
                <w:numId w:val="187"/>
              </w:numPr>
              <w:contextualSpacing w:val="0"/>
              <w:rPr>
                <w:i/>
                <w:color w:val="000000"/>
              </w:rPr>
            </w:pPr>
            <w:r>
              <w:rPr>
                <w:i/>
                <w:color w:val="000000"/>
              </w:rPr>
              <w:t>sestrojí sítě základních těles - krychle</w:t>
            </w:r>
          </w:p>
          <w:p w14:paraId="6AF477AA" w14:textId="77777777" w:rsidR="00C52C75" w:rsidRDefault="00C52C75" w:rsidP="00550A04">
            <w:pPr>
              <w:numPr>
                <w:ilvl w:val="0"/>
                <w:numId w:val="187"/>
              </w:numPr>
              <w:contextualSpacing w:val="0"/>
              <w:rPr>
                <w:i/>
                <w:color w:val="000000"/>
              </w:rPr>
            </w:pPr>
            <w:r>
              <w:rPr>
                <w:i/>
                <w:color w:val="000000"/>
              </w:rPr>
              <w:t xml:space="preserve">načrtne základní tělesa </w:t>
            </w:r>
          </w:p>
          <w:p w14:paraId="3F9FAFDE" w14:textId="77777777" w:rsidR="00C52C75" w:rsidRDefault="00C52C75" w:rsidP="00550A04">
            <w:pPr>
              <w:numPr>
                <w:ilvl w:val="0"/>
                <w:numId w:val="187"/>
              </w:numPr>
              <w:contextualSpacing w:val="0"/>
              <w:rPr>
                <w:i/>
                <w:color w:val="000000"/>
              </w:rPr>
            </w:pPr>
            <w:r>
              <w:rPr>
                <w:i/>
                <w:color w:val="000000"/>
              </w:rPr>
              <w:t>zobrazuje jednoduchá tělesa</w:t>
            </w:r>
          </w:p>
          <w:p w14:paraId="6C2AA772" w14:textId="77777777" w:rsidR="00C52C75" w:rsidRDefault="00C52C75" w:rsidP="00550A04">
            <w:pPr>
              <w:numPr>
                <w:ilvl w:val="0"/>
                <w:numId w:val="187"/>
              </w:numPr>
              <w:contextualSpacing w:val="0"/>
              <w:rPr>
                <w:i/>
                <w:color w:val="000000"/>
              </w:rPr>
            </w:pPr>
            <w:r>
              <w:rPr>
                <w:i/>
                <w:color w:val="000000"/>
              </w:rPr>
              <w:t>odhaduje délku úsečky, určí délku lomené čáry, graficky sčítá a odčítá úsečky</w:t>
            </w:r>
          </w:p>
          <w:p w14:paraId="3B66AB6A" w14:textId="77777777" w:rsidR="00C52C75" w:rsidRDefault="00C52C75" w:rsidP="00550A04">
            <w:pPr>
              <w:numPr>
                <w:ilvl w:val="0"/>
                <w:numId w:val="187"/>
              </w:numPr>
              <w:contextualSpacing w:val="0"/>
              <w:rPr>
                <w:i/>
                <w:color w:val="000000"/>
              </w:rPr>
            </w:pPr>
            <w:r>
              <w:rPr>
                <w:i/>
                <w:color w:val="000000"/>
              </w:rPr>
              <w:t>umí zacházet s rýsovacími pomůckami a potřebami</w:t>
            </w:r>
          </w:p>
          <w:p w14:paraId="6CCAC3AB" w14:textId="77777777" w:rsidR="00C52C75" w:rsidRDefault="00C52C75" w:rsidP="00550A04">
            <w:pPr>
              <w:numPr>
                <w:ilvl w:val="0"/>
                <w:numId w:val="187"/>
              </w:numPr>
              <w:contextualSpacing w:val="0"/>
              <w:rPr>
                <w:i/>
                <w:color w:val="000000"/>
              </w:rPr>
            </w:pPr>
            <w:r>
              <w:rPr>
                <w:i/>
                <w:color w:val="000000"/>
              </w:rPr>
              <w:t>samostatně řeší praktické úlohy</w:t>
            </w:r>
          </w:p>
          <w:p w14:paraId="39C15FDF" w14:textId="77777777" w:rsidR="00C52C75" w:rsidRDefault="00C52C75" w:rsidP="00550A04">
            <w:pPr>
              <w:numPr>
                <w:ilvl w:val="0"/>
                <w:numId w:val="187"/>
              </w:numPr>
              <w:contextualSpacing w:val="0"/>
              <w:rPr>
                <w:i/>
                <w:color w:val="000000"/>
              </w:rPr>
            </w:pPr>
            <w:r>
              <w:rPr>
                <w:i/>
                <w:color w:val="000000"/>
              </w:rPr>
              <w:t xml:space="preserve">hledá různá řešení předložených situací </w:t>
            </w:r>
          </w:p>
          <w:p w14:paraId="4A87C574" w14:textId="77777777" w:rsidR="00C52C75" w:rsidRDefault="00C52C75" w:rsidP="00550A04">
            <w:pPr>
              <w:numPr>
                <w:ilvl w:val="0"/>
                <w:numId w:val="187"/>
              </w:numPr>
              <w:contextualSpacing w:val="0"/>
              <w:rPr>
                <w:i/>
                <w:color w:val="000000"/>
              </w:rPr>
            </w:pPr>
            <w:r>
              <w:rPr>
                <w:i/>
                <w:color w:val="000000"/>
              </w:rPr>
              <w:t xml:space="preserve">aplikuje poznatky a dovednosti z jiných vzdělávacích oblastí </w:t>
            </w:r>
          </w:p>
          <w:p w14:paraId="33BC36AE" w14:textId="52CA3AC0" w:rsidR="00C52C75" w:rsidRPr="00C52C75" w:rsidRDefault="00C52C75" w:rsidP="00550A04">
            <w:pPr>
              <w:numPr>
                <w:ilvl w:val="0"/>
                <w:numId w:val="187"/>
              </w:numPr>
              <w:contextualSpacing w:val="0"/>
              <w:rPr>
                <w:i/>
                <w:color w:val="000000"/>
              </w:rPr>
            </w:pPr>
            <w:r>
              <w:rPr>
                <w:i/>
                <w:color w:val="000000"/>
              </w:rPr>
              <w:t>využívá prostředky výpočetní techniky při řešení úloh</w:t>
            </w:r>
          </w:p>
          <w:p w14:paraId="14E9AC75" w14:textId="77777777" w:rsidR="00C52C75" w:rsidRDefault="00C52C75" w:rsidP="00C52C75">
            <w:pPr>
              <w:contextualSpacing w:val="0"/>
              <w:rPr>
                <w:szCs w:val="24"/>
              </w:rPr>
            </w:pPr>
          </w:p>
          <w:p w14:paraId="49DC9676" w14:textId="74F5CDEB" w:rsidR="00C52C75" w:rsidRPr="004D1CE2" w:rsidRDefault="00C52C75" w:rsidP="00C52C75">
            <w:pPr>
              <w:contextualSpacing w:val="0"/>
              <w:rPr>
                <w:szCs w:val="24"/>
              </w:rPr>
            </w:pPr>
          </w:p>
        </w:tc>
        <w:tc>
          <w:tcPr>
            <w:tcW w:w="2648" w:type="dxa"/>
          </w:tcPr>
          <w:p w14:paraId="2E85140B" w14:textId="77777777" w:rsidR="00363B23" w:rsidRPr="004D1CE2" w:rsidRDefault="00363B23" w:rsidP="006E7491">
            <w:pPr>
              <w:rPr>
                <w:szCs w:val="24"/>
              </w:rPr>
            </w:pPr>
            <w:r w:rsidRPr="004D1CE2">
              <w:rPr>
                <w:szCs w:val="24"/>
              </w:rPr>
              <w:lastRenderedPageBreak/>
              <w:t>Osobnostní a sociální výchova – zapamatování, řešení problémů, důslednost, sebekontrola</w:t>
            </w:r>
          </w:p>
        </w:tc>
      </w:tr>
    </w:tbl>
    <w:p w14:paraId="493B1286" w14:textId="77777777" w:rsidR="00363B23" w:rsidRDefault="00363B23" w:rsidP="00363B2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03"/>
        <w:gridCol w:w="7106"/>
        <w:gridCol w:w="2551"/>
      </w:tblGrid>
      <w:tr w:rsidR="00363B23" w:rsidRPr="004D1CE2" w14:paraId="18BD3B4A" w14:textId="77777777" w:rsidTr="004D1CE2">
        <w:tc>
          <w:tcPr>
            <w:tcW w:w="15356" w:type="dxa"/>
            <w:gridSpan w:val="3"/>
          </w:tcPr>
          <w:p w14:paraId="7A428939" w14:textId="77777777" w:rsidR="00363B23" w:rsidRPr="004D1CE2" w:rsidRDefault="00363B23" w:rsidP="006E7491">
            <w:pPr>
              <w:rPr>
                <w:b/>
                <w:sz w:val="22"/>
              </w:rPr>
            </w:pPr>
            <w:r w:rsidRPr="004D1CE2">
              <w:rPr>
                <w:b/>
                <w:sz w:val="22"/>
              </w:rPr>
              <w:t>Předmět: Matematika</w:t>
            </w:r>
          </w:p>
          <w:p w14:paraId="65975B26" w14:textId="77777777" w:rsidR="00363B23" w:rsidRPr="004D1CE2" w:rsidRDefault="00363B23" w:rsidP="006E7491">
            <w:pPr>
              <w:rPr>
                <w:b/>
                <w:sz w:val="22"/>
              </w:rPr>
            </w:pPr>
            <w:r w:rsidRPr="004D1CE2">
              <w:rPr>
                <w:b/>
                <w:sz w:val="22"/>
              </w:rPr>
              <w:t xml:space="preserve">Ročník: 7. </w:t>
            </w:r>
          </w:p>
          <w:p w14:paraId="7A909BFD" w14:textId="77777777" w:rsidR="00363B23" w:rsidRPr="004D1CE2" w:rsidRDefault="00363B23" w:rsidP="006E7491">
            <w:pPr>
              <w:rPr>
                <w:sz w:val="22"/>
              </w:rPr>
            </w:pPr>
            <w:r w:rsidRPr="004D1CE2">
              <w:rPr>
                <w:b/>
                <w:sz w:val="22"/>
              </w:rPr>
              <w:t>Hodinová dotace: 4 hodiny týdně</w:t>
            </w:r>
          </w:p>
        </w:tc>
      </w:tr>
      <w:tr w:rsidR="00363B23" w:rsidRPr="004D1CE2" w14:paraId="0E1FF08F" w14:textId="77777777" w:rsidTr="004D1CE2">
        <w:tc>
          <w:tcPr>
            <w:tcW w:w="5118" w:type="dxa"/>
          </w:tcPr>
          <w:p w14:paraId="2E983B75" w14:textId="77777777" w:rsidR="00363B23" w:rsidRPr="004D1CE2" w:rsidRDefault="00363B23" w:rsidP="006E7491">
            <w:pPr>
              <w:rPr>
                <w:sz w:val="22"/>
              </w:rPr>
            </w:pPr>
            <w:r w:rsidRPr="004D1CE2">
              <w:rPr>
                <w:sz w:val="22"/>
              </w:rPr>
              <w:t>Učivo:</w:t>
            </w:r>
          </w:p>
          <w:p w14:paraId="212DCC7A" w14:textId="77777777" w:rsidR="00363B23" w:rsidRPr="004D1CE2" w:rsidRDefault="00363B23" w:rsidP="006E7491">
            <w:pPr>
              <w:rPr>
                <w:sz w:val="22"/>
              </w:rPr>
            </w:pPr>
          </w:p>
        </w:tc>
        <w:tc>
          <w:tcPr>
            <w:tcW w:w="7590" w:type="dxa"/>
          </w:tcPr>
          <w:p w14:paraId="750A170B" w14:textId="77777777" w:rsidR="00363B23" w:rsidRPr="004D1CE2" w:rsidRDefault="00363B23" w:rsidP="006E7491">
            <w:pPr>
              <w:rPr>
                <w:sz w:val="22"/>
              </w:rPr>
            </w:pPr>
            <w:r w:rsidRPr="004D1CE2">
              <w:rPr>
                <w:sz w:val="22"/>
              </w:rPr>
              <w:t>Očekávané výstupy:</w:t>
            </w:r>
          </w:p>
          <w:p w14:paraId="1F230014" w14:textId="77777777" w:rsidR="00363B23" w:rsidRPr="004D1CE2" w:rsidRDefault="00363B23" w:rsidP="006E7491">
            <w:pPr>
              <w:rPr>
                <w:sz w:val="22"/>
              </w:rPr>
            </w:pPr>
            <w:r w:rsidRPr="004D1CE2">
              <w:rPr>
                <w:sz w:val="22"/>
              </w:rPr>
              <w:t>Žák:</w:t>
            </w:r>
          </w:p>
        </w:tc>
        <w:tc>
          <w:tcPr>
            <w:tcW w:w="2648" w:type="dxa"/>
          </w:tcPr>
          <w:p w14:paraId="1CC6B524" w14:textId="77777777" w:rsidR="00363B23" w:rsidRPr="004D1CE2" w:rsidRDefault="00363B23" w:rsidP="006E7491">
            <w:pPr>
              <w:rPr>
                <w:sz w:val="22"/>
              </w:rPr>
            </w:pPr>
            <w:r w:rsidRPr="004D1CE2">
              <w:rPr>
                <w:sz w:val="22"/>
              </w:rPr>
              <w:t>Průřezová témata:</w:t>
            </w:r>
          </w:p>
        </w:tc>
      </w:tr>
      <w:tr w:rsidR="00363B23" w:rsidRPr="004D1CE2" w14:paraId="530BD0BF" w14:textId="77777777" w:rsidTr="004D1CE2">
        <w:tc>
          <w:tcPr>
            <w:tcW w:w="5118" w:type="dxa"/>
          </w:tcPr>
          <w:p w14:paraId="23A2DBD6" w14:textId="77777777" w:rsidR="000054AD" w:rsidRDefault="000054AD" w:rsidP="000054AD">
            <w:pPr>
              <w:rPr>
                <w:szCs w:val="24"/>
                <w:lang w:eastAsia="cs-CZ"/>
              </w:rPr>
            </w:pPr>
            <w:r>
              <w:t>ČÍSLO A PROMĚNNÁ</w:t>
            </w:r>
          </w:p>
          <w:p w14:paraId="39D8793C" w14:textId="77777777" w:rsidR="000054AD" w:rsidRDefault="000054AD" w:rsidP="000054AD"/>
          <w:p w14:paraId="40AFBA21" w14:textId="77777777" w:rsidR="000054AD" w:rsidRDefault="000054AD" w:rsidP="00550A04">
            <w:pPr>
              <w:numPr>
                <w:ilvl w:val="0"/>
                <w:numId w:val="188"/>
              </w:numPr>
              <w:contextualSpacing w:val="0"/>
            </w:pPr>
            <w:r>
              <w:t>Celá čísla, čísla navzájem opačná, číselná osa</w:t>
            </w:r>
          </w:p>
          <w:p w14:paraId="30845AD5" w14:textId="77777777" w:rsidR="000054AD" w:rsidRDefault="000054AD" w:rsidP="00550A04">
            <w:pPr>
              <w:numPr>
                <w:ilvl w:val="0"/>
                <w:numId w:val="183"/>
              </w:numPr>
              <w:contextualSpacing w:val="0"/>
            </w:pPr>
            <w:r>
              <w:t>Zlomky, převrácené číslo, smíšené číslo, složený zlomek</w:t>
            </w:r>
          </w:p>
          <w:p w14:paraId="609D64DC" w14:textId="77777777" w:rsidR="000054AD" w:rsidRDefault="000054AD" w:rsidP="00550A04">
            <w:pPr>
              <w:numPr>
                <w:ilvl w:val="0"/>
                <w:numId w:val="183"/>
              </w:numPr>
              <w:contextualSpacing w:val="0"/>
            </w:pPr>
            <w:r>
              <w:t>Poměr – měřítko, úměra, trojčlenka</w:t>
            </w:r>
          </w:p>
          <w:p w14:paraId="113330B4" w14:textId="77777777" w:rsidR="000054AD" w:rsidRDefault="000054AD" w:rsidP="00550A04">
            <w:pPr>
              <w:numPr>
                <w:ilvl w:val="0"/>
                <w:numId w:val="183"/>
              </w:numPr>
              <w:contextualSpacing w:val="0"/>
            </w:pPr>
            <w:r>
              <w:t>Procenta - procento, promile; základ, procentová část, počet procent; jednoduché úrokování</w:t>
            </w:r>
          </w:p>
          <w:p w14:paraId="73E028A1" w14:textId="77777777" w:rsidR="000054AD" w:rsidRDefault="000054AD" w:rsidP="000054AD">
            <w:pPr>
              <w:ind w:left="720"/>
            </w:pPr>
          </w:p>
          <w:p w14:paraId="79838E03" w14:textId="77777777" w:rsidR="000054AD" w:rsidRDefault="000054AD" w:rsidP="000054AD">
            <w:pPr>
              <w:pStyle w:val="Odstavecseseznamem"/>
            </w:pPr>
          </w:p>
          <w:p w14:paraId="46EC0E16" w14:textId="77777777" w:rsidR="000054AD" w:rsidRDefault="000054AD" w:rsidP="000054AD">
            <w:pPr>
              <w:ind w:left="720"/>
            </w:pPr>
          </w:p>
          <w:p w14:paraId="68E54BB7" w14:textId="77777777" w:rsidR="000054AD" w:rsidRDefault="000054AD" w:rsidP="000054AD">
            <w:pPr>
              <w:ind w:left="720"/>
            </w:pPr>
          </w:p>
          <w:p w14:paraId="3F9690A2" w14:textId="77777777" w:rsidR="000054AD" w:rsidRDefault="000054AD" w:rsidP="000054AD">
            <w:pPr>
              <w:ind w:left="720"/>
            </w:pPr>
          </w:p>
          <w:p w14:paraId="0E3778F0" w14:textId="77777777" w:rsidR="000054AD" w:rsidRDefault="000054AD" w:rsidP="000054AD">
            <w:pPr>
              <w:ind w:left="720"/>
            </w:pPr>
          </w:p>
          <w:p w14:paraId="012739C0" w14:textId="77777777" w:rsidR="000054AD" w:rsidRDefault="000054AD" w:rsidP="000054AD">
            <w:r>
              <w:t>ZÁVISLOSTI, VZTAHY A PRÁCE S DATY</w:t>
            </w:r>
          </w:p>
          <w:p w14:paraId="58DF34D1" w14:textId="77777777" w:rsidR="000054AD" w:rsidRDefault="000054AD" w:rsidP="000054AD"/>
          <w:p w14:paraId="05FA2D5E" w14:textId="77777777" w:rsidR="000054AD" w:rsidRDefault="000054AD" w:rsidP="00550A04">
            <w:pPr>
              <w:numPr>
                <w:ilvl w:val="0"/>
                <w:numId w:val="189"/>
              </w:numPr>
              <w:contextualSpacing w:val="0"/>
            </w:pPr>
            <w:r>
              <w:t>pravoúhlá soustava souřadnic, přímá úměrnost, nepřímá úměrnost,</w:t>
            </w:r>
          </w:p>
          <w:p w14:paraId="69AB1C41" w14:textId="77777777" w:rsidR="000054AD" w:rsidRDefault="000054AD" w:rsidP="000054AD">
            <w:pPr>
              <w:ind w:left="1080"/>
            </w:pPr>
          </w:p>
          <w:p w14:paraId="6467D0CA" w14:textId="77777777" w:rsidR="000054AD" w:rsidRDefault="000054AD" w:rsidP="000054AD">
            <w:r>
              <w:t>GEOMETRIE V ROVINĚ A PROSTORU</w:t>
            </w:r>
          </w:p>
          <w:p w14:paraId="7DC1B3CA" w14:textId="77777777" w:rsidR="000054AD" w:rsidRDefault="000054AD" w:rsidP="000054AD"/>
          <w:p w14:paraId="0B1B477E" w14:textId="77777777" w:rsidR="000054AD" w:rsidRDefault="000054AD" w:rsidP="00550A04">
            <w:pPr>
              <w:pStyle w:val="Zhlav"/>
              <w:numPr>
                <w:ilvl w:val="0"/>
                <w:numId w:val="183"/>
              </w:numPr>
            </w:pPr>
            <w:r>
              <w:t>Rovinné útvary - čtyřúhelníky</w:t>
            </w:r>
          </w:p>
          <w:p w14:paraId="30927109" w14:textId="77777777" w:rsidR="000054AD" w:rsidRDefault="000054AD" w:rsidP="000054AD">
            <w:pPr>
              <w:pStyle w:val="Zhlav"/>
            </w:pPr>
            <w:r>
              <w:t xml:space="preserve">                - lichoběžník</w:t>
            </w:r>
          </w:p>
          <w:p w14:paraId="7D072BF3" w14:textId="77777777" w:rsidR="000054AD" w:rsidRDefault="000054AD" w:rsidP="000054AD">
            <w:pPr>
              <w:pStyle w:val="Zhlav"/>
            </w:pPr>
            <w:r>
              <w:t xml:space="preserve">                - rovnoběžník</w:t>
            </w:r>
          </w:p>
          <w:p w14:paraId="172E06A3" w14:textId="77777777" w:rsidR="000054AD" w:rsidRDefault="000054AD" w:rsidP="00550A04">
            <w:pPr>
              <w:numPr>
                <w:ilvl w:val="0"/>
                <w:numId w:val="183"/>
              </w:numPr>
              <w:contextualSpacing w:val="0"/>
            </w:pPr>
            <w:r>
              <w:t>Středová souměrnost</w:t>
            </w:r>
          </w:p>
          <w:p w14:paraId="5BC14A58" w14:textId="77777777" w:rsidR="000054AD" w:rsidRDefault="000054AD" w:rsidP="00550A04">
            <w:pPr>
              <w:numPr>
                <w:ilvl w:val="0"/>
                <w:numId w:val="183"/>
              </w:numPr>
              <w:contextualSpacing w:val="0"/>
            </w:pPr>
            <w:r>
              <w:t>Shodnost – věty o shodnosti trojúhelníků</w:t>
            </w:r>
          </w:p>
          <w:p w14:paraId="214DF57A" w14:textId="77777777" w:rsidR="000054AD" w:rsidRDefault="000054AD" w:rsidP="000054AD"/>
          <w:p w14:paraId="46CF0530" w14:textId="77777777" w:rsidR="000054AD" w:rsidRDefault="000054AD" w:rsidP="000054AD"/>
          <w:p w14:paraId="0F06E14D" w14:textId="77777777" w:rsidR="000054AD" w:rsidRDefault="000054AD" w:rsidP="000054AD"/>
          <w:p w14:paraId="15FDF8CE" w14:textId="77777777" w:rsidR="000054AD" w:rsidRDefault="000054AD" w:rsidP="000054AD">
            <w:pPr>
              <w:ind w:left="360"/>
            </w:pPr>
          </w:p>
          <w:p w14:paraId="4B3EA24B" w14:textId="77777777" w:rsidR="000054AD" w:rsidRDefault="000054AD" w:rsidP="000054AD"/>
          <w:p w14:paraId="2D796E33" w14:textId="77777777" w:rsidR="000054AD" w:rsidRPr="000054AD" w:rsidRDefault="000054AD" w:rsidP="00550A04">
            <w:pPr>
              <w:numPr>
                <w:ilvl w:val="0"/>
                <w:numId w:val="186"/>
              </w:numPr>
              <w:contextualSpacing w:val="0"/>
              <w:rPr>
                <w:szCs w:val="24"/>
                <w:lang w:eastAsia="cs-CZ"/>
              </w:rPr>
            </w:pPr>
            <w:r>
              <w:t>NESTANDARDNÍ APLIKAČNÍ ÚLOHY</w:t>
            </w:r>
          </w:p>
          <w:p w14:paraId="65BD4F20" w14:textId="77777777" w:rsidR="000054AD" w:rsidRPr="000054AD" w:rsidRDefault="000054AD" w:rsidP="000054AD">
            <w:pPr>
              <w:ind w:left="720"/>
              <w:contextualSpacing w:val="0"/>
              <w:rPr>
                <w:szCs w:val="24"/>
                <w:lang w:eastAsia="cs-CZ"/>
              </w:rPr>
            </w:pPr>
          </w:p>
          <w:p w14:paraId="21E47B96" w14:textId="26855FEA" w:rsidR="000054AD" w:rsidRDefault="000054AD" w:rsidP="00550A04">
            <w:pPr>
              <w:numPr>
                <w:ilvl w:val="0"/>
                <w:numId w:val="186"/>
              </w:numPr>
              <w:contextualSpacing w:val="0"/>
              <w:rPr>
                <w:szCs w:val="24"/>
                <w:lang w:eastAsia="cs-CZ"/>
              </w:rPr>
            </w:pPr>
            <w:r>
              <w:t>Číselné a logické řady</w:t>
            </w:r>
          </w:p>
          <w:p w14:paraId="5565F58B" w14:textId="77777777" w:rsidR="000054AD" w:rsidRDefault="000054AD" w:rsidP="00550A04">
            <w:pPr>
              <w:numPr>
                <w:ilvl w:val="0"/>
                <w:numId w:val="186"/>
              </w:numPr>
              <w:contextualSpacing w:val="0"/>
            </w:pPr>
            <w:r>
              <w:t>Číselné a obrázkové analogie</w:t>
            </w:r>
          </w:p>
          <w:p w14:paraId="4A6EF57E" w14:textId="3CE4FE93" w:rsidR="00363B23" w:rsidRPr="004D1CE2" w:rsidRDefault="00363B23" w:rsidP="000054AD">
            <w:pPr>
              <w:contextualSpacing w:val="0"/>
              <w:rPr>
                <w:sz w:val="22"/>
              </w:rPr>
            </w:pPr>
          </w:p>
        </w:tc>
        <w:tc>
          <w:tcPr>
            <w:tcW w:w="7590" w:type="dxa"/>
          </w:tcPr>
          <w:p w14:paraId="746B1DEA" w14:textId="77777777" w:rsidR="000054AD" w:rsidRDefault="000054AD" w:rsidP="000054AD">
            <w:pPr>
              <w:rPr>
                <w:szCs w:val="24"/>
                <w:lang w:eastAsia="cs-CZ"/>
              </w:rPr>
            </w:pPr>
            <w:r>
              <w:lastRenderedPageBreak/>
              <w:t>ČÍSLO A PROMĚNNÁ</w:t>
            </w:r>
          </w:p>
          <w:p w14:paraId="4C677E30" w14:textId="77777777" w:rsidR="000054AD" w:rsidRDefault="000054AD" w:rsidP="000054AD">
            <w:pPr>
              <w:ind w:left="720"/>
            </w:pPr>
          </w:p>
          <w:p w14:paraId="3960CBBC" w14:textId="77777777" w:rsidR="000054AD" w:rsidRDefault="000054AD" w:rsidP="00550A04">
            <w:pPr>
              <w:numPr>
                <w:ilvl w:val="0"/>
                <w:numId w:val="190"/>
              </w:numPr>
              <w:contextualSpacing w:val="0"/>
            </w:pPr>
            <w:r>
              <w:t>provádí početní operace v oboru celých a racionálních čísel</w:t>
            </w:r>
          </w:p>
          <w:p w14:paraId="5174AC09" w14:textId="77777777" w:rsidR="000054AD" w:rsidRDefault="000054AD" w:rsidP="00550A04">
            <w:pPr>
              <w:numPr>
                <w:ilvl w:val="0"/>
                <w:numId w:val="190"/>
              </w:numPr>
              <w:contextualSpacing w:val="0"/>
            </w:pPr>
            <w:r>
              <w:t>zaokrouhluje a provádí odhady s danou přesností, účelně využívá kalkulátor</w:t>
            </w:r>
          </w:p>
          <w:p w14:paraId="03F8ACB7" w14:textId="77777777" w:rsidR="000054AD" w:rsidRDefault="000054AD" w:rsidP="00550A04">
            <w:pPr>
              <w:numPr>
                <w:ilvl w:val="0"/>
                <w:numId w:val="190"/>
              </w:numPr>
              <w:contextualSpacing w:val="0"/>
            </w:pPr>
            <w:r>
              <w:t>užívá různé způsoby kvantitativního vyjádření vztahu celek–část (přirozeným číslem, poměrem, zlomkem, desetinným číslem, procentem)</w:t>
            </w:r>
          </w:p>
          <w:p w14:paraId="76069AFB" w14:textId="77777777" w:rsidR="000054AD" w:rsidRDefault="000054AD" w:rsidP="00550A04">
            <w:pPr>
              <w:numPr>
                <w:ilvl w:val="0"/>
                <w:numId w:val="190"/>
              </w:numPr>
              <w:contextualSpacing w:val="0"/>
            </w:pPr>
            <w:r>
              <w:t>řeší modelováním a výpočtem situace vyjádřené poměrem; pracuje s měřítky map a plánů</w:t>
            </w:r>
          </w:p>
          <w:p w14:paraId="7674795B" w14:textId="77777777" w:rsidR="000054AD" w:rsidRDefault="000054AD" w:rsidP="00550A04">
            <w:pPr>
              <w:numPr>
                <w:ilvl w:val="0"/>
                <w:numId w:val="190"/>
              </w:numPr>
              <w:contextualSpacing w:val="0"/>
            </w:pPr>
            <w:r>
              <w:t>řeší aplikační úlohy na procenta (i pro případ, že procentová část je větší než celek)</w:t>
            </w:r>
          </w:p>
          <w:p w14:paraId="6D6080BB" w14:textId="77777777" w:rsidR="000054AD" w:rsidRDefault="000054AD" w:rsidP="00550A04">
            <w:pPr>
              <w:numPr>
                <w:ilvl w:val="0"/>
                <w:numId w:val="190"/>
              </w:numPr>
              <w:contextualSpacing w:val="0"/>
            </w:pPr>
            <w:r>
              <w:t>analyzuje a řeší jednoduché problémy, modeluje konkrétní situace, v nichž využívá matematický aparát v oboru celých a racionálních čísel</w:t>
            </w:r>
          </w:p>
          <w:p w14:paraId="2A377CB2" w14:textId="77777777" w:rsidR="000054AD" w:rsidRDefault="000054AD" w:rsidP="000054AD">
            <w:pPr>
              <w:ind w:left="720"/>
            </w:pPr>
          </w:p>
          <w:p w14:paraId="2DB78EC2" w14:textId="77777777" w:rsidR="000054AD" w:rsidRDefault="000054AD" w:rsidP="000054AD">
            <w:r>
              <w:t>ZÁVISLOSTI, VZTAHY A PRÁCE S DATY</w:t>
            </w:r>
          </w:p>
          <w:p w14:paraId="75EC7700" w14:textId="77777777" w:rsidR="000054AD" w:rsidRDefault="000054AD" w:rsidP="000054AD"/>
          <w:p w14:paraId="0B9E22A1" w14:textId="77777777" w:rsidR="000054AD" w:rsidRDefault="000054AD" w:rsidP="00550A04">
            <w:pPr>
              <w:numPr>
                <w:ilvl w:val="0"/>
                <w:numId w:val="191"/>
              </w:numPr>
              <w:contextualSpacing w:val="0"/>
            </w:pPr>
            <w:r>
              <w:t>určuje vztah přímé anebo nepřímé úměrnosti</w:t>
            </w:r>
          </w:p>
          <w:p w14:paraId="4CA3360E" w14:textId="77777777" w:rsidR="000054AD" w:rsidRDefault="000054AD" w:rsidP="000054AD">
            <w:pPr>
              <w:ind w:left="720"/>
            </w:pPr>
          </w:p>
          <w:p w14:paraId="2C5DA070" w14:textId="77777777" w:rsidR="000054AD" w:rsidRDefault="000054AD" w:rsidP="000054AD">
            <w:pPr>
              <w:ind w:left="720"/>
            </w:pPr>
          </w:p>
          <w:p w14:paraId="1EE0AB00" w14:textId="77777777" w:rsidR="000054AD" w:rsidRDefault="000054AD" w:rsidP="000054AD">
            <w:r>
              <w:t>GEOMETRIE V ROVINĚ A PROSTORU</w:t>
            </w:r>
          </w:p>
          <w:p w14:paraId="2C0CEF53" w14:textId="77777777" w:rsidR="000054AD" w:rsidRDefault="000054AD" w:rsidP="000054AD"/>
          <w:p w14:paraId="07461235" w14:textId="77777777" w:rsidR="000054AD" w:rsidRDefault="000054AD" w:rsidP="00550A04">
            <w:pPr>
              <w:numPr>
                <w:ilvl w:val="0"/>
                <w:numId w:val="192"/>
              </w:numPr>
              <w:contextualSpacing w:val="0"/>
            </w:pPr>
            <w:r>
              <w:t>zdůvodňuje a využívá polohové a metrické vlastnosti základních rovinných útvarů při řešení úloh a jednoduchých praktických problémů; využívá potřebnou matematickou symboliku</w:t>
            </w:r>
          </w:p>
          <w:p w14:paraId="26352092" w14:textId="77777777" w:rsidR="000054AD" w:rsidRDefault="000054AD" w:rsidP="00550A04">
            <w:pPr>
              <w:numPr>
                <w:ilvl w:val="0"/>
                <w:numId w:val="192"/>
              </w:numPr>
              <w:contextualSpacing w:val="0"/>
            </w:pPr>
            <w:r>
              <w:lastRenderedPageBreak/>
              <w:t>odhaduje a vypočítá obsah a obvod základních rovinných útvarů</w:t>
            </w:r>
          </w:p>
          <w:p w14:paraId="5F2F460C" w14:textId="77777777" w:rsidR="000054AD" w:rsidRDefault="000054AD" w:rsidP="00550A04">
            <w:pPr>
              <w:numPr>
                <w:ilvl w:val="0"/>
                <w:numId w:val="192"/>
              </w:numPr>
              <w:contextualSpacing w:val="0"/>
            </w:pPr>
            <w:r>
              <w:t>načrtne a sestrojí rovinné útvary</w:t>
            </w:r>
          </w:p>
          <w:p w14:paraId="339F1F5D" w14:textId="77777777" w:rsidR="000054AD" w:rsidRDefault="000054AD" w:rsidP="00550A04">
            <w:pPr>
              <w:numPr>
                <w:ilvl w:val="0"/>
                <w:numId w:val="192"/>
              </w:numPr>
              <w:contextualSpacing w:val="0"/>
            </w:pPr>
            <w:r>
              <w:t>užívá k argumentaci a při výpočtech věty o shodnosti trojúhelníků</w:t>
            </w:r>
          </w:p>
          <w:p w14:paraId="7A8306ED" w14:textId="77777777" w:rsidR="000054AD" w:rsidRDefault="000054AD" w:rsidP="00550A04">
            <w:pPr>
              <w:numPr>
                <w:ilvl w:val="0"/>
                <w:numId w:val="192"/>
              </w:numPr>
              <w:contextualSpacing w:val="0"/>
            </w:pPr>
            <w:r>
              <w:t>načrtne a sestrojí obraz rovinného útvaru ve středové souměrnosti, určí středově souměrný útvar</w:t>
            </w:r>
          </w:p>
          <w:p w14:paraId="0FADB1A1" w14:textId="77777777" w:rsidR="000054AD" w:rsidRDefault="000054AD" w:rsidP="00550A04">
            <w:pPr>
              <w:numPr>
                <w:ilvl w:val="0"/>
                <w:numId w:val="192"/>
              </w:numPr>
              <w:contextualSpacing w:val="0"/>
            </w:pPr>
            <w:r>
              <w:t>analyzuje a řeší aplikační geometrické úlohy s využitím osvojeného matematického aparátu</w:t>
            </w:r>
          </w:p>
          <w:p w14:paraId="09D76B0F" w14:textId="33E8A0D4" w:rsidR="000054AD" w:rsidRDefault="000054AD" w:rsidP="000054AD">
            <w:r>
              <w:t>NESTANDARDNÍ APLIKAČNÍ ÚLOHY A PROBLÉMY</w:t>
            </w:r>
          </w:p>
          <w:p w14:paraId="4A70A966" w14:textId="255131E5" w:rsidR="002040D3" w:rsidRPr="00DD26C1" w:rsidRDefault="000054AD" w:rsidP="00DD26C1">
            <w:pPr>
              <w:numPr>
                <w:ilvl w:val="0"/>
                <w:numId w:val="193"/>
              </w:numPr>
              <w:contextualSpacing w:val="0"/>
            </w:pPr>
            <w:r>
              <w:t>užívá logickou úvahu a kombinační úsudek při řešení úloh a problémů a nalézá různá řešení předkládaných nebo zkoumaných situací</w:t>
            </w:r>
          </w:p>
          <w:p w14:paraId="57E6AB47" w14:textId="7E6EC1B3" w:rsidR="00373CC4" w:rsidRPr="00DD26C1" w:rsidRDefault="002040D3" w:rsidP="002040D3">
            <w:pPr>
              <w:contextualSpacing w:val="0"/>
              <w:rPr>
                <w:b/>
                <w:i/>
                <w:u w:val="single"/>
              </w:rPr>
            </w:pPr>
            <w:r w:rsidRPr="0054774F">
              <w:rPr>
                <w:b/>
                <w:i/>
                <w:u w:val="single"/>
              </w:rPr>
              <w:t>Minimální úroveň očekávaných výstupů v rámci podpůrných opatření:</w:t>
            </w:r>
            <w:r w:rsidR="00DD26C1">
              <w:rPr>
                <w:b/>
                <w:i/>
                <w:u w:val="single"/>
              </w:rPr>
              <w:t xml:space="preserve"> žák</w:t>
            </w:r>
          </w:p>
          <w:p w14:paraId="38ADCBCD" w14:textId="77777777" w:rsidR="00C52C75" w:rsidRDefault="00C52C75" w:rsidP="00550A04">
            <w:pPr>
              <w:numPr>
                <w:ilvl w:val="0"/>
                <w:numId w:val="205"/>
              </w:numPr>
              <w:contextualSpacing w:val="0"/>
              <w:rPr>
                <w:i/>
                <w:color w:val="000000"/>
                <w:szCs w:val="24"/>
                <w:lang w:eastAsia="cs-CZ"/>
              </w:rPr>
            </w:pPr>
            <w:r>
              <w:rPr>
                <w:i/>
                <w:color w:val="000000"/>
              </w:rPr>
              <w:t>používá měřítko mapy a plánu</w:t>
            </w:r>
          </w:p>
          <w:p w14:paraId="7E704CE3" w14:textId="77777777" w:rsidR="00C52C75" w:rsidRDefault="00C52C75" w:rsidP="00550A04">
            <w:pPr>
              <w:numPr>
                <w:ilvl w:val="0"/>
                <w:numId w:val="205"/>
              </w:numPr>
              <w:contextualSpacing w:val="0"/>
              <w:rPr>
                <w:i/>
                <w:color w:val="000000"/>
              </w:rPr>
            </w:pPr>
            <w:r>
              <w:rPr>
                <w:i/>
                <w:color w:val="000000"/>
              </w:rPr>
              <w:t>řeší jednoduché úlohy na procenta</w:t>
            </w:r>
            <w:r>
              <w:rPr>
                <w:color w:val="000000"/>
              </w:rPr>
              <w:t xml:space="preserve"> </w:t>
            </w:r>
          </w:p>
          <w:p w14:paraId="3542A35E" w14:textId="77777777" w:rsidR="00C52C75" w:rsidRDefault="00C52C75" w:rsidP="00550A04">
            <w:pPr>
              <w:numPr>
                <w:ilvl w:val="0"/>
                <w:numId w:val="205"/>
              </w:numPr>
              <w:contextualSpacing w:val="0"/>
              <w:rPr>
                <w:i/>
                <w:color w:val="000000"/>
              </w:rPr>
            </w:pPr>
            <w:r>
              <w:rPr>
                <w:i/>
                <w:color w:val="000000"/>
              </w:rPr>
              <w:t>pracuje se zlomky a smíšenými čísly, používá vyjádření vztahu celek–část (zlomek, desetinné číslo, procento)</w:t>
            </w:r>
          </w:p>
          <w:p w14:paraId="58820D36" w14:textId="77777777" w:rsidR="00C52C75" w:rsidRDefault="00C52C75" w:rsidP="00550A04">
            <w:pPr>
              <w:numPr>
                <w:ilvl w:val="0"/>
                <w:numId w:val="203"/>
              </w:numPr>
              <w:contextualSpacing w:val="0"/>
              <w:rPr>
                <w:i/>
                <w:color w:val="000000"/>
              </w:rPr>
            </w:pPr>
            <w:r>
              <w:rPr>
                <w:i/>
                <w:color w:val="000000"/>
              </w:rPr>
              <w:t xml:space="preserve">užívá a ovládá převody jednotek času, objemu </w:t>
            </w:r>
          </w:p>
          <w:p w14:paraId="1041B613" w14:textId="77777777" w:rsidR="00C52C75" w:rsidRDefault="00C52C75" w:rsidP="00550A04">
            <w:pPr>
              <w:numPr>
                <w:ilvl w:val="0"/>
                <w:numId w:val="187"/>
              </w:numPr>
              <w:contextualSpacing w:val="0"/>
              <w:rPr>
                <w:i/>
                <w:color w:val="000000"/>
              </w:rPr>
            </w:pPr>
            <w:r>
              <w:rPr>
                <w:i/>
                <w:color w:val="000000"/>
              </w:rPr>
              <w:t xml:space="preserve">provádí jednoduché konstrukce </w:t>
            </w:r>
          </w:p>
          <w:p w14:paraId="43F2A821" w14:textId="77777777" w:rsidR="00C52C75" w:rsidRDefault="00C52C75" w:rsidP="00550A04">
            <w:pPr>
              <w:numPr>
                <w:ilvl w:val="0"/>
                <w:numId w:val="187"/>
              </w:numPr>
              <w:contextualSpacing w:val="0"/>
              <w:rPr>
                <w:i/>
                <w:color w:val="000000"/>
              </w:rPr>
            </w:pPr>
            <w:r>
              <w:rPr>
                <w:i/>
                <w:color w:val="000000"/>
              </w:rPr>
              <w:t>vypočítá obvod a obsah trojúhelníka</w:t>
            </w:r>
          </w:p>
          <w:p w14:paraId="4F28E0CA" w14:textId="77777777" w:rsidR="00C52C75" w:rsidRDefault="00C52C75" w:rsidP="00550A04">
            <w:pPr>
              <w:numPr>
                <w:ilvl w:val="0"/>
                <w:numId w:val="187"/>
              </w:numPr>
              <w:contextualSpacing w:val="0"/>
              <w:rPr>
                <w:i/>
                <w:color w:val="000000"/>
              </w:rPr>
            </w:pPr>
            <w:r>
              <w:rPr>
                <w:i/>
                <w:color w:val="000000"/>
              </w:rPr>
              <w:t xml:space="preserve">rozeznává a rýsuje základní rovinné útvary </w:t>
            </w:r>
          </w:p>
          <w:p w14:paraId="6E448750" w14:textId="77777777" w:rsidR="00C52C75" w:rsidRDefault="00C52C75" w:rsidP="00550A04">
            <w:pPr>
              <w:numPr>
                <w:ilvl w:val="0"/>
                <w:numId w:val="187"/>
              </w:numPr>
              <w:contextualSpacing w:val="0"/>
              <w:rPr>
                <w:i/>
                <w:color w:val="000000"/>
              </w:rPr>
            </w:pPr>
            <w:r>
              <w:rPr>
                <w:i/>
                <w:color w:val="000000"/>
              </w:rPr>
              <w:t xml:space="preserve">sestrojí základní rovinné útvary ve středové souměrnosti </w:t>
            </w:r>
          </w:p>
          <w:p w14:paraId="5607F169" w14:textId="77777777" w:rsidR="00C52C75" w:rsidRDefault="00C52C75" w:rsidP="00550A04">
            <w:pPr>
              <w:numPr>
                <w:ilvl w:val="0"/>
                <w:numId w:val="187"/>
              </w:numPr>
              <w:contextualSpacing w:val="0"/>
              <w:rPr>
                <w:i/>
                <w:color w:val="000000"/>
              </w:rPr>
            </w:pPr>
            <w:r>
              <w:rPr>
                <w:i/>
                <w:color w:val="000000"/>
              </w:rPr>
              <w:t>vypočítá povrch a objem kvádru</w:t>
            </w:r>
          </w:p>
          <w:p w14:paraId="09C531F9" w14:textId="77777777" w:rsidR="00C52C75" w:rsidRDefault="00C52C75" w:rsidP="00550A04">
            <w:pPr>
              <w:numPr>
                <w:ilvl w:val="0"/>
                <w:numId w:val="187"/>
              </w:numPr>
              <w:contextualSpacing w:val="0"/>
              <w:rPr>
                <w:i/>
                <w:color w:val="000000"/>
              </w:rPr>
            </w:pPr>
            <w:r>
              <w:rPr>
                <w:i/>
                <w:color w:val="000000"/>
              </w:rPr>
              <w:t>sestrojí sítě základních těles - kvádru</w:t>
            </w:r>
          </w:p>
          <w:p w14:paraId="6D1AD55A" w14:textId="77777777" w:rsidR="00C52C75" w:rsidRDefault="00C52C75" w:rsidP="00550A04">
            <w:pPr>
              <w:numPr>
                <w:ilvl w:val="0"/>
                <w:numId w:val="187"/>
              </w:numPr>
              <w:contextualSpacing w:val="0"/>
              <w:rPr>
                <w:i/>
                <w:color w:val="000000"/>
              </w:rPr>
            </w:pPr>
            <w:r>
              <w:rPr>
                <w:i/>
                <w:color w:val="000000"/>
              </w:rPr>
              <w:t xml:space="preserve">načrtne základní tělesa </w:t>
            </w:r>
          </w:p>
          <w:p w14:paraId="3977CADE" w14:textId="77777777" w:rsidR="00C52C75" w:rsidRDefault="00C52C75" w:rsidP="00550A04">
            <w:pPr>
              <w:numPr>
                <w:ilvl w:val="0"/>
                <w:numId w:val="187"/>
              </w:numPr>
              <w:contextualSpacing w:val="0"/>
              <w:rPr>
                <w:i/>
                <w:color w:val="000000"/>
              </w:rPr>
            </w:pPr>
            <w:r>
              <w:rPr>
                <w:i/>
                <w:color w:val="000000"/>
              </w:rPr>
              <w:t>zobrazuje jednoduchá tělesa</w:t>
            </w:r>
          </w:p>
          <w:p w14:paraId="43AE7326" w14:textId="77777777" w:rsidR="00C52C75" w:rsidRDefault="00C52C75" w:rsidP="00550A04">
            <w:pPr>
              <w:numPr>
                <w:ilvl w:val="0"/>
                <w:numId w:val="204"/>
              </w:numPr>
              <w:contextualSpacing w:val="0"/>
              <w:rPr>
                <w:i/>
                <w:color w:val="000000"/>
              </w:rPr>
            </w:pPr>
            <w:r>
              <w:rPr>
                <w:i/>
                <w:color w:val="000000"/>
              </w:rPr>
              <w:t>samostatně řeší praktické úlohy</w:t>
            </w:r>
          </w:p>
          <w:p w14:paraId="1684641B" w14:textId="77777777" w:rsidR="00C52C75" w:rsidRDefault="00C52C75" w:rsidP="00550A04">
            <w:pPr>
              <w:numPr>
                <w:ilvl w:val="0"/>
                <w:numId w:val="204"/>
              </w:numPr>
              <w:contextualSpacing w:val="0"/>
              <w:rPr>
                <w:i/>
                <w:color w:val="000000"/>
              </w:rPr>
            </w:pPr>
            <w:r>
              <w:rPr>
                <w:i/>
                <w:color w:val="000000"/>
              </w:rPr>
              <w:t xml:space="preserve">hledá různá řešení předložených situací </w:t>
            </w:r>
          </w:p>
          <w:p w14:paraId="7001177A" w14:textId="77777777" w:rsidR="00C52C75" w:rsidRDefault="00C52C75" w:rsidP="00550A04">
            <w:pPr>
              <w:numPr>
                <w:ilvl w:val="0"/>
                <w:numId w:val="204"/>
              </w:numPr>
              <w:contextualSpacing w:val="0"/>
              <w:rPr>
                <w:i/>
                <w:color w:val="000000"/>
              </w:rPr>
            </w:pPr>
            <w:r>
              <w:rPr>
                <w:i/>
                <w:color w:val="000000"/>
              </w:rPr>
              <w:t xml:space="preserve">aplikuje poznatky a dovednosti z jiných vzdělávacích oblastí </w:t>
            </w:r>
          </w:p>
          <w:p w14:paraId="74EEA1F2" w14:textId="77777777" w:rsidR="00C52C75" w:rsidRDefault="00C52C75" w:rsidP="00550A04">
            <w:pPr>
              <w:numPr>
                <w:ilvl w:val="0"/>
                <w:numId w:val="204"/>
              </w:numPr>
              <w:contextualSpacing w:val="0"/>
              <w:rPr>
                <w:i/>
                <w:color w:val="000000"/>
              </w:rPr>
            </w:pPr>
            <w:r>
              <w:rPr>
                <w:i/>
                <w:color w:val="000000"/>
              </w:rPr>
              <w:t>využívá prostředky výpočetní techniky při řešení úloh</w:t>
            </w:r>
          </w:p>
          <w:p w14:paraId="01C7C039" w14:textId="77777777" w:rsidR="00C52C75" w:rsidRDefault="00C52C75" w:rsidP="00C52C75"/>
          <w:p w14:paraId="1A2A80CC" w14:textId="77777777" w:rsidR="002040D3" w:rsidRPr="004D1CE2" w:rsidRDefault="002040D3" w:rsidP="00C52C75">
            <w:pPr>
              <w:contextualSpacing w:val="0"/>
              <w:rPr>
                <w:szCs w:val="24"/>
              </w:rPr>
            </w:pPr>
          </w:p>
        </w:tc>
        <w:tc>
          <w:tcPr>
            <w:tcW w:w="2648" w:type="dxa"/>
          </w:tcPr>
          <w:p w14:paraId="6B9BCCC7" w14:textId="77777777" w:rsidR="00363B23" w:rsidRPr="004D1CE2" w:rsidRDefault="00363B23" w:rsidP="006E7491">
            <w:pPr>
              <w:rPr>
                <w:szCs w:val="24"/>
              </w:rPr>
            </w:pPr>
            <w:r w:rsidRPr="004D1CE2">
              <w:rPr>
                <w:szCs w:val="24"/>
              </w:rPr>
              <w:lastRenderedPageBreak/>
              <w:t>Osobnostní a sociální výchova – zapamatování, řešení problémů, důslednost, sebekontrola</w:t>
            </w:r>
          </w:p>
        </w:tc>
      </w:tr>
    </w:tbl>
    <w:p w14:paraId="0754234E" w14:textId="77777777" w:rsidR="00363B23" w:rsidRDefault="00363B23" w:rsidP="00363B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6"/>
        <w:gridCol w:w="7137"/>
        <w:gridCol w:w="2557"/>
      </w:tblGrid>
      <w:tr w:rsidR="00363B23" w:rsidRPr="004D1CE2" w14:paraId="228AF176" w14:textId="77777777" w:rsidTr="006E7491">
        <w:tc>
          <w:tcPr>
            <w:tcW w:w="15356" w:type="dxa"/>
            <w:gridSpan w:val="3"/>
          </w:tcPr>
          <w:p w14:paraId="41DB1ABD" w14:textId="77777777" w:rsidR="00363B23" w:rsidRPr="004D1CE2" w:rsidRDefault="00363B23" w:rsidP="006E7491">
            <w:pPr>
              <w:rPr>
                <w:b/>
              </w:rPr>
            </w:pPr>
            <w:r w:rsidRPr="004D1CE2">
              <w:rPr>
                <w:b/>
              </w:rPr>
              <w:t>Předmět: Matematika</w:t>
            </w:r>
          </w:p>
          <w:p w14:paraId="0D9D8F5E" w14:textId="77777777" w:rsidR="00363B23" w:rsidRPr="004D1CE2" w:rsidRDefault="00363B23" w:rsidP="006E7491">
            <w:pPr>
              <w:rPr>
                <w:b/>
              </w:rPr>
            </w:pPr>
            <w:r w:rsidRPr="004D1CE2">
              <w:rPr>
                <w:b/>
              </w:rPr>
              <w:t>Ročník: 8.</w:t>
            </w:r>
          </w:p>
          <w:p w14:paraId="7091C04B" w14:textId="77777777" w:rsidR="00363B23" w:rsidRPr="004D1CE2" w:rsidRDefault="00363B23" w:rsidP="006E7491">
            <w:r w:rsidRPr="004D1CE2">
              <w:rPr>
                <w:b/>
              </w:rPr>
              <w:t>Hodinová dotace: 4 hodiny týdně</w:t>
            </w:r>
          </w:p>
        </w:tc>
      </w:tr>
      <w:tr w:rsidR="00363B23" w:rsidRPr="004D1CE2" w14:paraId="13C6CC90" w14:textId="77777777" w:rsidTr="006E7491">
        <w:tc>
          <w:tcPr>
            <w:tcW w:w="5118" w:type="dxa"/>
          </w:tcPr>
          <w:p w14:paraId="475E0B37" w14:textId="366BD264" w:rsidR="00363B23" w:rsidRDefault="00363B23" w:rsidP="006E7491">
            <w:r w:rsidRPr="004D1CE2">
              <w:t>Učivo:</w:t>
            </w:r>
          </w:p>
          <w:p w14:paraId="2D388B3D" w14:textId="77777777" w:rsidR="00A32296" w:rsidRDefault="00A32296" w:rsidP="00A32296">
            <w:pPr>
              <w:rPr>
                <w:szCs w:val="24"/>
                <w:lang w:eastAsia="cs-CZ"/>
              </w:rPr>
            </w:pPr>
            <w:r>
              <w:t>ČÍSLO A PROMĚNNÁ</w:t>
            </w:r>
          </w:p>
          <w:p w14:paraId="6D4274AE" w14:textId="77777777" w:rsidR="00A32296" w:rsidRDefault="00A32296" w:rsidP="00A32296"/>
          <w:p w14:paraId="29832907" w14:textId="77777777" w:rsidR="00A32296" w:rsidRDefault="00A32296" w:rsidP="00550A04">
            <w:pPr>
              <w:numPr>
                <w:ilvl w:val="0"/>
                <w:numId w:val="194"/>
              </w:numPr>
              <w:contextualSpacing w:val="0"/>
            </w:pPr>
            <w:r>
              <w:t>Mocniny a odmocniny – druhá mocnina a odmocnina</w:t>
            </w:r>
          </w:p>
          <w:p w14:paraId="27C9C816" w14:textId="77777777" w:rsidR="00A32296" w:rsidRDefault="00A32296" w:rsidP="00550A04">
            <w:pPr>
              <w:numPr>
                <w:ilvl w:val="0"/>
                <w:numId w:val="194"/>
              </w:numPr>
              <w:contextualSpacing w:val="0"/>
            </w:pPr>
            <w:r>
              <w:t xml:space="preserve">Výrazy – číselný výraz a jeho hodnota; proměnná, výrazy s proměnnými, </w:t>
            </w:r>
          </w:p>
          <w:p w14:paraId="030DC5F8" w14:textId="77777777" w:rsidR="00A32296" w:rsidRDefault="00A32296" w:rsidP="00550A04">
            <w:pPr>
              <w:numPr>
                <w:ilvl w:val="0"/>
                <w:numId w:val="194"/>
              </w:numPr>
              <w:contextualSpacing w:val="0"/>
            </w:pPr>
            <w:r>
              <w:t>Mnohočleny</w:t>
            </w:r>
          </w:p>
          <w:p w14:paraId="427063A1" w14:textId="77777777" w:rsidR="00A32296" w:rsidRDefault="00A32296" w:rsidP="00550A04">
            <w:pPr>
              <w:numPr>
                <w:ilvl w:val="0"/>
                <w:numId w:val="194"/>
              </w:numPr>
              <w:contextualSpacing w:val="0"/>
            </w:pPr>
            <w:r>
              <w:t>Rovnice – lineární rovnice</w:t>
            </w:r>
          </w:p>
          <w:p w14:paraId="6CAAFB98" w14:textId="77777777" w:rsidR="00A32296" w:rsidRDefault="00A32296" w:rsidP="00A32296"/>
          <w:p w14:paraId="7682DA78" w14:textId="77777777" w:rsidR="00A32296" w:rsidRDefault="00A32296" w:rsidP="00A32296"/>
          <w:p w14:paraId="15042F4C" w14:textId="77777777" w:rsidR="00A32296" w:rsidRDefault="00A32296" w:rsidP="00A32296"/>
          <w:p w14:paraId="5C973A45" w14:textId="77777777" w:rsidR="00A32296" w:rsidRDefault="00A32296" w:rsidP="00A32296"/>
          <w:p w14:paraId="30A343BB" w14:textId="77777777" w:rsidR="00A32296" w:rsidRDefault="00A32296" w:rsidP="00A32296"/>
          <w:p w14:paraId="026A2E89" w14:textId="77777777" w:rsidR="00A32296" w:rsidRDefault="00A32296" w:rsidP="00A32296">
            <w:r>
              <w:t>ZÁVISLOSTI, VZTAHY A PRÁCE S DATY</w:t>
            </w:r>
          </w:p>
          <w:p w14:paraId="3E87E9D4" w14:textId="77777777" w:rsidR="00A32296" w:rsidRDefault="00A32296" w:rsidP="00A32296"/>
          <w:p w14:paraId="7F223C5C" w14:textId="77777777" w:rsidR="00A32296" w:rsidRDefault="00A32296" w:rsidP="00550A04">
            <w:pPr>
              <w:numPr>
                <w:ilvl w:val="0"/>
                <w:numId w:val="195"/>
              </w:numPr>
              <w:contextualSpacing w:val="0"/>
            </w:pPr>
            <w:r>
              <w:t>Závislosti a data – příklady závislostí z praktického života a jejich vlastnosti, nákresy, schémata, diagramy, grafy, tabulky; četnost znaku, aritmetický průměr</w:t>
            </w:r>
          </w:p>
          <w:p w14:paraId="5F729E2A" w14:textId="77777777" w:rsidR="00A32296" w:rsidRDefault="00A32296" w:rsidP="00A32296"/>
          <w:p w14:paraId="4B2A9E21" w14:textId="77777777" w:rsidR="00A32296" w:rsidRDefault="00A32296" w:rsidP="00A32296">
            <w:r>
              <w:t>GEOMETRIE V ROVINĚ A PROSTORU</w:t>
            </w:r>
          </w:p>
          <w:p w14:paraId="3D012EE8" w14:textId="77777777" w:rsidR="00A32296" w:rsidRDefault="00A32296" w:rsidP="00A32296"/>
          <w:p w14:paraId="717148BA" w14:textId="77777777" w:rsidR="00A32296" w:rsidRDefault="00A32296" w:rsidP="00550A04">
            <w:pPr>
              <w:numPr>
                <w:ilvl w:val="0"/>
                <w:numId w:val="196"/>
              </w:numPr>
              <w:contextualSpacing w:val="0"/>
            </w:pPr>
            <w:r>
              <w:t>Rovinné útvary – kružnice, kruh</w:t>
            </w:r>
          </w:p>
          <w:p w14:paraId="22000E98" w14:textId="77777777" w:rsidR="00A32296" w:rsidRDefault="00A32296" w:rsidP="00550A04">
            <w:pPr>
              <w:numPr>
                <w:ilvl w:val="0"/>
                <w:numId w:val="196"/>
              </w:numPr>
              <w:contextualSpacing w:val="0"/>
            </w:pPr>
            <w:r>
              <w:t>Thaletova kružnice</w:t>
            </w:r>
          </w:p>
          <w:p w14:paraId="773C9CFB" w14:textId="77777777" w:rsidR="00A32296" w:rsidRDefault="00A32296" w:rsidP="00550A04">
            <w:pPr>
              <w:numPr>
                <w:ilvl w:val="0"/>
                <w:numId w:val="196"/>
              </w:numPr>
              <w:contextualSpacing w:val="0"/>
            </w:pPr>
            <w:r>
              <w:t>Pythagorova věta</w:t>
            </w:r>
          </w:p>
          <w:p w14:paraId="6B5F3920" w14:textId="77777777" w:rsidR="00A32296" w:rsidRDefault="00A32296" w:rsidP="00550A04">
            <w:pPr>
              <w:numPr>
                <w:ilvl w:val="0"/>
                <w:numId w:val="196"/>
              </w:numPr>
              <w:contextualSpacing w:val="0"/>
            </w:pPr>
            <w:r>
              <w:t>Rotační válec</w:t>
            </w:r>
          </w:p>
          <w:p w14:paraId="3F1F68DA" w14:textId="77777777" w:rsidR="00A32296" w:rsidRDefault="00A32296" w:rsidP="00A32296"/>
          <w:p w14:paraId="33064026" w14:textId="77777777" w:rsidR="00A32296" w:rsidRDefault="00A32296" w:rsidP="00A32296"/>
          <w:p w14:paraId="11D7BA30" w14:textId="77777777" w:rsidR="00A32296" w:rsidRDefault="00A32296" w:rsidP="00A32296"/>
          <w:p w14:paraId="1C0E88C0" w14:textId="77777777" w:rsidR="00A32296" w:rsidRDefault="00A32296" w:rsidP="00A32296"/>
          <w:p w14:paraId="74A0E1E6" w14:textId="77777777" w:rsidR="00A32296" w:rsidRDefault="00A32296" w:rsidP="00A32296"/>
          <w:p w14:paraId="5B071E94" w14:textId="77777777" w:rsidR="00A32296" w:rsidRDefault="00A32296" w:rsidP="00A32296"/>
          <w:p w14:paraId="3B2CEE81" w14:textId="77777777" w:rsidR="00A32296" w:rsidRDefault="00A32296" w:rsidP="00A32296"/>
          <w:p w14:paraId="45C6A36E" w14:textId="77777777" w:rsidR="00A32296" w:rsidRDefault="00A32296" w:rsidP="00A32296">
            <w:r>
              <w:t>NESTANDARDNÍ APLIKAČNÍ ÚLOHY A PROBLÉMY</w:t>
            </w:r>
          </w:p>
          <w:p w14:paraId="70788142" w14:textId="77777777" w:rsidR="00A32296" w:rsidRDefault="00A32296" w:rsidP="00A32296"/>
          <w:p w14:paraId="5A03BA0F" w14:textId="77777777" w:rsidR="00A32296" w:rsidRDefault="00A32296" w:rsidP="00550A04">
            <w:pPr>
              <w:numPr>
                <w:ilvl w:val="0"/>
                <w:numId w:val="186"/>
              </w:numPr>
              <w:contextualSpacing w:val="0"/>
            </w:pPr>
            <w:r>
              <w:t>Číselné a logické řady</w:t>
            </w:r>
          </w:p>
          <w:p w14:paraId="5C05BFAB" w14:textId="77777777" w:rsidR="00A32296" w:rsidRDefault="00A32296" w:rsidP="00550A04">
            <w:pPr>
              <w:numPr>
                <w:ilvl w:val="0"/>
                <w:numId w:val="186"/>
              </w:numPr>
              <w:contextualSpacing w:val="0"/>
            </w:pPr>
            <w:r>
              <w:t>Číselné a obrázkové analogie</w:t>
            </w:r>
          </w:p>
          <w:p w14:paraId="6396E460" w14:textId="77777777" w:rsidR="00A32296" w:rsidRDefault="00A32296" w:rsidP="00550A04">
            <w:pPr>
              <w:numPr>
                <w:ilvl w:val="0"/>
                <w:numId w:val="186"/>
              </w:numPr>
              <w:contextualSpacing w:val="0"/>
            </w:pPr>
            <w:r>
              <w:t>Logické a netradiční geometrické úlohy</w:t>
            </w:r>
          </w:p>
          <w:p w14:paraId="372E9B33" w14:textId="77777777" w:rsidR="00A32296" w:rsidRDefault="00A32296" w:rsidP="00DD26C1"/>
          <w:p w14:paraId="7DE12487" w14:textId="77777777" w:rsidR="00363B23" w:rsidRPr="004D1CE2" w:rsidRDefault="00363B23" w:rsidP="006E7491"/>
        </w:tc>
        <w:tc>
          <w:tcPr>
            <w:tcW w:w="7590" w:type="dxa"/>
          </w:tcPr>
          <w:p w14:paraId="4143504B" w14:textId="77777777" w:rsidR="00363B23" w:rsidRPr="004D1CE2" w:rsidRDefault="00363B23" w:rsidP="006E7491">
            <w:r w:rsidRPr="004D1CE2">
              <w:lastRenderedPageBreak/>
              <w:t>Očekávané výstupy:</w:t>
            </w:r>
          </w:p>
          <w:p w14:paraId="7F0B0C7B" w14:textId="77777777" w:rsidR="00363B23" w:rsidRDefault="00363B23" w:rsidP="006E7491">
            <w:r w:rsidRPr="004D1CE2">
              <w:t>Žák:</w:t>
            </w:r>
          </w:p>
          <w:p w14:paraId="077B9BB1" w14:textId="77777777" w:rsidR="00A32296" w:rsidRDefault="00A32296" w:rsidP="00A32296">
            <w:pPr>
              <w:rPr>
                <w:szCs w:val="24"/>
                <w:lang w:eastAsia="cs-CZ"/>
              </w:rPr>
            </w:pPr>
            <w:r>
              <w:t>ČÍSLO A PROMĚNNÁ</w:t>
            </w:r>
          </w:p>
          <w:p w14:paraId="2C109837" w14:textId="77777777" w:rsidR="00A32296" w:rsidRDefault="00A32296" w:rsidP="00A32296"/>
          <w:p w14:paraId="13AC3154" w14:textId="77777777" w:rsidR="00A32296" w:rsidRDefault="00A32296" w:rsidP="00550A04">
            <w:pPr>
              <w:numPr>
                <w:ilvl w:val="0"/>
                <w:numId w:val="195"/>
              </w:numPr>
              <w:contextualSpacing w:val="0"/>
            </w:pPr>
            <w:r>
              <w:t>užívá ve výpočtech druhou mocninu a odmocninu</w:t>
            </w:r>
          </w:p>
          <w:p w14:paraId="4FED1199" w14:textId="77777777" w:rsidR="00A32296" w:rsidRDefault="00A32296" w:rsidP="00550A04">
            <w:pPr>
              <w:numPr>
                <w:ilvl w:val="0"/>
                <w:numId w:val="195"/>
              </w:numPr>
              <w:contextualSpacing w:val="0"/>
            </w:pPr>
            <w:r>
              <w:t>zaokrouhluje a provádí odhady s danou přesností, účelně využívá kalkulátor</w:t>
            </w:r>
          </w:p>
          <w:p w14:paraId="54C8E941" w14:textId="77777777" w:rsidR="00A32296" w:rsidRDefault="00A32296" w:rsidP="00550A04">
            <w:pPr>
              <w:numPr>
                <w:ilvl w:val="0"/>
                <w:numId w:val="195"/>
              </w:numPr>
              <w:contextualSpacing w:val="0"/>
            </w:pPr>
            <w:r>
              <w:t>matematizuje jednoduché reálné situace s využitím proměnných; určí hodnotu výrazu, sčítá a násobí mnohočleny, provádí rozklad mnohočlenu na součin pomocí vzorců a vytýkáním</w:t>
            </w:r>
          </w:p>
          <w:p w14:paraId="3AA9582D" w14:textId="77777777" w:rsidR="00A32296" w:rsidRDefault="00A32296" w:rsidP="00550A04">
            <w:pPr>
              <w:numPr>
                <w:ilvl w:val="0"/>
                <w:numId w:val="195"/>
              </w:numPr>
              <w:contextualSpacing w:val="0"/>
            </w:pPr>
            <w:r>
              <w:t>formuluje a řeší reálnou situaci pomocí rovnic</w:t>
            </w:r>
          </w:p>
          <w:p w14:paraId="0DA88FF7" w14:textId="77777777" w:rsidR="00A32296" w:rsidRDefault="00A32296" w:rsidP="00550A04">
            <w:pPr>
              <w:numPr>
                <w:ilvl w:val="0"/>
                <w:numId w:val="195"/>
              </w:numPr>
              <w:contextualSpacing w:val="0"/>
            </w:pPr>
            <w:r>
              <w:t>analyzuje a řeší jednoduché problémy, modeluje konkrétní situace, v nichž využívá matematický aparát v oboru celých a racionálních čísel</w:t>
            </w:r>
          </w:p>
          <w:p w14:paraId="16A7B380" w14:textId="77777777" w:rsidR="00A32296" w:rsidRDefault="00A32296" w:rsidP="00A32296">
            <w:pPr>
              <w:ind w:left="720"/>
            </w:pPr>
          </w:p>
          <w:p w14:paraId="3A9DF4E4" w14:textId="77777777" w:rsidR="00A32296" w:rsidRDefault="00A32296" w:rsidP="00A32296">
            <w:r>
              <w:t>ZÁVISLOSTI, VZTAHY A PRÁCE S DATY</w:t>
            </w:r>
          </w:p>
          <w:p w14:paraId="58C89BEE" w14:textId="77777777" w:rsidR="00A32296" w:rsidRDefault="00A32296" w:rsidP="00A32296"/>
          <w:p w14:paraId="2312CFC8" w14:textId="77777777" w:rsidR="00A32296" w:rsidRDefault="00A32296" w:rsidP="00550A04">
            <w:pPr>
              <w:numPr>
                <w:ilvl w:val="0"/>
                <w:numId w:val="197"/>
              </w:numPr>
              <w:contextualSpacing w:val="0"/>
            </w:pPr>
            <w:r>
              <w:t>vyhledává, vyhodnocuje a zpracovává data</w:t>
            </w:r>
          </w:p>
          <w:p w14:paraId="23B9E8BA" w14:textId="77777777" w:rsidR="00A32296" w:rsidRDefault="00A32296" w:rsidP="00550A04">
            <w:pPr>
              <w:numPr>
                <w:ilvl w:val="0"/>
                <w:numId w:val="197"/>
              </w:numPr>
              <w:contextualSpacing w:val="0"/>
            </w:pPr>
            <w:r>
              <w:t>porovnává soubory dat</w:t>
            </w:r>
          </w:p>
          <w:p w14:paraId="2E21DC79" w14:textId="77777777" w:rsidR="00A32296" w:rsidRDefault="00A32296" w:rsidP="00A32296"/>
          <w:p w14:paraId="6413CA92" w14:textId="77777777" w:rsidR="00A32296" w:rsidRDefault="00A32296" w:rsidP="00A32296"/>
          <w:p w14:paraId="664F4137" w14:textId="77777777" w:rsidR="00A32296" w:rsidRDefault="00A32296" w:rsidP="00A32296"/>
          <w:p w14:paraId="0985D6B1" w14:textId="77777777" w:rsidR="00A32296" w:rsidRDefault="00A32296" w:rsidP="00A32296">
            <w:r>
              <w:t>GEOMETRIE V ROVINĚ A PROSTORU</w:t>
            </w:r>
          </w:p>
          <w:p w14:paraId="6E89F381" w14:textId="77777777" w:rsidR="00A32296" w:rsidRDefault="00A32296" w:rsidP="00A32296"/>
          <w:p w14:paraId="3D4F8656" w14:textId="77777777" w:rsidR="00A32296" w:rsidRDefault="00A32296" w:rsidP="00550A04">
            <w:pPr>
              <w:numPr>
                <w:ilvl w:val="0"/>
                <w:numId w:val="198"/>
              </w:numPr>
              <w:contextualSpacing w:val="0"/>
            </w:pPr>
            <w:r>
              <w:t>načrtne a sestrojí kruh</w:t>
            </w:r>
          </w:p>
          <w:p w14:paraId="2EE16F6E" w14:textId="77777777" w:rsidR="00A32296" w:rsidRDefault="00A32296" w:rsidP="00550A04">
            <w:pPr>
              <w:numPr>
                <w:ilvl w:val="0"/>
                <w:numId w:val="198"/>
              </w:numPr>
              <w:contextualSpacing w:val="0"/>
            </w:pPr>
            <w:r>
              <w:t>odhaduje a vypočítá obsah a obvod kruhu, délku kružnice</w:t>
            </w:r>
          </w:p>
          <w:p w14:paraId="197C8ECD" w14:textId="77777777" w:rsidR="00A32296" w:rsidRDefault="00A32296" w:rsidP="00550A04">
            <w:pPr>
              <w:numPr>
                <w:ilvl w:val="0"/>
                <w:numId w:val="198"/>
              </w:numPr>
              <w:contextualSpacing w:val="0"/>
            </w:pPr>
            <w:r>
              <w:t>analyzuje a řeší aplikační geometrické úlohy s využitím osvojeného matematického aparátu</w:t>
            </w:r>
          </w:p>
          <w:p w14:paraId="5A7F1F05" w14:textId="77777777" w:rsidR="00A32296" w:rsidRDefault="00A32296" w:rsidP="00550A04">
            <w:pPr>
              <w:numPr>
                <w:ilvl w:val="0"/>
                <w:numId w:val="198"/>
              </w:numPr>
              <w:contextualSpacing w:val="0"/>
            </w:pPr>
            <w:r>
              <w:lastRenderedPageBreak/>
              <w:t>využívá pojem množina všech bodů dané vlastnosti k charakteristice útvaru</w:t>
            </w:r>
          </w:p>
          <w:p w14:paraId="59D5E6C5" w14:textId="77777777" w:rsidR="00A32296" w:rsidRDefault="00A32296" w:rsidP="00550A04">
            <w:pPr>
              <w:numPr>
                <w:ilvl w:val="0"/>
                <w:numId w:val="198"/>
              </w:numPr>
              <w:contextualSpacing w:val="0"/>
            </w:pPr>
            <w:r>
              <w:t>odhaduje a vypočítá objem a povrch těles</w:t>
            </w:r>
          </w:p>
          <w:p w14:paraId="27741642" w14:textId="73DD71B4" w:rsidR="00A32296" w:rsidRDefault="00A32296" w:rsidP="00DD26C1">
            <w:pPr>
              <w:numPr>
                <w:ilvl w:val="0"/>
                <w:numId w:val="198"/>
              </w:numPr>
              <w:contextualSpacing w:val="0"/>
            </w:pPr>
            <w:r>
              <w:t>načrtne a sestrojí síť válce</w:t>
            </w:r>
          </w:p>
          <w:p w14:paraId="2B869EAC" w14:textId="77777777" w:rsidR="00A32296" w:rsidRDefault="00A32296" w:rsidP="00A32296">
            <w:pPr>
              <w:ind w:left="360"/>
            </w:pPr>
          </w:p>
          <w:p w14:paraId="6681E4E7" w14:textId="77777777" w:rsidR="00A32296" w:rsidRDefault="00A32296" w:rsidP="00A32296">
            <w:r>
              <w:t>NESTANDARDNÍ APLIKAČNÍ ÚLOHY A PROBLÉMY</w:t>
            </w:r>
          </w:p>
          <w:p w14:paraId="08D74FCF" w14:textId="77777777" w:rsidR="00A32296" w:rsidRDefault="00A32296" w:rsidP="00A32296"/>
          <w:p w14:paraId="471D78CA" w14:textId="77777777" w:rsidR="00A32296" w:rsidRDefault="00A32296" w:rsidP="00550A04">
            <w:pPr>
              <w:numPr>
                <w:ilvl w:val="0"/>
                <w:numId w:val="193"/>
              </w:numPr>
              <w:contextualSpacing w:val="0"/>
            </w:pPr>
            <w:r>
              <w:t>užívá logickou úvahu a kombinační úsudek při řešení úloh a problémů a nalézá různá řešení předkládaných nebo zkoumaných situací</w:t>
            </w:r>
          </w:p>
          <w:p w14:paraId="4E6C33D3" w14:textId="709247D5" w:rsidR="00A32296" w:rsidRPr="004D1CE2" w:rsidRDefault="00A32296" w:rsidP="00550A04">
            <w:pPr>
              <w:numPr>
                <w:ilvl w:val="0"/>
                <w:numId w:val="193"/>
              </w:numPr>
              <w:contextualSpacing w:val="0"/>
            </w:pPr>
            <w:r>
              <w:t>řeší úlohy na prostorovou představivost, aplikuje a kombinuje poznatky a dovednosti z různých tematických a vzdělávacích oblastí</w:t>
            </w:r>
          </w:p>
        </w:tc>
        <w:tc>
          <w:tcPr>
            <w:tcW w:w="2648" w:type="dxa"/>
          </w:tcPr>
          <w:p w14:paraId="758BD782" w14:textId="77777777" w:rsidR="00363B23" w:rsidRDefault="00363B23" w:rsidP="006E7491">
            <w:r w:rsidRPr="004D1CE2">
              <w:lastRenderedPageBreak/>
              <w:t>Průřezová témata:</w:t>
            </w:r>
          </w:p>
          <w:p w14:paraId="280CF2AE" w14:textId="10D78041" w:rsidR="00A32296" w:rsidRPr="004D1CE2" w:rsidRDefault="00A32296" w:rsidP="006E7491">
            <w:r w:rsidRPr="004D1CE2">
              <w:t>Osobnostní a sociální výchova – zapamatování, řešení problémů, důslednost, sebekontrola</w:t>
            </w:r>
          </w:p>
        </w:tc>
      </w:tr>
      <w:tr w:rsidR="00363B23" w:rsidRPr="004D1CE2" w14:paraId="308E8A42" w14:textId="77777777" w:rsidTr="006E7491">
        <w:tc>
          <w:tcPr>
            <w:tcW w:w="5118" w:type="dxa"/>
          </w:tcPr>
          <w:p w14:paraId="0A837720" w14:textId="77777777" w:rsidR="00363B23" w:rsidRPr="004D1CE2" w:rsidRDefault="00363B23" w:rsidP="00A32296"/>
        </w:tc>
        <w:tc>
          <w:tcPr>
            <w:tcW w:w="7590" w:type="dxa"/>
          </w:tcPr>
          <w:p w14:paraId="47D29C9F" w14:textId="77777777" w:rsidR="00373CC4" w:rsidRPr="0054774F" w:rsidRDefault="00E80E12" w:rsidP="00E80E12">
            <w:pPr>
              <w:contextualSpacing w:val="0"/>
              <w:rPr>
                <w:b/>
                <w:i/>
              </w:rPr>
            </w:pPr>
            <w:r w:rsidRPr="0054774F">
              <w:rPr>
                <w:b/>
                <w:i/>
                <w:u w:val="single"/>
              </w:rPr>
              <w:t>Minimální úroveň očekávaných výstupů v rámci podpůrných opatření:</w:t>
            </w:r>
            <w:r w:rsidRPr="0054774F">
              <w:rPr>
                <w:b/>
                <w:i/>
              </w:rPr>
              <w:t xml:space="preserve"> </w:t>
            </w:r>
          </w:p>
          <w:p w14:paraId="75CF4DFC" w14:textId="77777777" w:rsidR="00373CC4" w:rsidRDefault="00373CC4" w:rsidP="00E80E12">
            <w:pPr>
              <w:contextualSpacing w:val="0"/>
              <w:rPr>
                <w:i/>
              </w:rPr>
            </w:pPr>
            <w:r>
              <w:rPr>
                <w:i/>
              </w:rPr>
              <w:t>Žák:</w:t>
            </w:r>
          </w:p>
          <w:p w14:paraId="46679F58" w14:textId="77777777" w:rsidR="00C52C75" w:rsidRDefault="00C52C75" w:rsidP="00550A04">
            <w:pPr>
              <w:numPr>
                <w:ilvl w:val="0"/>
                <w:numId w:val="203"/>
              </w:numPr>
              <w:contextualSpacing w:val="0"/>
              <w:rPr>
                <w:i/>
                <w:color w:val="000000"/>
                <w:szCs w:val="24"/>
                <w:lang w:eastAsia="cs-CZ"/>
              </w:rPr>
            </w:pPr>
            <w:r>
              <w:rPr>
                <w:i/>
                <w:color w:val="000000"/>
              </w:rPr>
              <w:t xml:space="preserve">vyhledává a třídí data </w:t>
            </w:r>
          </w:p>
          <w:p w14:paraId="1058D341" w14:textId="77777777" w:rsidR="00C52C75" w:rsidRDefault="00C52C75" w:rsidP="00550A04">
            <w:pPr>
              <w:numPr>
                <w:ilvl w:val="0"/>
                <w:numId w:val="203"/>
              </w:numPr>
              <w:contextualSpacing w:val="0"/>
              <w:rPr>
                <w:i/>
                <w:color w:val="000000"/>
              </w:rPr>
            </w:pPr>
            <w:r>
              <w:rPr>
                <w:i/>
                <w:color w:val="000000"/>
              </w:rPr>
              <w:t>porovnává data</w:t>
            </w:r>
          </w:p>
          <w:p w14:paraId="3AAD27C0" w14:textId="77777777" w:rsidR="00C52C75" w:rsidRDefault="00C52C75" w:rsidP="00550A04">
            <w:pPr>
              <w:numPr>
                <w:ilvl w:val="0"/>
                <w:numId w:val="203"/>
              </w:numPr>
              <w:contextualSpacing w:val="0"/>
              <w:rPr>
                <w:i/>
                <w:color w:val="000000"/>
              </w:rPr>
            </w:pPr>
            <w:r>
              <w:rPr>
                <w:i/>
                <w:color w:val="000000"/>
              </w:rPr>
              <w:t xml:space="preserve">vypracuje jednoduchou tabulku </w:t>
            </w:r>
          </w:p>
          <w:p w14:paraId="1FDAC100" w14:textId="77777777" w:rsidR="00C52C75" w:rsidRDefault="00C52C75" w:rsidP="00550A04">
            <w:pPr>
              <w:numPr>
                <w:ilvl w:val="0"/>
                <w:numId w:val="187"/>
              </w:numPr>
              <w:contextualSpacing w:val="0"/>
              <w:rPr>
                <w:i/>
                <w:color w:val="000000"/>
              </w:rPr>
            </w:pPr>
            <w:r>
              <w:rPr>
                <w:i/>
                <w:color w:val="000000"/>
              </w:rPr>
              <w:t xml:space="preserve">vypočítá obvod a obsah kruhu </w:t>
            </w:r>
          </w:p>
          <w:p w14:paraId="262AE515" w14:textId="77777777" w:rsidR="00C52C75" w:rsidRDefault="00C52C75" w:rsidP="00550A04">
            <w:pPr>
              <w:numPr>
                <w:ilvl w:val="0"/>
                <w:numId w:val="187"/>
              </w:numPr>
              <w:contextualSpacing w:val="0"/>
              <w:rPr>
                <w:i/>
                <w:color w:val="000000"/>
              </w:rPr>
            </w:pPr>
            <w:r>
              <w:rPr>
                <w:i/>
                <w:color w:val="000000"/>
              </w:rPr>
              <w:t>provádí jednoduché konstrukce</w:t>
            </w:r>
          </w:p>
          <w:p w14:paraId="56A3266D" w14:textId="77777777" w:rsidR="00C52C75" w:rsidRDefault="00C52C75" w:rsidP="00550A04">
            <w:pPr>
              <w:numPr>
                <w:ilvl w:val="0"/>
                <w:numId w:val="187"/>
              </w:numPr>
              <w:contextualSpacing w:val="0"/>
              <w:rPr>
                <w:i/>
                <w:color w:val="000000"/>
              </w:rPr>
            </w:pPr>
            <w:r>
              <w:rPr>
                <w:i/>
                <w:color w:val="000000"/>
              </w:rPr>
              <w:t xml:space="preserve">rozeznává a rýsuje základní rovinné útvary </w:t>
            </w:r>
          </w:p>
          <w:p w14:paraId="4C060E98" w14:textId="77777777" w:rsidR="00C52C75" w:rsidRDefault="00C52C75" w:rsidP="00550A04">
            <w:pPr>
              <w:numPr>
                <w:ilvl w:val="0"/>
                <w:numId w:val="187"/>
              </w:numPr>
              <w:contextualSpacing w:val="0"/>
              <w:rPr>
                <w:i/>
                <w:color w:val="000000"/>
              </w:rPr>
            </w:pPr>
            <w:r>
              <w:rPr>
                <w:i/>
                <w:color w:val="000000"/>
              </w:rPr>
              <w:t>vypočítá povrch a objem válce</w:t>
            </w:r>
          </w:p>
          <w:p w14:paraId="1F6AC5BF" w14:textId="77777777" w:rsidR="00C52C75" w:rsidRDefault="00C52C75" w:rsidP="00550A04">
            <w:pPr>
              <w:numPr>
                <w:ilvl w:val="0"/>
                <w:numId w:val="187"/>
              </w:numPr>
              <w:contextualSpacing w:val="0"/>
              <w:rPr>
                <w:i/>
                <w:color w:val="000000"/>
              </w:rPr>
            </w:pPr>
            <w:r>
              <w:rPr>
                <w:i/>
                <w:color w:val="000000"/>
              </w:rPr>
              <w:t>sestrojí sítě základních těles - válce</w:t>
            </w:r>
          </w:p>
          <w:p w14:paraId="5E30F2C6" w14:textId="77777777" w:rsidR="00C52C75" w:rsidRDefault="00C52C75" w:rsidP="00550A04">
            <w:pPr>
              <w:numPr>
                <w:ilvl w:val="0"/>
                <w:numId w:val="187"/>
              </w:numPr>
              <w:contextualSpacing w:val="0"/>
              <w:rPr>
                <w:i/>
                <w:color w:val="000000"/>
              </w:rPr>
            </w:pPr>
            <w:r>
              <w:rPr>
                <w:i/>
                <w:color w:val="000000"/>
              </w:rPr>
              <w:t xml:space="preserve">načrtne základní tělesa </w:t>
            </w:r>
          </w:p>
          <w:p w14:paraId="16DE6D39" w14:textId="77777777" w:rsidR="00C52C75" w:rsidRDefault="00C52C75" w:rsidP="00550A04">
            <w:pPr>
              <w:numPr>
                <w:ilvl w:val="0"/>
                <w:numId w:val="187"/>
              </w:numPr>
              <w:contextualSpacing w:val="0"/>
              <w:rPr>
                <w:i/>
                <w:color w:val="000000"/>
              </w:rPr>
            </w:pPr>
            <w:r>
              <w:rPr>
                <w:i/>
                <w:color w:val="000000"/>
              </w:rPr>
              <w:t>zobrazuje jednoduchá tělesa</w:t>
            </w:r>
          </w:p>
          <w:p w14:paraId="6E10EEA2" w14:textId="77777777" w:rsidR="00C52C75" w:rsidRDefault="00C52C75" w:rsidP="00550A04">
            <w:pPr>
              <w:numPr>
                <w:ilvl w:val="0"/>
                <w:numId w:val="187"/>
              </w:numPr>
              <w:contextualSpacing w:val="0"/>
              <w:rPr>
                <w:i/>
                <w:color w:val="000000"/>
              </w:rPr>
            </w:pPr>
            <w:r>
              <w:rPr>
                <w:i/>
                <w:color w:val="000000"/>
              </w:rPr>
              <w:t>umí zacházet s rýsovacími pomůckami a potřebami</w:t>
            </w:r>
          </w:p>
          <w:p w14:paraId="1A9FAF45" w14:textId="77777777" w:rsidR="00C52C75" w:rsidRDefault="00C52C75" w:rsidP="00550A04">
            <w:pPr>
              <w:numPr>
                <w:ilvl w:val="0"/>
                <w:numId w:val="187"/>
              </w:numPr>
              <w:contextualSpacing w:val="0"/>
              <w:rPr>
                <w:i/>
                <w:color w:val="000000"/>
              </w:rPr>
            </w:pPr>
            <w:r>
              <w:rPr>
                <w:i/>
                <w:color w:val="000000"/>
              </w:rPr>
              <w:t>používá technické písmo</w:t>
            </w:r>
          </w:p>
          <w:p w14:paraId="7B13ABA0" w14:textId="77777777" w:rsidR="00C52C75" w:rsidRDefault="00C52C75" w:rsidP="00550A04">
            <w:pPr>
              <w:numPr>
                <w:ilvl w:val="0"/>
                <w:numId w:val="187"/>
              </w:numPr>
              <w:contextualSpacing w:val="0"/>
              <w:rPr>
                <w:color w:val="000000"/>
              </w:rPr>
            </w:pPr>
            <w:r>
              <w:rPr>
                <w:i/>
                <w:color w:val="000000"/>
              </w:rPr>
              <w:t>čte a rozumí jednoduchým technickým výkresům</w:t>
            </w:r>
          </w:p>
          <w:p w14:paraId="3CAC16DB" w14:textId="77777777" w:rsidR="00C52C75" w:rsidRDefault="00C52C75" w:rsidP="00550A04">
            <w:pPr>
              <w:numPr>
                <w:ilvl w:val="0"/>
                <w:numId w:val="204"/>
              </w:numPr>
              <w:contextualSpacing w:val="0"/>
              <w:rPr>
                <w:i/>
                <w:color w:val="000000"/>
              </w:rPr>
            </w:pPr>
            <w:r>
              <w:rPr>
                <w:i/>
                <w:color w:val="000000"/>
              </w:rPr>
              <w:t>samostatně řeší praktické úlohy</w:t>
            </w:r>
          </w:p>
          <w:p w14:paraId="30F5A19B" w14:textId="77777777" w:rsidR="00C52C75" w:rsidRDefault="00C52C75" w:rsidP="00550A04">
            <w:pPr>
              <w:numPr>
                <w:ilvl w:val="0"/>
                <w:numId w:val="204"/>
              </w:numPr>
              <w:contextualSpacing w:val="0"/>
              <w:rPr>
                <w:i/>
                <w:color w:val="000000"/>
              </w:rPr>
            </w:pPr>
            <w:r>
              <w:rPr>
                <w:i/>
                <w:color w:val="000000"/>
              </w:rPr>
              <w:t xml:space="preserve">hledá různá řešení předložených situací </w:t>
            </w:r>
          </w:p>
          <w:p w14:paraId="5A458D2D" w14:textId="77777777" w:rsidR="00C52C75" w:rsidRDefault="00C52C75" w:rsidP="00550A04">
            <w:pPr>
              <w:numPr>
                <w:ilvl w:val="0"/>
                <w:numId w:val="204"/>
              </w:numPr>
              <w:contextualSpacing w:val="0"/>
              <w:rPr>
                <w:i/>
                <w:color w:val="000000"/>
              </w:rPr>
            </w:pPr>
            <w:r>
              <w:rPr>
                <w:i/>
                <w:color w:val="000000"/>
              </w:rPr>
              <w:t xml:space="preserve">aplikuje poznatky a dovednosti z jiných vzdělávacích oblastí </w:t>
            </w:r>
          </w:p>
          <w:p w14:paraId="3945D755" w14:textId="77777777" w:rsidR="00C52C75" w:rsidRDefault="00C52C75" w:rsidP="00550A04">
            <w:pPr>
              <w:numPr>
                <w:ilvl w:val="0"/>
                <w:numId w:val="204"/>
              </w:numPr>
              <w:contextualSpacing w:val="0"/>
              <w:rPr>
                <w:i/>
                <w:color w:val="000000"/>
              </w:rPr>
            </w:pPr>
            <w:r>
              <w:rPr>
                <w:i/>
                <w:color w:val="000000"/>
              </w:rPr>
              <w:t>využívá prostředky výpočetní techniky při řešení úloh</w:t>
            </w:r>
          </w:p>
          <w:p w14:paraId="0BF2994D" w14:textId="77777777" w:rsidR="005C35F5" w:rsidRPr="004D1CE2" w:rsidRDefault="005C35F5" w:rsidP="00C52C75">
            <w:pPr>
              <w:contextualSpacing w:val="0"/>
            </w:pPr>
          </w:p>
        </w:tc>
        <w:tc>
          <w:tcPr>
            <w:tcW w:w="2648" w:type="dxa"/>
          </w:tcPr>
          <w:p w14:paraId="74EFDA17" w14:textId="365FF1FD" w:rsidR="00363B23" w:rsidRPr="004D1CE2" w:rsidRDefault="00363B23" w:rsidP="006E7491"/>
        </w:tc>
      </w:tr>
    </w:tbl>
    <w:p w14:paraId="675AE103" w14:textId="77777777" w:rsidR="00363B23" w:rsidRDefault="00363B23" w:rsidP="00363B2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63"/>
        <w:gridCol w:w="7139"/>
        <w:gridCol w:w="2558"/>
      </w:tblGrid>
      <w:tr w:rsidR="00363B23" w:rsidRPr="004D1CE2" w14:paraId="763F953A" w14:textId="77777777" w:rsidTr="004D1CE2">
        <w:tc>
          <w:tcPr>
            <w:tcW w:w="15356" w:type="dxa"/>
            <w:gridSpan w:val="3"/>
          </w:tcPr>
          <w:p w14:paraId="24772488" w14:textId="77777777" w:rsidR="00363B23" w:rsidRPr="004D1CE2" w:rsidRDefault="00363B23" w:rsidP="006E7491">
            <w:pPr>
              <w:rPr>
                <w:b/>
                <w:sz w:val="22"/>
              </w:rPr>
            </w:pPr>
            <w:r w:rsidRPr="004D1CE2">
              <w:rPr>
                <w:b/>
                <w:sz w:val="22"/>
              </w:rPr>
              <w:t>Předmět: Matematika</w:t>
            </w:r>
          </w:p>
          <w:p w14:paraId="09C1333A" w14:textId="77777777" w:rsidR="00363B23" w:rsidRPr="004D1CE2" w:rsidRDefault="00363B23" w:rsidP="006E7491">
            <w:pPr>
              <w:rPr>
                <w:b/>
                <w:sz w:val="22"/>
              </w:rPr>
            </w:pPr>
            <w:r w:rsidRPr="004D1CE2">
              <w:rPr>
                <w:b/>
                <w:sz w:val="22"/>
              </w:rPr>
              <w:t xml:space="preserve">Ročník: 9. </w:t>
            </w:r>
          </w:p>
          <w:p w14:paraId="53D6E5ED" w14:textId="77777777" w:rsidR="00363B23" w:rsidRPr="004D1CE2" w:rsidRDefault="00363B23" w:rsidP="006E7491">
            <w:pPr>
              <w:rPr>
                <w:sz w:val="22"/>
              </w:rPr>
            </w:pPr>
            <w:r w:rsidRPr="004D1CE2">
              <w:rPr>
                <w:b/>
                <w:sz w:val="22"/>
              </w:rPr>
              <w:t xml:space="preserve"> Hodinová dotace: 5 hodin týdně</w:t>
            </w:r>
          </w:p>
        </w:tc>
      </w:tr>
      <w:tr w:rsidR="00363B23" w:rsidRPr="004D1CE2" w14:paraId="03BE0447" w14:textId="77777777" w:rsidTr="004D1CE2">
        <w:tc>
          <w:tcPr>
            <w:tcW w:w="5118" w:type="dxa"/>
          </w:tcPr>
          <w:p w14:paraId="004CD400" w14:textId="77777777" w:rsidR="00363B23" w:rsidRPr="004D1CE2" w:rsidRDefault="00363B23" w:rsidP="006E7491">
            <w:pPr>
              <w:rPr>
                <w:szCs w:val="24"/>
              </w:rPr>
            </w:pPr>
            <w:r w:rsidRPr="004D1CE2">
              <w:rPr>
                <w:szCs w:val="24"/>
              </w:rPr>
              <w:t>Učivo:</w:t>
            </w:r>
          </w:p>
          <w:p w14:paraId="1E6DB647" w14:textId="77777777" w:rsidR="00363B23" w:rsidRPr="004D1CE2" w:rsidRDefault="00363B23" w:rsidP="006E7491">
            <w:pPr>
              <w:rPr>
                <w:szCs w:val="24"/>
              </w:rPr>
            </w:pPr>
          </w:p>
        </w:tc>
        <w:tc>
          <w:tcPr>
            <w:tcW w:w="7590" w:type="dxa"/>
          </w:tcPr>
          <w:p w14:paraId="71F6970F" w14:textId="77777777" w:rsidR="00363B23" w:rsidRPr="004D1CE2" w:rsidRDefault="00363B23" w:rsidP="006E7491">
            <w:pPr>
              <w:rPr>
                <w:szCs w:val="24"/>
              </w:rPr>
            </w:pPr>
            <w:r w:rsidRPr="004D1CE2">
              <w:rPr>
                <w:szCs w:val="24"/>
              </w:rPr>
              <w:t>Očekávané výstupy:</w:t>
            </w:r>
          </w:p>
          <w:p w14:paraId="1C0E1DCD" w14:textId="77777777" w:rsidR="00363B23" w:rsidRPr="004D1CE2" w:rsidRDefault="00363B23" w:rsidP="006E7491">
            <w:pPr>
              <w:rPr>
                <w:szCs w:val="24"/>
              </w:rPr>
            </w:pPr>
            <w:r w:rsidRPr="004D1CE2">
              <w:rPr>
                <w:szCs w:val="24"/>
              </w:rPr>
              <w:t>Žák:</w:t>
            </w:r>
          </w:p>
        </w:tc>
        <w:tc>
          <w:tcPr>
            <w:tcW w:w="2648" w:type="dxa"/>
          </w:tcPr>
          <w:p w14:paraId="649A04FB" w14:textId="77777777" w:rsidR="00363B23" w:rsidRPr="004D1CE2" w:rsidRDefault="00363B23" w:rsidP="006E7491">
            <w:pPr>
              <w:rPr>
                <w:szCs w:val="24"/>
              </w:rPr>
            </w:pPr>
            <w:r w:rsidRPr="004D1CE2">
              <w:rPr>
                <w:szCs w:val="24"/>
              </w:rPr>
              <w:t>Průřezová témata:</w:t>
            </w:r>
          </w:p>
        </w:tc>
      </w:tr>
      <w:tr w:rsidR="00363B23" w:rsidRPr="004D1CE2" w14:paraId="0A0A9D3D" w14:textId="77777777" w:rsidTr="004D1CE2">
        <w:tc>
          <w:tcPr>
            <w:tcW w:w="5118" w:type="dxa"/>
          </w:tcPr>
          <w:p w14:paraId="5FCDE784" w14:textId="77777777" w:rsidR="007042CF" w:rsidRDefault="007042CF" w:rsidP="007042CF">
            <w:pPr>
              <w:rPr>
                <w:szCs w:val="24"/>
                <w:lang w:eastAsia="cs-CZ"/>
              </w:rPr>
            </w:pPr>
            <w:r>
              <w:t>ČÍSLO A PROMĚNNÁ</w:t>
            </w:r>
          </w:p>
          <w:p w14:paraId="79379987" w14:textId="77777777" w:rsidR="007042CF" w:rsidRDefault="007042CF" w:rsidP="007042CF"/>
          <w:p w14:paraId="6509C36E" w14:textId="77777777" w:rsidR="007042CF" w:rsidRDefault="007042CF" w:rsidP="00550A04">
            <w:pPr>
              <w:numPr>
                <w:ilvl w:val="0"/>
                <w:numId w:val="199"/>
              </w:numPr>
              <w:contextualSpacing w:val="0"/>
            </w:pPr>
            <w:r>
              <w:t>Soustava dvou lineárních rovnic se dvěma neznámými</w:t>
            </w:r>
          </w:p>
          <w:p w14:paraId="429B48AC" w14:textId="77777777" w:rsidR="007042CF" w:rsidRDefault="007042CF" w:rsidP="007042CF"/>
          <w:p w14:paraId="5A3FD609" w14:textId="77777777" w:rsidR="007042CF" w:rsidRDefault="007042CF" w:rsidP="007042CF"/>
          <w:p w14:paraId="5E02F228" w14:textId="77777777" w:rsidR="007042CF" w:rsidRDefault="007042CF" w:rsidP="007042CF"/>
          <w:p w14:paraId="3210CF09" w14:textId="77777777" w:rsidR="007042CF" w:rsidRDefault="007042CF" w:rsidP="007042CF">
            <w:r>
              <w:t>ZÁVISLOSTI, VZTAHY A PRÁCE S DATY</w:t>
            </w:r>
          </w:p>
          <w:p w14:paraId="49E35254" w14:textId="77777777" w:rsidR="007042CF" w:rsidRDefault="007042CF" w:rsidP="007042CF"/>
          <w:p w14:paraId="30DA33FD" w14:textId="77777777" w:rsidR="007042CF" w:rsidRDefault="007042CF" w:rsidP="00550A04">
            <w:pPr>
              <w:numPr>
                <w:ilvl w:val="0"/>
                <w:numId w:val="199"/>
              </w:numPr>
              <w:contextualSpacing w:val="0"/>
            </w:pPr>
            <w:r>
              <w:t>Lineární funkce</w:t>
            </w:r>
          </w:p>
          <w:p w14:paraId="3E0931B9" w14:textId="77777777" w:rsidR="007042CF" w:rsidRDefault="007042CF" w:rsidP="00550A04">
            <w:pPr>
              <w:numPr>
                <w:ilvl w:val="0"/>
                <w:numId w:val="199"/>
              </w:numPr>
              <w:contextualSpacing w:val="0"/>
              <w:rPr>
                <w:color w:val="000000"/>
              </w:rPr>
            </w:pPr>
            <w:r>
              <w:rPr>
                <w:color w:val="000000"/>
              </w:rPr>
              <w:t>Finanční matematika</w:t>
            </w:r>
          </w:p>
          <w:p w14:paraId="01C5649F" w14:textId="77777777" w:rsidR="007042CF" w:rsidRDefault="007042CF" w:rsidP="007042CF"/>
          <w:p w14:paraId="0CB1D625" w14:textId="77777777" w:rsidR="007042CF" w:rsidRDefault="007042CF" w:rsidP="007042CF"/>
          <w:p w14:paraId="1D710DA2" w14:textId="77777777" w:rsidR="007042CF" w:rsidRDefault="007042CF" w:rsidP="007042CF"/>
          <w:p w14:paraId="1524AF33" w14:textId="77777777" w:rsidR="007042CF" w:rsidRDefault="007042CF" w:rsidP="007042CF">
            <w:r>
              <w:t>GEOMETRIE V ROVINĚ A PROSTORU</w:t>
            </w:r>
          </w:p>
          <w:p w14:paraId="3B61FA54" w14:textId="77777777" w:rsidR="007042CF" w:rsidRDefault="007042CF" w:rsidP="007042CF"/>
          <w:p w14:paraId="38CD2C97" w14:textId="77777777" w:rsidR="007042CF" w:rsidRDefault="007042CF" w:rsidP="00550A04">
            <w:pPr>
              <w:numPr>
                <w:ilvl w:val="0"/>
                <w:numId w:val="199"/>
              </w:numPr>
              <w:contextualSpacing w:val="0"/>
            </w:pPr>
            <w:r>
              <w:t>Podobnost (věty o podobnosti trojúhelníků)</w:t>
            </w:r>
          </w:p>
          <w:p w14:paraId="32346457" w14:textId="77777777" w:rsidR="007042CF" w:rsidRDefault="007042CF" w:rsidP="00550A04">
            <w:pPr>
              <w:numPr>
                <w:ilvl w:val="0"/>
                <w:numId w:val="199"/>
              </w:numPr>
              <w:contextualSpacing w:val="0"/>
            </w:pPr>
            <w:r>
              <w:t>Prostorové útvary</w:t>
            </w:r>
          </w:p>
          <w:p w14:paraId="1EFA1C06" w14:textId="77777777" w:rsidR="007042CF" w:rsidRDefault="007042CF" w:rsidP="007042CF">
            <w:pPr>
              <w:ind w:left="720"/>
            </w:pPr>
            <w:r>
              <w:t xml:space="preserve">   - jehlan, </w:t>
            </w:r>
          </w:p>
          <w:p w14:paraId="7C11D16A" w14:textId="77777777" w:rsidR="007042CF" w:rsidRDefault="007042CF" w:rsidP="007042CF">
            <w:pPr>
              <w:ind w:left="720"/>
            </w:pPr>
            <w:r>
              <w:t xml:space="preserve">   - rotační kužel, </w:t>
            </w:r>
          </w:p>
          <w:p w14:paraId="529BDB66" w14:textId="77777777" w:rsidR="007042CF" w:rsidRDefault="007042CF" w:rsidP="007042CF">
            <w:pPr>
              <w:ind w:left="720"/>
            </w:pPr>
            <w:r>
              <w:t xml:space="preserve">   - koule, </w:t>
            </w:r>
          </w:p>
          <w:p w14:paraId="403CB6B0" w14:textId="77777777" w:rsidR="007042CF" w:rsidRDefault="007042CF" w:rsidP="007042CF">
            <w:pPr>
              <w:ind w:left="720"/>
            </w:pPr>
            <w:r>
              <w:t xml:space="preserve">   - kolmý hranol</w:t>
            </w:r>
          </w:p>
          <w:p w14:paraId="74396795" w14:textId="77777777" w:rsidR="007042CF" w:rsidRDefault="007042CF" w:rsidP="00550A04">
            <w:pPr>
              <w:numPr>
                <w:ilvl w:val="0"/>
                <w:numId w:val="199"/>
              </w:numPr>
              <w:contextualSpacing w:val="0"/>
            </w:pPr>
            <w:r>
              <w:t>Konstrukční úlohy</w:t>
            </w:r>
          </w:p>
          <w:p w14:paraId="312AAA20" w14:textId="77777777" w:rsidR="007042CF" w:rsidRDefault="007042CF" w:rsidP="007042CF"/>
          <w:p w14:paraId="4CCD6524" w14:textId="63FE8917" w:rsidR="007042CF" w:rsidRDefault="007042CF" w:rsidP="007042CF"/>
          <w:p w14:paraId="36DE20C8" w14:textId="029C61F1" w:rsidR="0054774F" w:rsidRDefault="0054774F" w:rsidP="007042CF"/>
          <w:p w14:paraId="44660064" w14:textId="77777777" w:rsidR="0054774F" w:rsidRDefault="0054774F" w:rsidP="007042CF"/>
          <w:p w14:paraId="7EADF5E8" w14:textId="77777777" w:rsidR="007042CF" w:rsidRDefault="007042CF" w:rsidP="007042CF">
            <w:r>
              <w:lastRenderedPageBreak/>
              <w:t>NESTANDARDNÍ APLIKAČNÍ ÚLOHY A PROBLÉMY</w:t>
            </w:r>
          </w:p>
          <w:p w14:paraId="72BFD1B2" w14:textId="77777777" w:rsidR="007042CF" w:rsidRDefault="007042CF" w:rsidP="007042CF"/>
          <w:p w14:paraId="43DC82CA" w14:textId="77777777" w:rsidR="007042CF" w:rsidRDefault="007042CF" w:rsidP="00550A04">
            <w:pPr>
              <w:numPr>
                <w:ilvl w:val="0"/>
                <w:numId w:val="186"/>
              </w:numPr>
              <w:contextualSpacing w:val="0"/>
            </w:pPr>
            <w:r>
              <w:t>Číselné a logické řady</w:t>
            </w:r>
          </w:p>
          <w:p w14:paraId="7D925339" w14:textId="77777777" w:rsidR="007042CF" w:rsidRDefault="007042CF" w:rsidP="00550A04">
            <w:pPr>
              <w:numPr>
                <w:ilvl w:val="0"/>
                <w:numId w:val="186"/>
              </w:numPr>
              <w:contextualSpacing w:val="0"/>
            </w:pPr>
            <w:r>
              <w:t>Číselné a obrázkové analogie</w:t>
            </w:r>
          </w:p>
          <w:p w14:paraId="718FBBB9" w14:textId="77777777" w:rsidR="007042CF" w:rsidRDefault="007042CF" w:rsidP="00550A04">
            <w:pPr>
              <w:numPr>
                <w:ilvl w:val="0"/>
                <w:numId w:val="186"/>
              </w:numPr>
              <w:contextualSpacing w:val="0"/>
            </w:pPr>
            <w:r>
              <w:t>Logické a netradiční geometrické úlohy</w:t>
            </w:r>
          </w:p>
          <w:p w14:paraId="32219887" w14:textId="77777777" w:rsidR="007042CF" w:rsidRDefault="007042CF" w:rsidP="007042CF"/>
          <w:p w14:paraId="4DE5314F" w14:textId="77777777" w:rsidR="007042CF" w:rsidRDefault="007042CF" w:rsidP="007042CF"/>
          <w:p w14:paraId="29BE265A" w14:textId="77777777" w:rsidR="00363B23" w:rsidRPr="004D1CE2" w:rsidRDefault="00363B23" w:rsidP="007042CF">
            <w:pPr>
              <w:rPr>
                <w:szCs w:val="24"/>
              </w:rPr>
            </w:pPr>
          </w:p>
        </w:tc>
        <w:tc>
          <w:tcPr>
            <w:tcW w:w="7590" w:type="dxa"/>
          </w:tcPr>
          <w:p w14:paraId="0E096171" w14:textId="77777777" w:rsidR="007042CF" w:rsidRDefault="007042CF" w:rsidP="007042CF">
            <w:pPr>
              <w:rPr>
                <w:szCs w:val="24"/>
                <w:lang w:eastAsia="cs-CZ"/>
              </w:rPr>
            </w:pPr>
            <w:r>
              <w:lastRenderedPageBreak/>
              <w:t>ČÍSLO A PROMĚNNÁ</w:t>
            </w:r>
          </w:p>
          <w:p w14:paraId="18EBECF1" w14:textId="77777777" w:rsidR="007042CF" w:rsidRDefault="007042CF" w:rsidP="007042CF"/>
          <w:p w14:paraId="2DED9891" w14:textId="77777777" w:rsidR="007042CF" w:rsidRDefault="007042CF" w:rsidP="00550A04">
            <w:pPr>
              <w:numPr>
                <w:ilvl w:val="0"/>
                <w:numId w:val="200"/>
              </w:numPr>
              <w:contextualSpacing w:val="0"/>
            </w:pPr>
            <w:r>
              <w:t>formuluje a řeší reálnou situaci pomocí jejich soustav</w:t>
            </w:r>
          </w:p>
          <w:p w14:paraId="0F02C34D" w14:textId="77777777" w:rsidR="007042CF" w:rsidRDefault="007042CF" w:rsidP="00550A04">
            <w:pPr>
              <w:numPr>
                <w:ilvl w:val="0"/>
                <w:numId w:val="200"/>
              </w:numPr>
              <w:contextualSpacing w:val="0"/>
            </w:pPr>
            <w:r>
              <w:t>analyzuje a řeší jednoduché problémy, modeluje konkrétní situace, v nichž využívá matematický aparát v oboru celých a racionálních čísel</w:t>
            </w:r>
          </w:p>
          <w:p w14:paraId="780B2587" w14:textId="77777777" w:rsidR="007042CF" w:rsidRDefault="007042CF" w:rsidP="007042CF"/>
          <w:p w14:paraId="5EABB3F6" w14:textId="77777777" w:rsidR="007042CF" w:rsidRDefault="007042CF" w:rsidP="007042CF">
            <w:r>
              <w:t>ZÁVISLOSTI, VZTAHY A PRÁCE S DATY</w:t>
            </w:r>
          </w:p>
          <w:p w14:paraId="7C23D162" w14:textId="77777777" w:rsidR="007042CF" w:rsidRDefault="007042CF" w:rsidP="007042CF"/>
          <w:p w14:paraId="0524A7D2" w14:textId="77777777" w:rsidR="007042CF" w:rsidRDefault="007042CF" w:rsidP="00550A04">
            <w:pPr>
              <w:numPr>
                <w:ilvl w:val="0"/>
                <w:numId w:val="201"/>
              </w:numPr>
              <w:contextualSpacing w:val="0"/>
            </w:pPr>
            <w:r>
              <w:t>vyjádří funkční vztah tabulkou, rovnicí, grafem</w:t>
            </w:r>
          </w:p>
          <w:p w14:paraId="6A46E9A5" w14:textId="77777777" w:rsidR="007042CF" w:rsidRDefault="007042CF" w:rsidP="00550A04">
            <w:pPr>
              <w:numPr>
                <w:ilvl w:val="0"/>
                <w:numId w:val="201"/>
              </w:numPr>
              <w:contextualSpacing w:val="0"/>
            </w:pPr>
            <w:r>
              <w:t>vyhledává, vyhodnocuje a zpracovává data</w:t>
            </w:r>
          </w:p>
          <w:p w14:paraId="3D7E4E49" w14:textId="77777777" w:rsidR="007042CF" w:rsidRDefault="007042CF" w:rsidP="00550A04">
            <w:pPr>
              <w:numPr>
                <w:ilvl w:val="0"/>
                <w:numId w:val="201"/>
              </w:numPr>
              <w:contextualSpacing w:val="0"/>
            </w:pPr>
            <w:r>
              <w:t>matematizuje jednoduché reálné situace s využitím funkčních vztahů</w:t>
            </w:r>
          </w:p>
          <w:p w14:paraId="34038087" w14:textId="77777777" w:rsidR="007042CF" w:rsidRDefault="007042CF" w:rsidP="007042CF"/>
          <w:p w14:paraId="056681B4" w14:textId="77777777" w:rsidR="007042CF" w:rsidRDefault="007042CF" w:rsidP="007042CF">
            <w:r>
              <w:t>GEOMETRIE V ROVINĚ A PROSTORU</w:t>
            </w:r>
          </w:p>
          <w:p w14:paraId="488A94E1" w14:textId="77777777" w:rsidR="007042CF" w:rsidRDefault="007042CF" w:rsidP="007042CF"/>
          <w:p w14:paraId="077E6850" w14:textId="77777777" w:rsidR="007042CF" w:rsidRDefault="007042CF" w:rsidP="00550A04">
            <w:pPr>
              <w:numPr>
                <w:ilvl w:val="0"/>
                <w:numId w:val="202"/>
              </w:numPr>
              <w:contextualSpacing w:val="0"/>
            </w:pPr>
            <w:r>
              <w:t>užívá k argumentaci a při výpočtech věty o podobnosti trojúhelníků,</w:t>
            </w:r>
          </w:p>
          <w:p w14:paraId="1774801C" w14:textId="77777777" w:rsidR="007042CF" w:rsidRDefault="007042CF" w:rsidP="00550A04">
            <w:pPr>
              <w:numPr>
                <w:ilvl w:val="0"/>
                <w:numId w:val="202"/>
              </w:numPr>
              <w:contextualSpacing w:val="0"/>
            </w:pPr>
            <w:r>
              <w:t>analyzuje a řeší aplikační geometrické úlohy s využitím osvojeného matematického aparátu</w:t>
            </w:r>
          </w:p>
          <w:p w14:paraId="6B636ABE" w14:textId="77777777" w:rsidR="007042CF" w:rsidRDefault="007042CF" w:rsidP="00550A04">
            <w:pPr>
              <w:numPr>
                <w:ilvl w:val="0"/>
                <w:numId w:val="202"/>
              </w:numPr>
              <w:contextualSpacing w:val="0"/>
            </w:pPr>
            <w:r>
              <w:t>určuje a charakterizuje jehlan, rotační kužel, kouli a komolý hranol, analyzuje jejich vlastnosti</w:t>
            </w:r>
          </w:p>
          <w:p w14:paraId="6002DA2E" w14:textId="77777777" w:rsidR="007042CF" w:rsidRDefault="007042CF" w:rsidP="00550A04">
            <w:pPr>
              <w:numPr>
                <w:ilvl w:val="0"/>
                <w:numId w:val="202"/>
              </w:numPr>
              <w:contextualSpacing w:val="0"/>
            </w:pPr>
            <w:r>
              <w:t>odhaduje a vypočítá objem a povrch těles</w:t>
            </w:r>
          </w:p>
          <w:p w14:paraId="68790AEC" w14:textId="77777777" w:rsidR="007042CF" w:rsidRDefault="007042CF" w:rsidP="00550A04">
            <w:pPr>
              <w:numPr>
                <w:ilvl w:val="0"/>
                <w:numId w:val="202"/>
              </w:numPr>
              <w:contextualSpacing w:val="0"/>
            </w:pPr>
            <w:r>
              <w:t xml:space="preserve">načrtne a sestrojí sítě jehlanu, kužele a hranolu </w:t>
            </w:r>
          </w:p>
          <w:p w14:paraId="06A4F560" w14:textId="77777777" w:rsidR="007042CF" w:rsidRDefault="007042CF" w:rsidP="00550A04">
            <w:pPr>
              <w:numPr>
                <w:ilvl w:val="0"/>
                <w:numId w:val="202"/>
              </w:numPr>
              <w:contextualSpacing w:val="0"/>
            </w:pPr>
            <w:r>
              <w:t>načrtne a sestrojí obraz jednoduchých těles – pravidelný čtyřboký jehlan</w:t>
            </w:r>
          </w:p>
          <w:p w14:paraId="01661E19" w14:textId="1829CBC2" w:rsidR="007042CF" w:rsidRDefault="007042CF" w:rsidP="007042CF">
            <w:pPr>
              <w:ind w:left="360"/>
            </w:pPr>
          </w:p>
          <w:p w14:paraId="167A8A46" w14:textId="77777777" w:rsidR="0054774F" w:rsidRDefault="0054774F" w:rsidP="007042CF">
            <w:pPr>
              <w:ind w:left="360"/>
            </w:pPr>
          </w:p>
          <w:p w14:paraId="459D5DBA" w14:textId="77777777" w:rsidR="007042CF" w:rsidRDefault="007042CF" w:rsidP="007042CF">
            <w:r>
              <w:lastRenderedPageBreak/>
              <w:t>NESTANDARDNÍ APLIKAČNÍ ÚLOHY A PROBLÉMY</w:t>
            </w:r>
          </w:p>
          <w:p w14:paraId="41218EB3" w14:textId="77777777" w:rsidR="007042CF" w:rsidRDefault="007042CF" w:rsidP="007042CF"/>
          <w:p w14:paraId="3F6C3E12" w14:textId="77777777" w:rsidR="007042CF" w:rsidRDefault="007042CF" w:rsidP="00550A04">
            <w:pPr>
              <w:numPr>
                <w:ilvl w:val="0"/>
                <w:numId w:val="193"/>
              </w:numPr>
              <w:contextualSpacing w:val="0"/>
            </w:pPr>
            <w:r>
              <w:t>užívá logickou úvahu a kombinační úsudek při řešení úloh a problémů a nalézá různá řešení předkládaných nebo zkoumaných situací</w:t>
            </w:r>
          </w:p>
          <w:p w14:paraId="2CDD2661" w14:textId="20E7938B" w:rsidR="007042CF" w:rsidRDefault="007042CF" w:rsidP="00550A04">
            <w:pPr>
              <w:numPr>
                <w:ilvl w:val="0"/>
                <w:numId w:val="193"/>
              </w:numPr>
              <w:contextualSpacing w:val="0"/>
            </w:pPr>
            <w:r>
              <w:t>řeší úlohy na prostorovou představivost, aplikuje a kombinuje poznatky a dovednosti z různých tematických a vzdělávacích oblast</w:t>
            </w:r>
          </w:p>
          <w:p w14:paraId="3B162C0F" w14:textId="77777777" w:rsidR="007042CF" w:rsidRDefault="007042CF" w:rsidP="007042CF">
            <w:pPr>
              <w:ind w:left="360"/>
            </w:pPr>
          </w:p>
          <w:p w14:paraId="08F96A3A" w14:textId="41FB22E7" w:rsidR="00373CC4" w:rsidRPr="0054774F" w:rsidRDefault="00FD48EB" w:rsidP="00FD48EB">
            <w:pPr>
              <w:contextualSpacing w:val="0"/>
              <w:rPr>
                <w:b/>
                <w:i/>
              </w:rPr>
            </w:pPr>
            <w:r w:rsidRPr="0054774F">
              <w:rPr>
                <w:b/>
                <w:i/>
                <w:u w:val="single"/>
              </w:rPr>
              <w:t>Minimální úroveň očekávaných výstupů v rámci podpůrných opatření:</w:t>
            </w:r>
            <w:r w:rsidRPr="0054774F">
              <w:rPr>
                <w:b/>
                <w:i/>
              </w:rPr>
              <w:t xml:space="preserve"> </w:t>
            </w:r>
          </w:p>
          <w:p w14:paraId="3EB2CC6C" w14:textId="77777777" w:rsidR="00C52C75" w:rsidRDefault="00C52C75" w:rsidP="00550A04">
            <w:pPr>
              <w:numPr>
                <w:ilvl w:val="0"/>
                <w:numId w:val="203"/>
              </w:numPr>
              <w:contextualSpacing w:val="0"/>
              <w:rPr>
                <w:i/>
                <w:color w:val="000000"/>
                <w:szCs w:val="24"/>
                <w:lang w:eastAsia="cs-CZ"/>
              </w:rPr>
            </w:pPr>
            <w:r>
              <w:rPr>
                <w:i/>
                <w:color w:val="000000"/>
              </w:rPr>
              <w:t>zvládá početní úkony s penězi</w:t>
            </w:r>
          </w:p>
          <w:p w14:paraId="6C5933C2" w14:textId="77777777" w:rsidR="00C52C75" w:rsidRDefault="00C52C75" w:rsidP="00550A04">
            <w:pPr>
              <w:numPr>
                <w:ilvl w:val="0"/>
                <w:numId w:val="187"/>
              </w:numPr>
              <w:contextualSpacing w:val="0"/>
              <w:rPr>
                <w:i/>
                <w:color w:val="000000"/>
              </w:rPr>
            </w:pPr>
            <w:r>
              <w:rPr>
                <w:i/>
                <w:color w:val="000000"/>
              </w:rPr>
              <w:t xml:space="preserve">provádí jednoduché konstrukce </w:t>
            </w:r>
          </w:p>
          <w:p w14:paraId="3523823A" w14:textId="77777777" w:rsidR="00C52C75" w:rsidRDefault="00C52C75" w:rsidP="00550A04">
            <w:pPr>
              <w:numPr>
                <w:ilvl w:val="0"/>
                <w:numId w:val="187"/>
              </w:numPr>
              <w:contextualSpacing w:val="0"/>
              <w:rPr>
                <w:i/>
                <w:color w:val="000000"/>
              </w:rPr>
            </w:pPr>
            <w:r>
              <w:rPr>
                <w:i/>
                <w:color w:val="000000"/>
              </w:rPr>
              <w:t>používá technické písmo</w:t>
            </w:r>
          </w:p>
          <w:p w14:paraId="2E47C283" w14:textId="77777777" w:rsidR="00C52C75" w:rsidRDefault="00C52C75" w:rsidP="00550A04">
            <w:pPr>
              <w:numPr>
                <w:ilvl w:val="0"/>
                <w:numId w:val="187"/>
              </w:numPr>
              <w:contextualSpacing w:val="0"/>
              <w:rPr>
                <w:i/>
                <w:color w:val="000000"/>
              </w:rPr>
            </w:pPr>
            <w:r>
              <w:rPr>
                <w:i/>
                <w:color w:val="000000"/>
              </w:rPr>
              <w:t>čte a rozumí jednoduchým technickým výkresům</w:t>
            </w:r>
          </w:p>
          <w:p w14:paraId="11FDF475" w14:textId="77777777" w:rsidR="00C52C75" w:rsidRDefault="00C52C75" w:rsidP="00550A04">
            <w:pPr>
              <w:numPr>
                <w:ilvl w:val="0"/>
                <w:numId w:val="204"/>
              </w:numPr>
              <w:contextualSpacing w:val="0"/>
              <w:rPr>
                <w:i/>
                <w:color w:val="000000"/>
              </w:rPr>
            </w:pPr>
            <w:r>
              <w:rPr>
                <w:i/>
                <w:color w:val="000000"/>
              </w:rPr>
              <w:t>samostatně řeší praktické úlohy</w:t>
            </w:r>
          </w:p>
          <w:p w14:paraId="5697F050" w14:textId="77777777" w:rsidR="00C52C75" w:rsidRDefault="00C52C75" w:rsidP="00550A04">
            <w:pPr>
              <w:numPr>
                <w:ilvl w:val="0"/>
                <w:numId w:val="204"/>
              </w:numPr>
              <w:contextualSpacing w:val="0"/>
              <w:rPr>
                <w:i/>
                <w:color w:val="000000"/>
              </w:rPr>
            </w:pPr>
            <w:r>
              <w:rPr>
                <w:i/>
                <w:color w:val="000000"/>
              </w:rPr>
              <w:t xml:space="preserve">hledá různá řešení předložených situací </w:t>
            </w:r>
          </w:p>
          <w:p w14:paraId="1DEB15AA" w14:textId="77777777" w:rsidR="00C52C75" w:rsidRDefault="00C52C75" w:rsidP="00550A04">
            <w:pPr>
              <w:numPr>
                <w:ilvl w:val="0"/>
                <w:numId w:val="204"/>
              </w:numPr>
              <w:contextualSpacing w:val="0"/>
              <w:rPr>
                <w:i/>
                <w:color w:val="000000"/>
              </w:rPr>
            </w:pPr>
            <w:r>
              <w:rPr>
                <w:i/>
                <w:color w:val="000000"/>
              </w:rPr>
              <w:t xml:space="preserve">aplikuje poznatky a dovednosti z jiných vzdělávacích oblastí </w:t>
            </w:r>
          </w:p>
          <w:p w14:paraId="5EAAE41C" w14:textId="77777777" w:rsidR="00C52C75" w:rsidRDefault="00C52C75" w:rsidP="00550A04">
            <w:pPr>
              <w:numPr>
                <w:ilvl w:val="0"/>
                <w:numId w:val="204"/>
              </w:numPr>
              <w:contextualSpacing w:val="0"/>
              <w:rPr>
                <w:i/>
                <w:color w:val="000000"/>
              </w:rPr>
            </w:pPr>
            <w:r>
              <w:rPr>
                <w:i/>
                <w:color w:val="000000"/>
              </w:rPr>
              <w:t>využívá prostředky výpočetní techniky při řešení úloh</w:t>
            </w:r>
          </w:p>
          <w:p w14:paraId="5CFDFFB4" w14:textId="77777777" w:rsidR="00C52C75" w:rsidRDefault="00C52C75" w:rsidP="00C52C75">
            <w:pPr>
              <w:ind w:left="720"/>
            </w:pPr>
          </w:p>
          <w:p w14:paraId="5766F243" w14:textId="334EF02C" w:rsidR="00363B23" w:rsidRPr="00FD48EB" w:rsidRDefault="00363B23" w:rsidP="00FD48EB">
            <w:pPr>
              <w:rPr>
                <w:i/>
                <w:szCs w:val="24"/>
              </w:rPr>
            </w:pPr>
          </w:p>
        </w:tc>
        <w:tc>
          <w:tcPr>
            <w:tcW w:w="2648" w:type="dxa"/>
          </w:tcPr>
          <w:p w14:paraId="2368E44A" w14:textId="77777777" w:rsidR="00363B23" w:rsidRPr="004D1CE2" w:rsidRDefault="00363B23" w:rsidP="006E7491">
            <w:pPr>
              <w:rPr>
                <w:szCs w:val="24"/>
              </w:rPr>
            </w:pPr>
            <w:r w:rsidRPr="004D1CE2">
              <w:rPr>
                <w:szCs w:val="24"/>
              </w:rPr>
              <w:lastRenderedPageBreak/>
              <w:t>Osobnostní a sociální výchova – zapamatování, řešení problémů, důslednost, sebekontrola</w:t>
            </w:r>
          </w:p>
        </w:tc>
      </w:tr>
    </w:tbl>
    <w:p w14:paraId="543EE308" w14:textId="77777777" w:rsidR="00363B23" w:rsidRPr="003D372A" w:rsidRDefault="00363B23" w:rsidP="00363B23"/>
    <w:p w14:paraId="0B989AC0" w14:textId="77777777" w:rsidR="00363B23" w:rsidRDefault="00363B23" w:rsidP="00363B23">
      <w:pPr>
        <w:sectPr w:rsidR="00363B23" w:rsidSect="006E7491">
          <w:pgSz w:w="16838" w:h="11906" w:orient="landscape" w:code="9"/>
          <w:pgMar w:top="851" w:right="1134" w:bottom="567" w:left="1134" w:header="709" w:footer="709" w:gutter="0"/>
          <w:cols w:space="708"/>
          <w:titlePg/>
          <w:docGrid w:linePitch="360"/>
        </w:sectPr>
      </w:pPr>
    </w:p>
    <w:p w14:paraId="7875805A" w14:textId="77777777" w:rsidR="00363B23" w:rsidRDefault="00363B23" w:rsidP="00363B23">
      <w:pPr>
        <w:pStyle w:val="Nadpis3"/>
      </w:pPr>
      <w:bookmarkStart w:id="165" w:name="_Toc112485024"/>
      <w:bookmarkStart w:id="166" w:name="_Toc131166947"/>
      <w:bookmarkStart w:id="167" w:name="_Toc131432085"/>
      <w:bookmarkStart w:id="168" w:name="_Toc131490625"/>
      <w:bookmarkStart w:id="169" w:name="_Toc134284312"/>
      <w:bookmarkStart w:id="170" w:name="_Toc134589052"/>
      <w:r>
        <w:lastRenderedPageBreak/>
        <w:t>Předmět:  Informatika</w:t>
      </w:r>
      <w:bookmarkEnd w:id="165"/>
    </w:p>
    <w:bookmarkEnd w:id="166"/>
    <w:bookmarkEnd w:id="167"/>
    <w:bookmarkEnd w:id="168"/>
    <w:bookmarkEnd w:id="169"/>
    <w:bookmarkEnd w:id="170"/>
    <w:p w14:paraId="4EC9FD46" w14:textId="77777777" w:rsidR="00363B23" w:rsidRDefault="00363B23" w:rsidP="00363B23"/>
    <w:p w14:paraId="36063495" w14:textId="77777777" w:rsidR="00363B23" w:rsidRDefault="00363B23" w:rsidP="00363B23"/>
    <w:p w14:paraId="27630223" w14:textId="77777777" w:rsidR="00A9680C" w:rsidRPr="00A9680C" w:rsidRDefault="00A9680C" w:rsidP="00363B23">
      <w:pPr>
        <w:rPr>
          <w:b/>
        </w:rPr>
      </w:pPr>
      <w:r w:rsidRPr="00A9680C">
        <w:rPr>
          <w:b/>
        </w:rPr>
        <w:t xml:space="preserve">Charakteristika vyučovacího předmětu </w:t>
      </w:r>
    </w:p>
    <w:p w14:paraId="236D03E8" w14:textId="77777777" w:rsidR="00A9680C" w:rsidRDefault="00A9680C" w:rsidP="00363B23"/>
    <w:p w14:paraId="5FF4DBEF" w14:textId="3B28A1F9" w:rsidR="00A9680C" w:rsidRPr="00352548" w:rsidRDefault="00A9680C" w:rsidP="00363B23">
      <w:r>
        <w:t>Předmět informatika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digitální technologie jsou. Hlavní důraz je kladen na rozvíjení žákova informatického myšlení s jeho složkami abstrakce, algoritmizace a dalšími. Praktickou činnost s tvorbou jednotlivých typů dat a s aplikacemi vnímáme jako prostředek k získání zkušeností k tomu, aby žák mohl poznávat, jak počítač funguje, jak reprezentuje data různého typu, jak pracují informační systémy a jaké problémy informatika řeší. Škola je zaměřena na informatiku a technické směřování rozvoje žáků, proto jsou do výuky zařazeny základy robotiky jako aplikovaná oblast, propojující informatiku a programování s technikou, umožňují řešit praktické komplexní problémy, podporovat tvořivost a projektovou činnost a rozvíjet tak informatické myšlení. Škola klade důraz na rozvíjení digitální gramotnosti v ostatních předmětech, k tomu přispívá informatika svým specifickým dílem.</w:t>
      </w:r>
    </w:p>
    <w:p w14:paraId="45BBEB92" w14:textId="0057962B" w:rsidR="00363B23" w:rsidRPr="002E1688" w:rsidRDefault="00363B23" w:rsidP="00363B23">
      <w:pPr>
        <w:rPr>
          <w:b/>
        </w:rPr>
      </w:pPr>
      <w:r w:rsidRPr="00127F56">
        <w:rPr>
          <w:b/>
        </w:rPr>
        <w:t>Výchovn</w:t>
      </w:r>
      <w:r>
        <w:rPr>
          <w:b/>
        </w:rPr>
        <w:t xml:space="preserve">é a </w:t>
      </w:r>
      <w:r w:rsidRPr="00127F56">
        <w:rPr>
          <w:b/>
        </w:rPr>
        <w:t xml:space="preserve"> vzdělávací strategie</w:t>
      </w:r>
    </w:p>
    <w:p w14:paraId="55492C16" w14:textId="77777777" w:rsidR="00363B23" w:rsidRPr="002E1688" w:rsidRDefault="00363B23" w:rsidP="00363B23">
      <w:pPr>
        <w:pStyle w:val="Nadpis7"/>
        <w:rPr>
          <w:rFonts w:ascii="Times New Roman" w:hAnsi="Times New Roman"/>
          <w:b/>
          <w:i w:val="0"/>
          <w:color w:val="auto"/>
        </w:rPr>
      </w:pPr>
      <w:r w:rsidRPr="002E1688">
        <w:rPr>
          <w:rFonts w:ascii="Times New Roman" w:hAnsi="Times New Roman"/>
          <w:b/>
          <w:i w:val="0"/>
          <w:color w:val="auto"/>
        </w:rPr>
        <w:t>Kompetence k učení</w:t>
      </w:r>
    </w:p>
    <w:p w14:paraId="732D1EFB" w14:textId="77777777" w:rsidR="00363B23" w:rsidRPr="002E1688" w:rsidRDefault="00363B23" w:rsidP="00550A04">
      <w:pPr>
        <w:pStyle w:val="Odstavecstrategie"/>
        <w:widowControl/>
        <w:numPr>
          <w:ilvl w:val="0"/>
          <w:numId w:val="55"/>
        </w:numPr>
        <w:suppressAutoHyphens w:val="0"/>
      </w:pPr>
      <w:r>
        <w:t>u</w:t>
      </w:r>
      <w:r w:rsidRPr="002E1688">
        <w:t xml:space="preserve">čitel motivuje žáky k učení </w:t>
      </w:r>
      <w:r>
        <w:t>ukázkami využití učiva v praxi</w:t>
      </w:r>
    </w:p>
    <w:p w14:paraId="250A7EF8" w14:textId="77777777" w:rsidR="00363B23" w:rsidRPr="002E1688" w:rsidRDefault="00363B23" w:rsidP="00363B23">
      <w:pPr>
        <w:pStyle w:val="Odstavecstrategie"/>
        <w:widowControl/>
        <w:tabs>
          <w:tab w:val="clear" w:pos="340"/>
        </w:tabs>
        <w:suppressAutoHyphens w:val="0"/>
      </w:pPr>
      <w:r>
        <w:t>-     žáci poznávají smysl a cíl práce s výpočetní technikou</w:t>
      </w:r>
    </w:p>
    <w:p w14:paraId="1EB5A645" w14:textId="77777777" w:rsidR="00363B23" w:rsidRDefault="00363B23" w:rsidP="00363B23">
      <w:pPr>
        <w:pStyle w:val="Nadpis7"/>
        <w:rPr>
          <w:rFonts w:ascii="Times New Roman" w:hAnsi="Times New Roman"/>
          <w:b/>
          <w:i w:val="0"/>
          <w:color w:val="auto"/>
        </w:rPr>
      </w:pPr>
      <w:r w:rsidRPr="002E1688">
        <w:rPr>
          <w:rFonts w:ascii="Times New Roman" w:hAnsi="Times New Roman"/>
          <w:b/>
          <w:i w:val="0"/>
          <w:color w:val="auto"/>
        </w:rPr>
        <w:t>Kompetence k řešení problémů</w:t>
      </w:r>
    </w:p>
    <w:p w14:paraId="39B8650E" w14:textId="77777777" w:rsidR="00363B23" w:rsidRDefault="00363B23" w:rsidP="00363B23">
      <w:r>
        <w:t xml:space="preserve">-     žáci jsou úměrně svému věku  vedeni k používání internetu, učí se informace vyhledávat, třídit </w:t>
      </w:r>
    </w:p>
    <w:p w14:paraId="7209A891" w14:textId="77777777" w:rsidR="00363B23" w:rsidRPr="00127F56" w:rsidRDefault="00363B23" w:rsidP="00363B23">
      <w:r>
        <w:t xml:space="preserve">      a  vhodným   způsobem využívat</w:t>
      </w:r>
    </w:p>
    <w:p w14:paraId="7794C4C0" w14:textId="77777777" w:rsidR="00363B23" w:rsidRPr="00270286" w:rsidRDefault="00363B23" w:rsidP="00550A04">
      <w:pPr>
        <w:pStyle w:val="Odstavecstrategie"/>
        <w:widowControl/>
        <w:numPr>
          <w:ilvl w:val="0"/>
          <w:numId w:val="55"/>
        </w:numPr>
        <w:suppressAutoHyphens w:val="0"/>
      </w:pPr>
      <w:r>
        <w:t>u</w:t>
      </w:r>
      <w:r w:rsidRPr="00270286">
        <w:t>čitel vede žáky při hledání vlastních postu</w:t>
      </w:r>
      <w:r>
        <w:t>pů při řešení zadaných problémů</w:t>
      </w:r>
    </w:p>
    <w:p w14:paraId="214CE02E" w14:textId="77777777" w:rsidR="00363B23" w:rsidRDefault="00363B23" w:rsidP="00550A04">
      <w:pPr>
        <w:pStyle w:val="Odstavecstrategie"/>
        <w:widowControl/>
        <w:numPr>
          <w:ilvl w:val="0"/>
          <w:numId w:val="55"/>
        </w:numPr>
        <w:suppressAutoHyphens w:val="0"/>
      </w:pPr>
      <w:r>
        <w:t>u</w:t>
      </w:r>
      <w:r w:rsidRPr="00270286">
        <w:t>čitel využívá samostatné práce k procvičení dané</w:t>
      </w:r>
      <w:r>
        <w:t>ho učiva a stanovení cíle práce</w:t>
      </w:r>
    </w:p>
    <w:p w14:paraId="1D4103E1" w14:textId="77777777" w:rsidR="00363B23" w:rsidRPr="002E1688" w:rsidRDefault="00363B23" w:rsidP="00363B23">
      <w:pPr>
        <w:pStyle w:val="Nadpis7"/>
        <w:rPr>
          <w:rFonts w:ascii="Times New Roman" w:hAnsi="Times New Roman"/>
          <w:b/>
          <w:i w:val="0"/>
          <w:color w:val="auto"/>
        </w:rPr>
      </w:pPr>
      <w:r w:rsidRPr="002E1688">
        <w:rPr>
          <w:rFonts w:ascii="Times New Roman" w:hAnsi="Times New Roman"/>
          <w:b/>
          <w:i w:val="0"/>
          <w:color w:val="auto"/>
        </w:rPr>
        <w:t>Kompetence komunikativní</w:t>
      </w:r>
    </w:p>
    <w:p w14:paraId="623E86EF" w14:textId="77777777" w:rsidR="00363B23" w:rsidRPr="00270286" w:rsidRDefault="00363B23" w:rsidP="00550A04">
      <w:pPr>
        <w:pStyle w:val="Odstavecstrategie"/>
        <w:widowControl/>
        <w:numPr>
          <w:ilvl w:val="0"/>
          <w:numId w:val="55"/>
        </w:numPr>
        <w:suppressAutoHyphens w:val="0"/>
      </w:pPr>
      <w:r>
        <w:t>u</w:t>
      </w:r>
      <w:r w:rsidRPr="00270286">
        <w:t>čitel zařazuje samostatná vystoupení žáků – p</w:t>
      </w:r>
      <w:r>
        <w:t xml:space="preserve">ředvádění vlastních prací </w:t>
      </w:r>
    </w:p>
    <w:p w14:paraId="7C68742A" w14:textId="77777777" w:rsidR="00363B23" w:rsidRDefault="00363B23" w:rsidP="00363B23">
      <w:r>
        <w:t xml:space="preserve">-     žáci mohou využívat informačních a komunikačních prostředků pro účinnou komunikaci </w:t>
      </w:r>
    </w:p>
    <w:p w14:paraId="070A1871" w14:textId="77777777" w:rsidR="00352548" w:rsidRDefault="00363B23" w:rsidP="00352548">
      <w:r>
        <w:t xml:space="preserve">   </w:t>
      </w:r>
    </w:p>
    <w:p w14:paraId="27B5BEEC" w14:textId="1EBE5686" w:rsidR="00363B23" w:rsidRPr="00352548" w:rsidRDefault="00363B23" w:rsidP="00352548">
      <w:r w:rsidRPr="00352548">
        <w:rPr>
          <w:b/>
        </w:rPr>
        <w:t>Kompetence sociální a personální</w:t>
      </w:r>
    </w:p>
    <w:p w14:paraId="026A3CE7" w14:textId="77777777" w:rsidR="00363B23" w:rsidRDefault="00363B23" w:rsidP="00550A04">
      <w:pPr>
        <w:pStyle w:val="Odstavecstrategie"/>
        <w:widowControl/>
        <w:numPr>
          <w:ilvl w:val="0"/>
          <w:numId w:val="55"/>
        </w:numPr>
        <w:suppressAutoHyphens w:val="0"/>
      </w:pPr>
      <w:r>
        <w:t>u</w:t>
      </w:r>
      <w:r w:rsidRPr="00270286">
        <w:t>čitel vyžaduje dodržování provozních řádů v </w:t>
      </w:r>
      <w:r>
        <w:t>učebnách výpočetní techniky</w:t>
      </w:r>
    </w:p>
    <w:p w14:paraId="40AF233D" w14:textId="77777777" w:rsidR="00363B23" w:rsidRDefault="00363B23" w:rsidP="00363B23">
      <w:r>
        <w:t xml:space="preserve">-     učitel vytváří příležitosti pro práci ve dvojicích či ve skupině a podporuje vzájemnou pomoc při </w:t>
      </w:r>
    </w:p>
    <w:p w14:paraId="19E7B348" w14:textId="77777777" w:rsidR="00363B23" w:rsidRPr="002E1688" w:rsidRDefault="00363B23" w:rsidP="00363B23">
      <w:r>
        <w:t xml:space="preserve">      řešení  úkolu</w:t>
      </w:r>
    </w:p>
    <w:p w14:paraId="68D58CA6" w14:textId="77777777" w:rsidR="00363B23" w:rsidRDefault="00363B23" w:rsidP="00363B23">
      <w:pPr>
        <w:pStyle w:val="Nadpis7"/>
        <w:rPr>
          <w:rFonts w:ascii="Times New Roman" w:hAnsi="Times New Roman"/>
          <w:b/>
          <w:i w:val="0"/>
          <w:color w:val="auto"/>
        </w:rPr>
      </w:pPr>
      <w:r w:rsidRPr="002E1688">
        <w:rPr>
          <w:rFonts w:ascii="Times New Roman" w:hAnsi="Times New Roman"/>
          <w:b/>
          <w:i w:val="0"/>
          <w:color w:val="auto"/>
        </w:rPr>
        <w:t>Kompetence pracovní</w:t>
      </w:r>
    </w:p>
    <w:p w14:paraId="63819EAF" w14:textId="77777777" w:rsidR="00363B23" w:rsidRPr="002E1688" w:rsidRDefault="00363B23" w:rsidP="00363B23">
      <w:r>
        <w:t>-     učitel zařazuje do hodin tvůrčí činnosti, kde žáci uplatní svoji originalitu</w:t>
      </w:r>
    </w:p>
    <w:p w14:paraId="7FACEA87" w14:textId="6125A7AF" w:rsidR="00363B23" w:rsidRDefault="00363B23" w:rsidP="00363B23">
      <w:pPr>
        <w:pStyle w:val="Odstavecstrategie"/>
        <w:widowControl/>
        <w:numPr>
          <w:ilvl w:val="0"/>
          <w:numId w:val="55"/>
        </w:numPr>
        <w:suppressAutoHyphens w:val="0"/>
      </w:pPr>
      <w:r>
        <w:t>ž</w:t>
      </w:r>
      <w:r w:rsidRPr="00270286">
        <w:t>áci mohou prezentovat výsledky vlastní práce (např. vystavením na webu školy).</w:t>
      </w:r>
    </w:p>
    <w:p w14:paraId="27AE2738" w14:textId="77777777" w:rsidR="00352548" w:rsidRDefault="00352548" w:rsidP="00352548">
      <w:pPr>
        <w:widowControl w:val="0"/>
        <w:suppressAutoHyphens/>
        <w:contextualSpacing w:val="0"/>
        <w:rPr>
          <w:b/>
          <w:szCs w:val="24"/>
        </w:rPr>
      </w:pPr>
      <w:r w:rsidRPr="00133843">
        <w:rPr>
          <w:b/>
          <w:szCs w:val="24"/>
        </w:rPr>
        <w:t xml:space="preserve">Kompetence digitální </w:t>
      </w:r>
    </w:p>
    <w:p w14:paraId="5F2351A7" w14:textId="0C99D7EE" w:rsidR="00352548" w:rsidRDefault="00352548" w:rsidP="00352548">
      <w:pPr>
        <w:widowControl w:val="0"/>
        <w:suppressAutoHyphens/>
        <w:contextualSpacing w:val="0"/>
      </w:pPr>
      <w:r>
        <w:rPr>
          <w:szCs w:val="24"/>
        </w:rPr>
        <w:t>-    u</w:t>
      </w:r>
      <w:r w:rsidRPr="00133843">
        <w:rPr>
          <w:szCs w:val="24"/>
        </w:rPr>
        <w:t>čitel vede žáky</w:t>
      </w:r>
      <w:r>
        <w:rPr>
          <w:szCs w:val="24"/>
        </w:rPr>
        <w:t xml:space="preserve"> </w:t>
      </w:r>
      <w:r>
        <w:t>k  používání digitálních zařízení, aplikací a služeb; využívá je při učení i při   zapojení do života školy a do společnosti</w:t>
      </w:r>
      <w:r w:rsidRPr="007541EC">
        <w:t xml:space="preserve"> </w:t>
      </w:r>
      <w:r>
        <w:t xml:space="preserve">získává, </w:t>
      </w:r>
    </w:p>
    <w:p w14:paraId="69006A5A" w14:textId="7FB854C1" w:rsidR="00352548" w:rsidRDefault="00352548" w:rsidP="00352548">
      <w:pPr>
        <w:widowControl w:val="0"/>
        <w:suppressAutoHyphens/>
        <w:contextualSpacing w:val="0"/>
      </w:pPr>
      <w:r>
        <w:t xml:space="preserve">-    žák vyhledává, kriticky posuzuje, spravuje a sdílí data, informace a digitální obsah, k tomu volí postupy, způsoby a prostředky, které odpovídají konkrétní situaci a účelu </w:t>
      </w:r>
    </w:p>
    <w:p w14:paraId="4FFCF41B" w14:textId="178537C3" w:rsidR="00352548" w:rsidRDefault="00352548" w:rsidP="00352548">
      <w:pPr>
        <w:widowControl w:val="0"/>
        <w:suppressAutoHyphens/>
        <w:contextualSpacing w:val="0"/>
      </w:pPr>
      <w:r>
        <w:t xml:space="preserve">-    žák vytváří a upravuje digitální obsah, kombinuje různé formáty, vyjadřuje se za pomoci digitálních prostředků </w:t>
      </w:r>
    </w:p>
    <w:p w14:paraId="7C62E875" w14:textId="20DAA9B3" w:rsidR="00352548" w:rsidRDefault="00352548" w:rsidP="00363B23">
      <w:pPr>
        <w:sectPr w:rsidR="00352548" w:rsidSect="006E7491">
          <w:pgSz w:w="11906" w:h="16838" w:code="9"/>
          <w:pgMar w:top="1418" w:right="1134" w:bottom="1134"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5"/>
        <w:gridCol w:w="7359"/>
        <w:gridCol w:w="2316"/>
      </w:tblGrid>
      <w:tr w:rsidR="00363B23" w:rsidRPr="004D1CE2" w14:paraId="6B84ED6E" w14:textId="77777777" w:rsidTr="00A9680C">
        <w:tc>
          <w:tcPr>
            <w:tcW w:w="14786" w:type="dxa"/>
            <w:gridSpan w:val="3"/>
          </w:tcPr>
          <w:p w14:paraId="797CC983" w14:textId="77777777" w:rsidR="00363B23" w:rsidRPr="004D1CE2" w:rsidRDefault="00363B23" w:rsidP="006E7491">
            <w:pPr>
              <w:rPr>
                <w:b/>
              </w:rPr>
            </w:pPr>
            <w:r w:rsidRPr="004D1CE2">
              <w:rPr>
                <w:b/>
              </w:rPr>
              <w:lastRenderedPageBreak/>
              <w:t>Předmět: Informatika</w:t>
            </w:r>
          </w:p>
          <w:p w14:paraId="434B8DEB" w14:textId="77777777" w:rsidR="00363B23" w:rsidRPr="004D1CE2" w:rsidRDefault="00363B23" w:rsidP="006E7491">
            <w:pPr>
              <w:rPr>
                <w:b/>
              </w:rPr>
            </w:pPr>
            <w:r w:rsidRPr="004D1CE2">
              <w:rPr>
                <w:b/>
              </w:rPr>
              <w:t>Ročník: 6.</w:t>
            </w:r>
          </w:p>
          <w:p w14:paraId="4490366E" w14:textId="77777777" w:rsidR="00363B23" w:rsidRPr="004D1CE2" w:rsidRDefault="00363B23" w:rsidP="006E7491">
            <w:pPr>
              <w:rPr>
                <w:b/>
              </w:rPr>
            </w:pPr>
            <w:r w:rsidRPr="004D1CE2">
              <w:rPr>
                <w:b/>
              </w:rPr>
              <w:t>Hodinová dotace: 1 hodina týdně</w:t>
            </w:r>
          </w:p>
        </w:tc>
      </w:tr>
      <w:tr w:rsidR="00363B23" w:rsidRPr="004D1CE2" w14:paraId="462A4EF2" w14:textId="77777777" w:rsidTr="00A9680C">
        <w:tc>
          <w:tcPr>
            <w:tcW w:w="4953" w:type="dxa"/>
          </w:tcPr>
          <w:p w14:paraId="65957C23" w14:textId="77777777" w:rsidR="00363B23" w:rsidRPr="004D1CE2" w:rsidRDefault="00363B23" w:rsidP="006E7491">
            <w:r w:rsidRPr="004D1CE2">
              <w:t>Učivo:</w:t>
            </w:r>
          </w:p>
        </w:tc>
        <w:tc>
          <w:tcPr>
            <w:tcW w:w="7488" w:type="dxa"/>
          </w:tcPr>
          <w:p w14:paraId="32C82933" w14:textId="77777777" w:rsidR="00363B23" w:rsidRPr="004D1CE2" w:rsidRDefault="00363B23" w:rsidP="006E7491">
            <w:r w:rsidRPr="004D1CE2">
              <w:t>Očekávané výstupy:</w:t>
            </w:r>
          </w:p>
          <w:p w14:paraId="43E1653D" w14:textId="77777777" w:rsidR="00363B23" w:rsidRPr="004D1CE2" w:rsidRDefault="00363B23" w:rsidP="006E7491">
            <w:r w:rsidRPr="004D1CE2">
              <w:t>Žák:</w:t>
            </w:r>
          </w:p>
        </w:tc>
        <w:tc>
          <w:tcPr>
            <w:tcW w:w="2345" w:type="dxa"/>
          </w:tcPr>
          <w:p w14:paraId="38F5BB96" w14:textId="77777777" w:rsidR="00363B23" w:rsidRPr="004D1CE2" w:rsidRDefault="00363B23" w:rsidP="006E7491">
            <w:pPr>
              <w:ind w:firstLine="26"/>
            </w:pPr>
            <w:r w:rsidRPr="004D1CE2">
              <w:t>Průřezová témata:</w:t>
            </w:r>
          </w:p>
        </w:tc>
      </w:tr>
      <w:tr w:rsidR="00363B23" w:rsidRPr="004D1CE2" w14:paraId="257094C5" w14:textId="77777777" w:rsidTr="00A9680C">
        <w:tc>
          <w:tcPr>
            <w:tcW w:w="4953" w:type="dxa"/>
          </w:tcPr>
          <w:p w14:paraId="54458872" w14:textId="4E655518" w:rsidR="00A9680C" w:rsidRDefault="00A9680C" w:rsidP="00550A04">
            <w:pPr>
              <w:numPr>
                <w:ilvl w:val="0"/>
                <w:numId w:val="56"/>
              </w:numPr>
              <w:contextualSpacing w:val="0"/>
            </w:pPr>
            <w:r>
              <w:t>Data, informace a modelování</w:t>
            </w:r>
          </w:p>
          <w:p w14:paraId="207E63D2" w14:textId="2BC82A8F" w:rsidR="00A9680C" w:rsidRDefault="00A9680C" w:rsidP="00A9680C">
            <w:pPr>
              <w:contextualSpacing w:val="0"/>
            </w:pPr>
          </w:p>
          <w:p w14:paraId="39157D6D" w14:textId="08799166" w:rsidR="00A9680C" w:rsidRDefault="00A9680C" w:rsidP="00A9680C">
            <w:pPr>
              <w:contextualSpacing w:val="0"/>
            </w:pPr>
          </w:p>
          <w:p w14:paraId="3ACB9E84" w14:textId="308D0B17" w:rsidR="00A9680C" w:rsidRDefault="00A9680C" w:rsidP="00A9680C">
            <w:pPr>
              <w:contextualSpacing w:val="0"/>
            </w:pPr>
          </w:p>
          <w:p w14:paraId="0BC4E0FB" w14:textId="1AF7A892" w:rsidR="00A9680C" w:rsidRDefault="00A9680C" w:rsidP="00A9680C">
            <w:pPr>
              <w:contextualSpacing w:val="0"/>
            </w:pPr>
          </w:p>
          <w:p w14:paraId="2A0AB169" w14:textId="6D277A55" w:rsidR="00A9680C" w:rsidRDefault="00A9680C" w:rsidP="00A9680C">
            <w:pPr>
              <w:contextualSpacing w:val="0"/>
            </w:pPr>
          </w:p>
          <w:p w14:paraId="1E8CF3CF" w14:textId="4775EF94" w:rsidR="00A9680C" w:rsidRDefault="00A9680C" w:rsidP="00A9680C">
            <w:pPr>
              <w:contextualSpacing w:val="0"/>
            </w:pPr>
          </w:p>
          <w:p w14:paraId="1274E193" w14:textId="77777777" w:rsidR="00A9680C" w:rsidRDefault="00A9680C" w:rsidP="00A9680C">
            <w:pPr>
              <w:contextualSpacing w:val="0"/>
            </w:pPr>
          </w:p>
          <w:p w14:paraId="2927DAC2" w14:textId="77777777" w:rsidR="00A9680C" w:rsidRDefault="00A9680C" w:rsidP="00A9680C">
            <w:pPr>
              <w:contextualSpacing w:val="0"/>
            </w:pPr>
          </w:p>
          <w:p w14:paraId="0E42C915" w14:textId="79001612" w:rsidR="00A9680C" w:rsidRDefault="00A9680C" w:rsidP="00550A04">
            <w:pPr>
              <w:numPr>
                <w:ilvl w:val="0"/>
                <w:numId w:val="56"/>
              </w:numPr>
              <w:contextualSpacing w:val="0"/>
            </w:pPr>
            <w:r>
              <w:t>Informační systémy</w:t>
            </w:r>
          </w:p>
          <w:p w14:paraId="135BA954" w14:textId="3E7BA780" w:rsidR="00A9680C" w:rsidRDefault="00A9680C" w:rsidP="00A9680C">
            <w:pPr>
              <w:contextualSpacing w:val="0"/>
            </w:pPr>
          </w:p>
          <w:p w14:paraId="28D5A4E1" w14:textId="27231B3D" w:rsidR="00A9680C" w:rsidRDefault="00A9680C" w:rsidP="00A9680C">
            <w:pPr>
              <w:contextualSpacing w:val="0"/>
            </w:pPr>
          </w:p>
          <w:p w14:paraId="08D8C24A" w14:textId="7EA23D29" w:rsidR="00A9680C" w:rsidRDefault="00A9680C" w:rsidP="00A9680C">
            <w:pPr>
              <w:contextualSpacing w:val="0"/>
            </w:pPr>
          </w:p>
          <w:p w14:paraId="31115B83" w14:textId="01F06FC2" w:rsidR="00A9680C" w:rsidRDefault="00A9680C" w:rsidP="00A9680C">
            <w:pPr>
              <w:contextualSpacing w:val="0"/>
            </w:pPr>
          </w:p>
          <w:p w14:paraId="7FFC1DAB" w14:textId="522DC2F8" w:rsidR="00A9680C" w:rsidRDefault="00A9680C" w:rsidP="00A9680C">
            <w:pPr>
              <w:contextualSpacing w:val="0"/>
            </w:pPr>
          </w:p>
          <w:p w14:paraId="409D8E91" w14:textId="77732EC8" w:rsidR="00A9680C" w:rsidRDefault="00A9680C" w:rsidP="00A9680C">
            <w:pPr>
              <w:contextualSpacing w:val="0"/>
            </w:pPr>
          </w:p>
          <w:p w14:paraId="18D6B442" w14:textId="7FCDF65B" w:rsidR="00A9680C" w:rsidRDefault="00A9680C" w:rsidP="00A9680C">
            <w:pPr>
              <w:contextualSpacing w:val="0"/>
            </w:pPr>
          </w:p>
          <w:p w14:paraId="1B70EB9C" w14:textId="77777777" w:rsidR="00A9680C" w:rsidRDefault="00A9680C" w:rsidP="00A9680C">
            <w:pPr>
              <w:contextualSpacing w:val="0"/>
            </w:pPr>
          </w:p>
          <w:p w14:paraId="76906E90" w14:textId="1DEE8D70" w:rsidR="00A9680C" w:rsidRDefault="00A9680C" w:rsidP="00A9680C">
            <w:pPr>
              <w:contextualSpacing w:val="0"/>
            </w:pPr>
          </w:p>
          <w:p w14:paraId="1B8131A4" w14:textId="77777777" w:rsidR="00A9680C" w:rsidRDefault="00A9680C" w:rsidP="00A9680C">
            <w:pPr>
              <w:contextualSpacing w:val="0"/>
            </w:pPr>
          </w:p>
          <w:p w14:paraId="2D53A244" w14:textId="349EE288" w:rsidR="00363B23" w:rsidRPr="004D1CE2" w:rsidRDefault="00A9680C" w:rsidP="00550A04">
            <w:pPr>
              <w:numPr>
                <w:ilvl w:val="0"/>
                <w:numId w:val="56"/>
              </w:numPr>
              <w:contextualSpacing w:val="0"/>
            </w:pPr>
            <w:r>
              <w:t>Algoritmizace a programování</w:t>
            </w:r>
          </w:p>
        </w:tc>
        <w:tc>
          <w:tcPr>
            <w:tcW w:w="7488" w:type="dxa"/>
          </w:tcPr>
          <w:p w14:paraId="3A6670EA" w14:textId="77777777" w:rsidR="00A9680C" w:rsidRDefault="00A9680C" w:rsidP="00550A04">
            <w:pPr>
              <w:pStyle w:val="Odstavecseseznamem"/>
              <w:numPr>
                <w:ilvl w:val="0"/>
                <w:numId w:val="208"/>
              </w:numPr>
              <w:contextualSpacing w:val="0"/>
            </w:pPr>
            <w:r>
              <w:t>rozpozná zakódované informace kolem sebe</w:t>
            </w:r>
          </w:p>
          <w:p w14:paraId="6B0E7A86" w14:textId="77777777" w:rsidR="00A9680C" w:rsidRDefault="00A9680C" w:rsidP="00550A04">
            <w:pPr>
              <w:pStyle w:val="Odstavecseseznamem"/>
              <w:numPr>
                <w:ilvl w:val="0"/>
                <w:numId w:val="208"/>
              </w:numPr>
              <w:contextualSpacing w:val="0"/>
            </w:pPr>
            <w:r>
              <w:t>zakóduje a dekóduje znaky pomocí znakové sady</w:t>
            </w:r>
          </w:p>
          <w:p w14:paraId="3DEA0BCD" w14:textId="77777777" w:rsidR="00A9680C" w:rsidRDefault="00A9680C" w:rsidP="00550A04">
            <w:pPr>
              <w:pStyle w:val="Odstavecseseznamem"/>
              <w:numPr>
                <w:ilvl w:val="0"/>
                <w:numId w:val="208"/>
              </w:numPr>
              <w:contextualSpacing w:val="0"/>
            </w:pPr>
            <w:r>
              <w:t>zašifruje a dešifruje text pomocí několika šifer</w:t>
            </w:r>
          </w:p>
          <w:p w14:paraId="0D6B3D22" w14:textId="77777777" w:rsidR="00A9680C" w:rsidRDefault="00A9680C" w:rsidP="00550A04">
            <w:pPr>
              <w:pStyle w:val="Odstavecseseznamem"/>
              <w:numPr>
                <w:ilvl w:val="0"/>
                <w:numId w:val="208"/>
              </w:numPr>
              <w:contextualSpacing w:val="0"/>
            </w:pPr>
            <w:r>
              <w:t xml:space="preserve">zakóduje v obrázku barvy více způsoby </w:t>
            </w:r>
          </w:p>
          <w:p w14:paraId="4F73DE7E" w14:textId="77777777" w:rsidR="00A9680C" w:rsidRDefault="00A9680C" w:rsidP="00550A04">
            <w:pPr>
              <w:pStyle w:val="Odstavecseseznamem"/>
              <w:numPr>
                <w:ilvl w:val="0"/>
                <w:numId w:val="208"/>
              </w:numPr>
              <w:contextualSpacing w:val="0"/>
            </w:pPr>
            <w:r>
              <w:t xml:space="preserve">zakóduje obrázek pomocí základních geometrických tvarů </w:t>
            </w:r>
            <w:r>
              <w:sym w:font="Symbol" w:char="F0D8"/>
            </w:r>
            <w:r>
              <w:t xml:space="preserve"> </w:t>
            </w:r>
          </w:p>
          <w:p w14:paraId="7A8EF008" w14:textId="77777777" w:rsidR="00A9680C" w:rsidRDefault="00A9680C" w:rsidP="00550A04">
            <w:pPr>
              <w:pStyle w:val="Odstavecseseznamem"/>
              <w:numPr>
                <w:ilvl w:val="0"/>
                <w:numId w:val="208"/>
              </w:numPr>
              <w:contextualSpacing w:val="0"/>
            </w:pPr>
            <w:r>
              <w:t xml:space="preserve">zjednoduší zápis textu a obrázku, pomocí kontrolního součtu ověří úplnost zápisu </w:t>
            </w:r>
          </w:p>
          <w:p w14:paraId="0A4CDCEA" w14:textId="1C9AD29F" w:rsidR="00A9680C" w:rsidRPr="00A9680C" w:rsidRDefault="00A9680C" w:rsidP="00550A04">
            <w:pPr>
              <w:pStyle w:val="Odstavecseseznamem"/>
              <w:numPr>
                <w:ilvl w:val="0"/>
                <w:numId w:val="208"/>
              </w:numPr>
              <w:contextualSpacing w:val="0"/>
              <w:rPr>
                <w:i/>
                <w:u w:val="single"/>
              </w:rPr>
            </w:pPr>
            <w:r>
              <w:t>ke kódování využívá i binární čísla</w:t>
            </w:r>
          </w:p>
          <w:p w14:paraId="0C47CBDC" w14:textId="77777777" w:rsidR="00A9680C" w:rsidRDefault="00A9680C" w:rsidP="00FA5E38">
            <w:pPr>
              <w:contextualSpacing w:val="0"/>
              <w:rPr>
                <w:i/>
                <w:u w:val="single"/>
              </w:rPr>
            </w:pPr>
          </w:p>
          <w:p w14:paraId="056DBD4A" w14:textId="77777777" w:rsidR="00A9680C" w:rsidRDefault="00A9680C" w:rsidP="00550A04">
            <w:pPr>
              <w:pStyle w:val="Odstavecseseznamem"/>
              <w:numPr>
                <w:ilvl w:val="0"/>
                <w:numId w:val="209"/>
              </w:numPr>
              <w:contextualSpacing w:val="0"/>
            </w:pPr>
            <w:r>
              <w:t xml:space="preserve">najde a opraví chyby u různých interpretací týchž dat (tabulka versus graf) odpoví na otázky na základě dat v tabulce </w:t>
            </w:r>
          </w:p>
          <w:p w14:paraId="48056438" w14:textId="3D0EBB3D" w:rsidR="00A9680C" w:rsidRDefault="00A9680C" w:rsidP="00550A04">
            <w:pPr>
              <w:pStyle w:val="Odstavecseseznamem"/>
              <w:numPr>
                <w:ilvl w:val="0"/>
                <w:numId w:val="209"/>
              </w:numPr>
              <w:contextualSpacing w:val="0"/>
            </w:pPr>
            <w:r>
              <w:t xml:space="preserve">popíše pravidla uspořádání v existující tabulce </w:t>
            </w:r>
          </w:p>
          <w:p w14:paraId="45F9F10F" w14:textId="77777777" w:rsidR="00A9680C" w:rsidRDefault="00A9680C" w:rsidP="00550A04">
            <w:pPr>
              <w:pStyle w:val="Odstavecseseznamem"/>
              <w:numPr>
                <w:ilvl w:val="0"/>
                <w:numId w:val="209"/>
              </w:numPr>
              <w:contextualSpacing w:val="0"/>
            </w:pPr>
            <w:r>
              <w:t xml:space="preserve">doplní podle pravidel do tabulky prvky, záznamy </w:t>
            </w:r>
          </w:p>
          <w:p w14:paraId="12A0F6EC" w14:textId="77777777" w:rsidR="00A9680C" w:rsidRDefault="00A9680C" w:rsidP="00550A04">
            <w:pPr>
              <w:pStyle w:val="Odstavecseseznamem"/>
              <w:numPr>
                <w:ilvl w:val="0"/>
                <w:numId w:val="209"/>
              </w:numPr>
              <w:contextualSpacing w:val="0"/>
            </w:pPr>
            <w:r>
              <w:t xml:space="preserve">navrhne tabulku pro záznam dat </w:t>
            </w:r>
          </w:p>
          <w:p w14:paraId="1DFC1D32" w14:textId="445E663C" w:rsidR="00A9680C" w:rsidRDefault="00A9680C" w:rsidP="00550A04">
            <w:pPr>
              <w:pStyle w:val="Odstavecseseznamem"/>
              <w:numPr>
                <w:ilvl w:val="0"/>
                <w:numId w:val="209"/>
              </w:numPr>
              <w:contextualSpacing w:val="0"/>
            </w:pPr>
            <w:r>
              <w:t xml:space="preserve">propojí data z více tabulek či grafů </w:t>
            </w:r>
          </w:p>
          <w:p w14:paraId="2DDA8C94" w14:textId="77777777" w:rsidR="00A9680C" w:rsidRDefault="00A9680C" w:rsidP="00550A04">
            <w:pPr>
              <w:pStyle w:val="Odstavecseseznamem"/>
              <w:numPr>
                <w:ilvl w:val="0"/>
                <w:numId w:val="209"/>
              </w:numPr>
              <w:contextualSpacing w:val="0"/>
            </w:pPr>
            <w:r>
              <w:t xml:space="preserve">popíše pomocí modelu alespoň jeden informační systém, s nímž ve škole aktivně pracují </w:t>
            </w:r>
          </w:p>
          <w:p w14:paraId="5C1EDF0E" w14:textId="1E61ED55" w:rsidR="00A9680C" w:rsidRPr="00A9680C" w:rsidRDefault="00A9680C" w:rsidP="00550A04">
            <w:pPr>
              <w:pStyle w:val="Odstavecseseznamem"/>
              <w:numPr>
                <w:ilvl w:val="0"/>
                <w:numId w:val="209"/>
              </w:numPr>
              <w:contextualSpacing w:val="0"/>
              <w:rPr>
                <w:i/>
                <w:u w:val="single"/>
              </w:rPr>
            </w:pPr>
            <w:r>
              <w:t>pojmenuje role uživatelů a vymezí jejich činnosti a s tím související práva</w:t>
            </w:r>
          </w:p>
          <w:p w14:paraId="49321768" w14:textId="77777777" w:rsidR="00A9680C" w:rsidRDefault="00A9680C" w:rsidP="00FA5E38">
            <w:pPr>
              <w:contextualSpacing w:val="0"/>
              <w:rPr>
                <w:i/>
                <w:u w:val="single"/>
              </w:rPr>
            </w:pPr>
          </w:p>
          <w:p w14:paraId="61F11F18" w14:textId="77777777" w:rsidR="00A9680C" w:rsidRDefault="00A9680C" w:rsidP="00550A04">
            <w:pPr>
              <w:pStyle w:val="Odstavecseseznamem"/>
              <w:numPr>
                <w:ilvl w:val="0"/>
                <w:numId w:val="210"/>
              </w:numPr>
              <w:contextualSpacing w:val="0"/>
            </w:pPr>
            <w:r>
              <w:t xml:space="preserve">v blokově orientovaném programovacím jazyce sestaví program, dbá na jeho čitelnost a přehlednost </w:t>
            </w:r>
          </w:p>
          <w:p w14:paraId="167015A1" w14:textId="77777777" w:rsidR="00A9680C" w:rsidRDefault="00A9680C" w:rsidP="00550A04">
            <w:pPr>
              <w:pStyle w:val="Odstavecseseznamem"/>
              <w:numPr>
                <w:ilvl w:val="0"/>
                <w:numId w:val="210"/>
              </w:numPr>
              <w:contextualSpacing w:val="0"/>
            </w:pPr>
            <w:r>
              <w:t>po přečtení programu vysvětlí, co vykoná</w:t>
            </w:r>
          </w:p>
          <w:p w14:paraId="41A731E5" w14:textId="77777777" w:rsidR="00A9680C" w:rsidRDefault="00A9680C" w:rsidP="00550A04">
            <w:pPr>
              <w:pStyle w:val="Odstavecseseznamem"/>
              <w:numPr>
                <w:ilvl w:val="0"/>
                <w:numId w:val="210"/>
              </w:numPr>
              <w:contextualSpacing w:val="0"/>
            </w:pPr>
            <w:r>
              <w:t xml:space="preserve">ověří správnost programu, najde a opraví v něm chyby </w:t>
            </w:r>
          </w:p>
          <w:p w14:paraId="242685EF" w14:textId="77777777" w:rsidR="00A9680C" w:rsidRDefault="00A9680C" w:rsidP="00550A04">
            <w:pPr>
              <w:pStyle w:val="Odstavecseseznamem"/>
              <w:numPr>
                <w:ilvl w:val="0"/>
                <w:numId w:val="210"/>
              </w:numPr>
              <w:contextualSpacing w:val="0"/>
            </w:pPr>
            <w:r>
              <w:t xml:space="preserve">používá cyklus s pevným počtem opakování, rozezná, zda má být příkaz uvnitř nebo vně opakování </w:t>
            </w:r>
          </w:p>
          <w:p w14:paraId="0FBD5572" w14:textId="77777777" w:rsidR="00A9680C" w:rsidRDefault="00A9680C" w:rsidP="00550A04">
            <w:pPr>
              <w:pStyle w:val="Odstavecseseznamem"/>
              <w:numPr>
                <w:ilvl w:val="0"/>
                <w:numId w:val="210"/>
              </w:numPr>
              <w:contextualSpacing w:val="0"/>
            </w:pPr>
            <w:r>
              <w:t xml:space="preserve">vytváří vlastní bloky a používá je v dalších programech </w:t>
            </w:r>
          </w:p>
          <w:p w14:paraId="3386EA7D" w14:textId="77777777" w:rsidR="009335D5" w:rsidRDefault="00A9680C" w:rsidP="00550A04">
            <w:pPr>
              <w:pStyle w:val="Odstavecseseznamem"/>
              <w:numPr>
                <w:ilvl w:val="0"/>
                <w:numId w:val="210"/>
              </w:numPr>
              <w:contextualSpacing w:val="0"/>
            </w:pPr>
            <w:r>
              <w:t>diskutuje různé programy pro řešení problému</w:t>
            </w:r>
          </w:p>
          <w:p w14:paraId="64917AE1" w14:textId="686987AD" w:rsidR="00A9680C" w:rsidRDefault="00A9680C" w:rsidP="009335D5">
            <w:pPr>
              <w:pStyle w:val="Odstavecseseznamem"/>
              <w:contextualSpacing w:val="0"/>
            </w:pPr>
            <w:r>
              <w:t xml:space="preserve"> </w:t>
            </w:r>
          </w:p>
          <w:p w14:paraId="46FD618F" w14:textId="1B794FA5" w:rsidR="00A9680C" w:rsidRPr="00A9680C" w:rsidRDefault="00A9680C" w:rsidP="00550A04">
            <w:pPr>
              <w:pStyle w:val="Odstavecseseznamem"/>
              <w:numPr>
                <w:ilvl w:val="0"/>
                <w:numId w:val="210"/>
              </w:numPr>
              <w:contextualSpacing w:val="0"/>
              <w:rPr>
                <w:i/>
                <w:u w:val="single"/>
              </w:rPr>
            </w:pPr>
            <w:r>
              <w:lastRenderedPageBreak/>
              <w:t xml:space="preserve">vybere z vhodný program pro řešený problém a </w:t>
            </w:r>
            <w:r w:rsidR="003735EC">
              <w:t>svůj  v</w:t>
            </w:r>
            <w:r>
              <w:t>ýběr zdůvodní</w:t>
            </w:r>
          </w:p>
          <w:p w14:paraId="37EB1FBF" w14:textId="77777777" w:rsidR="00A9680C" w:rsidRDefault="00A9680C" w:rsidP="00FA5E38">
            <w:pPr>
              <w:contextualSpacing w:val="0"/>
              <w:rPr>
                <w:i/>
                <w:u w:val="single"/>
              </w:rPr>
            </w:pPr>
          </w:p>
          <w:p w14:paraId="2DF0B035" w14:textId="77777777" w:rsidR="00A9680C" w:rsidRDefault="00A9680C" w:rsidP="00A9680C">
            <w:pPr>
              <w:contextualSpacing w:val="0"/>
              <w:rPr>
                <w:i/>
                <w:u w:val="single"/>
              </w:rPr>
            </w:pPr>
          </w:p>
          <w:p w14:paraId="6752A76F" w14:textId="3D6EFC55" w:rsidR="00363B23" w:rsidRPr="0054774F" w:rsidRDefault="00FA5E38" w:rsidP="00A9680C">
            <w:pPr>
              <w:contextualSpacing w:val="0"/>
              <w:rPr>
                <w:b/>
              </w:rPr>
            </w:pPr>
            <w:r w:rsidRPr="0054774F">
              <w:rPr>
                <w:b/>
                <w:i/>
                <w:u w:val="single"/>
              </w:rPr>
              <w:t>Minimální úroveň očekávaných výstupů v rámci podpůrných opatření</w:t>
            </w:r>
            <w:r w:rsidRPr="0054774F">
              <w:rPr>
                <w:b/>
              </w:rPr>
              <w:t xml:space="preserve"> </w:t>
            </w:r>
            <w:r w:rsidR="00A9680C" w:rsidRPr="0054774F">
              <w:rPr>
                <w:b/>
              </w:rPr>
              <w:t>–</w:t>
            </w:r>
            <w:r w:rsidR="002F51D3" w:rsidRPr="0054774F">
              <w:rPr>
                <w:b/>
              </w:rPr>
              <w:t xml:space="preserve"> </w:t>
            </w:r>
          </w:p>
          <w:p w14:paraId="65D326D6" w14:textId="77777777" w:rsidR="003735EC" w:rsidRPr="0054774F" w:rsidRDefault="003735EC" w:rsidP="00A9680C">
            <w:pPr>
              <w:contextualSpacing w:val="0"/>
              <w:rPr>
                <w:b/>
              </w:rPr>
            </w:pPr>
          </w:p>
          <w:p w14:paraId="049D456F" w14:textId="32DD1493" w:rsidR="003735EC" w:rsidRDefault="003735EC" w:rsidP="00A9680C">
            <w:pPr>
              <w:contextualSpacing w:val="0"/>
            </w:pPr>
            <w:r>
              <w:t>Žák:</w:t>
            </w:r>
          </w:p>
          <w:p w14:paraId="0DA86B6A" w14:textId="514E21AE" w:rsidR="00A9680C" w:rsidRDefault="00A9680C" w:rsidP="00550A04">
            <w:pPr>
              <w:pStyle w:val="Odstavecseseznamem"/>
              <w:numPr>
                <w:ilvl w:val="0"/>
                <w:numId w:val="211"/>
              </w:numPr>
              <w:contextualSpacing w:val="0"/>
            </w:pPr>
            <w:r>
              <w:t xml:space="preserve">zakóduje a dekóduje jednoduchý text a obrázek  </w:t>
            </w:r>
          </w:p>
          <w:p w14:paraId="4211086D" w14:textId="77777777" w:rsidR="00A9680C" w:rsidRDefault="00A9680C" w:rsidP="00550A04">
            <w:pPr>
              <w:pStyle w:val="Odstavecseseznamem"/>
              <w:numPr>
                <w:ilvl w:val="0"/>
                <w:numId w:val="211"/>
              </w:numPr>
              <w:contextualSpacing w:val="0"/>
            </w:pPr>
            <w:r>
              <w:t xml:space="preserve">získá z dat informace, interpretuje data z oblastí, se kterými má zkušenosti stanoví podle návodu, zda jsou v popisu problému všechny informace potřebné k jeho řešení </w:t>
            </w:r>
          </w:p>
          <w:p w14:paraId="3A9F883C" w14:textId="77777777" w:rsidR="00A9680C" w:rsidRDefault="00A9680C" w:rsidP="00550A04">
            <w:pPr>
              <w:pStyle w:val="Odstavecseseznamem"/>
              <w:numPr>
                <w:ilvl w:val="0"/>
                <w:numId w:val="211"/>
              </w:numPr>
              <w:contextualSpacing w:val="0"/>
            </w:pPr>
            <w:r>
              <w:t xml:space="preserve">popíše účel informačních systémů, které používá </w:t>
            </w:r>
          </w:p>
          <w:p w14:paraId="4C2F910C" w14:textId="77777777" w:rsidR="00A9680C" w:rsidRDefault="00A9680C" w:rsidP="00550A04">
            <w:pPr>
              <w:pStyle w:val="Odstavecseseznamem"/>
              <w:numPr>
                <w:ilvl w:val="0"/>
                <w:numId w:val="211"/>
              </w:numPr>
              <w:contextualSpacing w:val="0"/>
            </w:pPr>
            <w:r>
              <w:t xml:space="preserve">po přečtení jednotlivých kroků algoritmu vztahujícího se k praktické činnosti, kterou opakovaně řešil, uvede příklad takové činnosti </w:t>
            </w:r>
          </w:p>
          <w:p w14:paraId="2CD68902" w14:textId="77777777" w:rsidR="00A9680C" w:rsidRDefault="00A9680C" w:rsidP="00550A04">
            <w:pPr>
              <w:pStyle w:val="Odstavecseseznamem"/>
              <w:numPr>
                <w:ilvl w:val="0"/>
                <w:numId w:val="211"/>
              </w:numPr>
              <w:contextualSpacing w:val="0"/>
            </w:pPr>
            <w:r>
              <w:t>navrhne různé algoritmy pro řešení problému, s kterým se opakovaně setkal</w:t>
            </w:r>
          </w:p>
          <w:p w14:paraId="2AC9B83F" w14:textId="5B321EDA" w:rsidR="00A9680C" w:rsidRPr="004D1CE2" w:rsidRDefault="00A9680C" w:rsidP="00A9680C">
            <w:pPr>
              <w:pStyle w:val="Odstavecseseznamem"/>
              <w:contextualSpacing w:val="0"/>
            </w:pPr>
          </w:p>
        </w:tc>
        <w:tc>
          <w:tcPr>
            <w:tcW w:w="2345" w:type="dxa"/>
          </w:tcPr>
          <w:p w14:paraId="4C8F02F0" w14:textId="146E9812" w:rsidR="00363B23" w:rsidRPr="004D1CE2" w:rsidRDefault="001F3A27" w:rsidP="00795F8B">
            <w:r>
              <w:lastRenderedPageBreak/>
              <w:t>Řešení problémů, kooperace</w:t>
            </w:r>
          </w:p>
        </w:tc>
      </w:tr>
    </w:tbl>
    <w:p w14:paraId="6B080C66" w14:textId="56D0818E" w:rsidR="00363B23" w:rsidRDefault="00363B23" w:rsidP="00363B23"/>
    <w:p w14:paraId="18071B5A" w14:textId="63B0FB59" w:rsidR="00A9680C" w:rsidRDefault="00A9680C" w:rsidP="00363B23"/>
    <w:p w14:paraId="17A77341" w14:textId="0DFD4A00" w:rsidR="00A9680C" w:rsidRDefault="00A9680C" w:rsidP="00363B23"/>
    <w:p w14:paraId="490C9D1E" w14:textId="03F46DCE" w:rsidR="00A9680C" w:rsidRDefault="00A9680C" w:rsidP="00363B23"/>
    <w:p w14:paraId="53252C82" w14:textId="54296BAA" w:rsidR="00A9680C" w:rsidRDefault="00A9680C" w:rsidP="00363B23"/>
    <w:p w14:paraId="54143CF0" w14:textId="27729769" w:rsidR="00A9680C" w:rsidRDefault="00A9680C" w:rsidP="00363B23"/>
    <w:p w14:paraId="722750E9" w14:textId="6957FC91" w:rsidR="00A9680C" w:rsidRDefault="00A9680C" w:rsidP="00363B23"/>
    <w:p w14:paraId="6F8145AD" w14:textId="4D5AF97B" w:rsidR="00A9680C" w:rsidRDefault="00A9680C" w:rsidP="00363B23"/>
    <w:p w14:paraId="3621B26F" w14:textId="45C7227E" w:rsidR="00A9680C" w:rsidRDefault="00A9680C" w:rsidP="00363B23"/>
    <w:p w14:paraId="03831145" w14:textId="563A4135" w:rsidR="00A9680C" w:rsidRDefault="00A9680C" w:rsidP="00363B23"/>
    <w:p w14:paraId="13E4707D" w14:textId="3DBC23E8" w:rsidR="00A9680C" w:rsidRDefault="00A9680C" w:rsidP="00363B23"/>
    <w:p w14:paraId="75BA5378" w14:textId="08211AC8" w:rsidR="00A9680C" w:rsidRDefault="00A9680C" w:rsidP="00363B23"/>
    <w:p w14:paraId="790D2B9E" w14:textId="094F38C0" w:rsidR="00A9680C" w:rsidRDefault="00A9680C" w:rsidP="00363B23"/>
    <w:p w14:paraId="3F40C40A" w14:textId="32AD8681" w:rsidR="00A9680C" w:rsidRDefault="00A9680C" w:rsidP="00363B23"/>
    <w:p w14:paraId="460DD8A8" w14:textId="1C3D7E0C" w:rsidR="00A9680C" w:rsidRDefault="00A9680C" w:rsidP="00363B23"/>
    <w:p w14:paraId="7E19641A" w14:textId="2F22402B" w:rsidR="00A9680C" w:rsidRDefault="00A9680C" w:rsidP="00363B23"/>
    <w:p w14:paraId="781BBD17" w14:textId="77777777" w:rsidR="00A9680C" w:rsidRDefault="00A9680C" w:rsidP="00363B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4"/>
        <w:gridCol w:w="7295"/>
        <w:gridCol w:w="2391"/>
      </w:tblGrid>
      <w:tr w:rsidR="00363B23" w:rsidRPr="004D1CE2" w14:paraId="249C3237" w14:textId="77777777" w:rsidTr="006E7491">
        <w:tc>
          <w:tcPr>
            <w:tcW w:w="15181" w:type="dxa"/>
            <w:gridSpan w:val="3"/>
          </w:tcPr>
          <w:p w14:paraId="2ED0A628" w14:textId="77777777" w:rsidR="00363B23" w:rsidRPr="004D1CE2" w:rsidRDefault="00363B23" w:rsidP="006E7491">
            <w:pPr>
              <w:rPr>
                <w:b/>
              </w:rPr>
            </w:pPr>
            <w:r w:rsidRPr="004D1CE2">
              <w:rPr>
                <w:b/>
              </w:rPr>
              <w:t>Předmět: Informatika</w:t>
            </w:r>
          </w:p>
          <w:p w14:paraId="1583252D" w14:textId="25AA54CA" w:rsidR="00363B23" w:rsidRPr="004D1CE2" w:rsidRDefault="00363B23" w:rsidP="006E7491">
            <w:pPr>
              <w:rPr>
                <w:b/>
              </w:rPr>
            </w:pPr>
            <w:r w:rsidRPr="004D1CE2">
              <w:rPr>
                <w:b/>
              </w:rPr>
              <w:t xml:space="preserve">Ročník:  </w:t>
            </w:r>
            <w:r w:rsidR="00183F7E">
              <w:rPr>
                <w:b/>
              </w:rPr>
              <w:t>7</w:t>
            </w:r>
            <w:r w:rsidRPr="004D1CE2">
              <w:rPr>
                <w:b/>
              </w:rPr>
              <w:t>.</w:t>
            </w:r>
          </w:p>
          <w:p w14:paraId="6335DE40" w14:textId="77777777" w:rsidR="00363B23" w:rsidRPr="004D1CE2" w:rsidRDefault="00363B23" w:rsidP="006E7491">
            <w:pPr>
              <w:rPr>
                <w:b/>
              </w:rPr>
            </w:pPr>
            <w:r w:rsidRPr="004D1CE2">
              <w:rPr>
                <w:b/>
              </w:rPr>
              <w:t>Hodinová dotace: 1 hodina týdně</w:t>
            </w:r>
          </w:p>
        </w:tc>
      </w:tr>
      <w:tr w:rsidR="00363B23" w:rsidRPr="004D1CE2" w14:paraId="4C14952C" w14:textId="77777777" w:rsidTr="006E7491">
        <w:tc>
          <w:tcPr>
            <w:tcW w:w="5060" w:type="dxa"/>
          </w:tcPr>
          <w:p w14:paraId="173F3037" w14:textId="77777777" w:rsidR="00363B23" w:rsidRPr="004D1CE2" w:rsidRDefault="00363B23" w:rsidP="006E7491">
            <w:r w:rsidRPr="004D1CE2">
              <w:t>Učivo:</w:t>
            </w:r>
          </w:p>
        </w:tc>
        <w:tc>
          <w:tcPr>
            <w:tcW w:w="7645" w:type="dxa"/>
          </w:tcPr>
          <w:p w14:paraId="6E29655A" w14:textId="77777777" w:rsidR="00363B23" w:rsidRPr="004D1CE2" w:rsidRDefault="00363B23" w:rsidP="006E7491">
            <w:r w:rsidRPr="004D1CE2">
              <w:t>Očekávané výstupy:</w:t>
            </w:r>
          </w:p>
          <w:p w14:paraId="45221073" w14:textId="77777777" w:rsidR="00363B23" w:rsidRPr="004D1CE2" w:rsidRDefault="00363B23" w:rsidP="006E7491">
            <w:r w:rsidRPr="004D1CE2">
              <w:t>Žák:</w:t>
            </w:r>
          </w:p>
        </w:tc>
        <w:tc>
          <w:tcPr>
            <w:tcW w:w="2476" w:type="dxa"/>
          </w:tcPr>
          <w:p w14:paraId="46DDF534" w14:textId="77777777" w:rsidR="00363B23" w:rsidRPr="004D1CE2" w:rsidRDefault="00363B23" w:rsidP="006E7491">
            <w:pPr>
              <w:ind w:firstLine="26"/>
            </w:pPr>
            <w:r w:rsidRPr="004D1CE2">
              <w:t>Průřezová témata:</w:t>
            </w:r>
          </w:p>
        </w:tc>
      </w:tr>
      <w:tr w:rsidR="00363B23" w:rsidRPr="004D1CE2" w14:paraId="19BF7A26" w14:textId="77777777" w:rsidTr="006E7491">
        <w:tc>
          <w:tcPr>
            <w:tcW w:w="5060" w:type="dxa"/>
          </w:tcPr>
          <w:p w14:paraId="5F373FAB" w14:textId="77777777" w:rsidR="00363B23" w:rsidRDefault="00183F7E" w:rsidP="00550A04">
            <w:pPr>
              <w:numPr>
                <w:ilvl w:val="0"/>
                <w:numId w:val="57"/>
              </w:numPr>
              <w:contextualSpacing w:val="0"/>
            </w:pPr>
            <w:r>
              <w:t>Algoritmizace a programování</w:t>
            </w:r>
            <w:r w:rsidR="00363B23" w:rsidRPr="004D1CE2">
              <w:t xml:space="preserve"> </w:t>
            </w:r>
          </w:p>
          <w:p w14:paraId="3AF3DBD1" w14:textId="77777777" w:rsidR="00DC79E5" w:rsidRDefault="00DC79E5" w:rsidP="00DC79E5">
            <w:pPr>
              <w:contextualSpacing w:val="0"/>
            </w:pPr>
          </w:p>
          <w:p w14:paraId="3DA15B30" w14:textId="77777777" w:rsidR="00DC79E5" w:rsidRDefault="00DC79E5" w:rsidP="00DC79E5">
            <w:pPr>
              <w:contextualSpacing w:val="0"/>
            </w:pPr>
          </w:p>
          <w:p w14:paraId="54EF1B4F" w14:textId="77777777" w:rsidR="00DC79E5" w:rsidRDefault="00DC79E5" w:rsidP="00DC79E5">
            <w:pPr>
              <w:contextualSpacing w:val="0"/>
            </w:pPr>
          </w:p>
          <w:p w14:paraId="7843AA0B" w14:textId="77777777" w:rsidR="00DC79E5" w:rsidRDefault="00DC79E5" w:rsidP="00DC79E5">
            <w:pPr>
              <w:contextualSpacing w:val="0"/>
            </w:pPr>
          </w:p>
          <w:p w14:paraId="53B8BDC2" w14:textId="77777777" w:rsidR="00DC79E5" w:rsidRDefault="00DC79E5" w:rsidP="00DC79E5">
            <w:pPr>
              <w:contextualSpacing w:val="0"/>
            </w:pPr>
          </w:p>
          <w:p w14:paraId="5372C74C" w14:textId="77777777" w:rsidR="00DC79E5" w:rsidRDefault="00DC79E5" w:rsidP="00DC79E5">
            <w:pPr>
              <w:contextualSpacing w:val="0"/>
            </w:pPr>
          </w:p>
          <w:p w14:paraId="489BA316" w14:textId="77777777" w:rsidR="00DC79E5" w:rsidRDefault="00DC79E5" w:rsidP="00DC79E5">
            <w:pPr>
              <w:contextualSpacing w:val="0"/>
            </w:pPr>
          </w:p>
          <w:p w14:paraId="5A8B3AA3" w14:textId="77777777" w:rsidR="00DC79E5" w:rsidRDefault="00DC79E5" w:rsidP="00DC79E5">
            <w:pPr>
              <w:contextualSpacing w:val="0"/>
            </w:pPr>
          </w:p>
          <w:p w14:paraId="2AB5D830" w14:textId="77777777" w:rsidR="00DC79E5" w:rsidRDefault="00DC79E5" w:rsidP="00DC79E5">
            <w:pPr>
              <w:contextualSpacing w:val="0"/>
            </w:pPr>
          </w:p>
          <w:p w14:paraId="572CC6EB" w14:textId="77777777" w:rsidR="00DC79E5" w:rsidRDefault="00DC79E5" w:rsidP="00DC79E5">
            <w:pPr>
              <w:contextualSpacing w:val="0"/>
            </w:pPr>
          </w:p>
          <w:p w14:paraId="5B85A856" w14:textId="77777777" w:rsidR="00DC79E5" w:rsidRDefault="00DC79E5" w:rsidP="00DC79E5">
            <w:pPr>
              <w:contextualSpacing w:val="0"/>
            </w:pPr>
          </w:p>
          <w:p w14:paraId="27288007" w14:textId="77777777" w:rsidR="00DC79E5" w:rsidRDefault="00DC79E5" w:rsidP="00DC79E5">
            <w:pPr>
              <w:contextualSpacing w:val="0"/>
            </w:pPr>
          </w:p>
          <w:p w14:paraId="1F7F89FD" w14:textId="77777777" w:rsidR="00DC79E5" w:rsidRDefault="00DC79E5" w:rsidP="00DC79E5">
            <w:pPr>
              <w:contextualSpacing w:val="0"/>
            </w:pPr>
          </w:p>
          <w:p w14:paraId="1E6F8F76" w14:textId="77777777" w:rsidR="00DC79E5" w:rsidRDefault="00DC79E5" w:rsidP="00DC79E5">
            <w:pPr>
              <w:contextualSpacing w:val="0"/>
            </w:pPr>
          </w:p>
          <w:p w14:paraId="6CA5CDF2" w14:textId="14CF5ACA" w:rsidR="00DC79E5" w:rsidRDefault="00DC79E5" w:rsidP="00DC79E5">
            <w:pPr>
              <w:contextualSpacing w:val="0"/>
            </w:pPr>
          </w:p>
          <w:p w14:paraId="71DAC65B" w14:textId="77777777" w:rsidR="00DC79E5" w:rsidRDefault="00DC79E5" w:rsidP="00DC79E5">
            <w:pPr>
              <w:contextualSpacing w:val="0"/>
            </w:pPr>
          </w:p>
          <w:p w14:paraId="7470C6D5" w14:textId="77777777" w:rsidR="00DC79E5" w:rsidRDefault="00DC79E5" w:rsidP="00DC79E5">
            <w:pPr>
              <w:contextualSpacing w:val="0"/>
            </w:pPr>
          </w:p>
          <w:p w14:paraId="07BEED8F" w14:textId="77777777" w:rsidR="00DC79E5" w:rsidRDefault="00DC79E5" w:rsidP="00550A04">
            <w:pPr>
              <w:pStyle w:val="Odstavecseseznamem"/>
              <w:numPr>
                <w:ilvl w:val="0"/>
                <w:numId w:val="213"/>
              </w:numPr>
              <w:contextualSpacing w:val="0"/>
            </w:pPr>
            <w:r>
              <w:t>Data, informace a modelování</w:t>
            </w:r>
          </w:p>
          <w:p w14:paraId="4208F1A7" w14:textId="77777777" w:rsidR="00DC79E5" w:rsidRDefault="00DC79E5" w:rsidP="00DC79E5">
            <w:pPr>
              <w:contextualSpacing w:val="0"/>
            </w:pPr>
          </w:p>
          <w:p w14:paraId="56EA1EDB" w14:textId="77777777" w:rsidR="00DC79E5" w:rsidRDefault="00DC79E5" w:rsidP="00DC79E5">
            <w:pPr>
              <w:contextualSpacing w:val="0"/>
            </w:pPr>
          </w:p>
          <w:p w14:paraId="3E3457E0" w14:textId="77777777" w:rsidR="00DC79E5" w:rsidRDefault="00DC79E5" w:rsidP="00DC79E5">
            <w:pPr>
              <w:contextualSpacing w:val="0"/>
            </w:pPr>
          </w:p>
          <w:p w14:paraId="448BAD9E" w14:textId="77777777" w:rsidR="00DC79E5" w:rsidRDefault="00DC79E5" w:rsidP="00DC79E5">
            <w:pPr>
              <w:contextualSpacing w:val="0"/>
            </w:pPr>
          </w:p>
          <w:p w14:paraId="64E5EB8F" w14:textId="77777777" w:rsidR="00DC79E5" w:rsidRDefault="00DC79E5" w:rsidP="00DC79E5">
            <w:pPr>
              <w:contextualSpacing w:val="0"/>
            </w:pPr>
          </w:p>
          <w:p w14:paraId="596122BA" w14:textId="77777777" w:rsidR="00DC79E5" w:rsidRDefault="00DC79E5" w:rsidP="00DC79E5">
            <w:pPr>
              <w:contextualSpacing w:val="0"/>
            </w:pPr>
          </w:p>
          <w:p w14:paraId="460BF132" w14:textId="77777777" w:rsidR="00DC79E5" w:rsidRDefault="00DC79E5" w:rsidP="00DC79E5">
            <w:pPr>
              <w:contextualSpacing w:val="0"/>
            </w:pPr>
          </w:p>
          <w:p w14:paraId="040F62D9" w14:textId="7289341B" w:rsidR="00DC79E5" w:rsidRPr="004D1CE2" w:rsidRDefault="00DC79E5" w:rsidP="00550A04">
            <w:pPr>
              <w:pStyle w:val="Odstavecseseznamem"/>
              <w:numPr>
                <w:ilvl w:val="0"/>
                <w:numId w:val="215"/>
              </w:numPr>
              <w:contextualSpacing w:val="0"/>
            </w:pPr>
            <w:r>
              <w:t>Digitální technologie</w:t>
            </w:r>
          </w:p>
        </w:tc>
        <w:tc>
          <w:tcPr>
            <w:tcW w:w="7645" w:type="dxa"/>
          </w:tcPr>
          <w:p w14:paraId="47B93A9B" w14:textId="77777777" w:rsidR="00DC79E5" w:rsidRDefault="00DC79E5" w:rsidP="00550A04">
            <w:pPr>
              <w:pStyle w:val="Odstavecseseznamem"/>
              <w:numPr>
                <w:ilvl w:val="0"/>
                <w:numId w:val="212"/>
              </w:numPr>
              <w:contextualSpacing w:val="0"/>
            </w:pPr>
            <w:r>
              <w:t xml:space="preserve">v blokově orientovaném programovacím jazyce sestaví přehledný program k vyřešení problému </w:t>
            </w:r>
          </w:p>
          <w:p w14:paraId="3321719B" w14:textId="77777777" w:rsidR="00DC79E5" w:rsidRDefault="00DC79E5" w:rsidP="00550A04">
            <w:pPr>
              <w:pStyle w:val="Odstavecseseznamem"/>
              <w:numPr>
                <w:ilvl w:val="0"/>
                <w:numId w:val="212"/>
              </w:numPr>
              <w:contextualSpacing w:val="0"/>
            </w:pPr>
            <w:r>
              <w:t xml:space="preserve">po přečtení programu vysvětlí, co vykoná </w:t>
            </w:r>
          </w:p>
          <w:p w14:paraId="28129FFB" w14:textId="77777777" w:rsidR="00DC79E5" w:rsidRDefault="00DC79E5" w:rsidP="00550A04">
            <w:pPr>
              <w:pStyle w:val="Odstavecseseznamem"/>
              <w:numPr>
                <w:ilvl w:val="0"/>
                <w:numId w:val="212"/>
              </w:numPr>
              <w:contextualSpacing w:val="0"/>
            </w:pPr>
            <w:r>
              <w:t xml:space="preserve">ověří správnost programu, najde a opraví v něm chyby </w:t>
            </w:r>
          </w:p>
          <w:p w14:paraId="56DD3F60" w14:textId="77777777" w:rsidR="00DC79E5" w:rsidRDefault="00DC79E5" w:rsidP="00550A04">
            <w:pPr>
              <w:pStyle w:val="Odstavecseseznamem"/>
              <w:numPr>
                <w:ilvl w:val="0"/>
                <w:numId w:val="212"/>
              </w:numPr>
              <w:contextualSpacing w:val="0"/>
            </w:pPr>
            <w:r>
              <w:t xml:space="preserve">používá podmínky pro ukončení opakování, rozezná, kdy je podmínka splněna </w:t>
            </w:r>
          </w:p>
          <w:p w14:paraId="69F372C3" w14:textId="77777777" w:rsidR="00DC79E5" w:rsidRDefault="00DC79E5" w:rsidP="00550A04">
            <w:pPr>
              <w:pStyle w:val="Odstavecseseznamem"/>
              <w:numPr>
                <w:ilvl w:val="0"/>
                <w:numId w:val="212"/>
              </w:numPr>
              <w:contextualSpacing w:val="0"/>
            </w:pPr>
            <w:r>
              <w:t xml:space="preserve">spouští program myší, klávesnicí, interakcí postav </w:t>
            </w:r>
          </w:p>
          <w:p w14:paraId="10DE7B77" w14:textId="77777777" w:rsidR="00DC79E5" w:rsidRDefault="00DC79E5" w:rsidP="00550A04">
            <w:pPr>
              <w:pStyle w:val="Odstavecseseznamem"/>
              <w:numPr>
                <w:ilvl w:val="0"/>
                <w:numId w:val="212"/>
              </w:numPr>
              <w:contextualSpacing w:val="0"/>
            </w:pPr>
            <w:r>
              <w:t xml:space="preserve">vytváří vlastní bloky a používá je v dalších programech </w:t>
            </w:r>
          </w:p>
          <w:p w14:paraId="05148A4E" w14:textId="77777777" w:rsidR="00DC79E5" w:rsidRDefault="00DC79E5" w:rsidP="00550A04">
            <w:pPr>
              <w:pStyle w:val="Odstavecseseznamem"/>
              <w:numPr>
                <w:ilvl w:val="0"/>
                <w:numId w:val="212"/>
              </w:numPr>
              <w:contextualSpacing w:val="0"/>
            </w:pPr>
            <w:r>
              <w:t xml:space="preserve">diskutuje různé programy pro řešení problému </w:t>
            </w:r>
          </w:p>
          <w:p w14:paraId="2EFE6B43" w14:textId="65379AF6" w:rsidR="00DC79E5" w:rsidRDefault="00DC79E5" w:rsidP="00550A04">
            <w:pPr>
              <w:pStyle w:val="Odstavecseseznamem"/>
              <w:numPr>
                <w:ilvl w:val="0"/>
                <w:numId w:val="212"/>
              </w:numPr>
              <w:contextualSpacing w:val="0"/>
            </w:pPr>
            <w:r>
              <w:t xml:space="preserve">vybere z více možností vhodný program pro řešený problém a svůj výběr zdůvodní </w:t>
            </w:r>
          </w:p>
          <w:p w14:paraId="4A264E0F" w14:textId="77777777" w:rsidR="00DC79E5" w:rsidRDefault="00DC79E5" w:rsidP="00550A04">
            <w:pPr>
              <w:pStyle w:val="Odstavecseseznamem"/>
              <w:numPr>
                <w:ilvl w:val="0"/>
                <w:numId w:val="212"/>
              </w:numPr>
              <w:contextualSpacing w:val="0"/>
            </w:pPr>
            <w:r>
              <w:t xml:space="preserve">hotový program upraví pro řešení příbuzného problému </w:t>
            </w:r>
          </w:p>
          <w:p w14:paraId="0034B4D8" w14:textId="77777777" w:rsidR="00DC79E5" w:rsidRDefault="00DC79E5" w:rsidP="00550A04">
            <w:pPr>
              <w:pStyle w:val="Odstavecseseznamem"/>
              <w:numPr>
                <w:ilvl w:val="0"/>
                <w:numId w:val="212"/>
              </w:numPr>
              <w:contextualSpacing w:val="0"/>
            </w:pPr>
            <w:r>
              <w:t xml:space="preserve">používá souřadnice pro programování postav </w:t>
            </w:r>
          </w:p>
          <w:p w14:paraId="70BB783F" w14:textId="77777777" w:rsidR="00DC79E5" w:rsidRDefault="00DC79E5" w:rsidP="00550A04">
            <w:pPr>
              <w:pStyle w:val="Odstavecseseznamem"/>
              <w:numPr>
                <w:ilvl w:val="0"/>
                <w:numId w:val="212"/>
              </w:numPr>
              <w:contextualSpacing w:val="0"/>
            </w:pPr>
            <w:r>
              <w:t xml:space="preserve">používá parametry v blocích, ve vlastních blocích </w:t>
            </w:r>
          </w:p>
          <w:p w14:paraId="38E71850" w14:textId="144F7B77" w:rsidR="00183F7E" w:rsidRPr="00DC79E5" w:rsidRDefault="00DC79E5" w:rsidP="00550A04">
            <w:pPr>
              <w:pStyle w:val="Odstavecseseznamem"/>
              <w:numPr>
                <w:ilvl w:val="0"/>
                <w:numId w:val="212"/>
              </w:numPr>
              <w:contextualSpacing w:val="0"/>
              <w:rPr>
                <w:i/>
                <w:u w:val="single"/>
              </w:rPr>
            </w:pPr>
            <w:r>
              <w:t>vytvoří proměnnou, změní její hodnotu, přečte a použije její hodnotu</w:t>
            </w:r>
          </w:p>
          <w:p w14:paraId="484046C4" w14:textId="77B2B059" w:rsidR="00DC79E5" w:rsidRDefault="00DC79E5" w:rsidP="00DC79E5">
            <w:pPr>
              <w:contextualSpacing w:val="0"/>
              <w:rPr>
                <w:i/>
                <w:u w:val="single"/>
              </w:rPr>
            </w:pPr>
          </w:p>
          <w:p w14:paraId="1D244DF4" w14:textId="77777777" w:rsidR="00DC79E5" w:rsidRPr="00DC79E5" w:rsidRDefault="00DC79E5" w:rsidP="00DC79E5">
            <w:pPr>
              <w:contextualSpacing w:val="0"/>
              <w:rPr>
                <w:i/>
                <w:u w:val="single"/>
              </w:rPr>
            </w:pPr>
          </w:p>
          <w:p w14:paraId="146686E7" w14:textId="77777777" w:rsidR="00DC79E5" w:rsidRDefault="00DC79E5" w:rsidP="00550A04">
            <w:pPr>
              <w:pStyle w:val="Odstavecseseznamem"/>
              <w:numPr>
                <w:ilvl w:val="0"/>
                <w:numId w:val="214"/>
              </w:numPr>
              <w:contextualSpacing w:val="0"/>
            </w:pPr>
            <w:r>
              <w:t xml:space="preserve">vysvětlí známé modely jevů, situací, činností </w:t>
            </w:r>
          </w:p>
          <w:p w14:paraId="01A60B87" w14:textId="77777777" w:rsidR="00DC79E5" w:rsidRDefault="00DC79E5" w:rsidP="00550A04">
            <w:pPr>
              <w:pStyle w:val="Odstavecseseznamem"/>
              <w:numPr>
                <w:ilvl w:val="0"/>
                <w:numId w:val="214"/>
              </w:numPr>
              <w:contextualSpacing w:val="0"/>
            </w:pPr>
            <w:r>
              <w:t xml:space="preserve">v mapě a dalších schématech najde odpověď na otázku </w:t>
            </w:r>
          </w:p>
          <w:p w14:paraId="510091C0" w14:textId="77777777" w:rsidR="00DC79E5" w:rsidRDefault="00DC79E5" w:rsidP="00550A04">
            <w:pPr>
              <w:pStyle w:val="Odstavecseseznamem"/>
              <w:numPr>
                <w:ilvl w:val="0"/>
                <w:numId w:val="214"/>
              </w:numPr>
              <w:contextualSpacing w:val="0"/>
            </w:pPr>
            <w:r>
              <w:t xml:space="preserve">pomocí ohodnocených grafů řeší problémy </w:t>
            </w:r>
          </w:p>
          <w:p w14:paraId="5B678FC4" w14:textId="77777777" w:rsidR="00DC79E5" w:rsidRDefault="00DC79E5" w:rsidP="00550A04">
            <w:pPr>
              <w:pStyle w:val="Odstavecseseznamem"/>
              <w:numPr>
                <w:ilvl w:val="0"/>
                <w:numId w:val="214"/>
              </w:numPr>
              <w:contextualSpacing w:val="0"/>
            </w:pPr>
            <w:r>
              <w:t xml:space="preserve">pomocí orientovaných grafů řeší problémy </w:t>
            </w:r>
          </w:p>
          <w:p w14:paraId="51CA6C21" w14:textId="68C2A346" w:rsidR="00183F7E" w:rsidRPr="00DC79E5" w:rsidRDefault="00DC79E5" w:rsidP="00550A04">
            <w:pPr>
              <w:pStyle w:val="Odstavecseseznamem"/>
              <w:numPr>
                <w:ilvl w:val="0"/>
                <w:numId w:val="214"/>
              </w:numPr>
              <w:contextualSpacing w:val="0"/>
              <w:rPr>
                <w:i/>
                <w:u w:val="single"/>
              </w:rPr>
            </w:pPr>
            <w:r>
              <w:t>vytvoří model, ve kterém znázorní více souběžných činností</w:t>
            </w:r>
          </w:p>
          <w:p w14:paraId="0DFEB130" w14:textId="407B5F00" w:rsidR="00DC79E5" w:rsidRDefault="00DC79E5" w:rsidP="00DC79E5">
            <w:pPr>
              <w:contextualSpacing w:val="0"/>
              <w:rPr>
                <w:i/>
                <w:u w:val="single"/>
              </w:rPr>
            </w:pPr>
          </w:p>
          <w:p w14:paraId="57F85B90" w14:textId="6DDD97F9" w:rsidR="00DC79E5" w:rsidRDefault="00DC79E5" w:rsidP="00DC79E5">
            <w:pPr>
              <w:contextualSpacing w:val="0"/>
              <w:rPr>
                <w:i/>
                <w:u w:val="single"/>
              </w:rPr>
            </w:pPr>
          </w:p>
          <w:p w14:paraId="155FE717" w14:textId="77777777" w:rsidR="00DC79E5" w:rsidRDefault="00DC79E5" w:rsidP="00550A04">
            <w:pPr>
              <w:pStyle w:val="Odstavecseseznamem"/>
              <w:numPr>
                <w:ilvl w:val="0"/>
                <w:numId w:val="216"/>
              </w:numPr>
              <w:contextualSpacing w:val="0"/>
            </w:pPr>
            <w:r>
              <w:t xml:space="preserve">nainstaluje a odinstaluje aplikaci </w:t>
            </w:r>
          </w:p>
          <w:p w14:paraId="38EC99D3" w14:textId="77777777" w:rsidR="00DC79E5" w:rsidRDefault="00DC79E5" w:rsidP="00550A04">
            <w:pPr>
              <w:pStyle w:val="Odstavecseseznamem"/>
              <w:numPr>
                <w:ilvl w:val="0"/>
                <w:numId w:val="216"/>
              </w:numPr>
              <w:contextualSpacing w:val="0"/>
            </w:pPr>
            <w:r>
              <w:t xml:space="preserve">uloží textové, grafické, zvukové a multimediální soubory </w:t>
            </w:r>
          </w:p>
          <w:p w14:paraId="02F1C4F7" w14:textId="77777777" w:rsidR="00DC79E5" w:rsidRDefault="00DC79E5" w:rsidP="00550A04">
            <w:pPr>
              <w:pStyle w:val="Odstavecseseznamem"/>
              <w:numPr>
                <w:ilvl w:val="0"/>
                <w:numId w:val="216"/>
              </w:numPr>
              <w:contextualSpacing w:val="0"/>
            </w:pPr>
            <w:r>
              <w:t xml:space="preserve">vybere vhodný formát pro uložení dat </w:t>
            </w:r>
          </w:p>
          <w:p w14:paraId="07B896BD" w14:textId="77777777" w:rsidR="00DC79E5" w:rsidRDefault="00DC79E5" w:rsidP="00550A04">
            <w:pPr>
              <w:pStyle w:val="Odstavecseseznamem"/>
              <w:numPr>
                <w:ilvl w:val="0"/>
                <w:numId w:val="216"/>
              </w:numPr>
              <w:contextualSpacing w:val="0"/>
            </w:pPr>
            <w:r>
              <w:lastRenderedPageBreak/>
              <w:t xml:space="preserve">vytvoří jednoduchý model domácí sítě; popíše, která zařízení jsou připojena do školní sítě </w:t>
            </w:r>
          </w:p>
          <w:p w14:paraId="4FCE2CCB" w14:textId="7892007C" w:rsidR="00DC79E5" w:rsidRDefault="00DC79E5" w:rsidP="00550A04">
            <w:pPr>
              <w:pStyle w:val="Odstavecseseznamem"/>
              <w:numPr>
                <w:ilvl w:val="0"/>
                <w:numId w:val="216"/>
              </w:numPr>
              <w:contextualSpacing w:val="0"/>
            </w:pPr>
            <w:r>
              <w:t xml:space="preserve">porovná různé metody zabezpečení účtů </w:t>
            </w:r>
          </w:p>
          <w:p w14:paraId="4BD4B6DD" w14:textId="77777777" w:rsidR="00DC79E5" w:rsidRDefault="00DC79E5" w:rsidP="00550A04">
            <w:pPr>
              <w:pStyle w:val="Odstavecseseznamem"/>
              <w:numPr>
                <w:ilvl w:val="0"/>
                <w:numId w:val="216"/>
              </w:numPr>
              <w:contextualSpacing w:val="0"/>
            </w:pPr>
            <w:r>
              <w:t xml:space="preserve">spravuje sdílení souborů </w:t>
            </w:r>
          </w:p>
          <w:p w14:paraId="2DB68C46" w14:textId="77777777" w:rsidR="00DC79E5" w:rsidRDefault="00DC79E5" w:rsidP="00550A04">
            <w:pPr>
              <w:pStyle w:val="Odstavecseseznamem"/>
              <w:numPr>
                <w:ilvl w:val="0"/>
                <w:numId w:val="216"/>
              </w:numPr>
              <w:contextualSpacing w:val="0"/>
            </w:pPr>
            <w:r>
              <w:t xml:space="preserve">pomocí modelu znázorní cestu e-mailové zprávy </w:t>
            </w:r>
          </w:p>
          <w:p w14:paraId="691C248A" w14:textId="5C6A9813" w:rsidR="00DC79E5" w:rsidRPr="00DC79E5" w:rsidRDefault="00DC79E5" w:rsidP="00550A04">
            <w:pPr>
              <w:pStyle w:val="Odstavecseseznamem"/>
              <w:numPr>
                <w:ilvl w:val="0"/>
                <w:numId w:val="216"/>
              </w:numPr>
              <w:contextualSpacing w:val="0"/>
              <w:rPr>
                <w:i/>
                <w:u w:val="single"/>
              </w:rPr>
            </w:pPr>
            <w:r>
              <w:t>zkontroluje, zda jsou části počítače správně propojeny, nastavení systému či aplikace, ukončí program bez odezvy</w:t>
            </w:r>
          </w:p>
          <w:p w14:paraId="0058F72F" w14:textId="77777777" w:rsidR="00DC79E5" w:rsidRPr="00DC79E5" w:rsidRDefault="00DC79E5" w:rsidP="00DC79E5">
            <w:pPr>
              <w:pStyle w:val="Odstavecseseznamem"/>
              <w:contextualSpacing w:val="0"/>
              <w:rPr>
                <w:i/>
                <w:u w:val="single"/>
              </w:rPr>
            </w:pPr>
          </w:p>
          <w:p w14:paraId="601F0002" w14:textId="4ECF8ABD" w:rsidR="002F51D3" w:rsidRPr="001F3A27" w:rsidRDefault="003F05E7" w:rsidP="000A561A">
            <w:pPr>
              <w:contextualSpacing w:val="0"/>
              <w:rPr>
                <w:b/>
              </w:rPr>
            </w:pPr>
            <w:r w:rsidRPr="001F3A27">
              <w:rPr>
                <w:b/>
                <w:i/>
                <w:u w:val="single"/>
              </w:rPr>
              <w:t>Minimální úroveň očekávaných výstupů v rámci podpůrných opatření</w:t>
            </w:r>
            <w:r w:rsidRPr="001F3A27">
              <w:rPr>
                <w:b/>
              </w:rPr>
              <w:t xml:space="preserve"> </w:t>
            </w:r>
          </w:p>
          <w:p w14:paraId="0B0A5EE9" w14:textId="77777777" w:rsidR="003735EC" w:rsidRDefault="003735EC" w:rsidP="000A561A">
            <w:pPr>
              <w:contextualSpacing w:val="0"/>
            </w:pPr>
          </w:p>
          <w:p w14:paraId="5C0E9AA6" w14:textId="77777777" w:rsidR="00DC79E5" w:rsidRDefault="003F05E7" w:rsidP="00550A04">
            <w:pPr>
              <w:pStyle w:val="Odstavecseseznamem"/>
              <w:numPr>
                <w:ilvl w:val="0"/>
                <w:numId w:val="217"/>
              </w:numPr>
              <w:contextualSpacing w:val="0"/>
            </w:pPr>
            <w:r w:rsidRPr="00DC79E5">
              <w:rPr>
                <w:i/>
              </w:rPr>
              <w:t>žák</w:t>
            </w:r>
            <w:r>
              <w:t xml:space="preserve"> </w:t>
            </w:r>
            <w:r w:rsidR="00DC79E5">
              <w:t xml:space="preserve">po přečtení jednotlivých kroků algoritmu vztahujícího se k praktické činnosti, kterou opakovaně řešil, uvede příklad takové činnosti </w:t>
            </w:r>
          </w:p>
          <w:p w14:paraId="5B81618A" w14:textId="77777777" w:rsidR="00DC79E5" w:rsidRDefault="00DC79E5" w:rsidP="00550A04">
            <w:pPr>
              <w:pStyle w:val="Odstavecseseznamem"/>
              <w:numPr>
                <w:ilvl w:val="0"/>
                <w:numId w:val="217"/>
              </w:numPr>
              <w:contextualSpacing w:val="0"/>
            </w:pPr>
            <w:r>
              <w:t xml:space="preserve">navrhne různé algoritmy pro řešení problému, s kterým se opakovaně setkal </w:t>
            </w:r>
          </w:p>
          <w:p w14:paraId="3B76C4FB" w14:textId="77777777" w:rsidR="00DC79E5" w:rsidRDefault="00DC79E5" w:rsidP="00550A04">
            <w:pPr>
              <w:pStyle w:val="Odstavecseseznamem"/>
              <w:numPr>
                <w:ilvl w:val="0"/>
                <w:numId w:val="217"/>
              </w:numPr>
              <w:contextualSpacing w:val="0"/>
            </w:pPr>
            <w:r>
              <w:t xml:space="preserve">popíše problém podle nastavených kritérií a na základě vlastní zkušenosti určí, jaké informace bude potřebovat k jeho řešení; k popisu problému používá grafické znázornění </w:t>
            </w:r>
          </w:p>
          <w:p w14:paraId="09EE8B9B" w14:textId="77777777" w:rsidR="00DC79E5" w:rsidRDefault="00DC79E5" w:rsidP="00550A04">
            <w:pPr>
              <w:pStyle w:val="Odstavecseseznamem"/>
              <w:numPr>
                <w:ilvl w:val="0"/>
                <w:numId w:val="217"/>
              </w:numPr>
              <w:contextualSpacing w:val="0"/>
            </w:pPr>
            <w:r>
              <w:t xml:space="preserve">stanoví podle návodu, zda jsou v popisu problému všechny informace potřebné k jeho řešení </w:t>
            </w:r>
          </w:p>
          <w:p w14:paraId="72E50DBD" w14:textId="77777777" w:rsidR="00DC79E5" w:rsidRDefault="00DC79E5" w:rsidP="00550A04">
            <w:pPr>
              <w:pStyle w:val="Odstavecseseznamem"/>
              <w:numPr>
                <w:ilvl w:val="0"/>
                <w:numId w:val="217"/>
              </w:numPr>
              <w:contextualSpacing w:val="0"/>
            </w:pPr>
            <w:r>
              <w:t xml:space="preserve">ukládá a spravuje svá data ve vhodném formátu </w:t>
            </w:r>
          </w:p>
          <w:p w14:paraId="184B8C0A" w14:textId="77777777" w:rsidR="00DC79E5" w:rsidRDefault="00DC79E5" w:rsidP="00550A04">
            <w:pPr>
              <w:pStyle w:val="Odstavecseseznamem"/>
              <w:numPr>
                <w:ilvl w:val="0"/>
                <w:numId w:val="217"/>
              </w:numPr>
              <w:contextualSpacing w:val="0"/>
            </w:pPr>
            <w:r>
              <w:t xml:space="preserve">pracuje v online prostředí; propojí podle návodu digitální zařízení a na příkladech popíše možná rizika, která s takovým propojením souvisejí  rozpozná typické závady a chybové stavy počítačů a obrátí se s žádostí o pomoc na dospělou osobu </w:t>
            </w:r>
          </w:p>
          <w:p w14:paraId="6B26AC5F" w14:textId="77777777" w:rsidR="00363B23" w:rsidRDefault="00DC79E5" w:rsidP="00550A04">
            <w:pPr>
              <w:pStyle w:val="Odstavecseseznamem"/>
              <w:numPr>
                <w:ilvl w:val="0"/>
                <w:numId w:val="217"/>
              </w:numPr>
              <w:contextualSpacing w:val="0"/>
            </w:pPr>
            <w:r>
              <w:t>dokáže usměrnit svoji činnost tak, aby minimalizoval riziko ztráty či zneužití dat</w:t>
            </w:r>
          </w:p>
          <w:p w14:paraId="40A1BACB" w14:textId="718DE211" w:rsidR="00990069" w:rsidRPr="004D1CE2" w:rsidRDefault="00990069" w:rsidP="003735EC">
            <w:pPr>
              <w:pStyle w:val="Odstavecseseznamem"/>
              <w:contextualSpacing w:val="0"/>
            </w:pPr>
          </w:p>
        </w:tc>
        <w:tc>
          <w:tcPr>
            <w:tcW w:w="2476" w:type="dxa"/>
          </w:tcPr>
          <w:p w14:paraId="1787CF0C" w14:textId="77777777" w:rsidR="00363B23" w:rsidRPr="004D1CE2" w:rsidRDefault="00363B23" w:rsidP="006E7491"/>
          <w:p w14:paraId="501EB5E8" w14:textId="74D6D523" w:rsidR="00363B23" w:rsidRPr="004D1CE2" w:rsidRDefault="001F3A27" w:rsidP="006E7491">
            <w:r>
              <w:t>Řešení problémů, kooperace</w:t>
            </w:r>
          </w:p>
          <w:p w14:paraId="4535681D" w14:textId="77777777" w:rsidR="00363B23" w:rsidRPr="004D1CE2" w:rsidRDefault="00363B23" w:rsidP="006E7491"/>
          <w:p w14:paraId="2CE7EA6A" w14:textId="77777777" w:rsidR="00363B23" w:rsidRPr="004D1CE2" w:rsidRDefault="00363B23" w:rsidP="006E7491"/>
          <w:p w14:paraId="5818C218" w14:textId="77777777" w:rsidR="00363B23" w:rsidRPr="004D1CE2" w:rsidRDefault="00363B23" w:rsidP="006E7491"/>
          <w:p w14:paraId="48DAE78A" w14:textId="77777777" w:rsidR="00363B23" w:rsidRPr="004D1CE2" w:rsidRDefault="00363B23" w:rsidP="006E7491"/>
          <w:p w14:paraId="10F1644A" w14:textId="77777777" w:rsidR="00363B23" w:rsidRPr="004D1CE2" w:rsidRDefault="00363B23" w:rsidP="006E7491"/>
          <w:p w14:paraId="17A1257B" w14:textId="77777777" w:rsidR="00363B23" w:rsidRPr="004D1CE2" w:rsidRDefault="00363B23" w:rsidP="006E7491"/>
          <w:p w14:paraId="3B3076A9" w14:textId="77777777" w:rsidR="00363B23" w:rsidRPr="004D1CE2" w:rsidRDefault="00363B23" w:rsidP="006E7491"/>
          <w:p w14:paraId="4D4507DC" w14:textId="77777777" w:rsidR="00363B23" w:rsidRPr="004D1CE2" w:rsidRDefault="00363B23" w:rsidP="006E7491"/>
          <w:p w14:paraId="6C4B7449" w14:textId="77777777" w:rsidR="00363B23" w:rsidRPr="004D1CE2" w:rsidRDefault="00363B23" w:rsidP="006E7491"/>
          <w:p w14:paraId="25B90DE8" w14:textId="77777777" w:rsidR="00363B23" w:rsidRPr="004D1CE2" w:rsidRDefault="00363B23" w:rsidP="006E7491"/>
          <w:p w14:paraId="47573AA6" w14:textId="77777777" w:rsidR="00363B23" w:rsidRPr="004D1CE2" w:rsidRDefault="00363B23" w:rsidP="006E7491"/>
          <w:p w14:paraId="7871C313" w14:textId="77777777" w:rsidR="00363B23" w:rsidRPr="004D1CE2" w:rsidRDefault="00363B23" w:rsidP="006E7491"/>
          <w:p w14:paraId="3F55A8C3" w14:textId="77777777" w:rsidR="00363B23" w:rsidRPr="004D1CE2" w:rsidRDefault="00363B23" w:rsidP="006E7491"/>
          <w:p w14:paraId="54381A3A" w14:textId="77777777" w:rsidR="00363B23" w:rsidRPr="004D1CE2" w:rsidRDefault="00363B23" w:rsidP="006E7491"/>
          <w:p w14:paraId="075317AA" w14:textId="2869C21B" w:rsidR="00363B23" w:rsidRPr="004D1CE2" w:rsidRDefault="00363B23" w:rsidP="006E7491"/>
        </w:tc>
      </w:tr>
    </w:tbl>
    <w:p w14:paraId="61BDCFC8" w14:textId="77777777" w:rsidR="00363B23" w:rsidRDefault="00363B23" w:rsidP="00363B23"/>
    <w:p w14:paraId="49D90C8A" w14:textId="77777777" w:rsidR="00363B23" w:rsidRPr="00C12426" w:rsidRDefault="00363B23" w:rsidP="00363B23"/>
    <w:p w14:paraId="6C92F949" w14:textId="77777777" w:rsidR="00363B23" w:rsidRDefault="00363B23" w:rsidP="00363B23"/>
    <w:p w14:paraId="380A2443" w14:textId="77777777" w:rsidR="00DC79E5" w:rsidRDefault="00DC79E5" w:rsidP="00363B23"/>
    <w:p w14:paraId="2D1DB88B" w14:textId="77777777" w:rsidR="00DC79E5" w:rsidRDefault="00DC79E5" w:rsidP="00363B23"/>
    <w:p w14:paraId="578D2E92" w14:textId="650C936E" w:rsidR="00DC79E5" w:rsidRDefault="00DC79E5" w:rsidP="00363B23"/>
    <w:p w14:paraId="2E80C27F" w14:textId="77777777" w:rsidR="00626DCF" w:rsidRDefault="00626DCF" w:rsidP="00363B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3"/>
        <w:gridCol w:w="7283"/>
        <w:gridCol w:w="2394"/>
      </w:tblGrid>
      <w:tr w:rsidR="002F0516" w:rsidRPr="004D1CE2" w14:paraId="0021B963" w14:textId="77777777" w:rsidTr="007D08A6">
        <w:tc>
          <w:tcPr>
            <w:tcW w:w="14786" w:type="dxa"/>
            <w:gridSpan w:val="3"/>
          </w:tcPr>
          <w:p w14:paraId="39FBCB02" w14:textId="77777777" w:rsidR="002F0516" w:rsidRPr="004D1CE2" w:rsidRDefault="002F0516" w:rsidP="005C4C39">
            <w:pPr>
              <w:rPr>
                <w:b/>
              </w:rPr>
            </w:pPr>
            <w:r w:rsidRPr="004D1CE2">
              <w:rPr>
                <w:b/>
              </w:rPr>
              <w:t>Předmět: Informatika</w:t>
            </w:r>
          </w:p>
          <w:p w14:paraId="0BA7CDD1" w14:textId="4B2B6561" w:rsidR="002F0516" w:rsidRPr="004D1CE2" w:rsidRDefault="002F0516" w:rsidP="005C4C39">
            <w:pPr>
              <w:rPr>
                <w:b/>
              </w:rPr>
            </w:pPr>
            <w:r w:rsidRPr="004D1CE2">
              <w:rPr>
                <w:b/>
              </w:rPr>
              <w:t xml:space="preserve">Ročník:  </w:t>
            </w:r>
            <w:r>
              <w:rPr>
                <w:b/>
              </w:rPr>
              <w:t>8</w:t>
            </w:r>
            <w:r w:rsidRPr="004D1CE2">
              <w:rPr>
                <w:b/>
              </w:rPr>
              <w:t>.</w:t>
            </w:r>
          </w:p>
          <w:p w14:paraId="3F8F8658" w14:textId="77777777" w:rsidR="002F0516" w:rsidRPr="004D1CE2" w:rsidRDefault="002F0516" w:rsidP="005C4C39">
            <w:pPr>
              <w:rPr>
                <w:b/>
              </w:rPr>
            </w:pPr>
            <w:r w:rsidRPr="004D1CE2">
              <w:rPr>
                <w:b/>
              </w:rPr>
              <w:t>Hodinová dotace: 1 hodina týdně</w:t>
            </w:r>
          </w:p>
        </w:tc>
      </w:tr>
      <w:tr w:rsidR="002F0516" w:rsidRPr="004D1CE2" w14:paraId="62740BAF" w14:textId="77777777" w:rsidTr="007D08A6">
        <w:tc>
          <w:tcPr>
            <w:tcW w:w="4955" w:type="dxa"/>
          </w:tcPr>
          <w:p w14:paraId="28D1AF28" w14:textId="77777777" w:rsidR="002F0516" w:rsidRPr="004D1CE2" w:rsidRDefault="002F0516" w:rsidP="005C4C39">
            <w:r w:rsidRPr="004D1CE2">
              <w:t>Učivo:</w:t>
            </w:r>
          </w:p>
        </w:tc>
        <w:tc>
          <w:tcPr>
            <w:tcW w:w="7412" w:type="dxa"/>
          </w:tcPr>
          <w:p w14:paraId="0F39611C" w14:textId="77777777" w:rsidR="002F0516" w:rsidRPr="004D1CE2" w:rsidRDefault="002F0516" w:rsidP="005C4C39">
            <w:r w:rsidRPr="004D1CE2">
              <w:t>Očekávané výstupy:</w:t>
            </w:r>
          </w:p>
          <w:p w14:paraId="274F2D4A" w14:textId="77777777" w:rsidR="002F0516" w:rsidRPr="004D1CE2" w:rsidRDefault="002F0516" w:rsidP="005C4C39">
            <w:r w:rsidRPr="004D1CE2">
              <w:t>Žák:</w:t>
            </w:r>
          </w:p>
        </w:tc>
        <w:tc>
          <w:tcPr>
            <w:tcW w:w="2419" w:type="dxa"/>
          </w:tcPr>
          <w:p w14:paraId="2389399D" w14:textId="77777777" w:rsidR="002F0516" w:rsidRPr="004D1CE2" w:rsidRDefault="002F0516" w:rsidP="005C4C39">
            <w:pPr>
              <w:ind w:firstLine="26"/>
            </w:pPr>
            <w:r w:rsidRPr="004D1CE2">
              <w:t>Průřezová témata:</w:t>
            </w:r>
          </w:p>
        </w:tc>
      </w:tr>
      <w:tr w:rsidR="002F0516" w:rsidRPr="004D1CE2" w14:paraId="06A0D548" w14:textId="77777777" w:rsidTr="007D08A6">
        <w:tc>
          <w:tcPr>
            <w:tcW w:w="4955" w:type="dxa"/>
          </w:tcPr>
          <w:p w14:paraId="14A4E5A5" w14:textId="77777777" w:rsidR="003C3A10" w:rsidRDefault="003C3A10" w:rsidP="003C3A10">
            <w:pPr>
              <w:ind w:left="720"/>
              <w:contextualSpacing w:val="0"/>
            </w:pPr>
          </w:p>
          <w:p w14:paraId="18F115A3" w14:textId="3A20BAA4" w:rsidR="002F0516" w:rsidRDefault="002F0516" w:rsidP="00550A04">
            <w:pPr>
              <w:numPr>
                <w:ilvl w:val="0"/>
                <w:numId w:val="57"/>
              </w:numPr>
              <w:contextualSpacing w:val="0"/>
            </w:pPr>
            <w:r>
              <w:t>Algoritmizace a programování</w:t>
            </w:r>
            <w:r w:rsidRPr="004D1CE2">
              <w:t xml:space="preserve"> </w:t>
            </w:r>
          </w:p>
          <w:p w14:paraId="73D7D89E" w14:textId="77777777" w:rsidR="002F0516" w:rsidRDefault="002F0516" w:rsidP="005C4C39">
            <w:pPr>
              <w:contextualSpacing w:val="0"/>
            </w:pPr>
          </w:p>
          <w:p w14:paraId="3A9E0D66" w14:textId="77777777" w:rsidR="002F0516" w:rsidRDefault="002F0516" w:rsidP="005C4C39">
            <w:pPr>
              <w:contextualSpacing w:val="0"/>
            </w:pPr>
          </w:p>
          <w:p w14:paraId="5C74E063" w14:textId="77777777" w:rsidR="002F0516" w:rsidRDefault="002F0516" w:rsidP="005C4C39">
            <w:pPr>
              <w:contextualSpacing w:val="0"/>
            </w:pPr>
          </w:p>
          <w:p w14:paraId="0AD12A1B" w14:textId="77777777" w:rsidR="002F0516" w:rsidRDefault="002F0516" w:rsidP="005C4C39">
            <w:pPr>
              <w:contextualSpacing w:val="0"/>
            </w:pPr>
          </w:p>
          <w:p w14:paraId="1549161E" w14:textId="77777777" w:rsidR="002F0516" w:rsidRDefault="002F0516" w:rsidP="005C4C39">
            <w:pPr>
              <w:contextualSpacing w:val="0"/>
            </w:pPr>
          </w:p>
          <w:p w14:paraId="2FE23B3D" w14:textId="77777777" w:rsidR="002F0516" w:rsidRDefault="002F0516" w:rsidP="005C4C39">
            <w:pPr>
              <w:contextualSpacing w:val="0"/>
            </w:pPr>
          </w:p>
          <w:p w14:paraId="150771CC" w14:textId="77777777" w:rsidR="002F0516" w:rsidRDefault="002F0516" w:rsidP="005C4C39">
            <w:pPr>
              <w:contextualSpacing w:val="0"/>
            </w:pPr>
          </w:p>
          <w:p w14:paraId="59A56265" w14:textId="77777777" w:rsidR="002F0516" w:rsidRDefault="002F0516" w:rsidP="005C4C39">
            <w:pPr>
              <w:contextualSpacing w:val="0"/>
            </w:pPr>
          </w:p>
          <w:p w14:paraId="38BC9AE1" w14:textId="77777777" w:rsidR="002F0516" w:rsidRDefault="002F0516" w:rsidP="005C4C39">
            <w:pPr>
              <w:contextualSpacing w:val="0"/>
            </w:pPr>
          </w:p>
          <w:p w14:paraId="67EAA45B" w14:textId="77777777" w:rsidR="002F0516" w:rsidRDefault="002F0516" w:rsidP="005C4C39">
            <w:pPr>
              <w:contextualSpacing w:val="0"/>
            </w:pPr>
          </w:p>
          <w:p w14:paraId="55F180B4" w14:textId="0184D6FB" w:rsidR="002F0516" w:rsidRDefault="002F0516" w:rsidP="005C4C39">
            <w:pPr>
              <w:contextualSpacing w:val="0"/>
            </w:pPr>
          </w:p>
          <w:p w14:paraId="603808D0" w14:textId="77777777" w:rsidR="003C3A10" w:rsidRDefault="003C3A10" w:rsidP="005C4C39">
            <w:pPr>
              <w:contextualSpacing w:val="0"/>
            </w:pPr>
          </w:p>
          <w:p w14:paraId="1148906F" w14:textId="77777777" w:rsidR="002F0516" w:rsidRDefault="002F0516" w:rsidP="005C4C39">
            <w:pPr>
              <w:contextualSpacing w:val="0"/>
            </w:pPr>
          </w:p>
          <w:p w14:paraId="4857D990" w14:textId="0CF740CB" w:rsidR="002F0516" w:rsidRDefault="002F0516" w:rsidP="00550A04">
            <w:pPr>
              <w:pStyle w:val="Odstavecseseznamem"/>
              <w:numPr>
                <w:ilvl w:val="0"/>
                <w:numId w:val="219"/>
              </w:numPr>
              <w:contextualSpacing w:val="0"/>
            </w:pPr>
            <w:r>
              <w:t>Informační systémy</w:t>
            </w:r>
          </w:p>
          <w:p w14:paraId="6D424792" w14:textId="77777777" w:rsidR="002F0516" w:rsidRDefault="002F0516" w:rsidP="005C4C39">
            <w:pPr>
              <w:contextualSpacing w:val="0"/>
            </w:pPr>
          </w:p>
          <w:p w14:paraId="22C09936" w14:textId="77777777" w:rsidR="002F0516" w:rsidRDefault="002F0516" w:rsidP="005C4C39">
            <w:pPr>
              <w:contextualSpacing w:val="0"/>
            </w:pPr>
          </w:p>
          <w:p w14:paraId="51C2791E" w14:textId="77777777" w:rsidR="002F0516" w:rsidRDefault="002F0516" w:rsidP="005C4C39">
            <w:pPr>
              <w:contextualSpacing w:val="0"/>
            </w:pPr>
          </w:p>
          <w:p w14:paraId="2CAD5F32" w14:textId="77777777" w:rsidR="002F0516" w:rsidRDefault="002F0516" w:rsidP="005C4C39">
            <w:pPr>
              <w:contextualSpacing w:val="0"/>
            </w:pPr>
          </w:p>
          <w:p w14:paraId="1229DF34" w14:textId="77777777" w:rsidR="002F0516" w:rsidRDefault="002F0516" w:rsidP="005C4C39">
            <w:pPr>
              <w:contextualSpacing w:val="0"/>
            </w:pPr>
          </w:p>
          <w:p w14:paraId="6B647FCA" w14:textId="2CE35AB9" w:rsidR="002F0516" w:rsidRPr="004D1CE2" w:rsidRDefault="002F0516" w:rsidP="002F0516">
            <w:pPr>
              <w:pStyle w:val="Odstavecseseznamem"/>
              <w:contextualSpacing w:val="0"/>
            </w:pPr>
          </w:p>
        </w:tc>
        <w:tc>
          <w:tcPr>
            <w:tcW w:w="7412" w:type="dxa"/>
          </w:tcPr>
          <w:p w14:paraId="5529CC7F" w14:textId="77777777" w:rsidR="003C3A10" w:rsidRDefault="003C3A10" w:rsidP="003C3A10">
            <w:pPr>
              <w:pStyle w:val="Odstavecseseznamem"/>
              <w:contextualSpacing w:val="0"/>
            </w:pPr>
          </w:p>
          <w:p w14:paraId="545BA176" w14:textId="150AAA09" w:rsidR="002F0516" w:rsidRDefault="002F0516" w:rsidP="00550A04">
            <w:pPr>
              <w:pStyle w:val="Odstavecseseznamem"/>
              <w:numPr>
                <w:ilvl w:val="0"/>
                <w:numId w:val="218"/>
              </w:numPr>
              <w:contextualSpacing w:val="0"/>
            </w:pPr>
            <w:r>
              <w:t xml:space="preserve">podle návodu nebo vlastní tvořivostí sestaví robota </w:t>
            </w:r>
          </w:p>
          <w:p w14:paraId="35130783" w14:textId="77777777" w:rsidR="002F0516" w:rsidRDefault="002F0516" w:rsidP="00550A04">
            <w:pPr>
              <w:pStyle w:val="Odstavecseseznamem"/>
              <w:numPr>
                <w:ilvl w:val="0"/>
                <w:numId w:val="218"/>
              </w:numPr>
              <w:contextualSpacing w:val="0"/>
            </w:pPr>
            <w:r>
              <w:t xml:space="preserve">upraví konstrukci robota tak, aby plnil modifikovaný úkol </w:t>
            </w:r>
          </w:p>
          <w:p w14:paraId="426EA8DB" w14:textId="77777777" w:rsidR="002F0516" w:rsidRDefault="002F0516" w:rsidP="00550A04">
            <w:pPr>
              <w:pStyle w:val="Odstavecseseznamem"/>
              <w:numPr>
                <w:ilvl w:val="0"/>
                <w:numId w:val="218"/>
              </w:numPr>
              <w:contextualSpacing w:val="0"/>
            </w:pPr>
            <w:r>
              <w:t xml:space="preserve">vytvoří program pro robota a otestuje jeho funkčnost </w:t>
            </w:r>
          </w:p>
          <w:p w14:paraId="34321AE2" w14:textId="77777777" w:rsidR="002F0516" w:rsidRDefault="002F0516" w:rsidP="00550A04">
            <w:pPr>
              <w:pStyle w:val="Odstavecseseznamem"/>
              <w:numPr>
                <w:ilvl w:val="0"/>
                <w:numId w:val="218"/>
              </w:numPr>
              <w:contextualSpacing w:val="0"/>
            </w:pPr>
            <w:r>
              <w:t xml:space="preserve">přečte program pro robota a najde v něm případné chyby </w:t>
            </w:r>
          </w:p>
          <w:p w14:paraId="58F34AD1" w14:textId="77777777" w:rsidR="002F0516" w:rsidRDefault="002F0516" w:rsidP="00550A04">
            <w:pPr>
              <w:pStyle w:val="Odstavecseseznamem"/>
              <w:numPr>
                <w:ilvl w:val="0"/>
                <w:numId w:val="218"/>
              </w:numPr>
              <w:contextualSpacing w:val="0"/>
            </w:pPr>
            <w:r>
              <w:t xml:space="preserve">ovládá výstupní zařízení a senzory robota </w:t>
            </w:r>
          </w:p>
          <w:p w14:paraId="027BAA2A" w14:textId="77777777" w:rsidR="002F0516" w:rsidRDefault="002F0516" w:rsidP="00550A04">
            <w:pPr>
              <w:pStyle w:val="Odstavecseseznamem"/>
              <w:numPr>
                <w:ilvl w:val="0"/>
                <w:numId w:val="218"/>
              </w:numPr>
              <w:contextualSpacing w:val="0"/>
            </w:pPr>
            <w:r>
              <w:t xml:space="preserve">vyřeší problém tím, že sestaví a naprogramuje robota </w:t>
            </w:r>
          </w:p>
          <w:p w14:paraId="03E5AF18" w14:textId="77777777" w:rsidR="002F0516" w:rsidRDefault="002F0516" w:rsidP="00550A04">
            <w:pPr>
              <w:pStyle w:val="Odstavecseseznamem"/>
              <w:numPr>
                <w:ilvl w:val="0"/>
                <w:numId w:val="218"/>
              </w:numPr>
              <w:contextualSpacing w:val="0"/>
            </w:pPr>
            <w:r>
              <w:t xml:space="preserve">sestaví program pro desku Micro Bit a otestuje jej </w:t>
            </w:r>
          </w:p>
          <w:p w14:paraId="400D982F" w14:textId="77777777" w:rsidR="002F0516" w:rsidRDefault="002F0516" w:rsidP="00550A04">
            <w:pPr>
              <w:pStyle w:val="Odstavecseseznamem"/>
              <w:numPr>
                <w:ilvl w:val="0"/>
                <w:numId w:val="218"/>
              </w:numPr>
              <w:contextualSpacing w:val="0"/>
            </w:pPr>
            <w:r>
              <w:t xml:space="preserve">používá opakování, rozhodování, proměnné </w:t>
            </w:r>
          </w:p>
          <w:p w14:paraId="2F60417B" w14:textId="77777777" w:rsidR="002F0516" w:rsidRDefault="002F0516" w:rsidP="00550A04">
            <w:pPr>
              <w:pStyle w:val="Odstavecseseznamem"/>
              <w:numPr>
                <w:ilvl w:val="0"/>
                <w:numId w:val="218"/>
              </w:numPr>
              <w:contextualSpacing w:val="0"/>
            </w:pPr>
            <w:r>
              <w:t xml:space="preserve">ovládá výstupní zařízení desky </w:t>
            </w:r>
          </w:p>
          <w:p w14:paraId="31470C74" w14:textId="77777777" w:rsidR="002F0516" w:rsidRDefault="002F0516" w:rsidP="00550A04">
            <w:pPr>
              <w:pStyle w:val="Odstavecseseznamem"/>
              <w:numPr>
                <w:ilvl w:val="0"/>
                <w:numId w:val="218"/>
              </w:numPr>
              <w:contextualSpacing w:val="0"/>
            </w:pPr>
            <w:r>
              <w:t xml:space="preserve">používá vstupy ke spouštění a řízení běhu programu </w:t>
            </w:r>
          </w:p>
          <w:p w14:paraId="5B2E318C" w14:textId="77777777" w:rsidR="002F0516" w:rsidRDefault="002F0516" w:rsidP="00550A04">
            <w:pPr>
              <w:pStyle w:val="Odstavecseseznamem"/>
              <w:numPr>
                <w:ilvl w:val="0"/>
                <w:numId w:val="218"/>
              </w:numPr>
              <w:contextualSpacing w:val="0"/>
            </w:pPr>
            <w:r>
              <w:t xml:space="preserve">připojí k desce další zařízení, které z desky ovládá </w:t>
            </w:r>
          </w:p>
          <w:p w14:paraId="3FDF6B1A" w14:textId="52AD3DF1" w:rsidR="002F0516" w:rsidRPr="002F0516" w:rsidRDefault="002F0516" w:rsidP="00550A04">
            <w:pPr>
              <w:pStyle w:val="Odstavecseseznamem"/>
              <w:numPr>
                <w:ilvl w:val="0"/>
                <w:numId w:val="218"/>
              </w:numPr>
              <w:contextualSpacing w:val="0"/>
              <w:rPr>
                <w:i/>
                <w:u w:val="single"/>
              </w:rPr>
            </w:pPr>
            <w:r>
              <w:t>vyřeší problém naprogramováním desky Micro Bit</w:t>
            </w:r>
          </w:p>
          <w:p w14:paraId="63BA3F78" w14:textId="77777777" w:rsidR="002F0516" w:rsidRDefault="002F0516" w:rsidP="005C4C39">
            <w:pPr>
              <w:contextualSpacing w:val="0"/>
              <w:rPr>
                <w:i/>
                <w:u w:val="single"/>
              </w:rPr>
            </w:pPr>
          </w:p>
          <w:p w14:paraId="45EECD15" w14:textId="013D46F1" w:rsidR="002F0516" w:rsidRDefault="002F0516" w:rsidP="005C4C39">
            <w:pPr>
              <w:pStyle w:val="Odstavecseseznamem"/>
              <w:contextualSpacing w:val="0"/>
              <w:rPr>
                <w:i/>
                <w:u w:val="single"/>
              </w:rPr>
            </w:pPr>
          </w:p>
          <w:p w14:paraId="601C1FC4" w14:textId="77777777" w:rsidR="002F0516" w:rsidRDefault="002F0516" w:rsidP="00550A04">
            <w:pPr>
              <w:pStyle w:val="Odstavecseseznamem"/>
              <w:numPr>
                <w:ilvl w:val="0"/>
                <w:numId w:val="220"/>
              </w:numPr>
              <w:contextualSpacing w:val="0"/>
            </w:pPr>
            <w:r>
              <w:t xml:space="preserve">při tvorbě vzorců rozlišuje absolutní a relativní adresu buňky </w:t>
            </w:r>
          </w:p>
          <w:p w14:paraId="1354F885" w14:textId="77777777" w:rsidR="002F0516" w:rsidRDefault="002F0516" w:rsidP="00550A04">
            <w:pPr>
              <w:pStyle w:val="Odstavecseseznamem"/>
              <w:numPr>
                <w:ilvl w:val="0"/>
                <w:numId w:val="220"/>
              </w:numPr>
              <w:contextualSpacing w:val="0"/>
            </w:pPr>
            <w:r>
              <w:t xml:space="preserve">používá k výpočtům funkce pracující s číselnými a textovými vstupy (průměr, maximum, pořadí, zleva, délka, počet, když) </w:t>
            </w:r>
          </w:p>
          <w:p w14:paraId="6262F694" w14:textId="77777777" w:rsidR="002F0516" w:rsidRDefault="002F0516" w:rsidP="00550A04">
            <w:pPr>
              <w:pStyle w:val="Odstavecseseznamem"/>
              <w:numPr>
                <w:ilvl w:val="0"/>
                <w:numId w:val="220"/>
              </w:numPr>
              <w:contextualSpacing w:val="0"/>
            </w:pPr>
            <w:r>
              <w:t xml:space="preserve">řeší problémy výpočtem s daty </w:t>
            </w:r>
          </w:p>
          <w:p w14:paraId="40A9F0DD" w14:textId="77777777" w:rsidR="002F0516" w:rsidRDefault="002F0516" w:rsidP="00550A04">
            <w:pPr>
              <w:pStyle w:val="Odstavecseseznamem"/>
              <w:numPr>
                <w:ilvl w:val="0"/>
                <w:numId w:val="220"/>
              </w:numPr>
              <w:contextualSpacing w:val="0"/>
            </w:pPr>
            <w:r>
              <w:t xml:space="preserve">připíše do tabulky dat nový záznam </w:t>
            </w:r>
          </w:p>
          <w:p w14:paraId="6C9ABFB8" w14:textId="77777777" w:rsidR="002F0516" w:rsidRDefault="002F0516" w:rsidP="00550A04">
            <w:pPr>
              <w:pStyle w:val="Odstavecseseznamem"/>
              <w:numPr>
                <w:ilvl w:val="0"/>
                <w:numId w:val="220"/>
              </w:numPr>
              <w:contextualSpacing w:val="0"/>
            </w:pPr>
            <w:r>
              <w:t xml:space="preserve">seřadí tabulku dat podle daného kritéria (velikost, abecedně)  používá filtr na výběr dat z tabulky, sestaví kritérium pro vyřešení úlohy </w:t>
            </w:r>
          </w:p>
          <w:p w14:paraId="1F073D96" w14:textId="2AC3F1D1" w:rsidR="002F0516" w:rsidRPr="003C3A10" w:rsidRDefault="002F0516" w:rsidP="00550A04">
            <w:pPr>
              <w:pStyle w:val="Odstavecseseznamem"/>
              <w:numPr>
                <w:ilvl w:val="0"/>
                <w:numId w:val="220"/>
              </w:numPr>
              <w:contextualSpacing w:val="0"/>
              <w:rPr>
                <w:i/>
                <w:u w:val="single"/>
              </w:rPr>
            </w:pPr>
            <w:r>
              <w:t xml:space="preserve">ověří hypotézu pomocí výpočtu, porovnáním nebo vizualizací velkého množství </w:t>
            </w:r>
          </w:p>
          <w:p w14:paraId="6A3AC8DA" w14:textId="6C3832E0" w:rsidR="002F0516" w:rsidRDefault="002F0516" w:rsidP="005C4C39">
            <w:pPr>
              <w:pStyle w:val="Odstavecseseznamem"/>
              <w:contextualSpacing w:val="0"/>
              <w:rPr>
                <w:i/>
                <w:u w:val="single"/>
              </w:rPr>
            </w:pPr>
          </w:p>
          <w:p w14:paraId="4304B9DB" w14:textId="275AD16A" w:rsidR="002F0516" w:rsidRDefault="002F0516" w:rsidP="005C4C39">
            <w:pPr>
              <w:pStyle w:val="Odstavecseseznamem"/>
              <w:contextualSpacing w:val="0"/>
              <w:rPr>
                <w:i/>
                <w:u w:val="single"/>
              </w:rPr>
            </w:pPr>
          </w:p>
          <w:p w14:paraId="62209497" w14:textId="77777777" w:rsidR="002F0516" w:rsidRPr="00DC79E5" w:rsidRDefault="002F0516" w:rsidP="005C4C39">
            <w:pPr>
              <w:pStyle w:val="Odstavecseseznamem"/>
              <w:contextualSpacing w:val="0"/>
              <w:rPr>
                <w:i/>
                <w:u w:val="single"/>
              </w:rPr>
            </w:pPr>
          </w:p>
          <w:p w14:paraId="376BD182" w14:textId="77777777" w:rsidR="003C3A10" w:rsidRDefault="003C3A10" w:rsidP="005C4C39">
            <w:pPr>
              <w:contextualSpacing w:val="0"/>
              <w:rPr>
                <w:i/>
                <w:u w:val="single"/>
              </w:rPr>
            </w:pPr>
          </w:p>
          <w:p w14:paraId="4F886A87" w14:textId="77777777" w:rsidR="003C3A10" w:rsidRDefault="003C3A10" w:rsidP="005C4C39">
            <w:pPr>
              <w:contextualSpacing w:val="0"/>
              <w:rPr>
                <w:i/>
                <w:u w:val="single"/>
              </w:rPr>
            </w:pPr>
          </w:p>
          <w:p w14:paraId="753E753E" w14:textId="38FAE26B" w:rsidR="002F0516" w:rsidRPr="001F3A27" w:rsidRDefault="002F0516" w:rsidP="005C4C39">
            <w:pPr>
              <w:contextualSpacing w:val="0"/>
              <w:rPr>
                <w:b/>
              </w:rPr>
            </w:pPr>
            <w:r w:rsidRPr="001F3A27">
              <w:rPr>
                <w:b/>
                <w:i/>
                <w:u w:val="single"/>
              </w:rPr>
              <w:t>Minimální úroveň očekávaných výstupů v rámci podpůrných opatření</w:t>
            </w:r>
            <w:r w:rsidRPr="001F3A27">
              <w:rPr>
                <w:b/>
              </w:rPr>
              <w:t xml:space="preserve"> </w:t>
            </w:r>
          </w:p>
          <w:p w14:paraId="0BCCF8AB" w14:textId="07D9748E" w:rsidR="003C3A10" w:rsidRDefault="003C3A10" w:rsidP="005C4C39">
            <w:pPr>
              <w:contextualSpacing w:val="0"/>
            </w:pPr>
          </w:p>
          <w:p w14:paraId="3C590DAE" w14:textId="5245F87A" w:rsidR="003C3A10" w:rsidRDefault="003C3A10" w:rsidP="005C4C39">
            <w:pPr>
              <w:contextualSpacing w:val="0"/>
            </w:pPr>
            <w:r>
              <w:t xml:space="preserve">Žák: </w:t>
            </w:r>
          </w:p>
          <w:p w14:paraId="615A2FBE" w14:textId="77777777" w:rsidR="003C3A10" w:rsidRDefault="003C3A10" w:rsidP="005C4C39">
            <w:pPr>
              <w:contextualSpacing w:val="0"/>
            </w:pPr>
          </w:p>
          <w:p w14:paraId="78105643" w14:textId="582E6B5B" w:rsidR="003C3A10" w:rsidRDefault="003C3A10" w:rsidP="00550A04">
            <w:pPr>
              <w:pStyle w:val="Odstavecseseznamem"/>
              <w:numPr>
                <w:ilvl w:val="0"/>
                <w:numId w:val="217"/>
              </w:numPr>
              <w:contextualSpacing w:val="0"/>
            </w:pPr>
            <w:r>
              <w:t xml:space="preserve">rozdělí problém na jednotlivě řešitelné části a popíše podle návodu kroky k jejich řešení </w:t>
            </w:r>
          </w:p>
          <w:p w14:paraId="2DC23838" w14:textId="77777777" w:rsidR="003C3A10" w:rsidRDefault="003C3A10" w:rsidP="00550A04">
            <w:pPr>
              <w:pStyle w:val="Odstavecseseznamem"/>
              <w:numPr>
                <w:ilvl w:val="0"/>
                <w:numId w:val="217"/>
              </w:numPr>
              <w:contextualSpacing w:val="0"/>
            </w:pPr>
            <w:r>
              <w:t xml:space="preserve">navrhne různé algoritmy pro řešení problému, s kterým se opakovaně setkal </w:t>
            </w:r>
          </w:p>
          <w:p w14:paraId="0A363D3B" w14:textId="77777777" w:rsidR="003C3A10" w:rsidRDefault="003C3A10" w:rsidP="00550A04">
            <w:pPr>
              <w:pStyle w:val="Odstavecseseznamem"/>
              <w:numPr>
                <w:ilvl w:val="0"/>
                <w:numId w:val="217"/>
              </w:numPr>
              <w:contextualSpacing w:val="0"/>
            </w:pPr>
            <w:r>
              <w:t>na základě doporučeného návrhu sestaví tabulku pro evidenci dat</w:t>
            </w:r>
          </w:p>
          <w:p w14:paraId="7824CAD3" w14:textId="6E569244" w:rsidR="003C3A10" w:rsidRPr="004D1CE2" w:rsidRDefault="003C3A10" w:rsidP="00550A04">
            <w:pPr>
              <w:pStyle w:val="Odstavecseseznamem"/>
              <w:numPr>
                <w:ilvl w:val="0"/>
                <w:numId w:val="217"/>
              </w:numPr>
              <w:contextualSpacing w:val="0"/>
            </w:pPr>
            <w:r>
              <w:t>nastavuje zobrazení, řazení a filtrování dat v tabulce</w:t>
            </w:r>
          </w:p>
          <w:p w14:paraId="398AA762" w14:textId="77777777" w:rsidR="002F0516" w:rsidRDefault="002F0516" w:rsidP="003C3A10">
            <w:pPr>
              <w:pStyle w:val="Odstavecseseznamem"/>
              <w:contextualSpacing w:val="0"/>
            </w:pPr>
          </w:p>
          <w:p w14:paraId="1D1812D2" w14:textId="77777777" w:rsidR="003C3A10" w:rsidRDefault="003C3A10" w:rsidP="003C3A10">
            <w:pPr>
              <w:pStyle w:val="Odstavecseseznamem"/>
              <w:contextualSpacing w:val="0"/>
            </w:pPr>
          </w:p>
          <w:p w14:paraId="14CD861C" w14:textId="77777777" w:rsidR="003C3A10" w:rsidRDefault="003C3A10" w:rsidP="003C3A10">
            <w:pPr>
              <w:pStyle w:val="Odstavecseseznamem"/>
              <w:contextualSpacing w:val="0"/>
            </w:pPr>
          </w:p>
          <w:p w14:paraId="7ECC6AE0" w14:textId="77777777" w:rsidR="003C3A10" w:rsidRDefault="003C3A10" w:rsidP="003C3A10">
            <w:pPr>
              <w:pStyle w:val="Odstavecseseznamem"/>
              <w:contextualSpacing w:val="0"/>
            </w:pPr>
          </w:p>
          <w:p w14:paraId="74EFF417" w14:textId="77777777" w:rsidR="003C3A10" w:rsidRDefault="003C3A10" w:rsidP="003C3A10">
            <w:pPr>
              <w:pStyle w:val="Odstavecseseznamem"/>
              <w:contextualSpacing w:val="0"/>
            </w:pPr>
          </w:p>
          <w:p w14:paraId="6483F558" w14:textId="77777777" w:rsidR="003C3A10" w:rsidRDefault="003C3A10" w:rsidP="003C3A10">
            <w:pPr>
              <w:pStyle w:val="Odstavecseseznamem"/>
              <w:contextualSpacing w:val="0"/>
            </w:pPr>
          </w:p>
          <w:p w14:paraId="762839B3" w14:textId="77777777" w:rsidR="003C3A10" w:rsidRDefault="003C3A10" w:rsidP="003C3A10">
            <w:pPr>
              <w:pStyle w:val="Odstavecseseznamem"/>
              <w:contextualSpacing w:val="0"/>
            </w:pPr>
          </w:p>
          <w:p w14:paraId="611BAAA8" w14:textId="77777777" w:rsidR="003C3A10" w:rsidRDefault="003C3A10" w:rsidP="003C3A10">
            <w:pPr>
              <w:pStyle w:val="Odstavecseseznamem"/>
              <w:contextualSpacing w:val="0"/>
            </w:pPr>
          </w:p>
          <w:p w14:paraId="2321D943" w14:textId="77777777" w:rsidR="003C3A10" w:rsidRDefault="003C3A10" w:rsidP="003C3A10">
            <w:pPr>
              <w:pStyle w:val="Odstavecseseznamem"/>
              <w:contextualSpacing w:val="0"/>
            </w:pPr>
          </w:p>
          <w:p w14:paraId="5124B578" w14:textId="77777777" w:rsidR="003C3A10" w:rsidRDefault="003C3A10" w:rsidP="003C3A10">
            <w:pPr>
              <w:pStyle w:val="Odstavecseseznamem"/>
              <w:contextualSpacing w:val="0"/>
            </w:pPr>
          </w:p>
          <w:p w14:paraId="657E59AE" w14:textId="77777777" w:rsidR="003C3A10" w:rsidRDefault="003C3A10" w:rsidP="003C3A10">
            <w:pPr>
              <w:pStyle w:val="Odstavecseseznamem"/>
              <w:contextualSpacing w:val="0"/>
            </w:pPr>
          </w:p>
          <w:p w14:paraId="22D8C9E4" w14:textId="77777777" w:rsidR="003C3A10" w:rsidRDefault="003C3A10" w:rsidP="003C3A10">
            <w:pPr>
              <w:pStyle w:val="Odstavecseseznamem"/>
              <w:contextualSpacing w:val="0"/>
            </w:pPr>
          </w:p>
          <w:p w14:paraId="51D5E02D" w14:textId="77777777" w:rsidR="003C3A10" w:rsidRDefault="003C3A10" w:rsidP="003C3A10">
            <w:pPr>
              <w:pStyle w:val="Odstavecseseznamem"/>
              <w:contextualSpacing w:val="0"/>
            </w:pPr>
          </w:p>
          <w:p w14:paraId="232B82CC" w14:textId="77777777" w:rsidR="003C3A10" w:rsidRDefault="003C3A10" w:rsidP="003C3A10">
            <w:pPr>
              <w:pStyle w:val="Odstavecseseznamem"/>
              <w:contextualSpacing w:val="0"/>
            </w:pPr>
          </w:p>
          <w:p w14:paraId="24CB7AA9" w14:textId="77777777" w:rsidR="003C3A10" w:rsidRDefault="003C3A10" w:rsidP="003C3A10">
            <w:pPr>
              <w:pStyle w:val="Odstavecseseznamem"/>
              <w:contextualSpacing w:val="0"/>
            </w:pPr>
          </w:p>
          <w:p w14:paraId="41DF1BDA" w14:textId="77777777" w:rsidR="003C3A10" w:rsidRDefault="003C3A10" w:rsidP="003C3A10">
            <w:pPr>
              <w:pStyle w:val="Odstavecseseznamem"/>
              <w:contextualSpacing w:val="0"/>
            </w:pPr>
          </w:p>
          <w:p w14:paraId="528756E3" w14:textId="77777777" w:rsidR="003C3A10" w:rsidRDefault="003C3A10" w:rsidP="003C3A10">
            <w:pPr>
              <w:contextualSpacing w:val="0"/>
            </w:pPr>
          </w:p>
          <w:p w14:paraId="4894AF63" w14:textId="77777777" w:rsidR="003C3A10" w:rsidRDefault="003C3A10" w:rsidP="003C3A10">
            <w:pPr>
              <w:contextualSpacing w:val="0"/>
            </w:pPr>
          </w:p>
          <w:p w14:paraId="640D8008" w14:textId="77777777" w:rsidR="003C3A10" w:rsidRDefault="003C3A10" w:rsidP="003C3A10">
            <w:pPr>
              <w:pStyle w:val="Odstavecseseznamem"/>
              <w:contextualSpacing w:val="0"/>
            </w:pPr>
          </w:p>
          <w:p w14:paraId="0CCBDA0D" w14:textId="77777777" w:rsidR="003C3A10" w:rsidRDefault="003C3A10" w:rsidP="003C3A10">
            <w:pPr>
              <w:pStyle w:val="Odstavecseseznamem"/>
              <w:contextualSpacing w:val="0"/>
            </w:pPr>
          </w:p>
          <w:p w14:paraId="4F302102" w14:textId="77777777" w:rsidR="003C3A10" w:rsidRDefault="003C3A10" w:rsidP="003C3A10">
            <w:pPr>
              <w:pStyle w:val="Odstavecseseznamem"/>
              <w:contextualSpacing w:val="0"/>
            </w:pPr>
          </w:p>
          <w:p w14:paraId="66A225D4" w14:textId="5F6907D1" w:rsidR="003C3A10" w:rsidRPr="004D1CE2" w:rsidRDefault="003C3A10" w:rsidP="003C3A10">
            <w:pPr>
              <w:contextualSpacing w:val="0"/>
            </w:pPr>
          </w:p>
        </w:tc>
        <w:tc>
          <w:tcPr>
            <w:tcW w:w="2419" w:type="dxa"/>
          </w:tcPr>
          <w:p w14:paraId="759231B8" w14:textId="77777777" w:rsidR="002F0516" w:rsidRPr="004D1CE2" w:rsidRDefault="002F0516" w:rsidP="005C4C39"/>
          <w:p w14:paraId="048A5BC7" w14:textId="581FC1E4" w:rsidR="002F0516" w:rsidRDefault="001F3A27" w:rsidP="005C4C39">
            <w:r>
              <w:t>Kooperace, řešení problémů</w:t>
            </w:r>
          </w:p>
          <w:p w14:paraId="555E2663" w14:textId="33704518" w:rsidR="00991006" w:rsidRPr="004D1CE2" w:rsidRDefault="00991006" w:rsidP="005C4C39">
            <w:r>
              <w:t>Práce v realizačním týmu</w:t>
            </w:r>
          </w:p>
          <w:p w14:paraId="4AEFA58D" w14:textId="77777777" w:rsidR="002F0516" w:rsidRPr="004D1CE2" w:rsidRDefault="002F0516" w:rsidP="005C4C39"/>
          <w:p w14:paraId="66AEFE44" w14:textId="77777777" w:rsidR="002F0516" w:rsidRPr="004D1CE2" w:rsidRDefault="002F0516" w:rsidP="005C4C39"/>
          <w:p w14:paraId="625D740E" w14:textId="77777777" w:rsidR="002F0516" w:rsidRPr="004D1CE2" w:rsidRDefault="002F0516" w:rsidP="005C4C39"/>
          <w:p w14:paraId="363A38DE" w14:textId="77777777" w:rsidR="002F0516" w:rsidRPr="004D1CE2" w:rsidRDefault="002F0516" w:rsidP="005C4C39"/>
          <w:p w14:paraId="72A4792F" w14:textId="77777777" w:rsidR="002F0516" w:rsidRPr="004D1CE2" w:rsidRDefault="002F0516" w:rsidP="005C4C39"/>
          <w:p w14:paraId="2AC9E66E" w14:textId="77777777" w:rsidR="002F0516" w:rsidRPr="004D1CE2" w:rsidRDefault="002F0516" w:rsidP="005C4C39"/>
          <w:p w14:paraId="759072D0" w14:textId="77777777" w:rsidR="002F0516" w:rsidRPr="004D1CE2" w:rsidRDefault="002F0516" w:rsidP="005C4C39"/>
          <w:p w14:paraId="41917BC4" w14:textId="77777777" w:rsidR="002F0516" w:rsidRPr="004D1CE2" w:rsidRDefault="002F0516" w:rsidP="005C4C39"/>
          <w:p w14:paraId="0545DEC1" w14:textId="77777777" w:rsidR="002F0516" w:rsidRPr="004D1CE2" w:rsidRDefault="002F0516" w:rsidP="005C4C39"/>
          <w:p w14:paraId="647F4FB4" w14:textId="77777777" w:rsidR="002F0516" w:rsidRPr="004D1CE2" w:rsidRDefault="002F0516" w:rsidP="005C4C39"/>
          <w:p w14:paraId="03219213" w14:textId="77777777" w:rsidR="002F0516" w:rsidRPr="004D1CE2" w:rsidRDefault="002F0516" w:rsidP="005C4C39"/>
          <w:p w14:paraId="39ED82AC" w14:textId="77777777" w:rsidR="002F0516" w:rsidRPr="004D1CE2" w:rsidRDefault="002F0516" w:rsidP="005C4C39"/>
          <w:p w14:paraId="67BADAEC" w14:textId="77777777" w:rsidR="002F0516" w:rsidRPr="004D1CE2" w:rsidRDefault="002F0516" w:rsidP="005C4C39"/>
          <w:p w14:paraId="066D89CC" w14:textId="77777777" w:rsidR="002F0516" w:rsidRPr="004D1CE2" w:rsidRDefault="002F0516" w:rsidP="005C4C39"/>
          <w:p w14:paraId="334C0677" w14:textId="36E1DCED" w:rsidR="002F0516" w:rsidRPr="004D1CE2" w:rsidRDefault="002F0516" w:rsidP="005C4C39"/>
        </w:tc>
      </w:tr>
      <w:tr w:rsidR="007D08A6" w:rsidRPr="004D1CE2" w14:paraId="70408A99" w14:textId="77777777" w:rsidTr="007D08A6">
        <w:tc>
          <w:tcPr>
            <w:tcW w:w="4955" w:type="dxa"/>
          </w:tcPr>
          <w:p w14:paraId="79742BC3" w14:textId="77777777" w:rsidR="007D08A6" w:rsidRPr="004D1CE2" w:rsidRDefault="007D08A6" w:rsidP="007D08A6">
            <w:pPr>
              <w:rPr>
                <w:b/>
              </w:rPr>
            </w:pPr>
            <w:r w:rsidRPr="004D1CE2">
              <w:rPr>
                <w:b/>
              </w:rPr>
              <w:lastRenderedPageBreak/>
              <w:t>Předmět: Informatika</w:t>
            </w:r>
          </w:p>
          <w:p w14:paraId="78BFC47C" w14:textId="7898A216" w:rsidR="007D08A6" w:rsidRPr="004D1CE2" w:rsidRDefault="007D08A6" w:rsidP="007D08A6">
            <w:pPr>
              <w:rPr>
                <w:b/>
              </w:rPr>
            </w:pPr>
            <w:r w:rsidRPr="004D1CE2">
              <w:rPr>
                <w:b/>
              </w:rPr>
              <w:t xml:space="preserve">Ročník:  </w:t>
            </w:r>
            <w:r>
              <w:rPr>
                <w:b/>
              </w:rPr>
              <w:t>9</w:t>
            </w:r>
            <w:r w:rsidRPr="004D1CE2">
              <w:rPr>
                <w:b/>
              </w:rPr>
              <w:t>.</w:t>
            </w:r>
          </w:p>
          <w:p w14:paraId="5A1034D9" w14:textId="6FE1C87F" w:rsidR="007D08A6" w:rsidRDefault="007D08A6" w:rsidP="007D08A6">
            <w:pPr>
              <w:contextualSpacing w:val="0"/>
            </w:pPr>
            <w:r w:rsidRPr="004D1CE2">
              <w:rPr>
                <w:b/>
              </w:rPr>
              <w:t>Hodinová dotace: 1 hodina týdně</w:t>
            </w:r>
          </w:p>
        </w:tc>
        <w:tc>
          <w:tcPr>
            <w:tcW w:w="7412" w:type="dxa"/>
          </w:tcPr>
          <w:p w14:paraId="3AC85148" w14:textId="77777777" w:rsidR="007D08A6" w:rsidRDefault="007D08A6" w:rsidP="007D08A6">
            <w:pPr>
              <w:pStyle w:val="Odstavecseseznamem"/>
              <w:contextualSpacing w:val="0"/>
            </w:pPr>
          </w:p>
        </w:tc>
        <w:tc>
          <w:tcPr>
            <w:tcW w:w="2419" w:type="dxa"/>
          </w:tcPr>
          <w:p w14:paraId="31E318F0" w14:textId="77777777" w:rsidR="007D08A6" w:rsidRPr="004D1CE2" w:rsidRDefault="007D08A6" w:rsidP="007D08A6"/>
        </w:tc>
      </w:tr>
      <w:tr w:rsidR="007D08A6" w:rsidRPr="004D1CE2" w14:paraId="696EB17C" w14:textId="77777777" w:rsidTr="007D08A6">
        <w:tc>
          <w:tcPr>
            <w:tcW w:w="4955" w:type="dxa"/>
          </w:tcPr>
          <w:p w14:paraId="46ECAC5A" w14:textId="569BD446" w:rsidR="007D08A6" w:rsidRPr="004D1CE2" w:rsidRDefault="007D08A6" w:rsidP="007D08A6">
            <w:pPr>
              <w:rPr>
                <w:b/>
              </w:rPr>
            </w:pPr>
            <w:r w:rsidRPr="004D1CE2">
              <w:t>Učivo:</w:t>
            </w:r>
          </w:p>
        </w:tc>
        <w:tc>
          <w:tcPr>
            <w:tcW w:w="7412" w:type="dxa"/>
          </w:tcPr>
          <w:p w14:paraId="332B6B14" w14:textId="77777777" w:rsidR="007D08A6" w:rsidRPr="004D1CE2" w:rsidRDefault="007D08A6" w:rsidP="007D08A6">
            <w:r w:rsidRPr="004D1CE2">
              <w:t>Očekávané výstupy:</w:t>
            </w:r>
          </w:p>
          <w:p w14:paraId="009CCFC4" w14:textId="23B7BC74" w:rsidR="007D08A6" w:rsidRDefault="007D08A6" w:rsidP="007D08A6">
            <w:pPr>
              <w:pStyle w:val="Odstavecseseznamem"/>
              <w:contextualSpacing w:val="0"/>
            </w:pPr>
            <w:r w:rsidRPr="004D1CE2">
              <w:t>Žák:</w:t>
            </w:r>
          </w:p>
        </w:tc>
        <w:tc>
          <w:tcPr>
            <w:tcW w:w="2419" w:type="dxa"/>
          </w:tcPr>
          <w:p w14:paraId="1ADB483B" w14:textId="5AC56DFA" w:rsidR="007D08A6" w:rsidRPr="004D1CE2" w:rsidRDefault="007D08A6" w:rsidP="007D08A6">
            <w:r w:rsidRPr="004D1CE2">
              <w:t>Průřezová témata:</w:t>
            </w:r>
          </w:p>
        </w:tc>
      </w:tr>
      <w:tr w:rsidR="007D08A6" w:rsidRPr="004D1CE2" w14:paraId="335B65D4" w14:textId="77777777" w:rsidTr="007D08A6">
        <w:tc>
          <w:tcPr>
            <w:tcW w:w="4955" w:type="dxa"/>
          </w:tcPr>
          <w:p w14:paraId="545E552C" w14:textId="77777777" w:rsidR="007D08A6" w:rsidRDefault="007D08A6" w:rsidP="007D08A6">
            <w:pPr>
              <w:ind w:left="720"/>
              <w:contextualSpacing w:val="0"/>
            </w:pPr>
          </w:p>
          <w:p w14:paraId="41F66D0C" w14:textId="77777777" w:rsidR="007D08A6" w:rsidRDefault="007D08A6" w:rsidP="00550A04">
            <w:pPr>
              <w:numPr>
                <w:ilvl w:val="0"/>
                <w:numId w:val="57"/>
              </w:numPr>
              <w:contextualSpacing w:val="0"/>
            </w:pPr>
            <w:r>
              <w:t>Algoritmizace a programování</w:t>
            </w:r>
            <w:r w:rsidRPr="004D1CE2">
              <w:t xml:space="preserve"> </w:t>
            </w:r>
          </w:p>
          <w:p w14:paraId="25C24D10" w14:textId="77777777" w:rsidR="007D08A6" w:rsidRDefault="007D08A6" w:rsidP="007D08A6">
            <w:pPr>
              <w:contextualSpacing w:val="0"/>
            </w:pPr>
          </w:p>
          <w:p w14:paraId="2A132147" w14:textId="77777777" w:rsidR="007D08A6" w:rsidRDefault="007D08A6" w:rsidP="007D08A6">
            <w:pPr>
              <w:contextualSpacing w:val="0"/>
            </w:pPr>
          </w:p>
          <w:p w14:paraId="3AF058B1" w14:textId="77777777" w:rsidR="007D08A6" w:rsidRDefault="007D08A6" w:rsidP="007D08A6">
            <w:pPr>
              <w:contextualSpacing w:val="0"/>
            </w:pPr>
          </w:p>
          <w:p w14:paraId="3187451C" w14:textId="77777777" w:rsidR="007D08A6" w:rsidRDefault="007D08A6" w:rsidP="007D08A6">
            <w:pPr>
              <w:contextualSpacing w:val="0"/>
            </w:pPr>
          </w:p>
          <w:p w14:paraId="2D730F9A" w14:textId="77777777" w:rsidR="007D08A6" w:rsidRDefault="007D08A6" w:rsidP="007D08A6">
            <w:pPr>
              <w:contextualSpacing w:val="0"/>
            </w:pPr>
          </w:p>
          <w:p w14:paraId="322A44EA" w14:textId="77777777" w:rsidR="007D08A6" w:rsidRDefault="007D08A6" w:rsidP="007D08A6">
            <w:pPr>
              <w:contextualSpacing w:val="0"/>
            </w:pPr>
          </w:p>
          <w:p w14:paraId="1AA280CE" w14:textId="77777777" w:rsidR="007D08A6" w:rsidRDefault="007D08A6" w:rsidP="007D08A6">
            <w:pPr>
              <w:contextualSpacing w:val="0"/>
            </w:pPr>
          </w:p>
          <w:p w14:paraId="6734105D" w14:textId="77777777" w:rsidR="007D08A6" w:rsidRDefault="007D08A6" w:rsidP="007D08A6">
            <w:pPr>
              <w:contextualSpacing w:val="0"/>
            </w:pPr>
          </w:p>
          <w:p w14:paraId="53649C19" w14:textId="77777777" w:rsidR="007D08A6" w:rsidRDefault="007D08A6" w:rsidP="007D08A6">
            <w:pPr>
              <w:contextualSpacing w:val="0"/>
            </w:pPr>
          </w:p>
          <w:p w14:paraId="55C53C87" w14:textId="77777777" w:rsidR="007D08A6" w:rsidRDefault="007D08A6" w:rsidP="007D08A6">
            <w:pPr>
              <w:contextualSpacing w:val="0"/>
            </w:pPr>
          </w:p>
          <w:p w14:paraId="0AAFF1E5" w14:textId="77777777" w:rsidR="007D08A6" w:rsidRDefault="007D08A6" w:rsidP="007D08A6">
            <w:pPr>
              <w:contextualSpacing w:val="0"/>
            </w:pPr>
          </w:p>
          <w:p w14:paraId="1ADF926B" w14:textId="77777777" w:rsidR="007D08A6" w:rsidRDefault="007D08A6" w:rsidP="007D08A6">
            <w:pPr>
              <w:contextualSpacing w:val="0"/>
            </w:pPr>
          </w:p>
          <w:p w14:paraId="0E00DD81" w14:textId="77777777" w:rsidR="007D08A6" w:rsidRDefault="007D08A6" w:rsidP="007D08A6">
            <w:pPr>
              <w:contextualSpacing w:val="0"/>
            </w:pPr>
          </w:p>
          <w:p w14:paraId="3B44CDF8" w14:textId="5FA5F6F8" w:rsidR="007D08A6" w:rsidRDefault="007D08A6" w:rsidP="00550A04">
            <w:pPr>
              <w:pStyle w:val="Odstavecseseznamem"/>
              <w:numPr>
                <w:ilvl w:val="0"/>
                <w:numId w:val="221"/>
              </w:numPr>
              <w:contextualSpacing w:val="0"/>
            </w:pPr>
            <w:r>
              <w:t>Digitální technologie</w:t>
            </w:r>
          </w:p>
          <w:p w14:paraId="599E71FE" w14:textId="77777777" w:rsidR="007D08A6" w:rsidRDefault="007D08A6" w:rsidP="007D08A6">
            <w:pPr>
              <w:contextualSpacing w:val="0"/>
            </w:pPr>
          </w:p>
          <w:p w14:paraId="2E880161" w14:textId="77777777" w:rsidR="007D08A6" w:rsidRDefault="007D08A6" w:rsidP="007D08A6">
            <w:pPr>
              <w:contextualSpacing w:val="0"/>
            </w:pPr>
          </w:p>
          <w:p w14:paraId="32A9B37E" w14:textId="77777777" w:rsidR="007D08A6" w:rsidRDefault="007D08A6" w:rsidP="007D08A6">
            <w:pPr>
              <w:contextualSpacing w:val="0"/>
            </w:pPr>
          </w:p>
          <w:p w14:paraId="3357A6AA" w14:textId="77777777" w:rsidR="007D08A6" w:rsidRDefault="007D08A6" w:rsidP="007D08A6">
            <w:pPr>
              <w:contextualSpacing w:val="0"/>
            </w:pPr>
          </w:p>
          <w:p w14:paraId="3E2A6293" w14:textId="77777777" w:rsidR="007D08A6" w:rsidRPr="004D1CE2" w:rsidRDefault="007D08A6" w:rsidP="007D08A6"/>
        </w:tc>
        <w:tc>
          <w:tcPr>
            <w:tcW w:w="7412" w:type="dxa"/>
          </w:tcPr>
          <w:p w14:paraId="44A1A2F2" w14:textId="77777777" w:rsidR="007D08A6" w:rsidRDefault="007D08A6" w:rsidP="007D08A6">
            <w:pPr>
              <w:pStyle w:val="Odstavecseseznamem"/>
              <w:contextualSpacing w:val="0"/>
            </w:pPr>
          </w:p>
          <w:p w14:paraId="6B3614CE" w14:textId="77777777" w:rsidR="007D08A6" w:rsidRDefault="007D08A6" w:rsidP="00550A04">
            <w:pPr>
              <w:pStyle w:val="Odstavecseseznamem"/>
              <w:numPr>
                <w:ilvl w:val="0"/>
                <w:numId w:val="222"/>
              </w:numPr>
              <w:contextualSpacing w:val="0"/>
            </w:pPr>
            <w:r>
              <w:t xml:space="preserve">řeší problémy sestavením algoritmu </w:t>
            </w:r>
          </w:p>
          <w:p w14:paraId="40DC5BF5" w14:textId="77777777" w:rsidR="007D08A6" w:rsidRDefault="007D08A6" w:rsidP="00550A04">
            <w:pPr>
              <w:pStyle w:val="Odstavecseseznamem"/>
              <w:numPr>
                <w:ilvl w:val="0"/>
                <w:numId w:val="222"/>
              </w:numPr>
              <w:contextualSpacing w:val="0"/>
            </w:pPr>
            <w:r>
              <w:t xml:space="preserve">v blokově orientovaném programovacím jazyce sestaví přehledný program k vyřešení problému </w:t>
            </w:r>
          </w:p>
          <w:p w14:paraId="034FA96C" w14:textId="77777777" w:rsidR="007D08A6" w:rsidRDefault="007D08A6" w:rsidP="00550A04">
            <w:pPr>
              <w:pStyle w:val="Odstavecseseznamem"/>
              <w:numPr>
                <w:ilvl w:val="0"/>
                <w:numId w:val="222"/>
              </w:numPr>
              <w:contextualSpacing w:val="0"/>
            </w:pPr>
            <w:r>
              <w:t xml:space="preserve">po přečtení programu vysvětlí, co vykoná </w:t>
            </w:r>
          </w:p>
          <w:p w14:paraId="773F9A78" w14:textId="77777777" w:rsidR="007D08A6" w:rsidRDefault="007D08A6" w:rsidP="00550A04">
            <w:pPr>
              <w:pStyle w:val="Odstavecseseznamem"/>
              <w:numPr>
                <w:ilvl w:val="0"/>
                <w:numId w:val="222"/>
              </w:numPr>
              <w:contextualSpacing w:val="0"/>
            </w:pPr>
            <w:r>
              <w:t xml:space="preserve">ověří správnost programu, najde a opraví v něm chyby </w:t>
            </w:r>
          </w:p>
          <w:p w14:paraId="7B8FEE74" w14:textId="77777777" w:rsidR="007D08A6" w:rsidRDefault="007D08A6" w:rsidP="00550A04">
            <w:pPr>
              <w:pStyle w:val="Odstavecseseznamem"/>
              <w:numPr>
                <w:ilvl w:val="0"/>
                <w:numId w:val="222"/>
              </w:numPr>
              <w:contextualSpacing w:val="0"/>
            </w:pPr>
            <w:r>
              <w:t xml:space="preserve">diskutuje různé programy pro řešení problému </w:t>
            </w:r>
          </w:p>
          <w:p w14:paraId="1913720F" w14:textId="77777777" w:rsidR="007D08A6" w:rsidRDefault="007D08A6" w:rsidP="00550A04">
            <w:pPr>
              <w:pStyle w:val="Odstavecseseznamem"/>
              <w:numPr>
                <w:ilvl w:val="0"/>
                <w:numId w:val="222"/>
              </w:numPr>
              <w:contextualSpacing w:val="0"/>
            </w:pPr>
            <w:r>
              <w:t xml:space="preserve">vybere z více možností vhodný program pro řešený problém a svůj výběr zdůvodní </w:t>
            </w:r>
          </w:p>
          <w:p w14:paraId="414AE8EE" w14:textId="77777777" w:rsidR="007D08A6" w:rsidRDefault="007D08A6" w:rsidP="00550A04">
            <w:pPr>
              <w:pStyle w:val="Odstavecseseznamem"/>
              <w:numPr>
                <w:ilvl w:val="0"/>
                <w:numId w:val="222"/>
              </w:numPr>
              <w:contextualSpacing w:val="0"/>
            </w:pPr>
            <w:r>
              <w:t xml:space="preserve">řeší problém jeho rozdělením na části pomocí vlastních bloků </w:t>
            </w:r>
          </w:p>
          <w:p w14:paraId="7C2412CC" w14:textId="77777777" w:rsidR="007D08A6" w:rsidRDefault="007D08A6" w:rsidP="00550A04">
            <w:pPr>
              <w:pStyle w:val="Odstavecseseznamem"/>
              <w:numPr>
                <w:ilvl w:val="0"/>
                <w:numId w:val="222"/>
              </w:numPr>
              <w:contextualSpacing w:val="0"/>
            </w:pPr>
            <w:r>
              <w:t xml:space="preserve">hotový program upraví pro řešení příbuzného problému </w:t>
            </w:r>
          </w:p>
          <w:p w14:paraId="3902F34B" w14:textId="1B3C876D" w:rsidR="007D08A6" w:rsidRPr="007D08A6" w:rsidRDefault="007D08A6" w:rsidP="00550A04">
            <w:pPr>
              <w:pStyle w:val="Odstavecseseznamem"/>
              <w:numPr>
                <w:ilvl w:val="0"/>
                <w:numId w:val="222"/>
              </w:numPr>
              <w:contextualSpacing w:val="0"/>
              <w:rPr>
                <w:i/>
                <w:u w:val="single"/>
              </w:rPr>
            </w:pPr>
            <w:r>
              <w:t>zvažuje přístupnost vytvořeného programu různým skupinám uživatelů a dopady na ně</w:t>
            </w:r>
          </w:p>
          <w:p w14:paraId="489581B5" w14:textId="2A9DCBCE" w:rsidR="007D08A6" w:rsidRDefault="007D08A6" w:rsidP="007D08A6">
            <w:pPr>
              <w:contextualSpacing w:val="0"/>
              <w:rPr>
                <w:i/>
                <w:u w:val="single"/>
              </w:rPr>
            </w:pPr>
          </w:p>
          <w:p w14:paraId="4F7C8880" w14:textId="77777777" w:rsidR="007D08A6" w:rsidRDefault="007D08A6" w:rsidP="00550A04">
            <w:pPr>
              <w:pStyle w:val="Odstavecseseznamem"/>
              <w:numPr>
                <w:ilvl w:val="0"/>
                <w:numId w:val="223"/>
              </w:numPr>
              <w:contextualSpacing w:val="0"/>
            </w:pPr>
            <w:r>
              <w:t xml:space="preserve">pojmenuje části počítače a popíše, jak spolu souvisí </w:t>
            </w:r>
          </w:p>
          <w:p w14:paraId="78DC6670" w14:textId="77777777" w:rsidR="007D08A6" w:rsidRDefault="007D08A6" w:rsidP="00550A04">
            <w:pPr>
              <w:pStyle w:val="Odstavecseseznamem"/>
              <w:numPr>
                <w:ilvl w:val="0"/>
                <w:numId w:val="223"/>
              </w:numPr>
              <w:contextualSpacing w:val="0"/>
            </w:pPr>
            <w:r>
              <w:t xml:space="preserve">vysvětlí rozdíl mezi programovým a technickým vybavením </w:t>
            </w:r>
          </w:p>
          <w:p w14:paraId="5F430EA7" w14:textId="77777777" w:rsidR="007D08A6" w:rsidRDefault="007D08A6" w:rsidP="00550A04">
            <w:pPr>
              <w:pStyle w:val="Odstavecseseznamem"/>
              <w:numPr>
                <w:ilvl w:val="0"/>
                <w:numId w:val="223"/>
              </w:numPr>
              <w:contextualSpacing w:val="0"/>
            </w:pPr>
            <w:r>
              <w:t xml:space="preserve">diskutuje o funkcích operačního systému a popíše stejné a odlišné prvky některých z nich </w:t>
            </w:r>
          </w:p>
          <w:p w14:paraId="7AFC91A6" w14:textId="77777777" w:rsidR="007D08A6" w:rsidRDefault="007D08A6" w:rsidP="00550A04">
            <w:pPr>
              <w:pStyle w:val="Odstavecseseznamem"/>
              <w:numPr>
                <w:ilvl w:val="0"/>
                <w:numId w:val="223"/>
              </w:numPr>
              <w:contextualSpacing w:val="0"/>
            </w:pPr>
            <w:r>
              <w:t xml:space="preserve">na příkladu ukáže, jaký význam má komprese dat </w:t>
            </w:r>
          </w:p>
          <w:p w14:paraId="70A37AD7" w14:textId="77777777" w:rsidR="007D08A6" w:rsidRDefault="007D08A6" w:rsidP="00550A04">
            <w:pPr>
              <w:pStyle w:val="Odstavecseseznamem"/>
              <w:numPr>
                <w:ilvl w:val="0"/>
                <w:numId w:val="223"/>
              </w:numPr>
              <w:contextualSpacing w:val="0"/>
            </w:pPr>
            <w:r>
              <w:t xml:space="preserve">popíše, jak fungují vybrané technologie z okolí, které považuje za inovativní </w:t>
            </w:r>
          </w:p>
          <w:p w14:paraId="1A8AA40E" w14:textId="77777777" w:rsidR="007D08A6" w:rsidRDefault="007D08A6" w:rsidP="00550A04">
            <w:pPr>
              <w:pStyle w:val="Odstavecseseznamem"/>
              <w:numPr>
                <w:ilvl w:val="0"/>
                <w:numId w:val="223"/>
              </w:numPr>
              <w:contextualSpacing w:val="0"/>
            </w:pPr>
            <w:r>
              <w:t xml:space="preserve">na schematickém modelu popíše princip zasílání dat po počítačové síti vysvětlí vrstevníkovi, jak fungují některé služby internetu </w:t>
            </w:r>
          </w:p>
          <w:p w14:paraId="797720EF" w14:textId="77777777" w:rsidR="007D08A6" w:rsidRDefault="007D08A6" w:rsidP="00550A04">
            <w:pPr>
              <w:pStyle w:val="Odstavecseseznamem"/>
              <w:numPr>
                <w:ilvl w:val="0"/>
                <w:numId w:val="223"/>
              </w:numPr>
              <w:contextualSpacing w:val="0"/>
            </w:pPr>
            <w:r>
              <w:t xml:space="preserve">diskutuje o cílech a metodách hackerů </w:t>
            </w:r>
          </w:p>
          <w:p w14:paraId="5D5148DA" w14:textId="77777777" w:rsidR="007D08A6" w:rsidRDefault="007D08A6" w:rsidP="00550A04">
            <w:pPr>
              <w:pStyle w:val="Odstavecseseznamem"/>
              <w:numPr>
                <w:ilvl w:val="0"/>
                <w:numId w:val="223"/>
              </w:numPr>
              <w:contextualSpacing w:val="0"/>
            </w:pPr>
            <w:r>
              <w:t xml:space="preserve">vytvoří myšlenkovou mapu prvků zabezpečení počítače a dat </w:t>
            </w:r>
          </w:p>
          <w:p w14:paraId="02A06985" w14:textId="0148B4EB" w:rsidR="007D08A6" w:rsidRPr="007D08A6" w:rsidRDefault="007D08A6" w:rsidP="00550A04">
            <w:pPr>
              <w:pStyle w:val="Odstavecseseznamem"/>
              <w:numPr>
                <w:ilvl w:val="0"/>
                <w:numId w:val="223"/>
              </w:numPr>
              <w:contextualSpacing w:val="0"/>
              <w:rPr>
                <w:i/>
                <w:u w:val="single"/>
              </w:rPr>
            </w:pPr>
            <w:r>
              <w:t>diskutuje, čím vším vytváří svou digitální stopu</w:t>
            </w:r>
          </w:p>
          <w:p w14:paraId="413C64FB" w14:textId="77777777" w:rsidR="007D08A6" w:rsidRDefault="007D08A6" w:rsidP="007D08A6">
            <w:pPr>
              <w:pStyle w:val="Odstavecseseznamem"/>
              <w:contextualSpacing w:val="0"/>
              <w:rPr>
                <w:i/>
                <w:u w:val="single"/>
              </w:rPr>
            </w:pPr>
          </w:p>
          <w:p w14:paraId="5F9493E0" w14:textId="77777777" w:rsidR="007D08A6" w:rsidRPr="007D08A6" w:rsidRDefault="007D08A6" w:rsidP="007D08A6">
            <w:pPr>
              <w:contextualSpacing w:val="0"/>
              <w:rPr>
                <w:i/>
                <w:u w:val="single"/>
              </w:rPr>
            </w:pPr>
          </w:p>
          <w:p w14:paraId="61F9E971" w14:textId="77777777" w:rsidR="007D08A6" w:rsidRDefault="007D08A6" w:rsidP="007D08A6">
            <w:pPr>
              <w:pStyle w:val="Odstavecseseznamem"/>
              <w:contextualSpacing w:val="0"/>
              <w:rPr>
                <w:i/>
                <w:u w:val="single"/>
              </w:rPr>
            </w:pPr>
          </w:p>
          <w:p w14:paraId="4B7D7190" w14:textId="77777777" w:rsidR="007D08A6" w:rsidRPr="00DC79E5" w:rsidRDefault="007D08A6" w:rsidP="007D08A6">
            <w:pPr>
              <w:pStyle w:val="Odstavecseseznamem"/>
              <w:contextualSpacing w:val="0"/>
              <w:rPr>
                <w:i/>
                <w:u w:val="single"/>
              </w:rPr>
            </w:pPr>
          </w:p>
          <w:p w14:paraId="267A6F2A" w14:textId="77777777" w:rsidR="007D08A6" w:rsidRDefault="007D08A6" w:rsidP="007D08A6">
            <w:pPr>
              <w:contextualSpacing w:val="0"/>
              <w:rPr>
                <w:i/>
                <w:u w:val="single"/>
              </w:rPr>
            </w:pPr>
          </w:p>
          <w:p w14:paraId="42076D88" w14:textId="77777777" w:rsidR="007D08A6" w:rsidRDefault="007D08A6" w:rsidP="007D08A6">
            <w:pPr>
              <w:contextualSpacing w:val="0"/>
              <w:rPr>
                <w:i/>
                <w:u w:val="single"/>
              </w:rPr>
            </w:pPr>
          </w:p>
          <w:p w14:paraId="3201DAFD" w14:textId="77777777" w:rsidR="007D08A6" w:rsidRPr="001F3A27" w:rsidRDefault="007D08A6" w:rsidP="007D08A6">
            <w:pPr>
              <w:contextualSpacing w:val="0"/>
              <w:rPr>
                <w:b/>
              </w:rPr>
            </w:pPr>
            <w:r w:rsidRPr="001F3A27">
              <w:rPr>
                <w:b/>
                <w:i/>
                <w:u w:val="single"/>
              </w:rPr>
              <w:t>Minimální úroveň očekávaných výstupů v rámci podpůrných opatření</w:t>
            </w:r>
            <w:r w:rsidRPr="001F3A27">
              <w:rPr>
                <w:b/>
              </w:rPr>
              <w:t xml:space="preserve"> </w:t>
            </w:r>
          </w:p>
          <w:p w14:paraId="0C3AFAEC" w14:textId="77777777" w:rsidR="007D08A6" w:rsidRDefault="007D08A6" w:rsidP="007D08A6">
            <w:pPr>
              <w:contextualSpacing w:val="0"/>
            </w:pPr>
          </w:p>
          <w:p w14:paraId="4DB8EF7F" w14:textId="77777777" w:rsidR="007D08A6" w:rsidRDefault="007D08A6" w:rsidP="007D08A6">
            <w:pPr>
              <w:contextualSpacing w:val="0"/>
            </w:pPr>
            <w:r>
              <w:t xml:space="preserve">Žák: </w:t>
            </w:r>
          </w:p>
          <w:p w14:paraId="4AC8CB14" w14:textId="77777777" w:rsidR="007D08A6" w:rsidRDefault="007D08A6" w:rsidP="007D08A6">
            <w:pPr>
              <w:contextualSpacing w:val="0"/>
            </w:pPr>
          </w:p>
          <w:p w14:paraId="5B921023" w14:textId="77777777" w:rsidR="007D08A6" w:rsidRDefault="007D08A6" w:rsidP="00550A04">
            <w:pPr>
              <w:pStyle w:val="Odstavecseseznamem"/>
              <w:numPr>
                <w:ilvl w:val="0"/>
                <w:numId w:val="224"/>
              </w:numPr>
              <w:contextualSpacing w:val="0"/>
            </w:pPr>
            <w:r>
              <w:t xml:space="preserve">rozdělí problém na jednotlivě řešitelné části a popíše podle návodu kroky k jejich řešení </w:t>
            </w:r>
          </w:p>
          <w:p w14:paraId="2EDAF9AD" w14:textId="77777777" w:rsidR="007D08A6" w:rsidRDefault="007D08A6" w:rsidP="00550A04">
            <w:pPr>
              <w:pStyle w:val="Odstavecseseznamem"/>
              <w:numPr>
                <w:ilvl w:val="0"/>
                <w:numId w:val="224"/>
              </w:numPr>
              <w:contextualSpacing w:val="0"/>
            </w:pPr>
            <w:r>
              <w:t xml:space="preserve">navrhne různé algoritmy pro řešení problému, s kterým se opakovaně setkal </w:t>
            </w:r>
          </w:p>
          <w:p w14:paraId="3FD9F8C0" w14:textId="77777777" w:rsidR="007D08A6" w:rsidRDefault="007D08A6" w:rsidP="00550A04">
            <w:pPr>
              <w:pStyle w:val="Odstavecseseznamem"/>
              <w:numPr>
                <w:ilvl w:val="0"/>
                <w:numId w:val="224"/>
              </w:numPr>
              <w:contextualSpacing w:val="0"/>
            </w:pPr>
            <w:r>
              <w:t xml:space="preserve">rozlišuje funkce počítače po stránce hardwaru i operačního systému </w:t>
            </w:r>
          </w:p>
          <w:p w14:paraId="3F8DD702" w14:textId="77777777" w:rsidR="007D08A6" w:rsidRDefault="007D08A6" w:rsidP="00550A04">
            <w:pPr>
              <w:pStyle w:val="Odstavecseseznamem"/>
              <w:numPr>
                <w:ilvl w:val="0"/>
                <w:numId w:val="224"/>
              </w:numPr>
              <w:contextualSpacing w:val="0"/>
            </w:pPr>
            <w:r>
              <w:t>ukládá a spravuje svá data ve vhodném formátu pracuje v online prostředí; propojí podle návodu digitální zařízení a na příkladech popíše možná rizika, která s takovým propojením souvisejí  rozpozná typické závady a chybové stavy počítačů a obrátí se s žádostí o pomoc na dospělou osobu</w:t>
            </w:r>
          </w:p>
          <w:p w14:paraId="1F43423A" w14:textId="03C0BE0B" w:rsidR="007D08A6" w:rsidRDefault="007D08A6" w:rsidP="00550A04">
            <w:pPr>
              <w:pStyle w:val="Odstavecseseznamem"/>
              <w:numPr>
                <w:ilvl w:val="0"/>
                <w:numId w:val="224"/>
              </w:numPr>
              <w:contextualSpacing w:val="0"/>
            </w:pPr>
            <w:r>
              <w:t>dokáže usměrnit svoji činnost tak, aby minimalizoval riziko ztráty či zneužití dat</w:t>
            </w:r>
          </w:p>
          <w:p w14:paraId="7250703A" w14:textId="77777777" w:rsidR="007D08A6" w:rsidRDefault="007D08A6" w:rsidP="007D08A6">
            <w:pPr>
              <w:pStyle w:val="Odstavecseseznamem"/>
              <w:contextualSpacing w:val="0"/>
            </w:pPr>
          </w:p>
          <w:p w14:paraId="12EE5403" w14:textId="77777777" w:rsidR="007D08A6" w:rsidRDefault="007D08A6" w:rsidP="007D08A6">
            <w:pPr>
              <w:pStyle w:val="Odstavecseseznamem"/>
              <w:contextualSpacing w:val="0"/>
            </w:pPr>
          </w:p>
          <w:p w14:paraId="5C19C324" w14:textId="77777777" w:rsidR="007D08A6" w:rsidRDefault="007D08A6" w:rsidP="007D08A6">
            <w:pPr>
              <w:pStyle w:val="Odstavecseseznamem"/>
              <w:contextualSpacing w:val="0"/>
            </w:pPr>
          </w:p>
          <w:p w14:paraId="636023ED" w14:textId="77777777" w:rsidR="007D08A6" w:rsidRDefault="007D08A6" w:rsidP="007D08A6">
            <w:pPr>
              <w:pStyle w:val="Odstavecseseznamem"/>
              <w:contextualSpacing w:val="0"/>
            </w:pPr>
          </w:p>
          <w:p w14:paraId="4DCC1B4D" w14:textId="77777777" w:rsidR="007D08A6" w:rsidRDefault="007D08A6" w:rsidP="007D08A6">
            <w:pPr>
              <w:contextualSpacing w:val="0"/>
            </w:pPr>
          </w:p>
          <w:p w14:paraId="2A404908" w14:textId="77777777" w:rsidR="007D08A6" w:rsidRDefault="007D08A6" w:rsidP="007D08A6">
            <w:pPr>
              <w:pStyle w:val="Odstavecseseznamem"/>
              <w:contextualSpacing w:val="0"/>
            </w:pPr>
          </w:p>
          <w:p w14:paraId="7F3E70D9" w14:textId="77777777" w:rsidR="007D08A6" w:rsidRDefault="007D08A6" w:rsidP="007D08A6">
            <w:pPr>
              <w:pStyle w:val="Odstavecseseznamem"/>
              <w:contextualSpacing w:val="0"/>
            </w:pPr>
          </w:p>
          <w:p w14:paraId="197C36D6" w14:textId="77777777" w:rsidR="007D08A6" w:rsidRDefault="007D08A6" w:rsidP="007D08A6">
            <w:pPr>
              <w:contextualSpacing w:val="0"/>
            </w:pPr>
          </w:p>
          <w:p w14:paraId="4D5068E9" w14:textId="77777777" w:rsidR="007D08A6" w:rsidRDefault="007D08A6" w:rsidP="007D08A6">
            <w:pPr>
              <w:contextualSpacing w:val="0"/>
            </w:pPr>
          </w:p>
          <w:p w14:paraId="20D5A330" w14:textId="77777777" w:rsidR="007D08A6" w:rsidRDefault="007D08A6" w:rsidP="007D08A6">
            <w:pPr>
              <w:pStyle w:val="Odstavecseseznamem"/>
              <w:contextualSpacing w:val="0"/>
            </w:pPr>
          </w:p>
          <w:p w14:paraId="3EE23B89" w14:textId="77777777" w:rsidR="007D08A6" w:rsidRDefault="007D08A6" w:rsidP="007D08A6">
            <w:pPr>
              <w:pStyle w:val="Odstavecseseznamem"/>
              <w:contextualSpacing w:val="0"/>
            </w:pPr>
          </w:p>
          <w:p w14:paraId="0812BB1C" w14:textId="77777777" w:rsidR="007D08A6" w:rsidRDefault="007D08A6" w:rsidP="007D08A6">
            <w:pPr>
              <w:pStyle w:val="Odstavecseseznamem"/>
              <w:contextualSpacing w:val="0"/>
            </w:pPr>
          </w:p>
          <w:p w14:paraId="7B147BD6" w14:textId="77777777" w:rsidR="007D08A6" w:rsidRPr="004D1CE2" w:rsidRDefault="007D08A6" w:rsidP="007D08A6"/>
        </w:tc>
        <w:tc>
          <w:tcPr>
            <w:tcW w:w="2419" w:type="dxa"/>
          </w:tcPr>
          <w:p w14:paraId="51A0C776" w14:textId="77777777" w:rsidR="007D08A6" w:rsidRPr="004D1CE2" w:rsidRDefault="007D08A6" w:rsidP="007D08A6"/>
          <w:p w14:paraId="2010CCBD" w14:textId="3FF13077" w:rsidR="007D08A6" w:rsidRPr="004D1CE2" w:rsidRDefault="001F3A27" w:rsidP="007D08A6">
            <w:r>
              <w:t>Kooperace, řešení problémů</w:t>
            </w:r>
          </w:p>
          <w:p w14:paraId="3F8B4474" w14:textId="77777777" w:rsidR="007D08A6" w:rsidRPr="004D1CE2" w:rsidRDefault="007D08A6" w:rsidP="007D08A6"/>
          <w:p w14:paraId="5CCDEF27" w14:textId="2AF08F57" w:rsidR="007D08A6" w:rsidRPr="004D1CE2" w:rsidRDefault="00991006" w:rsidP="007D08A6">
            <w:r>
              <w:t>Práce v realizačním týmu</w:t>
            </w:r>
          </w:p>
          <w:p w14:paraId="635CA347" w14:textId="77777777" w:rsidR="007D08A6" w:rsidRPr="004D1CE2" w:rsidRDefault="007D08A6" w:rsidP="007D08A6"/>
          <w:p w14:paraId="73F0BB26" w14:textId="77777777" w:rsidR="007D08A6" w:rsidRPr="004D1CE2" w:rsidRDefault="007D08A6" w:rsidP="007D08A6"/>
          <w:p w14:paraId="75489145" w14:textId="77777777" w:rsidR="007D08A6" w:rsidRPr="004D1CE2" w:rsidRDefault="007D08A6" w:rsidP="007D08A6"/>
          <w:p w14:paraId="7BF9F6A1" w14:textId="77777777" w:rsidR="007D08A6" w:rsidRPr="004D1CE2" w:rsidRDefault="007D08A6" w:rsidP="007D08A6"/>
          <w:p w14:paraId="3F77745A" w14:textId="77777777" w:rsidR="007D08A6" w:rsidRPr="004D1CE2" w:rsidRDefault="007D08A6" w:rsidP="007D08A6"/>
          <w:p w14:paraId="64B76FE5" w14:textId="77777777" w:rsidR="007D08A6" w:rsidRPr="004D1CE2" w:rsidRDefault="007D08A6" w:rsidP="007D08A6"/>
          <w:p w14:paraId="6C4C7DCE" w14:textId="77777777" w:rsidR="007D08A6" w:rsidRPr="004D1CE2" w:rsidRDefault="007D08A6" w:rsidP="007D08A6"/>
          <w:p w14:paraId="4D832AF7" w14:textId="77777777" w:rsidR="007D08A6" w:rsidRPr="004D1CE2" w:rsidRDefault="007D08A6" w:rsidP="007D08A6"/>
          <w:p w14:paraId="3C142B8F" w14:textId="77777777" w:rsidR="007D08A6" w:rsidRPr="004D1CE2" w:rsidRDefault="007D08A6" w:rsidP="007D08A6"/>
          <w:p w14:paraId="6CD7E104" w14:textId="77777777" w:rsidR="007D08A6" w:rsidRPr="004D1CE2" w:rsidRDefault="007D08A6" w:rsidP="007D08A6"/>
          <w:p w14:paraId="30E04F04" w14:textId="77777777" w:rsidR="007D08A6" w:rsidRPr="004D1CE2" w:rsidRDefault="007D08A6" w:rsidP="007D08A6"/>
          <w:p w14:paraId="284409F9" w14:textId="77777777" w:rsidR="007D08A6" w:rsidRPr="004D1CE2" w:rsidRDefault="007D08A6" w:rsidP="007D08A6"/>
          <w:p w14:paraId="5BDFCA29" w14:textId="77777777" w:rsidR="007D08A6" w:rsidRPr="004D1CE2" w:rsidRDefault="007D08A6" w:rsidP="007D08A6"/>
        </w:tc>
      </w:tr>
    </w:tbl>
    <w:p w14:paraId="26C2DEA7" w14:textId="656E67B3" w:rsidR="00DC79E5" w:rsidRDefault="00DC79E5" w:rsidP="00363B23">
      <w:pPr>
        <w:sectPr w:rsidR="00DC79E5" w:rsidSect="006E7491">
          <w:pgSz w:w="16838" w:h="11906" w:orient="landscape" w:code="9"/>
          <w:pgMar w:top="851" w:right="1134" w:bottom="567" w:left="1134" w:header="709" w:footer="709" w:gutter="0"/>
          <w:cols w:space="708"/>
          <w:titlePg/>
          <w:docGrid w:linePitch="360"/>
        </w:sectPr>
      </w:pPr>
    </w:p>
    <w:p w14:paraId="1CE48250" w14:textId="77777777" w:rsidR="00363B23" w:rsidRDefault="00363B23" w:rsidP="00363B23">
      <w:pPr>
        <w:pStyle w:val="Nadpis3"/>
      </w:pPr>
      <w:bookmarkStart w:id="171" w:name="_Toc112485025"/>
      <w:r>
        <w:lastRenderedPageBreak/>
        <w:t>Předmět:  Dějepis</w:t>
      </w:r>
      <w:bookmarkEnd w:id="171"/>
    </w:p>
    <w:p w14:paraId="05680225" w14:textId="77777777" w:rsidR="00363B23" w:rsidRDefault="00363B23" w:rsidP="00363B23">
      <w:pPr>
        <w:rPr>
          <w:b/>
        </w:rPr>
      </w:pPr>
    </w:p>
    <w:p w14:paraId="0226F912" w14:textId="77777777" w:rsidR="00363B23" w:rsidRDefault="00363B23" w:rsidP="00363B23">
      <w:pPr>
        <w:rPr>
          <w:b/>
        </w:rPr>
      </w:pPr>
      <w:r>
        <w:rPr>
          <w:b/>
        </w:rPr>
        <w:t>Charakteristika vyučovacího předmětu</w:t>
      </w:r>
    </w:p>
    <w:p w14:paraId="2C2DE0C9" w14:textId="77777777" w:rsidR="00363B23" w:rsidRDefault="00363B23" w:rsidP="00363B23">
      <w:pPr>
        <w:rPr>
          <w:b/>
        </w:rPr>
      </w:pPr>
    </w:p>
    <w:p w14:paraId="7715502B" w14:textId="77777777" w:rsidR="00363B23" w:rsidRDefault="00363B23" w:rsidP="00363B23">
      <w:r>
        <w:t>Vyučovací předmět Dějepis byl vytvořen ze vzdělávacího oboru Dějepis z RVP ZV.  Vyučuje se jako samostatný předmět v 6.-9. ročníku 2 hodiny týdně. Zahrnuje v sobě  tematické okruhy z průřezových témat  Výchova k myšlení v evropských a globálních souvislostech, Multikulturní výchova, Výchova demokratického občana a Environmentální výchova.</w:t>
      </w:r>
    </w:p>
    <w:p w14:paraId="07B1679A" w14:textId="77777777" w:rsidR="00363B23" w:rsidRDefault="00363B23" w:rsidP="00363B23">
      <w:r>
        <w:t xml:space="preserve">Vzdělávání ve vyučovacím předmětu dějepis  přináší základní poznatky o konání člověka v minulosti. Jeho hlavním posláním je rozvíjet zájem o současnost a minulost vlastního národa a jiných kulturních společenství, upevňovat vědomí sounáležitosti s evropskou historií a kulturou. Důležité je zejména poznávání dějinných událostí a jevů, které zásadním způsobem ovlivnily vývoj společnosti, odhalování jejich příčin, důsledků, promýšlení jejich souvislostí. </w:t>
      </w:r>
    </w:p>
    <w:p w14:paraId="24375CAF" w14:textId="77777777" w:rsidR="00363B23" w:rsidRDefault="00363B23" w:rsidP="00363B23"/>
    <w:p w14:paraId="32C10E04" w14:textId="7C9EDDA8" w:rsidR="00363B23" w:rsidRDefault="00363B23" w:rsidP="00363B23">
      <w:pPr>
        <w:rPr>
          <w:b/>
        </w:rPr>
      </w:pPr>
      <w:r>
        <w:rPr>
          <w:b/>
        </w:rPr>
        <w:t>Výchovné a vzdělávací strategie</w:t>
      </w:r>
    </w:p>
    <w:p w14:paraId="3343779C" w14:textId="77777777" w:rsidR="00363B23" w:rsidRDefault="00363B23" w:rsidP="00363B23">
      <w:r>
        <w:rPr>
          <w:b/>
        </w:rPr>
        <w:t>Kompetence k učení</w:t>
      </w:r>
    </w:p>
    <w:p w14:paraId="3E507270" w14:textId="77777777" w:rsidR="00363B23" w:rsidRDefault="00363B23" w:rsidP="00550A04">
      <w:pPr>
        <w:numPr>
          <w:ilvl w:val="0"/>
          <w:numId w:val="58"/>
        </w:numPr>
        <w:contextualSpacing w:val="0"/>
      </w:pPr>
      <w:r>
        <w:t>učitel zadává úkoly, při kterých žáci sami vyhledávají a kombinují informace z různých zdrojů, využívají poznatků z jiných předmětů</w:t>
      </w:r>
    </w:p>
    <w:p w14:paraId="2F431991" w14:textId="77777777" w:rsidR="00363B23" w:rsidRDefault="00363B23" w:rsidP="00550A04">
      <w:pPr>
        <w:numPr>
          <w:ilvl w:val="0"/>
          <w:numId w:val="58"/>
        </w:numPr>
        <w:contextualSpacing w:val="0"/>
      </w:pPr>
      <w:r>
        <w:t xml:space="preserve">učitel vhodně motivuje žáky  - doporučí zhlédnutí filmů s probíranou historickou </w:t>
      </w:r>
    </w:p>
    <w:p w14:paraId="3C389236" w14:textId="77777777" w:rsidR="00363B23" w:rsidRDefault="00363B23" w:rsidP="00363B23">
      <w:pPr>
        <w:ind w:left="360" w:firstLine="348"/>
      </w:pPr>
      <w:r>
        <w:t>tématikou, sám do hodin zařazuje ukázky z dokumentárních a výukových pořadů</w:t>
      </w:r>
    </w:p>
    <w:p w14:paraId="614E06D8" w14:textId="77777777" w:rsidR="00363B23" w:rsidRDefault="00363B23" w:rsidP="00363B23">
      <w:pPr>
        <w:ind w:left="360"/>
      </w:pPr>
    </w:p>
    <w:p w14:paraId="09697586" w14:textId="77777777" w:rsidR="00363B23" w:rsidRDefault="00363B23" w:rsidP="00363B23">
      <w:pPr>
        <w:rPr>
          <w:b/>
        </w:rPr>
      </w:pPr>
      <w:r>
        <w:rPr>
          <w:b/>
        </w:rPr>
        <w:t>Kompetence k řešení problémů</w:t>
      </w:r>
    </w:p>
    <w:p w14:paraId="2DCE3C1F" w14:textId="77777777" w:rsidR="00363B23" w:rsidRDefault="00363B23" w:rsidP="00550A04">
      <w:pPr>
        <w:numPr>
          <w:ilvl w:val="0"/>
          <w:numId w:val="58"/>
        </w:numPr>
        <w:contextualSpacing w:val="0"/>
      </w:pPr>
      <w:r>
        <w:t>učitel vede žáky ke kritickému myšlení a logickému uvažování při odhalování kořenů společenských jevů a změn, k promýšlení jejich souvislostí</w:t>
      </w:r>
    </w:p>
    <w:p w14:paraId="5BE52BB4" w14:textId="77777777" w:rsidR="00363B23" w:rsidRDefault="00363B23" w:rsidP="00363B23">
      <w:pPr>
        <w:ind w:left="360"/>
      </w:pPr>
    </w:p>
    <w:p w14:paraId="01CA8C4F" w14:textId="77777777" w:rsidR="00363B23" w:rsidRDefault="00363B23" w:rsidP="00363B23">
      <w:pPr>
        <w:rPr>
          <w:b/>
        </w:rPr>
      </w:pPr>
      <w:r>
        <w:rPr>
          <w:b/>
        </w:rPr>
        <w:t>Kompetence komunikativní</w:t>
      </w:r>
    </w:p>
    <w:p w14:paraId="52756619" w14:textId="77777777" w:rsidR="00363B23" w:rsidRDefault="00363B23" w:rsidP="00550A04">
      <w:pPr>
        <w:numPr>
          <w:ilvl w:val="0"/>
          <w:numId w:val="58"/>
        </w:numPr>
        <w:contextualSpacing w:val="0"/>
      </w:pPr>
      <w:r>
        <w:t>učitel zařazuje do výuky diskusi, vede žáky k věcnému  vyjadřování a argumentování</w:t>
      </w:r>
    </w:p>
    <w:p w14:paraId="7CDABE26" w14:textId="77777777" w:rsidR="00363B23" w:rsidRDefault="00363B23" w:rsidP="00550A04">
      <w:pPr>
        <w:numPr>
          <w:ilvl w:val="0"/>
          <w:numId w:val="58"/>
        </w:numPr>
        <w:contextualSpacing w:val="0"/>
      </w:pPr>
      <w:r>
        <w:t>žáci jsou stavěni do určité role a vytvářejí své hypotézy, vysvětlují své postoje</w:t>
      </w:r>
    </w:p>
    <w:p w14:paraId="6EBDAC51" w14:textId="77777777" w:rsidR="00363B23" w:rsidRDefault="00363B23" w:rsidP="00363B23">
      <w:pPr>
        <w:ind w:left="360"/>
      </w:pPr>
    </w:p>
    <w:p w14:paraId="7D888AA5" w14:textId="77777777" w:rsidR="00363B23" w:rsidRDefault="00363B23" w:rsidP="00363B23">
      <w:pPr>
        <w:rPr>
          <w:b/>
        </w:rPr>
      </w:pPr>
      <w:r>
        <w:rPr>
          <w:b/>
        </w:rPr>
        <w:t>Kompetence sociální a personální</w:t>
      </w:r>
    </w:p>
    <w:p w14:paraId="7A3BD971" w14:textId="77777777" w:rsidR="00363B23" w:rsidRDefault="00363B23" w:rsidP="00550A04">
      <w:pPr>
        <w:numPr>
          <w:ilvl w:val="0"/>
          <w:numId w:val="58"/>
        </w:numPr>
        <w:contextualSpacing w:val="0"/>
      </w:pPr>
      <w:r w:rsidRPr="00484FD0">
        <w:t>žáci účinně spolupracují, podílejí se na utváření příjemné atmosféry v týmu i ve třídě</w:t>
      </w:r>
    </w:p>
    <w:p w14:paraId="6511CDD8" w14:textId="77777777" w:rsidR="00363B23" w:rsidRDefault="00363B23" w:rsidP="00550A04">
      <w:pPr>
        <w:numPr>
          <w:ilvl w:val="0"/>
          <w:numId w:val="58"/>
        </w:numPr>
        <w:contextualSpacing w:val="0"/>
      </w:pPr>
      <w:r>
        <w:t>žák přispívá k diskusi, chápe potřebu spolupracovat s druhými při řešení daného úkolu, respektuje různá hlediska</w:t>
      </w:r>
    </w:p>
    <w:p w14:paraId="7712B2CE" w14:textId="77777777" w:rsidR="00363B23" w:rsidRDefault="00363B23" w:rsidP="00550A04">
      <w:pPr>
        <w:numPr>
          <w:ilvl w:val="0"/>
          <w:numId w:val="58"/>
        </w:numPr>
        <w:contextualSpacing w:val="0"/>
      </w:pPr>
      <w:r>
        <w:t>vedeme žáky k tolerantnímu přístupu ke kulturním a historickým hodnotám různých národů a národností, k toleranci a respektování lidských práv</w:t>
      </w:r>
    </w:p>
    <w:p w14:paraId="236272C9" w14:textId="77777777" w:rsidR="00363B23" w:rsidRDefault="00363B23" w:rsidP="00363B23">
      <w:pPr>
        <w:ind w:left="360"/>
      </w:pPr>
    </w:p>
    <w:p w14:paraId="12DA5CDE" w14:textId="77777777" w:rsidR="00363B23" w:rsidRDefault="00363B23" w:rsidP="00363B23">
      <w:pPr>
        <w:rPr>
          <w:b/>
        </w:rPr>
      </w:pPr>
      <w:r>
        <w:rPr>
          <w:b/>
        </w:rPr>
        <w:t>Kompetence občanské</w:t>
      </w:r>
    </w:p>
    <w:p w14:paraId="5E296DF0" w14:textId="77777777" w:rsidR="00363B23" w:rsidRDefault="00363B23" w:rsidP="00550A04">
      <w:pPr>
        <w:numPr>
          <w:ilvl w:val="0"/>
          <w:numId w:val="58"/>
        </w:numPr>
        <w:contextualSpacing w:val="0"/>
      </w:pPr>
      <w:r>
        <w:t>učitel pěstuje v žácích vztah k tradicím, k národnímu historickému i kulturnímu dědictví</w:t>
      </w:r>
    </w:p>
    <w:p w14:paraId="766B805A" w14:textId="77777777" w:rsidR="00363B23" w:rsidRDefault="00363B23" w:rsidP="00550A04">
      <w:pPr>
        <w:numPr>
          <w:ilvl w:val="0"/>
          <w:numId w:val="58"/>
        </w:numPr>
        <w:contextualSpacing w:val="0"/>
      </w:pPr>
      <w:r>
        <w:t>vedeme žáky k úctě a ochraně uměleckých a kulturních hodnot</w:t>
      </w:r>
    </w:p>
    <w:p w14:paraId="1527F9AE" w14:textId="77777777" w:rsidR="00363B23" w:rsidRDefault="00363B23" w:rsidP="00550A04">
      <w:pPr>
        <w:numPr>
          <w:ilvl w:val="0"/>
          <w:numId w:val="58"/>
        </w:numPr>
        <w:contextualSpacing w:val="0"/>
      </w:pPr>
      <w:r>
        <w:t>učitel podporuje hledání souvislostí mezi minulými a současnými událostmi</w:t>
      </w:r>
    </w:p>
    <w:p w14:paraId="39A23ACA" w14:textId="77777777" w:rsidR="00363B23" w:rsidRDefault="00363B23" w:rsidP="00363B23"/>
    <w:p w14:paraId="1FB6222A" w14:textId="77777777" w:rsidR="00363B23" w:rsidRDefault="00363B23" w:rsidP="00363B23">
      <w:pPr>
        <w:rPr>
          <w:b/>
        </w:rPr>
      </w:pPr>
      <w:r>
        <w:rPr>
          <w:b/>
        </w:rPr>
        <w:t>Kompetence pracovní</w:t>
      </w:r>
    </w:p>
    <w:p w14:paraId="29496360" w14:textId="77777777" w:rsidR="00363B23" w:rsidRDefault="00363B23" w:rsidP="00550A04">
      <w:pPr>
        <w:numPr>
          <w:ilvl w:val="0"/>
          <w:numId w:val="58"/>
        </w:numPr>
        <w:contextualSpacing w:val="0"/>
      </w:pPr>
      <w:r>
        <w:t>žák dodržuje stanovená pravidla, plní svoje povinnosti</w:t>
      </w:r>
    </w:p>
    <w:p w14:paraId="24D4CC95" w14:textId="77777777" w:rsidR="00363B23" w:rsidRDefault="00363B23" w:rsidP="00363B23">
      <w:pPr>
        <w:ind w:left="360"/>
      </w:pPr>
    </w:p>
    <w:p w14:paraId="12B9482C" w14:textId="77777777" w:rsidR="00352548" w:rsidRDefault="00352548" w:rsidP="00352548">
      <w:pPr>
        <w:widowControl w:val="0"/>
        <w:suppressAutoHyphens/>
        <w:contextualSpacing w:val="0"/>
        <w:rPr>
          <w:b/>
          <w:szCs w:val="24"/>
        </w:rPr>
      </w:pPr>
      <w:r w:rsidRPr="00133843">
        <w:rPr>
          <w:b/>
          <w:szCs w:val="24"/>
        </w:rPr>
        <w:t xml:space="preserve">Kompetence digitální </w:t>
      </w:r>
    </w:p>
    <w:p w14:paraId="691283DE" w14:textId="77777777" w:rsidR="00352548" w:rsidRDefault="00352548" w:rsidP="00352548">
      <w:pPr>
        <w:widowControl w:val="0"/>
        <w:suppressAutoHyphens/>
        <w:ind w:left="708"/>
        <w:contextualSpacing w:val="0"/>
      </w:pPr>
      <w:r>
        <w:rPr>
          <w:szCs w:val="24"/>
        </w:rPr>
        <w:t>- u</w:t>
      </w:r>
      <w:r w:rsidRPr="00133843">
        <w:rPr>
          <w:szCs w:val="24"/>
        </w:rPr>
        <w:t>čitel vede žáky</w:t>
      </w:r>
      <w:r>
        <w:rPr>
          <w:szCs w:val="24"/>
        </w:rPr>
        <w:t xml:space="preserve"> </w:t>
      </w:r>
      <w:r>
        <w:t>k  používání digitálních zařízení, aplikací a služeb; využívá je při učení i při zapojení do života školy a do společnosti</w:t>
      </w:r>
      <w:r w:rsidRPr="007541EC">
        <w:t xml:space="preserve"> </w:t>
      </w:r>
      <w:r>
        <w:t xml:space="preserve">získává, </w:t>
      </w:r>
    </w:p>
    <w:p w14:paraId="0659CB38" w14:textId="77777777" w:rsidR="00352548" w:rsidRDefault="00352548" w:rsidP="00352548">
      <w:pPr>
        <w:widowControl w:val="0"/>
        <w:suppressAutoHyphens/>
        <w:ind w:left="708"/>
        <w:contextualSpacing w:val="0"/>
      </w:pPr>
      <w:r>
        <w:t xml:space="preserve">- žák vyhledává, kriticky posuzuje, spravuje a sdílí data, informace a digitální obsah, k tomu volí postupy, způsoby a prostředky, které odpovídají konkrétní situaci a účelu </w:t>
      </w:r>
    </w:p>
    <w:p w14:paraId="3DD5E894" w14:textId="5248494F" w:rsidR="00352548" w:rsidRDefault="00352548" w:rsidP="00352548">
      <w:pPr>
        <w:widowControl w:val="0"/>
        <w:suppressAutoHyphens/>
        <w:ind w:firstLine="708"/>
        <w:contextualSpacing w:val="0"/>
      </w:pPr>
      <w:r>
        <w:t xml:space="preserve">- žák vytváří a upravuje digitální obsah, kombinuje různé formáty </w:t>
      </w:r>
    </w:p>
    <w:p w14:paraId="7F76239A" w14:textId="75AA643F" w:rsidR="00352548" w:rsidRDefault="00352548" w:rsidP="00363B23">
      <w:pPr>
        <w:ind w:left="360"/>
        <w:sectPr w:rsidR="00352548" w:rsidSect="006E7491">
          <w:pgSz w:w="11906" w:h="16838" w:code="9"/>
          <w:pgMar w:top="1418" w:right="1134" w:bottom="1134" w:left="1134" w:header="709" w:footer="709" w:gutter="0"/>
          <w:cols w:space="708"/>
          <w:titlePg/>
          <w:docGrid w:linePitch="360"/>
        </w:sectPr>
      </w:pPr>
    </w:p>
    <w:tbl>
      <w:tblPr>
        <w:tblW w:w="14897" w:type="dxa"/>
        <w:tblInd w:w="95" w:type="dxa"/>
        <w:tblLayout w:type="fixed"/>
        <w:tblLook w:val="0000" w:firstRow="0" w:lastRow="0" w:firstColumn="0" w:lastColumn="0" w:noHBand="0" w:noVBand="0"/>
      </w:tblPr>
      <w:tblGrid>
        <w:gridCol w:w="4549"/>
        <w:gridCol w:w="8045"/>
        <w:gridCol w:w="2303"/>
      </w:tblGrid>
      <w:tr w:rsidR="00363B23" w:rsidRPr="004D1CE2" w14:paraId="16379188" w14:textId="77777777" w:rsidTr="006E7491">
        <w:tc>
          <w:tcPr>
            <w:tcW w:w="14897" w:type="dxa"/>
            <w:gridSpan w:val="3"/>
            <w:tcBorders>
              <w:top w:val="single" w:sz="4" w:space="0" w:color="000000"/>
              <w:left w:val="single" w:sz="4" w:space="0" w:color="000000"/>
              <w:bottom w:val="single" w:sz="4" w:space="0" w:color="000000"/>
              <w:right w:val="single" w:sz="4" w:space="0" w:color="000000"/>
            </w:tcBorders>
          </w:tcPr>
          <w:p w14:paraId="7240C0F4" w14:textId="77777777" w:rsidR="00363B23" w:rsidRPr="004D1CE2" w:rsidRDefault="00363B23" w:rsidP="006E7491">
            <w:pPr>
              <w:snapToGrid w:val="0"/>
              <w:rPr>
                <w:b/>
              </w:rPr>
            </w:pPr>
            <w:r w:rsidRPr="004D1CE2">
              <w:rPr>
                <w:b/>
              </w:rPr>
              <w:lastRenderedPageBreak/>
              <w:t>Předmět: Dějepis</w:t>
            </w:r>
          </w:p>
          <w:p w14:paraId="39375424" w14:textId="77777777" w:rsidR="00363B23" w:rsidRPr="004D1CE2" w:rsidRDefault="00363B23" w:rsidP="006E7491">
            <w:pPr>
              <w:rPr>
                <w:b/>
              </w:rPr>
            </w:pPr>
            <w:r w:rsidRPr="004D1CE2">
              <w:rPr>
                <w:b/>
              </w:rPr>
              <w:t>Ročník:  6.</w:t>
            </w:r>
          </w:p>
          <w:p w14:paraId="1AA3BA87" w14:textId="77777777" w:rsidR="00363B23" w:rsidRPr="004D1CE2" w:rsidRDefault="00363B23" w:rsidP="006E7491">
            <w:pPr>
              <w:rPr>
                <w:b/>
              </w:rPr>
            </w:pPr>
            <w:r w:rsidRPr="004D1CE2">
              <w:rPr>
                <w:b/>
              </w:rPr>
              <w:t>Hodinová dotace: 2 hodiny týdně</w:t>
            </w:r>
          </w:p>
        </w:tc>
      </w:tr>
      <w:tr w:rsidR="00363B23" w:rsidRPr="004D1CE2" w14:paraId="0332EFE6" w14:textId="77777777" w:rsidTr="006E7491">
        <w:tc>
          <w:tcPr>
            <w:tcW w:w="4549" w:type="dxa"/>
            <w:tcBorders>
              <w:left w:val="single" w:sz="4" w:space="0" w:color="000000"/>
              <w:bottom w:val="single" w:sz="4" w:space="0" w:color="000000"/>
            </w:tcBorders>
          </w:tcPr>
          <w:p w14:paraId="6CD6C2A1" w14:textId="77777777" w:rsidR="00363B23" w:rsidRPr="004D1CE2" w:rsidRDefault="00363B23" w:rsidP="006E7491">
            <w:pPr>
              <w:snapToGrid w:val="0"/>
            </w:pPr>
            <w:r w:rsidRPr="004D1CE2">
              <w:t>Učivo:</w:t>
            </w:r>
          </w:p>
        </w:tc>
        <w:tc>
          <w:tcPr>
            <w:tcW w:w="8045" w:type="dxa"/>
            <w:tcBorders>
              <w:left w:val="single" w:sz="4" w:space="0" w:color="000000"/>
              <w:bottom w:val="single" w:sz="4" w:space="0" w:color="000000"/>
            </w:tcBorders>
          </w:tcPr>
          <w:p w14:paraId="05F58B7C" w14:textId="77777777" w:rsidR="00363B23" w:rsidRPr="004D1CE2" w:rsidRDefault="00363B23" w:rsidP="006E7491">
            <w:pPr>
              <w:snapToGrid w:val="0"/>
            </w:pPr>
            <w:r w:rsidRPr="004D1CE2">
              <w:t>Očekávané výstupy:</w:t>
            </w:r>
          </w:p>
          <w:p w14:paraId="37F4C43A" w14:textId="77777777" w:rsidR="00363B23" w:rsidRPr="004D1CE2" w:rsidRDefault="00363B23" w:rsidP="006E7491">
            <w:r w:rsidRPr="004D1CE2">
              <w:t>Žák:</w:t>
            </w:r>
          </w:p>
        </w:tc>
        <w:tc>
          <w:tcPr>
            <w:tcW w:w="2303" w:type="dxa"/>
            <w:tcBorders>
              <w:left w:val="single" w:sz="4" w:space="0" w:color="000000"/>
              <w:bottom w:val="single" w:sz="4" w:space="0" w:color="000000"/>
              <w:right w:val="single" w:sz="4" w:space="0" w:color="000000"/>
            </w:tcBorders>
          </w:tcPr>
          <w:p w14:paraId="4418B70B" w14:textId="77777777" w:rsidR="00363B23" w:rsidRPr="004D1CE2" w:rsidRDefault="00363B23" w:rsidP="006E7491">
            <w:pPr>
              <w:snapToGrid w:val="0"/>
            </w:pPr>
            <w:r w:rsidRPr="004D1CE2">
              <w:t>Průřezová témata:</w:t>
            </w:r>
          </w:p>
        </w:tc>
      </w:tr>
      <w:tr w:rsidR="00363B23" w:rsidRPr="004D1CE2" w14:paraId="076D1A54" w14:textId="77777777" w:rsidTr="006E7491">
        <w:trPr>
          <w:trHeight w:val="1139"/>
        </w:trPr>
        <w:tc>
          <w:tcPr>
            <w:tcW w:w="4549" w:type="dxa"/>
            <w:tcBorders>
              <w:left w:val="single" w:sz="4" w:space="0" w:color="000000"/>
            </w:tcBorders>
          </w:tcPr>
          <w:p w14:paraId="542A084B" w14:textId="77777777" w:rsidR="00363B23" w:rsidRPr="004D1CE2" w:rsidRDefault="00363B23" w:rsidP="00550A04">
            <w:pPr>
              <w:numPr>
                <w:ilvl w:val="0"/>
                <w:numId w:val="59"/>
              </w:numPr>
              <w:tabs>
                <w:tab w:val="left" w:pos="720"/>
              </w:tabs>
              <w:suppressAutoHyphens/>
              <w:snapToGrid w:val="0"/>
              <w:contextualSpacing w:val="0"/>
            </w:pPr>
            <w:r w:rsidRPr="004D1CE2">
              <w:t>Proč a jak zkoumáme dějiny,</w:t>
            </w:r>
          </w:p>
          <w:p w14:paraId="6B8D18DC" w14:textId="529BCA5C" w:rsidR="00363B23" w:rsidRPr="004D1CE2" w:rsidRDefault="00C1577D" w:rsidP="00C1577D">
            <w:pPr>
              <w:snapToGrid w:val="0"/>
            </w:pPr>
            <w:r>
              <w:t xml:space="preserve">            </w:t>
            </w:r>
            <w:r w:rsidR="00363B23" w:rsidRPr="004D1CE2">
              <w:t>význam zkoumání dějin,</w:t>
            </w:r>
          </w:p>
          <w:p w14:paraId="5156D5E8" w14:textId="3E65D587" w:rsidR="00363B23" w:rsidRPr="004D1CE2" w:rsidRDefault="00C51DCB" w:rsidP="00C51DCB">
            <w:pPr>
              <w:snapToGrid w:val="0"/>
            </w:pPr>
            <w:r>
              <w:t>d</w:t>
            </w:r>
            <w:r w:rsidR="00363B23" w:rsidRPr="004D1CE2">
              <w:t>efinice dějepisu, historické prameny</w:t>
            </w:r>
          </w:p>
        </w:tc>
        <w:tc>
          <w:tcPr>
            <w:tcW w:w="8045" w:type="dxa"/>
            <w:tcBorders>
              <w:left w:val="single" w:sz="4" w:space="0" w:color="000000"/>
            </w:tcBorders>
          </w:tcPr>
          <w:p w14:paraId="0B590917" w14:textId="77777777" w:rsidR="00363B23" w:rsidRPr="004D1CE2" w:rsidRDefault="00363B23" w:rsidP="00550A04">
            <w:pPr>
              <w:numPr>
                <w:ilvl w:val="0"/>
                <w:numId w:val="59"/>
              </w:numPr>
              <w:tabs>
                <w:tab w:val="left" w:pos="720"/>
              </w:tabs>
              <w:suppressAutoHyphens/>
              <w:snapToGrid w:val="0"/>
              <w:contextualSpacing w:val="0"/>
            </w:pPr>
            <w:r w:rsidRPr="004D1CE2">
              <w:t>uvede konkrétní příklady důležitosti a potřebnost dějepisných poznatků</w:t>
            </w:r>
            <w:r w:rsidR="00496004">
              <w:t>,</w:t>
            </w:r>
          </w:p>
          <w:p w14:paraId="71BE68BB" w14:textId="5FCE6FED" w:rsidR="00363B23" w:rsidRPr="004D1CE2" w:rsidRDefault="00C51DCB" w:rsidP="00C51DCB">
            <w:pPr>
              <w:tabs>
                <w:tab w:val="left" w:pos="720"/>
              </w:tabs>
              <w:suppressAutoHyphens/>
              <w:snapToGrid w:val="0"/>
              <w:contextualSpacing w:val="0"/>
            </w:pPr>
            <w:r>
              <w:t xml:space="preserve">            </w:t>
            </w:r>
            <w:r w:rsidR="00363B23" w:rsidRPr="004D1CE2">
              <w:t>uvede příklady zdrojů informaci o minulosti</w:t>
            </w:r>
          </w:p>
        </w:tc>
        <w:tc>
          <w:tcPr>
            <w:tcW w:w="2303" w:type="dxa"/>
            <w:tcBorders>
              <w:left w:val="single" w:sz="4" w:space="0" w:color="000000"/>
              <w:right w:val="single" w:sz="4" w:space="0" w:color="000000"/>
            </w:tcBorders>
          </w:tcPr>
          <w:p w14:paraId="30C4C2AC" w14:textId="77777777" w:rsidR="00363B23" w:rsidRPr="004D1CE2" w:rsidRDefault="00363B23" w:rsidP="006E7491">
            <w:pPr>
              <w:snapToGrid w:val="0"/>
            </w:pPr>
          </w:p>
        </w:tc>
      </w:tr>
      <w:tr w:rsidR="00363B23" w:rsidRPr="004D1CE2" w14:paraId="4265919B" w14:textId="77777777" w:rsidTr="006E7491">
        <w:trPr>
          <w:trHeight w:val="712"/>
        </w:trPr>
        <w:tc>
          <w:tcPr>
            <w:tcW w:w="4549" w:type="dxa"/>
            <w:tcBorders>
              <w:left w:val="single" w:sz="4" w:space="0" w:color="000000"/>
            </w:tcBorders>
          </w:tcPr>
          <w:p w14:paraId="7F97B3D2" w14:textId="77777777" w:rsidR="00363B23" w:rsidRPr="004D1CE2" w:rsidRDefault="00363B23" w:rsidP="00550A04">
            <w:pPr>
              <w:numPr>
                <w:ilvl w:val="0"/>
                <w:numId w:val="59"/>
              </w:numPr>
              <w:tabs>
                <w:tab w:val="left" w:pos="720"/>
              </w:tabs>
              <w:suppressAutoHyphens/>
              <w:snapToGrid w:val="0"/>
              <w:contextualSpacing w:val="0"/>
            </w:pPr>
            <w:r w:rsidRPr="004D1CE2">
              <w:t xml:space="preserve">Historický čas a prostor, práce </w:t>
            </w:r>
          </w:p>
          <w:p w14:paraId="79DA7F0A" w14:textId="77777777" w:rsidR="00363B23" w:rsidRPr="004D1CE2" w:rsidRDefault="00363B23" w:rsidP="006E7491">
            <w:pPr>
              <w:tabs>
                <w:tab w:val="left" w:pos="720"/>
              </w:tabs>
              <w:suppressAutoHyphens/>
              <w:snapToGrid w:val="0"/>
              <w:ind w:left="720"/>
            </w:pPr>
            <w:r w:rsidRPr="004D1CE2">
              <w:t>s časovou osou</w:t>
            </w:r>
          </w:p>
        </w:tc>
        <w:tc>
          <w:tcPr>
            <w:tcW w:w="8045" w:type="dxa"/>
            <w:tcBorders>
              <w:left w:val="single" w:sz="4" w:space="0" w:color="000000"/>
            </w:tcBorders>
          </w:tcPr>
          <w:p w14:paraId="4E48974C" w14:textId="77777777" w:rsidR="00363B23" w:rsidRPr="004D1CE2" w:rsidRDefault="00363B23" w:rsidP="00550A04">
            <w:pPr>
              <w:numPr>
                <w:ilvl w:val="0"/>
                <w:numId w:val="59"/>
              </w:numPr>
              <w:tabs>
                <w:tab w:val="left" w:pos="720"/>
              </w:tabs>
              <w:suppressAutoHyphens/>
              <w:snapToGrid w:val="0"/>
              <w:contextualSpacing w:val="0"/>
            </w:pPr>
            <w:r w:rsidRPr="004D1CE2">
              <w:t>orientuje se na časové ose,</w:t>
            </w:r>
            <w:r w:rsidR="00FD15BE">
              <w:t xml:space="preserve"> </w:t>
            </w:r>
            <w:r w:rsidRPr="004D1CE2">
              <w:t>řadí hlavní historické epochy v chronologickém sledu</w:t>
            </w:r>
          </w:p>
        </w:tc>
        <w:tc>
          <w:tcPr>
            <w:tcW w:w="2303" w:type="dxa"/>
            <w:tcBorders>
              <w:left w:val="single" w:sz="4" w:space="0" w:color="000000"/>
              <w:right w:val="single" w:sz="4" w:space="0" w:color="000000"/>
            </w:tcBorders>
          </w:tcPr>
          <w:p w14:paraId="51E11168" w14:textId="77777777" w:rsidR="00363B23" w:rsidRPr="004D1CE2" w:rsidRDefault="00363B23" w:rsidP="006E7491">
            <w:pPr>
              <w:snapToGrid w:val="0"/>
            </w:pPr>
          </w:p>
        </w:tc>
      </w:tr>
      <w:tr w:rsidR="00363B23" w:rsidRPr="004D1CE2" w14:paraId="34517A44" w14:textId="77777777" w:rsidTr="006E7491">
        <w:tc>
          <w:tcPr>
            <w:tcW w:w="4549" w:type="dxa"/>
            <w:tcBorders>
              <w:left w:val="single" w:sz="4" w:space="0" w:color="000000"/>
            </w:tcBorders>
          </w:tcPr>
          <w:p w14:paraId="4D8FC472" w14:textId="77777777" w:rsidR="00363B23" w:rsidRPr="004D1CE2" w:rsidRDefault="00363B23" w:rsidP="00550A04">
            <w:pPr>
              <w:numPr>
                <w:ilvl w:val="0"/>
                <w:numId w:val="59"/>
              </w:numPr>
              <w:tabs>
                <w:tab w:val="left" w:pos="720"/>
              </w:tabs>
              <w:suppressAutoHyphens/>
              <w:snapToGrid w:val="0"/>
              <w:contextualSpacing w:val="0"/>
            </w:pPr>
            <w:r w:rsidRPr="004D1CE2">
              <w:t>Počátky lidské společnosti</w:t>
            </w:r>
          </w:p>
        </w:tc>
        <w:tc>
          <w:tcPr>
            <w:tcW w:w="8045" w:type="dxa"/>
            <w:tcBorders>
              <w:left w:val="single" w:sz="4" w:space="0" w:color="000000"/>
            </w:tcBorders>
          </w:tcPr>
          <w:p w14:paraId="1F701ACA" w14:textId="77777777" w:rsidR="00363B23" w:rsidRPr="004D1CE2" w:rsidRDefault="00363B23" w:rsidP="00550A04">
            <w:pPr>
              <w:numPr>
                <w:ilvl w:val="0"/>
                <w:numId w:val="59"/>
              </w:numPr>
              <w:tabs>
                <w:tab w:val="left" w:pos="720"/>
              </w:tabs>
              <w:suppressAutoHyphens/>
              <w:snapToGrid w:val="0"/>
              <w:contextualSpacing w:val="0"/>
            </w:pPr>
            <w:r w:rsidRPr="004D1CE2">
              <w:t>charakterizuje život pravěkých sběračů a lovců, jejich materiální a duchovní hodnotu</w:t>
            </w:r>
          </w:p>
        </w:tc>
        <w:tc>
          <w:tcPr>
            <w:tcW w:w="2303" w:type="dxa"/>
            <w:tcBorders>
              <w:left w:val="single" w:sz="4" w:space="0" w:color="000000"/>
              <w:right w:val="single" w:sz="4" w:space="0" w:color="000000"/>
            </w:tcBorders>
          </w:tcPr>
          <w:p w14:paraId="2AC074E7" w14:textId="77777777" w:rsidR="00363B23" w:rsidRPr="004D1CE2" w:rsidRDefault="00363B23" w:rsidP="006E7491">
            <w:pPr>
              <w:snapToGrid w:val="0"/>
            </w:pPr>
            <w:r w:rsidRPr="004D1CE2">
              <w:t>Člověk a životní prostředí</w:t>
            </w:r>
            <w:r w:rsidR="00B36707" w:rsidRPr="004D1CE2">
              <w:t xml:space="preserve"> – život pravěkých lidí</w:t>
            </w:r>
          </w:p>
        </w:tc>
      </w:tr>
      <w:tr w:rsidR="00363B23" w:rsidRPr="004D1CE2" w14:paraId="30E75926" w14:textId="77777777" w:rsidTr="006E7491">
        <w:tc>
          <w:tcPr>
            <w:tcW w:w="4549" w:type="dxa"/>
            <w:tcBorders>
              <w:left w:val="single" w:sz="4" w:space="0" w:color="000000"/>
            </w:tcBorders>
          </w:tcPr>
          <w:p w14:paraId="790DD846" w14:textId="77777777" w:rsidR="00C1577D" w:rsidRDefault="00C1577D" w:rsidP="00C51DCB">
            <w:pPr>
              <w:tabs>
                <w:tab w:val="left" w:pos="720"/>
              </w:tabs>
              <w:suppressAutoHyphens/>
              <w:snapToGrid w:val="0"/>
              <w:contextualSpacing w:val="0"/>
            </w:pPr>
          </w:p>
          <w:p w14:paraId="5D276749" w14:textId="77777777" w:rsidR="00C1577D" w:rsidRDefault="00C1577D" w:rsidP="00C1577D">
            <w:pPr>
              <w:tabs>
                <w:tab w:val="left" w:pos="720"/>
              </w:tabs>
              <w:suppressAutoHyphens/>
              <w:snapToGrid w:val="0"/>
              <w:ind w:left="720"/>
              <w:contextualSpacing w:val="0"/>
            </w:pPr>
          </w:p>
          <w:p w14:paraId="34CC4CF5" w14:textId="232F0033" w:rsidR="00363B23" w:rsidRPr="004D1CE2" w:rsidRDefault="00363B23" w:rsidP="00550A04">
            <w:pPr>
              <w:numPr>
                <w:ilvl w:val="0"/>
                <w:numId w:val="59"/>
              </w:numPr>
              <w:tabs>
                <w:tab w:val="left" w:pos="720"/>
              </w:tabs>
              <w:suppressAutoHyphens/>
              <w:snapToGrid w:val="0"/>
              <w:contextualSpacing w:val="0"/>
            </w:pPr>
            <w:r w:rsidRPr="004D1CE2">
              <w:t>Doba kamenná, bronzová a železná</w:t>
            </w:r>
          </w:p>
        </w:tc>
        <w:tc>
          <w:tcPr>
            <w:tcW w:w="8045" w:type="dxa"/>
            <w:tcBorders>
              <w:left w:val="single" w:sz="4" w:space="0" w:color="000000"/>
            </w:tcBorders>
          </w:tcPr>
          <w:p w14:paraId="1CB12D12" w14:textId="77777777" w:rsidR="00363B23" w:rsidRPr="004D1CE2" w:rsidRDefault="00363B23" w:rsidP="00550A04">
            <w:pPr>
              <w:numPr>
                <w:ilvl w:val="0"/>
                <w:numId w:val="59"/>
              </w:numPr>
              <w:tabs>
                <w:tab w:val="left" w:pos="720"/>
              </w:tabs>
              <w:suppressAutoHyphens/>
              <w:snapToGrid w:val="0"/>
              <w:contextualSpacing w:val="0"/>
            </w:pPr>
            <w:r w:rsidRPr="004D1CE2">
              <w:t>objasní význam zemědělství</w:t>
            </w:r>
            <w:r w:rsidR="00894E24" w:rsidRPr="004D1CE2">
              <w:t>,</w:t>
            </w:r>
            <w:r w:rsidRPr="004D1CE2">
              <w:t xml:space="preserve"> dobytk</w:t>
            </w:r>
            <w:r w:rsidR="00894E24" w:rsidRPr="004D1CE2">
              <w:t>á</w:t>
            </w:r>
            <w:r w:rsidRPr="004D1CE2">
              <w:t>řství, prvních řemesel a zpracování kovů</w:t>
            </w:r>
          </w:p>
          <w:p w14:paraId="541ACBC0" w14:textId="77777777" w:rsidR="00363B23" w:rsidRPr="004D1CE2" w:rsidRDefault="00363B23" w:rsidP="00550A04">
            <w:pPr>
              <w:numPr>
                <w:ilvl w:val="0"/>
                <w:numId w:val="59"/>
              </w:numPr>
              <w:tabs>
                <w:tab w:val="left" w:pos="720"/>
              </w:tabs>
              <w:suppressAutoHyphens/>
              <w:snapToGrid w:val="0"/>
              <w:contextualSpacing w:val="0"/>
            </w:pPr>
            <w:r w:rsidRPr="004D1CE2">
              <w:t>popíše jednotlivé etapy pravěku s ohledem na změny v používání materiálů a technologii</w:t>
            </w:r>
          </w:p>
          <w:p w14:paraId="23077824" w14:textId="77777777" w:rsidR="00363B23" w:rsidRPr="004D1CE2" w:rsidRDefault="00363B23" w:rsidP="00550A04">
            <w:pPr>
              <w:numPr>
                <w:ilvl w:val="0"/>
                <w:numId w:val="59"/>
              </w:numPr>
              <w:tabs>
                <w:tab w:val="left" w:pos="720"/>
              </w:tabs>
              <w:suppressAutoHyphens/>
              <w:snapToGrid w:val="0"/>
              <w:contextualSpacing w:val="0"/>
            </w:pPr>
            <w:r w:rsidRPr="004D1CE2">
              <w:t>na příkladech objasní umělecké a náboženské představy pravěkých lidí</w:t>
            </w:r>
          </w:p>
        </w:tc>
        <w:tc>
          <w:tcPr>
            <w:tcW w:w="2303" w:type="dxa"/>
            <w:tcBorders>
              <w:left w:val="single" w:sz="4" w:space="0" w:color="000000"/>
              <w:right w:val="single" w:sz="4" w:space="0" w:color="000000"/>
            </w:tcBorders>
          </w:tcPr>
          <w:p w14:paraId="7098CC6D" w14:textId="77777777" w:rsidR="00363B23" w:rsidRPr="004D1CE2" w:rsidRDefault="00363B23" w:rsidP="006E7491">
            <w:pPr>
              <w:snapToGrid w:val="0"/>
            </w:pPr>
          </w:p>
        </w:tc>
      </w:tr>
      <w:tr w:rsidR="00363B23" w:rsidRPr="004D1CE2" w14:paraId="06158A12" w14:textId="77777777" w:rsidTr="006E7491">
        <w:tc>
          <w:tcPr>
            <w:tcW w:w="4549" w:type="dxa"/>
            <w:tcBorders>
              <w:left w:val="single" w:sz="4" w:space="0" w:color="000000"/>
            </w:tcBorders>
          </w:tcPr>
          <w:p w14:paraId="3653E1D8" w14:textId="77777777" w:rsidR="00363B23" w:rsidRPr="004D1CE2" w:rsidRDefault="00363B23" w:rsidP="00550A04">
            <w:pPr>
              <w:numPr>
                <w:ilvl w:val="0"/>
                <w:numId w:val="59"/>
              </w:numPr>
              <w:tabs>
                <w:tab w:val="left" w:pos="720"/>
              </w:tabs>
              <w:suppressAutoHyphens/>
              <w:snapToGrid w:val="0"/>
              <w:contextualSpacing w:val="0"/>
            </w:pPr>
            <w:r w:rsidRPr="004D1CE2">
              <w:t>Nejstarší civilizace, kořeny evropské kultury</w:t>
            </w:r>
          </w:p>
        </w:tc>
        <w:tc>
          <w:tcPr>
            <w:tcW w:w="8045" w:type="dxa"/>
            <w:tcBorders>
              <w:left w:val="single" w:sz="4" w:space="0" w:color="000000"/>
            </w:tcBorders>
          </w:tcPr>
          <w:p w14:paraId="4B0BE98B" w14:textId="77777777" w:rsidR="00363B23" w:rsidRPr="004D1CE2" w:rsidRDefault="00363B23" w:rsidP="00550A04">
            <w:pPr>
              <w:numPr>
                <w:ilvl w:val="0"/>
                <w:numId w:val="59"/>
              </w:numPr>
              <w:tabs>
                <w:tab w:val="left" w:pos="720"/>
              </w:tabs>
              <w:suppressAutoHyphens/>
              <w:snapToGrid w:val="0"/>
              <w:contextualSpacing w:val="0"/>
            </w:pPr>
            <w:r w:rsidRPr="004D1CE2">
              <w:t>rozpozná souvislosti mezi přírodními podmínkami a vznikem prvních velkých zemědělských civilizací</w:t>
            </w:r>
          </w:p>
        </w:tc>
        <w:tc>
          <w:tcPr>
            <w:tcW w:w="2303" w:type="dxa"/>
            <w:tcBorders>
              <w:left w:val="single" w:sz="4" w:space="0" w:color="000000"/>
              <w:right w:val="single" w:sz="4" w:space="0" w:color="000000"/>
            </w:tcBorders>
          </w:tcPr>
          <w:p w14:paraId="230B5DAD" w14:textId="77777777" w:rsidR="00363B23" w:rsidRPr="004D1CE2" w:rsidRDefault="00363B23" w:rsidP="006E7491">
            <w:pPr>
              <w:snapToGrid w:val="0"/>
            </w:pPr>
            <w:r w:rsidRPr="004D1CE2">
              <w:t>Žijeme v Evropě –Jsme Evropané</w:t>
            </w:r>
          </w:p>
        </w:tc>
      </w:tr>
      <w:tr w:rsidR="00363B23" w:rsidRPr="004D1CE2" w14:paraId="2008C4DA" w14:textId="77777777" w:rsidTr="006E7491">
        <w:tc>
          <w:tcPr>
            <w:tcW w:w="4549" w:type="dxa"/>
            <w:tcBorders>
              <w:left w:val="single" w:sz="4" w:space="0" w:color="000000"/>
            </w:tcBorders>
          </w:tcPr>
          <w:p w14:paraId="035E8E50" w14:textId="77777777" w:rsidR="00363B23" w:rsidRPr="004D1CE2" w:rsidRDefault="00363B23" w:rsidP="00550A04">
            <w:pPr>
              <w:numPr>
                <w:ilvl w:val="0"/>
                <w:numId w:val="59"/>
              </w:numPr>
              <w:tabs>
                <w:tab w:val="left" w:pos="720"/>
              </w:tabs>
              <w:suppressAutoHyphens/>
              <w:snapToGrid w:val="0"/>
              <w:contextualSpacing w:val="0"/>
            </w:pPr>
            <w:r w:rsidRPr="004D1CE2">
              <w:t>Mezopotámie, Egypt, Indie, Čína</w:t>
            </w:r>
          </w:p>
        </w:tc>
        <w:tc>
          <w:tcPr>
            <w:tcW w:w="8045" w:type="dxa"/>
            <w:tcBorders>
              <w:left w:val="single" w:sz="4" w:space="0" w:color="000000"/>
            </w:tcBorders>
          </w:tcPr>
          <w:p w14:paraId="5D864843" w14:textId="77777777" w:rsidR="00363B23" w:rsidRPr="004D1CE2" w:rsidRDefault="00363B23" w:rsidP="00550A04">
            <w:pPr>
              <w:numPr>
                <w:ilvl w:val="0"/>
                <w:numId w:val="59"/>
              </w:numPr>
              <w:tabs>
                <w:tab w:val="left" w:pos="720"/>
              </w:tabs>
              <w:suppressAutoHyphens/>
              <w:snapToGrid w:val="0"/>
              <w:contextualSpacing w:val="0"/>
            </w:pPr>
            <w:r w:rsidRPr="004D1CE2">
              <w:t>bezpečně určí polohu států na mapě světa</w:t>
            </w:r>
          </w:p>
          <w:p w14:paraId="038F0AD6" w14:textId="77777777" w:rsidR="00363B23" w:rsidRPr="004D1CE2" w:rsidRDefault="00363B23" w:rsidP="00550A04">
            <w:pPr>
              <w:numPr>
                <w:ilvl w:val="0"/>
                <w:numId w:val="59"/>
              </w:numPr>
              <w:tabs>
                <w:tab w:val="left" w:pos="720"/>
              </w:tabs>
              <w:suppressAutoHyphens/>
              <w:snapToGrid w:val="0"/>
              <w:contextualSpacing w:val="0"/>
            </w:pPr>
            <w:r w:rsidRPr="004D1CE2">
              <w:t>porovná sociální, politickou a ekonomickou strukturu státu</w:t>
            </w:r>
          </w:p>
          <w:p w14:paraId="219F54B6" w14:textId="77777777" w:rsidR="00363B23" w:rsidRPr="004D1CE2" w:rsidRDefault="00363B23" w:rsidP="00550A04">
            <w:pPr>
              <w:numPr>
                <w:ilvl w:val="0"/>
                <w:numId w:val="59"/>
              </w:numPr>
              <w:tabs>
                <w:tab w:val="left" w:pos="720"/>
              </w:tabs>
              <w:suppressAutoHyphens/>
              <w:snapToGrid w:val="0"/>
              <w:contextualSpacing w:val="0"/>
            </w:pPr>
            <w:r w:rsidRPr="004D1CE2">
              <w:t>uvede nejznámější typy památek,</w:t>
            </w:r>
            <w:r w:rsidR="00FD15BE">
              <w:t xml:space="preserve"> </w:t>
            </w:r>
            <w:r w:rsidRPr="004D1CE2">
              <w:t>které se staly součástí světového kulturního dědictví</w:t>
            </w:r>
          </w:p>
        </w:tc>
        <w:tc>
          <w:tcPr>
            <w:tcW w:w="2303" w:type="dxa"/>
            <w:tcBorders>
              <w:left w:val="single" w:sz="4" w:space="0" w:color="000000"/>
              <w:right w:val="single" w:sz="4" w:space="0" w:color="000000"/>
            </w:tcBorders>
          </w:tcPr>
          <w:p w14:paraId="7881A0F5" w14:textId="77777777" w:rsidR="00363B23" w:rsidRPr="004D1CE2" w:rsidRDefault="00363B23" w:rsidP="006E7491">
            <w:pPr>
              <w:snapToGrid w:val="0"/>
            </w:pPr>
          </w:p>
        </w:tc>
      </w:tr>
      <w:tr w:rsidR="00363B23" w:rsidRPr="004D1CE2" w14:paraId="4C04BC77" w14:textId="77777777" w:rsidTr="006E7491">
        <w:tc>
          <w:tcPr>
            <w:tcW w:w="4549" w:type="dxa"/>
            <w:tcBorders>
              <w:left w:val="single" w:sz="4" w:space="0" w:color="000000"/>
            </w:tcBorders>
          </w:tcPr>
          <w:p w14:paraId="0B749DC4" w14:textId="77777777" w:rsidR="00363B23" w:rsidRPr="004D1CE2" w:rsidRDefault="00363B23" w:rsidP="00550A04">
            <w:pPr>
              <w:numPr>
                <w:ilvl w:val="0"/>
                <w:numId w:val="59"/>
              </w:numPr>
              <w:tabs>
                <w:tab w:val="left" w:pos="720"/>
              </w:tabs>
              <w:suppressAutoHyphens/>
              <w:snapToGrid w:val="0"/>
              <w:contextualSpacing w:val="0"/>
            </w:pPr>
            <w:r w:rsidRPr="004D1CE2">
              <w:t xml:space="preserve">Střední Evropa a její styky s </w:t>
            </w:r>
          </w:p>
          <w:p w14:paraId="13D50F05" w14:textId="77777777" w:rsidR="00363B23" w:rsidRPr="004D1CE2" w:rsidRDefault="00363B23" w:rsidP="006E7491">
            <w:pPr>
              <w:tabs>
                <w:tab w:val="left" w:pos="720"/>
              </w:tabs>
              <w:suppressAutoHyphens/>
              <w:snapToGrid w:val="0"/>
              <w:ind w:left="720"/>
            </w:pPr>
            <w:r w:rsidRPr="004D1CE2">
              <w:t>antickým středomořím</w:t>
            </w:r>
          </w:p>
          <w:p w14:paraId="6FADE9BC" w14:textId="5BA4DC89" w:rsidR="00363B23" w:rsidRPr="004D1CE2" w:rsidRDefault="00363B23" w:rsidP="006E7491">
            <w:pPr>
              <w:pStyle w:val="Odstavecseseznamem"/>
              <w:snapToGrid w:val="0"/>
              <w:ind w:left="1440"/>
            </w:pPr>
          </w:p>
        </w:tc>
        <w:tc>
          <w:tcPr>
            <w:tcW w:w="8045" w:type="dxa"/>
            <w:tcBorders>
              <w:left w:val="single" w:sz="4" w:space="0" w:color="000000"/>
            </w:tcBorders>
          </w:tcPr>
          <w:p w14:paraId="7DECD6F7" w14:textId="77777777" w:rsidR="00496004" w:rsidRPr="004D1CE2" w:rsidRDefault="00363B23" w:rsidP="00550A04">
            <w:pPr>
              <w:numPr>
                <w:ilvl w:val="0"/>
                <w:numId w:val="59"/>
              </w:numPr>
              <w:tabs>
                <w:tab w:val="left" w:pos="720"/>
              </w:tabs>
              <w:suppressAutoHyphens/>
              <w:snapToGrid w:val="0"/>
              <w:contextualSpacing w:val="0"/>
            </w:pPr>
            <w:r w:rsidRPr="004D1CE2">
              <w:t>objasní důležitou souvislost mezi obchodem a vzájemným ovlivňováním různých civilizací</w:t>
            </w:r>
          </w:p>
        </w:tc>
        <w:tc>
          <w:tcPr>
            <w:tcW w:w="2303" w:type="dxa"/>
            <w:tcBorders>
              <w:left w:val="single" w:sz="4" w:space="0" w:color="000000"/>
              <w:right w:val="single" w:sz="4" w:space="0" w:color="000000"/>
            </w:tcBorders>
          </w:tcPr>
          <w:p w14:paraId="01FFC3BC" w14:textId="77777777" w:rsidR="00363B23" w:rsidRPr="004D1CE2" w:rsidRDefault="00363B23" w:rsidP="006E7491">
            <w:pPr>
              <w:snapToGrid w:val="0"/>
            </w:pPr>
          </w:p>
        </w:tc>
      </w:tr>
      <w:tr w:rsidR="00363B23" w:rsidRPr="004D1CE2" w14:paraId="31C13782" w14:textId="77777777" w:rsidTr="006E7491">
        <w:tc>
          <w:tcPr>
            <w:tcW w:w="4549" w:type="dxa"/>
            <w:tcBorders>
              <w:left w:val="single" w:sz="4" w:space="0" w:color="000000"/>
              <w:bottom w:val="single" w:sz="4" w:space="0" w:color="000000"/>
            </w:tcBorders>
          </w:tcPr>
          <w:p w14:paraId="6CBF11C6" w14:textId="77777777" w:rsidR="00363B23" w:rsidRPr="004D1CE2" w:rsidRDefault="00363B23" w:rsidP="00550A04">
            <w:pPr>
              <w:numPr>
                <w:ilvl w:val="0"/>
                <w:numId w:val="59"/>
              </w:numPr>
              <w:tabs>
                <w:tab w:val="left" w:pos="720"/>
              </w:tabs>
              <w:suppressAutoHyphens/>
              <w:snapToGrid w:val="0"/>
              <w:contextualSpacing w:val="0"/>
            </w:pPr>
            <w:r w:rsidRPr="004D1CE2">
              <w:t>Antické Řecko a Řím</w:t>
            </w:r>
          </w:p>
        </w:tc>
        <w:tc>
          <w:tcPr>
            <w:tcW w:w="8045" w:type="dxa"/>
            <w:tcBorders>
              <w:left w:val="single" w:sz="4" w:space="0" w:color="000000"/>
              <w:bottom w:val="single" w:sz="4" w:space="0" w:color="000000"/>
            </w:tcBorders>
          </w:tcPr>
          <w:p w14:paraId="7919C306" w14:textId="77777777" w:rsidR="00363B23" w:rsidRPr="004D1CE2" w:rsidRDefault="00363B23" w:rsidP="00550A04">
            <w:pPr>
              <w:numPr>
                <w:ilvl w:val="0"/>
                <w:numId w:val="59"/>
              </w:numPr>
              <w:tabs>
                <w:tab w:val="left" w:pos="720"/>
              </w:tabs>
              <w:suppressAutoHyphens/>
              <w:snapToGrid w:val="0"/>
              <w:contextualSpacing w:val="0"/>
            </w:pPr>
            <w:r w:rsidRPr="004D1CE2">
              <w:t>periodizuje a popíše stěžejní události Řecka a Říma</w:t>
            </w:r>
          </w:p>
          <w:p w14:paraId="6C5BC52C" w14:textId="77777777" w:rsidR="00363B23" w:rsidRPr="004D1CE2" w:rsidRDefault="00363B23" w:rsidP="00550A04">
            <w:pPr>
              <w:numPr>
                <w:ilvl w:val="0"/>
                <w:numId w:val="59"/>
              </w:numPr>
              <w:tabs>
                <w:tab w:val="left" w:pos="720"/>
              </w:tabs>
              <w:suppressAutoHyphens/>
              <w:snapToGrid w:val="0"/>
              <w:contextualSpacing w:val="0"/>
            </w:pPr>
            <w:r w:rsidRPr="004D1CE2">
              <w:t>porovná formy vlády a postavení společenských skupin v jednotlivých státech a vysvětlí podstatu antické demokracie</w:t>
            </w:r>
          </w:p>
          <w:p w14:paraId="17A81CE7" w14:textId="4BB255A7" w:rsidR="000A561A" w:rsidRDefault="00363B23" w:rsidP="00550A04">
            <w:pPr>
              <w:numPr>
                <w:ilvl w:val="0"/>
                <w:numId w:val="59"/>
              </w:numPr>
              <w:tabs>
                <w:tab w:val="left" w:pos="720"/>
              </w:tabs>
              <w:suppressAutoHyphens/>
              <w:snapToGrid w:val="0"/>
              <w:contextualSpacing w:val="0"/>
            </w:pPr>
            <w:r w:rsidRPr="004D1CE2">
              <w:t>uvede osobnosti antiky, zrod křesťanství a souvislost s</w:t>
            </w:r>
            <w:r w:rsidR="000A561A">
              <w:t xml:space="preserve"> judaisme rozliší základní rozdíly ve způsobu života pravěkých a současných lidí </w:t>
            </w:r>
          </w:p>
          <w:p w14:paraId="27697D65" w14:textId="77777777" w:rsidR="000A561A" w:rsidRDefault="000A561A" w:rsidP="000A561A">
            <w:pPr>
              <w:tabs>
                <w:tab w:val="left" w:pos="720"/>
              </w:tabs>
              <w:suppressAutoHyphens/>
              <w:snapToGrid w:val="0"/>
              <w:ind w:left="720"/>
              <w:contextualSpacing w:val="0"/>
              <w:rPr>
                <w:i/>
                <w:u w:val="single"/>
              </w:rPr>
            </w:pPr>
          </w:p>
          <w:p w14:paraId="14FC5D5E" w14:textId="77777777" w:rsidR="000A561A" w:rsidRPr="000A561A" w:rsidRDefault="000A561A" w:rsidP="000A561A">
            <w:pPr>
              <w:tabs>
                <w:tab w:val="left" w:pos="720"/>
              </w:tabs>
              <w:suppressAutoHyphens/>
              <w:snapToGrid w:val="0"/>
              <w:ind w:left="720"/>
              <w:contextualSpacing w:val="0"/>
              <w:rPr>
                <w:i/>
              </w:rPr>
            </w:pPr>
            <w:r w:rsidRPr="00B87C3B">
              <w:rPr>
                <w:b/>
                <w:i/>
                <w:u w:val="single"/>
              </w:rPr>
              <w:lastRenderedPageBreak/>
              <w:t>Minimální úroveň očekávaných výstupů v rámci podpůrných opatření:</w:t>
            </w:r>
            <w:r>
              <w:t xml:space="preserve"> </w:t>
            </w:r>
            <w:r w:rsidRPr="000A561A">
              <w:rPr>
                <w:i/>
              </w:rPr>
              <w:t>žák chápe význam dějin jako možnost poučit se z minulosti,</w:t>
            </w:r>
          </w:p>
          <w:p w14:paraId="3096922D" w14:textId="77777777" w:rsidR="000A561A" w:rsidRDefault="000A561A" w:rsidP="000A561A">
            <w:pPr>
              <w:tabs>
                <w:tab w:val="left" w:pos="720"/>
              </w:tabs>
              <w:suppressAutoHyphens/>
              <w:snapToGrid w:val="0"/>
              <w:ind w:left="720"/>
              <w:contextualSpacing w:val="0"/>
              <w:rPr>
                <w:i/>
              </w:rPr>
            </w:pPr>
            <w:r w:rsidRPr="000A561A">
              <w:rPr>
                <w:i/>
              </w:rPr>
              <w:t>rozliší základní rozdíly ve způsobu života pravěkých a současných lidí</w:t>
            </w:r>
            <w:r>
              <w:rPr>
                <w:i/>
              </w:rPr>
              <w:t>,</w:t>
            </w:r>
            <w:r w:rsidRPr="000A561A">
              <w:rPr>
                <w:i/>
              </w:rPr>
              <w:t xml:space="preserve"> podle obrázků popíše pravěká zvířata, způsob jejich lovu, zbraně, předměty denní potřeby a kultovní předměty</w:t>
            </w:r>
            <w:r>
              <w:rPr>
                <w:i/>
              </w:rPr>
              <w:t>,</w:t>
            </w:r>
          </w:p>
          <w:p w14:paraId="1B729693" w14:textId="77777777" w:rsidR="000A561A" w:rsidRPr="000A561A" w:rsidRDefault="000A561A" w:rsidP="000A561A">
            <w:pPr>
              <w:tabs>
                <w:tab w:val="left" w:pos="720"/>
              </w:tabs>
              <w:suppressAutoHyphens/>
              <w:snapToGrid w:val="0"/>
              <w:ind w:left="720"/>
              <w:contextualSpacing w:val="0"/>
              <w:rPr>
                <w:i/>
              </w:rPr>
            </w:pPr>
            <w:r w:rsidRPr="000A561A">
              <w:rPr>
                <w:i/>
              </w:rPr>
              <w:t>uvědomuje si souvislosti mezi přírodními podmínkami a vývojem starověkých států</w:t>
            </w:r>
            <w:r>
              <w:rPr>
                <w:i/>
              </w:rPr>
              <w:t xml:space="preserve">, </w:t>
            </w:r>
            <w:r w:rsidRPr="000A561A">
              <w:rPr>
                <w:i/>
              </w:rPr>
              <w:t>popíše život v době nejstarších civilizací</w:t>
            </w:r>
          </w:p>
        </w:tc>
        <w:tc>
          <w:tcPr>
            <w:tcW w:w="2303" w:type="dxa"/>
            <w:tcBorders>
              <w:left w:val="single" w:sz="4" w:space="0" w:color="000000"/>
              <w:bottom w:val="single" w:sz="4" w:space="0" w:color="000000"/>
              <w:right w:val="single" w:sz="4" w:space="0" w:color="000000"/>
            </w:tcBorders>
          </w:tcPr>
          <w:p w14:paraId="16075128" w14:textId="77777777" w:rsidR="00363B23" w:rsidRPr="004D1CE2" w:rsidRDefault="00363B23" w:rsidP="006E7491">
            <w:pPr>
              <w:snapToGrid w:val="0"/>
            </w:pPr>
            <w:r w:rsidRPr="004D1CE2">
              <w:lastRenderedPageBreak/>
              <w:t>Principy demokracie – athénská demokracie</w:t>
            </w:r>
          </w:p>
        </w:tc>
      </w:tr>
    </w:tbl>
    <w:p w14:paraId="5C7B571C" w14:textId="77777777" w:rsidR="00363B23" w:rsidRDefault="00363B23" w:rsidP="00363B23"/>
    <w:p w14:paraId="02C9A1B2" w14:textId="77777777" w:rsidR="000A561A" w:rsidRDefault="000A561A" w:rsidP="00363B23"/>
    <w:p w14:paraId="0C4CD8F3" w14:textId="77777777" w:rsidR="000A561A" w:rsidRDefault="000A561A" w:rsidP="00363B23"/>
    <w:p w14:paraId="7B2B86FE" w14:textId="77777777" w:rsidR="000A561A" w:rsidRDefault="000A561A" w:rsidP="00363B23"/>
    <w:p w14:paraId="4FE6AF41" w14:textId="77777777" w:rsidR="000A561A" w:rsidRDefault="000A561A" w:rsidP="00363B23"/>
    <w:p w14:paraId="5FDE3E62" w14:textId="77777777" w:rsidR="000A561A" w:rsidRDefault="000A561A" w:rsidP="00363B23"/>
    <w:p w14:paraId="6C0C1369" w14:textId="77777777" w:rsidR="000A561A" w:rsidRDefault="000A561A" w:rsidP="00363B23"/>
    <w:p w14:paraId="26518CDF" w14:textId="77777777" w:rsidR="000A561A" w:rsidRDefault="000A561A" w:rsidP="00363B23"/>
    <w:p w14:paraId="219605E1" w14:textId="77777777" w:rsidR="000A561A" w:rsidRDefault="000A561A" w:rsidP="00363B23"/>
    <w:p w14:paraId="136C4B6D" w14:textId="77777777" w:rsidR="000A561A" w:rsidRDefault="000A561A" w:rsidP="00363B23"/>
    <w:p w14:paraId="3C966166" w14:textId="77777777" w:rsidR="000A561A" w:rsidRDefault="000A561A" w:rsidP="00363B23"/>
    <w:p w14:paraId="702366DC" w14:textId="77777777" w:rsidR="000A561A" w:rsidRDefault="000A561A" w:rsidP="00363B23"/>
    <w:p w14:paraId="192DF9D7" w14:textId="77777777" w:rsidR="000A561A" w:rsidRDefault="000A561A" w:rsidP="00363B23"/>
    <w:p w14:paraId="13D66096" w14:textId="77777777" w:rsidR="000A561A" w:rsidRDefault="000A561A" w:rsidP="00363B23"/>
    <w:p w14:paraId="224405CE" w14:textId="77777777" w:rsidR="000A561A" w:rsidRDefault="000A561A" w:rsidP="00363B23"/>
    <w:p w14:paraId="269F62DD" w14:textId="77777777" w:rsidR="000A561A" w:rsidRDefault="000A561A" w:rsidP="00363B23"/>
    <w:p w14:paraId="4BA08683" w14:textId="77777777" w:rsidR="000A561A" w:rsidRDefault="000A561A" w:rsidP="00363B23"/>
    <w:p w14:paraId="68551B57" w14:textId="77777777" w:rsidR="000A561A" w:rsidRDefault="000A561A" w:rsidP="00363B23"/>
    <w:p w14:paraId="2406CAF3" w14:textId="77777777" w:rsidR="000A561A" w:rsidRDefault="000A561A" w:rsidP="00363B23"/>
    <w:p w14:paraId="33A486CC" w14:textId="77777777" w:rsidR="000A561A" w:rsidRDefault="000A561A" w:rsidP="00363B23"/>
    <w:p w14:paraId="49D414A1" w14:textId="77777777" w:rsidR="000A561A" w:rsidRDefault="000A561A" w:rsidP="00363B23"/>
    <w:p w14:paraId="68283A21" w14:textId="77777777" w:rsidR="000A561A" w:rsidRDefault="000A561A" w:rsidP="00363B23"/>
    <w:p w14:paraId="6A4AF56D" w14:textId="77777777" w:rsidR="000A561A" w:rsidRDefault="000A561A" w:rsidP="00363B23"/>
    <w:p w14:paraId="58B656F3" w14:textId="77777777" w:rsidR="000A561A" w:rsidRDefault="000A561A" w:rsidP="00363B23"/>
    <w:p w14:paraId="663287E2" w14:textId="77777777" w:rsidR="000A561A" w:rsidRDefault="000A561A" w:rsidP="00363B23"/>
    <w:p w14:paraId="3B93E09D" w14:textId="77777777" w:rsidR="000A561A" w:rsidRDefault="000A561A" w:rsidP="00363B23"/>
    <w:p w14:paraId="331CB603" w14:textId="77777777" w:rsidR="000A561A" w:rsidRDefault="000A561A" w:rsidP="00363B23"/>
    <w:p w14:paraId="6F7F55CC" w14:textId="77777777" w:rsidR="00363B23" w:rsidRDefault="00363B23" w:rsidP="00363B23"/>
    <w:tbl>
      <w:tblPr>
        <w:tblW w:w="14917" w:type="dxa"/>
        <w:tblInd w:w="75" w:type="dxa"/>
        <w:tblLayout w:type="fixed"/>
        <w:tblLook w:val="0000" w:firstRow="0" w:lastRow="0" w:firstColumn="0" w:lastColumn="0" w:noHBand="0" w:noVBand="0"/>
      </w:tblPr>
      <w:tblGrid>
        <w:gridCol w:w="4520"/>
        <w:gridCol w:w="7370"/>
        <w:gridCol w:w="3027"/>
      </w:tblGrid>
      <w:tr w:rsidR="00363B23" w:rsidRPr="004D1CE2" w14:paraId="42F335F3" w14:textId="77777777" w:rsidTr="006E7491">
        <w:tc>
          <w:tcPr>
            <w:tcW w:w="14917" w:type="dxa"/>
            <w:gridSpan w:val="3"/>
            <w:tcBorders>
              <w:top w:val="single" w:sz="4" w:space="0" w:color="000000"/>
              <w:left w:val="single" w:sz="4" w:space="0" w:color="000000"/>
              <w:bottom w:val="single" w:sz="4" w:space="0" w:color="000000"/>
              <w:right w:val="single" w:sz="4" w:space="0" w:color="000000"/>
            </w:tcBorders>
          </w:tcPr>
          <w:p w14:paraId="030B629B" w14:textId="77777777" w:rsidR="00363B23" w:rsidRPr="004D1CE2" w:rsidRDefault="00363B23" w:rsidP="006E7491">
            <w:pPr>
              <w:snapToGrid w:val="0"/>
              <w:rPr>
                <w:b/>
              </w:rPr>
            </w:pPr>
            <w:r w:rsidRPr="004D1CE2">
              <w:rPr>
                <w:b/>
              </w:rPr>
              <w:t>Předmět: Dějepis</w:t>
            </w:r>
          </w:p>
          <w:p w14:paraId="66D29292" w14:textId="77777777" w:rsidR="00363B23" w:rsidRPr="004D1CE2" w:rsidRDefault="00363B23" w:rsidP="006E7491">
            <w:pPr>
              <w:rPr>
                <w:b/>
              </w:rPr>
            </w:pPr>
            <w:r w:rsidRPr="004D1CE2">
              <w:rPr>
                <w:b/>
              </w:rPr>
              <w:t>Ročník: 7.</w:t>
            </w:r>
          </w:p>
          <w:p w14:paraId="374DE912" w14:textId="77777777" w:rsidR="00363B23" w:rsidRPr="004D1CE2" w:rsidRDefault="00363B23" w:rsidP="006E7491">
            <w:pPr>
              <w:rPr>
                <w:b/>
              </w:rPr>
            </w:pPr>
            <w:r w:rsidRPr="004D1CE2">
              <w:rPr>
                <w:b/>
              </w:rPr>
              <w:t>Hodinová dotace: 2 hodiny týdně</w:t>
            </w:r>
          </w:p>
        </w:tc>
      </w:tr>
      <w:tr w:rsidR="00363B23" w:rsidRPr="004D1CE2" w14:paraId="6212B8F8" w14:textId="77777777" w:rsidTr="006E7491">
        <w:tc>
          <w:tcPr>
            <w:tcW w:w="4520" w:type="dxa"/>
            <w:tcBorders>
              <w:left w:val="single" w:sz="4" w:space="0" w:color="000000"/>
              <w:bottom w:val="single" w:sz="4" w:space="0" w:color="000000"/>
            </w:tcBorders>
          </w:tcPr>
          <w:p w14:paraId="07698006" w14:textId="77777777" w:rsidR="00363B23" w:rsidRPr="004D1CE2" w:rsidRDefault="00363B23" w:rsidP="006E7491">
            <w:pPr>
              <w:snapToGrid w:val="0"/>
            </w:pPr>
            <w:r w:rsidRPr="004D1CE2">
              <w:t>Učivo:</w:t>
            </w:r>
          </w:p>
        </w:tc>
        <w:tc>
          <w:tcPr>
            <w:tcW w:w="7370" w:type="dxa"/>
            <w:tcBorders>
              <w:left w:val="single" w:sz="4" w:space="0" w:color="000000"/>
              <w:bottom w:val="single" w:sz="4" w:space="0" w:color="000000"/>
            </w:tcBorders>
          </w:tcPr>
          <w:p w14:paraId="75612A5D" w14:textId="77777777" w:rsidR="00363B23" w:rsidRPr="004D1CE2" w:rsidRDefault="00363B23" w:rsidP="006E7491">
            <w:pPr>
              <w:snapToGrid w:val="0"/>
            </w:pPr>
            <w:r w:rsidRPr="004D1CE2">
              <w:t>Očekávané výstupy:</w:t>
            </w:r>
          </w:p>
          <w:p w14:paraId="2BA316DD" w14:textId="77777777" w:rsidR="00363B23" w:rsidRPr="004D1CE2" w:rsidRDefault="00363B23" w:rsidP="006E7491">
            <w:r w:rsidRPr="004D1CE2">
              <w:t>Žák:</w:t>
            </w:r>
          </w:p>
        </w:tc>
        <w:tc>
          <w:tcPr>
            <w:tcW w:w="3027" w:type="dxa"/>
            <w:tcBorders>
              <w:left w:val="single" w:sz="4" w:space="0" w:color="000000"/>
              <w:bottom w:val="single" w:sz="4" w:space="0" w:color="000000"/>
              <w:right w:val="single" w:sz="4" w:space="0" w:color="000000"/>
            </w:tcBorders>
          </w:tcPr>
          <w:p w14:paraId="2AB0F779" w14:textId="77777777" w:rsidR="00363B23" w:rsidRPr="004D1CE2" w:rsidRDefault="00363B23" w:rsidP="006E7491">
            <w:pPr>
              <w:snapToGrid w:val="0"/>
            </w:pPr>
            <w:r w:rsidRPr="004D1CE2">
              <w:t>Průřezová témata:</w:t>
            </w:r>
          </w:p>
        </w:tc>
      </w:tr>
      <w:tr w:rsidR="00363B23" w:rsidRPr="004D1CE2" w14:paraId="5FA42054" w14:textId="77777777" w:rsidTr="006E7491">
        <w:trPr>
          <w:trHeight w:val="1396"/>
        </w:trPr>
        <w:tc>
          <w:tcPr>
            <w:tcW w:w="4520" w:type="dxa"/>
            <w:tcBorders>
              <w:left w:val="single" w:sz="4" w:space="0" w:color="000000"/>
              <w:bottom w:val="single" w:sz="4" w:space="0" w:color="000000"/>
            </w:tcBorders>
          </w:tcPr>
          <w:p w14:paraId="4F5C9B96" w14:textId="77777777" w:rsidR="00082E34" w:rsidRDefault="00082E34" w:rsidP="00550A04">
            <w:pPr>
              <w:pStyle w:val="Odstavecseseznamem"/>
              <w:numPr>
                <w:ilvl w:val="0"/>
                <w:numId w:val="337"/>
              </w:numPr>
              <w:tabs>
                <w:tab w:val="left" w:pos="720"/>
              </w:tabs>
              <w:suppressAutoHyphens/>
              <w:snapToGrid w:val="0"/>
              <w:contextualSpacing w:val="0"/>
            </w:pPr>
            <w:r w:rsidRPr="004D1CE2">
              <w:t>Křesťanství</w:t>
            </w:r>
            <w:r>
              <w:t>, papežství, císařství</w:t>
            </w:r>
          </w:p>
          <w:p w14:paraId="2EC9B3AB" w14:textId="77777777" w:rsidR="00082E34" w:rsidRPr="004D1CE2" w:rsidRDefault="00082E34" w:rsidP="00082E34">
            <w:pPr>
              <w:tabs>
                <w:tab w:val="left" w:pos="720"/>
              </w:tabs>
              <w:suppressAutoHyphens/>
              <w:snapToGrid w:val="0"/>
            </w:pPr>
          </w:p>
          <w:p w14:paraId="0AFE695C" w14:textId="77777777" w:rsidR="00082E34" w:rsidRDefault="00082E34" w:rsidP="00550A04">
            <w:pPr>
              <w:pStyle w:val="Odstavecseseznamem"/>
              <w:numPr>
                <w:ilvl w:val="0"/>
                <w:numId w:val="337"/>
              </w:numPr>
              <w:tabs>
                <w:tab w:val="left" w:pos="720"/>
              </w:tabs>
              <w:suppressAutoHyphens/>
              <w:snapToGrid w:val="0"/>
              <w:contextualSpacing w:val="0"/>
            </w:pPr>
            <w:r>
              <w:t>Nový etnický obraz Evropy</w:t>
            </w:r>
          </w:p>
          <w:p w14:paraId="5D1CB7C6" w14:textId="77777777" w:rsidR="00082E34" w:rsidRDefault="00082E34" w:rsidP="00082E34">
            <w:pPr>
              <w:pStyle w:val="Odstavecseseznamem"/>
            </w:pPr>
          </w:p>
          <w:p w14:paraId="31C32077" w14:textId="77777777" w:rsidR="00082E34" w:rsidRDefault="00082E34" w:rsidP="00550A04">
            <w:pPr>
              <w:pStyle w:val="Odstavecseseznamem"/>
              <w:numPr>
                <w:ilvl w:val="0"/>
                <w:numId w:val="337"/>
              </w:numPr>
              <w:tabs>
                <w:tab w:val="left" w:pos="720"/>
              </w:tabs>
              <w:suppressAutoHyphens/>
              <w:snapToGrid w:val="0"/>
              <w:contextualSpacing w:val="0"/>
            </w:pPr>
            <w:r>
              <w:t>Islám a islámské říše ovlivňující Evropu</w:t>
            </w:r>
          </w:p>
          <w:p w14:paraId="01D5904E" w14:textId="1D613346" w:rsidR="00082E34" w:rsidRPr="004D1CE2" w:rsidRDefault="00082E34" w:rsidP="00082E34">
            <w:pPr>
              <w:tabs>
                <w:tab w:val="left" w:pos="720"/>
              </w:tabs>
              <w:suppressAutoHyphens/>
              <w:snapToGrid w:val="0"/>
              <w:ind w:firstLine="420"/>
            </w:pPr>
          </w:p>
          <w:p w14:paraId="3D9604FD" w14:textId="25945A0C" w:rsidR="00082E34" w:rsidRPr="004D1CE2" w:rsidRDefault="00082E34" w:rsidP="00550A04">
            <w:pPr>
              <w:pStyle w:val="Odstavecseseznamem"/>
              <w:numPr>
                <w:ilvl w:val="0"/>
                <w:numId w:val="337"/>
              </w:numPr>
              <w:tabs>
                <w:tab w:val="left" w:pos="720"/>
              </w:tabs>
              <w:suppressAutoHyphens/>
              <w:snapToGrid w:val="0"/>
              <w:contextualSpacing w:val="0"/>
            </w:pPr>
            <w:r>
              <w:t>Utváření států ve východoevropském a západoevropském kulturním okruhu, Velká Morava a český stát-  vnitřní vývoj a postavení v Evropě</w:t>
            </w:r>
          </w:p>
          <w:p w14:paraId="1B21AB41" w14:textId="1A54EE41" w:rsidR="00082E34" w:rsidRPr="004D1CE2" w:rsidRDefault="00082E34" w:rsidP="00550A04">
            <w:pPr>
              <w:pStyle w:val="Odstavecseseznamem"/>
              <w:numPr>
                <w:ilvl w:val="0"/>
                <w:numId w:val="337"/>
              </w:numPr>
              <w:tabs>
                <w:tab w:val="left" w:pos="720"/>
              </w:tabs>
              <w:suppressAutoHyphens/>
              <w:snapToGrid w:val="0"/>
              <w:contextualSpacing w:val="0"/>
            </w:pPr>
            <w:r w:rsidRPr="004D1CE2">
              <w:t>Struktura středověké společnosti</w:t>
            </w:r>
            <w:r>
              <w:t>, funkce</w:t>
            </w:r>
            <w:r w:rsidRPr="004D1CE2">
              <w:t xml:space="preserve"> </w:t>
            </w:r>
            <w:r>
              <w:t>jednotlivých vrstev</w:t>
            </w:r>
          </w:p>
          <w:p w14:paraId="15CD4F62" w14:textId="77777777" w:rsidR="00420DDF" w:rsidRDefault="00420DDF" w:rsidP="00420DDF">
            <w:pPr>
              <w:pStyle w:val="Odstavecseseznamem"/>
              <w:tabs>
                <w:tab w:val="left" w:pos="720"/>
              </w:tabs>
              <w:suppressAutoHyphens/>
              <w:snapToGrid w:val="0"/>
              <w:contextualSpacing w:val="0"/>
            </w:pPr>
          </w:p>
          <w:p w14:paraId="286E611A" w14:textId="77777777" w:rsidR="00420DDF" w:rsidRDefault="00420DDF" w:rsidP="00420DDF">
            <w:pPr>
              <w:pStyle w:val="Odstavecseseznamem"/>
              <w:tabs>
                <w:tab w:val="left" w:pos="720"/>
              </w:tabs>
              <w:suppressAutoHyphens/>
              <w:snapToGrid w:val="0"/>
              <w:contextualSpacing w:val="0"/>
            </w:pPr>
          </w:p>
          <w:p w14:paraId="75B3A79D" w14:textId="006B1E19" w:rsidR="00082E34" w:rsidRPr="004D1CE2" w:rsidRDefault="00082E34" w:rsidP="00550A04">
            <w:pPr>
              <w:pStyle w:val="Odstavecseseznamem"/>
              <w:numPr>
                <w:ilvl w:val="0"/>
                <w:numId w:val="337"/>
              </w:numPr>
              <w:tabs>
                <w:tab w:val="left" w:pos="720"/>
              </w:tabs>
              <w:suppressAutoHyphens/>
              <w:snapToGrid w:val="0"/>
              <w:contextualSpacing w:val="0"/>
            </w:pPr>
            <w:r>
              <w:t>Křížové výpravy</w:t>
            </w:r>
          </w:p>
          <w:p w14:paraId="08322B6C" w14:textId="77777777" w:rsidR="00082E34" w:rsidRPr="004D1CE2" w:rsidRDefault="00082E34" w:rsidP="00082E34">
            <w:pPr>
              <w:tabs>
                <w:tab w:val="left" w:pos="720"/>
              </w:tabs>
              <w:snapToGrid w:val="0"/>
            </w:pPr>
          </w:p>
          <w:p w14:paraId="4DF99A23" w14:textId="53027DDE" w:rsidR="00082E34" w:rsidRDefault="00082E34" w:rsidP="00550A04">
            <w:pPr>
              <w:pStyle w:val="Odstavecseseznamem"/>
              <w:numPr>
                <w:ilvl w:val="0"/>
                <w:numId w:val="337"/>
              </w:numPr>
              <w:tabs>
                <w:tab w:val="left" w:pos="720"/>
              </w:tabs>
              <w:suppressAutoHyphens/>
              <w:snapToGrid w:val="0"/>
              <w:contextualSpacing w:val="0"/>
            </w:pPr>
            <w:r>
              <w:t>Kultura středověké společnosti – románské a gotické umění a vzdělanost</w:t>
            </w:r>
          </w:p>
          <w:p w14:paraId="46794EEC" w14:textId="32C20854" w:rsidR="00082E34" w:rsidRPr="004D1CE2" w:rsidRDefault="00082E34" w:rsidP="00550A04">
            <w:pPr>
              <w:pStyle w:val="Odstavecseseznamem"/>
              <w:numPr>
                <w:ilvl w:val="0"/>
                <w:numId w:val="337"/>
              </w:numPr>
              <w:tabs>
                <w:tab w:val="left" w:pos="720"/>
              </w:tabs>
              <w:snapToGrid w:val="0"/>
            </w:pPr>
            <w:r w:rsidRPr="004D1CE2">
              <w:t>České země ve vrcholném a pozdním středověku</w:t>
            </w:r>
          </w:p>
          <w:p w14:paraId="36D57AFE" w14:textId="1E5B5CAA" w:rsidR="00082E34" w:rsidRDefault="00082E34" w:rsidP="00082E34">
            <w:pPr>
              <w:tabs>
                <w:tab w:val="left" w:pos="720"/>
              </w:tabs>
              <w:snapToGrid w:val="0"/>
            </w:pPr>
          </w:p>
          <w:p w14:paraId="4CAA8DAB" w14:textId="77777777" w:rsidR="00C1577D" w:rsidRPr="004D1CE2" w:rsidRDefault="00C1577D" w:rsidP="00082E34">
            <w:pPr>
              <w:tabs>
                <w:tab w:val="left" w:pos="720"/>
              </w:tabs>
              <w:snapToGrid w:val="0"/>
            </w:pPr>
          </w:p>
          <w:p w14:paraId="36DC3226" w14:textId="77777777" w:rsidR="00082E34" w:rsidRPr="004D1CE2" w:rsidRDefault="00082E34" w:rsidP="00550A04">
            <w:pPr>
              <w:pStyle w:val="Odstavecseseznamem"/>
              <w:numPr>
                <w:ilvl w:val="0"/>
                <w:numId w:val="337"/>
              </w:numPr>
              <w:tabs>
                <w:tab w:val="left" w:pos="720"/>
              </w:tabs>
              <w:suppressAutoHyphens/>
              <w:snapToGrid w:val="0"/>
              <w:contextualSpacing w:val="0"/>
            </w:pPr>
            <w:r>
              <w:t>Renesance, humanismus, husitství,</w:t>
            </w:r>
          </w:p>
          <w:p w14:paraId="387CA768" w14:textId="5AF7EAC5" w:rsidR="00082E34" w:rsidRDefault="00082E34" w:rsidP="00550A04">
            <w:pPr>
              <w:pStyle w:val="Odstavecseseznamem"/>
              <w:numPr>
                <w:ilvl w:val="0"/>
                <w:numId w:val="337"/>
              </w:numPr>
              <w:tabs>
                <w:tab w:val="left" w:pos="720"/>
              </w:tabs>
              <w:snapToGrid w:val="0"/>
            </w:pPr>
            <w:r>
              <w:t>Reformace a jejich šíření Evropou</w:t>
            </w:r>
          </w:p>
          <w:p w14:paraId="73F67735" w14:textId="51481ED2" w:rsidR="00C1577D" w:rsidRDefault="00C1577D" w:rsidP="00C1577D">
            <w:pPr>
              <w:pStyle w:val="Odstavecseseznamem"/>
              <w:tabs>
                <w:tab w:val="left" w:pos="720"/>
              </w:tabs>
              <w:snapToGrid w:val="0"/>
            </w:pPr>
          </w:p>
          <w:p w14:paraId="05C5E6E0" w14:textId="77777777" w:rsidR="00C1577D" w:rsidRPr="004D1CE2" w:rsidRDefault="00C1577D" w:rsidP="00420DDF">
            <w:pPr>
              <w:tabs>
                <w:tab w:val="left" w:pos="720"/>
              </w:tabs>
              <w:snapToGrid w:val="0"/>
            </w:pPr>
          </w:p>
          <w:p w14:paraId="212F2530" w14:textId="77777777" w:rsidR="00082E34" w:rsidRPr="004D1CE2" w:rsidRDefault="00082E34" w:rsidP="00550A04">
            <w:pPr>
              <w:pStyle w:val="Odstavecseseznamem"/>
              <w:numPr>
                <w:ilvl w:val="0"/>
                <w:numId w:val="337"/>
              </w:numPr>
              <w:tabs>
                <w:tab w:val="left" w:pos="720"/>
              </w:tabs>
              <w:suppressAutoHyphens/>
              <w:snapToGrid w:val="0"/>
              <w:contextualSpacing w:val="0"/>
            </w:pPr>
            <w:r w:rsidRPr="004D1CE2">
              <w:lastRenderedPageBreak/>
              <w:t xml:space="preserve">Zámořské plavby a </w:t>
            </w:r>
            <w:r>
              <w:t>počátky dobývání světa</w:t>
            </w:r>
          </w:p>
          <w:p w14:paraId="28B26533" w14:textId="77777777" w:rsidR="00082E34" w:rsidRPr="004D1CE2" w:rsidRDefault="00082E34" w:rsidP="00082E34">
            <w:pPr>
              <w:tabs>
                <w:tab w:val="left" w:pos="720"/>
              </w:tabs>
              <w:snapToGrid w:val="0"/>
            </w:pPr>
          </w:p>
          <w:p w14:paraId="5EE1294C" w14:textId="77777777" w:rsidR="00082E34" w:rsidRDefault="00082E34" w:rsidP="00550A04">
            <w:pPr>
              <w:pStyle w:val="Odstavecseseznamem"/>
              <w:numPr>
                <w:ilvl w:val="0"/>
                <w:numId w:val="337"/>
              </w:numPr>
              <w:tabs>
                <w:tab w:val="left" w:pos="720"/>
              </w:tabs>
              <w:suppressAutoHyphens/>
              <w:snapToGrid w:val="0"/>
              <w:contextualSpacing w:val="0"/>
            </w:pPr>
            <w:r>
              <w:t>Český stát a velmoci v 15.-18. století</w:t>
            </w:r>
          </w:p>
          <w:p w14:paraId="7EFA254B" w14:textId="77777777" w:rsidR="00082E34" w:rsidRDefault="00082E34" w:rsidP="00082E34">
            <w:pPr>
              <w:pStyle w:val="Odstavecseseznamem"/>
            </w:pPr>
          </w:p>
          <w:p w14:paraId="5D75A289" w14:textId="77777777" w:rsidR="00082E34" w:rsidRDefault="00082E34" w:rsidP="00550A04">
            <w:pPr>
              <w:pStyle w:val="Odstavecseseznamem"/>
              <w:numPr>
                <w:ilvl w:val="0"/>
                <w:numId w:val="337"/>
              </w:numPr>
              <w:tabs>
                <w:tab w:val="left" w:pos="720"/>
              </w:tabs>
              <w:suppressAutoHyphens/>
              <w:snapToGrid w:val="0"/>
              <w:contextualSpacing w:val="0"/>
            </w:pPr>
            <w:r>
              <w:t>Barokní kultura a osvícenství</w:t>
            </w:r>
          </w:p>
          <w:p w14:paraId="04E93804" w14:textId="77777777" w:rsidR="00082E34" w:rsidRDefault="00082E34" w:rsidP="00082E34">
            <w:pPr>
              <w:pStyle w:val="Odstavecseseznamem"/>
            </w:pPr>
          </w:p>
          <w:p w14:paraId="7F6D25B1" w14:textId="0216A78E" w:rsidR="003F604E" w:rsidRPr="004D1CE2" w:rsidRDefault="00082E34" w:rsidP="00550A04">
            <w:pPr>
              <w:pStyle w:val="Odstavecseseznamem"/>
              <w:numPr>
                <w:ilvl w:val="0"/>
                <w:numId w:val="337"/>
              </w:numPr>
              <w:tabs>
                <w:tab w:val="left" w:pos="720"/>
              </w:tabs>
              <w:suppressAutoHyphens/>
              <w:snapToGrid w:val="0"/>
              <w:contextualSpacing w:val="0"/>
            </w:pPr>
            <w:r>
              <w:t>Třicetiletá válka</w:t>
            </w:r>
            <w:r w:rsidR="003F604E">
              <w:t>.</w:t>
            </w:r>
          </w:p>
        </w:tc>
        <w:tc>
          <w:tcPr>
            <w:tcW w:w="7370" w:type="dxa"/>
            <w:tcBorders>
              <w:left w:val="single" w:sz="4" w:space="0" w:color="000000"/>
              <w:bottom w:val="single" w:sz="4" w:space="0" w:color="000000"/>
            </w:tcBorders>
          </w:tcPr>
          <w:p w14:paraId="53CF73AE" w14:textId="77777777" w:rsidR="00082E34" w:rsidRDefault="00082E34" w:rsidP="00550A04">
            <w:pPr>
              <w:numPr>
                <w:ilvl w:val="0"/>
                <w:numId w:val="338"/>
              </w:numPr>
              <w:tabs>
                <w:tab w:val="left" w:pos="720"/>
              </w:tabs>
              <w:suppressAutoHyphens/>
              <w:snapToGrid w:val="0"/>
              <w:contextualSpacing w:val="0"/>
            </w:pPr>
            <w:r>
              <w:lastRenderedPageBreak/>
              <w:t>vymezí úlohu křesťanství a víry v životě středověkého člověka,</w:t>
            </w:r>
          </w:p>
          <w:p w14:paraId="5895BD7D" w14:textId="4FFC97A0" w:rsidR="00082E34" w:rsidRPr="004D1CE2" w:rsidRDefault="00D61187" w:rsidP="00C1577D">
            <w:pPr>
              <w:tabs>
                <w:tab w:val="left" w:pos="720"/>
              </w:tabs>
              <w:suppressAutoHyphens/>
              <w:snapToGrid w:val="0"/>
            </w:pPr>
            <w:r>
              <w:t xml:space="preserve">            </w:t>
            </w:r>
            <w:r w:rsidR="00082E34">
              <w:t>konflikty mezi světskou a církevní mocí</w:t>
            </w:r>
          </w:p>
          <w:p w14:paraId="46A7A24E" w14:textId="12680EFF" w:rsidR="00082E34" w:rsidRDefault="00082E34" w:rsidP="00550A04">
            <w:pPr>
              <w:numPr>
                <w:ilvl w:val="0"/>
                <w:numId w:val="338"/>
              </w:numPr>
              <w:tabs>
                <w:tab w:val="left" w:pos="720"/>
              </w:tabs>
              <w:suppressAutoHyphens/>
              <w:snapToGrid w:val="0"/>
              <w:contextualSpacing w:val="0"/>
            </w:pPr>
            <w:r>
              <w:t>popíše podstatnou změnu evropské situace, která nastala v důsledku příchodu nových etnik, christianizace a vznik států</w:t>
            </w:r>
          </w:p>
          <w:p w14:paraId="280A6168" w14:textId="33AD313F" w:rsidR="00082E34" w:rsidRDefault="00082E34" w:rsidP="00082E34">
            <w:pPr>
              <w:tabs>
                <w:tab w:val="left" w:pos="720"/>
              </w:tabs>
              <w:suppressAutoHyphens/>
              <w:snapToGrid w:val="0"/>
            </w:pPr>
          </w:p>
          <w:p w14:paraId="6B04D6B1" w14:textId="16471BED" w:rsidR="00082E34" w:rsidRDefault="00082E34" w:rsidP="00082E34">
            <w:pPr>
              <w:tabs>
                <w:tab w:val="left" w:pos="720"/>
              </w:tabs>
              <w:suppressAutoHyphens/>
              <w:snapToGrid w:val="0"/>
            </w:pPr>
          </w:p>
          <w:p w14:paraId="41070500" w14:textId="77777777" w:rsidR="00082E34" w:rsidRPr="004D1CE2" w:rsidRDefault="00082E34" w:rsidP="00082E34">
            <w:pPr>
              <w:tabs>
                <w:tab w:val="left" w:pos="720"/>
              </w:tabs>
              <w:suppressAutoHyphens/>
              <w:snapToGrid w:val="0"/>
            </w:pPr>
          </w:p>
          <w:p w14:paraId="314788CE" w14:textId="77777777" w:rsidR="00082E34" w:rsidRPr="004D1CE2" w:rsidRDefault="00082E34" w:rsidP="00550A04">
            <w:pPr>
              <w:numPr>
                <w:ilvl w:val="0"/>
                <w:numId w:val="338"/>
              </w:numPr>
              <w:tabs>
                <w:tab w:val="left" w:pos="720"/>
              </w:tabs>
              <w:suppressAutoHyphens/>
              <w:snapToGrid w:val="0"/>
              <w:contextualSpacing w:val="0"/>
            </w:pPr>
            <w:r>
              <w:t>objasní situaci Velkomoravské říše a vnitřní vývoj českého státu</w:t>
            </w:r>
          </w:p>
          <w:p w14:paraId="20581F41" w14:textId="6D5C0EC6" w:rsidR="00082E34" w:rsidRDefault="00C1577D" w:rsidP="00C1577D">
            <w:pPr>
              <w:tabs>
                <w:tab w:val="left" w:pos="720"/>
              </w:tabs>
              <w:suppressAutoHyphens/>
              <w:snapToGrid w:val="0"/>
            </w:pPr>
            <w:r>
              <w:t xml:space="preserve">            </w:t>
            </w:r>
            <w:r w:rsidR="00082E34">
              <w:t>a postavení těchto státních útvarů v evropských souvislostech</w:t>
            </w:r>
          </w:p>
          <w:p w14:paraId="7FAFB5FD" w14:textId="12E5B90D" w:rsidR="00C1577D" w:rsidRDefault="00C1577D" w:rsidP="00C1577D">
            <w:pPr>
              <w:tabs>
                <w:tab w:val="left" w:pos="720"/>
              </w:tabs>
              <w:suppressAutoHyphens/>
              <w:snapToGrid w:val="0"/>
            </w:pPr>
          </w:p>
          <w:p w14:paraId="11F8F13B" w14:textId="77777777" w:rsidR="00C1577D" w:rsidRPr="004D1CE2" w:rsidRDefault="00C1577D" w:rsidP="00C1577D">
            <w:pPr>
              <w:tabs>
                <w:tab w:val="left" w:pos="720"/>
              </w:tabs>
              <w:suppressAutoHyphens/>
              <w:snapToGrid w:val="0"/>
            </w:pPr>
          </w:p>
          <w:p w14:paraId="6FB3C0F9" w14:textId="77777777" w:rsidR="00082E34" w:rsidRPr="004D1CE2" w:rsidRDefault="00082E34" w:rsidP="00550A04">
            <w:pPr>
              <w:numPr>
                <w:ilvl w:val="0"/>
                <w:numId w:val="338"/>
              </w:numPr>
              <w:tabs>
                <w:tab w:val="left" w:pos="720"/>
              </w:tabs>
              <w:suppressAutoHyphens/>
              <w:snapToGrid w:val="0"/>
              <w:contextualSpacing w:val="0"/>
            </w:pPr>
            <w:r>
              <w:t>ilustruje postavení jednotlivých vrstev středověké společnosti,</w:t>
            </w:r>
          </w:p>
          <w:p w14:paraId="5DFF11C8" w14:textId="6CF1BA5B" w:rsidR="00082E34" w:rsidRPr="004D1CE2" w:rsidRDefault="00C1577D" w:rsidP="00C1577D">
            <w:pPr>
              <w:tabs>
                <w:tab w:val="left" w:pos="720"/>
              </w:tabs>
              <w:suppressAutoHyphens/>
              <w:snapToGrid w:val="0"/>
            </w:pPr>
            <w:r>
              <w:t xml:space="preserve">            </w:t>
            </w:r>
            <w:r w:rsidR="00082E34">
              <w:t>uvede příklady románské a gotické kultury</w:t>
            </w:r>
          </w:p>
          <w:p w14:paraId="1D5A1347" w14:textId="4557A9CA" w:rsidR="00082E34" w:rsidRDefault="00082E34" w:rsidP="00082E34">
            <w:pPr>
              <w:tabs>
                <w:tab w:val="left" w:pos="720"/>
              </w:tabs>
              <w:snapToGrid w:val="0"/>
            </w:pPr>
          </w:p>
          <w:p w14:paraId="4F198D96" w14:textId="77777777" w:rsidR="00082E34" w:rsidRPr="004D1CE2" w:rsidRDefault="00082E34" w:rsidP="00082E34">
            <w:pPr>
              <w:tabs>
                <w:tab w:val="left" w:pos="720"/>
              </w:tabs>
              <w:snapToGrid w:val="0"/>
            </w:pPr>
          </w:p>
          <w:p w14:paraId="23A25AAB" w14:textId="77777777" w:rsidR="00082E34" w:rsidRPr="004D1CE2" w:rsidRDefault="00082E34" w:rsidP="00550A04">
            <w:pPr>
              <w:numPr>
                <w:ilvl w:val="0"/>
                <w:numId w:val="338"/>
              </w:numPr>
              <w:tabs>
                <w:tab w:val="left" w:pos="720"/>
              </w:tabs>
              <w:suppressAutoHyphens/>
              <w:snapToGrid w:val="0"/>
              <w:contextualSpacing w:val="0"/>
            </w:pPr>
            <w:r w:rsidRPr="004D1CE2">
              <w:t>popíše příčiny, hlavní události a důsledky křížových výprav</w:t>
            </w:r>
          </w:p>
          <w:p w14:paraId="267D1DBA" w14:textId="77777777" w:rsidR="00082E34" w:rsidRPr="004D1CE2" w:rsidRDefault="00082E34" w:rsidP="00082E34">
            <w:pPr>
              <w:tabs>
                <w:tab w:val="left" w:pos="720"/>
              </w:tabs>
              <w:snapToGrid w:val="0"/>
            </w:pPr>
          </w:p>
          <w:p w14:paraId="28EA269D" w14:textId="77777777" w:rsidR="00082E34" w:rsidRPr="004D1CE2" w:rsidRDefault="00082E34" w:rsidP="00550A04">
            <w:pPr>
              <w:numPr>
                <w:ilvl w:val="0"/>
                <w:numId w:val="338"/>
              </w:numPr>
              <w:tabs>
                <w:tab w:val="left" w:pos="720"/>
              </w:tabs>
              <w:suppressAutoHyphens/>
              <w:snapToGrid w:val="0"/>
              <w:contextualSpacing w:val="0"/>
            </w:pPr>
            <w:r>
              <w:t>rozpozná základní znaky jednotlivých kulturních stylů a uvede</w:t>
            </w:r>
          </w:p>
          <w:p w14:paraId="39D817CC" w14:textId="228A7BF4" w:rsidR="00082E34" w:rsidRDefault="00C1577D" w:rsidP="00C1577D">
            <w:pPr>
              <w:tabs>
                <w:tab w:val="left" w:pos="720"/>
              </w:tabs>
              <w:snapToGrid w:val="0"/>
            </w:pPr>
            <w:r>
              <w:t xml:space="preserve">            </w:t>
            </w:r>
            <w:r w:rsidR="00082E34">
              <w:t>příklady významných kulturních památek</w:t>
            </w:r>
          </w:p>
          <w:p w14:paraId="35C1F836" w14:textId="77777777" w:rsidR="00C1577D" w:rsidRPr="006324CE" w:rsidRDefault="00C1577D" w:rsidP="00C1577D">
            <w:pPr>
              <w:tabs>
                <w:tab w:val="left" w:pos="720"/>
              </w:tabs>
              <w:snapToGrid w:val="0"/>
            </w:pPr>
          </w:p>
          <w:p w14:paraId="3215C0E1" w14:textId="77777777" w:rsidR="00082E34" w:rsidRPr="004D1CE2" w:rsidRDefault="00082E34" w:rsidP="00550A04">
            <w:pPr>
              <w:numPr>
                <w:ilvl w:val="0"/>
                <w:numId w:val="338"/>
              </w:numPr>
              <w:tabs>
                <w:tab w:val="left" w:pos="720"/>
              </w:tabs>
              <w:suppressAutoHyphens/>
              <w:snapToGrid w:val="0"/>
              <w:contextualSpacing w:val="0"/>
            </w:pPr>
            <w:r w:rsidRPr="004D1CE2">
              <w:t>v</w:t>
            </w:r>
            <w:r>
              <w:t> </w:t>
            </w:r>
            <w:r w:rsidRPr="004D1CE2">
              <w:t xml:space="preserve">hlavních bodech popíše území a politický vývoj našich zemí ve </w:t>
            </w:r>
          </w:p>
          <w:p w14:paraId="7EC9E606" w14:textId="164B1F2E" w:rsidR="00C1577D" w:rsidRDefault="00C1577D" w:rsidP="00C1577D">
            <w:pPr>
              <w:tabs>
                <w:tab w:val="left" w:pos="720"/>
              </w:tabs>
              <w:suppressAutoHyphens/>
              <w:snapToGrid w:val="0"/>
            </w:pPr>
            <w:r>
              <w:t xml:space="preserve">            </w:t>
            </w:r>
            <w:r w:rsidR="00082E34" w:rsidRPr="004D1CE2">
              <w:t>13. - 15.století.</w:t>
            </w:r>
          </w:p>
          <w:p w14:paraId="1AF0656F" w14:textId="77777777" w:rsidR="00C1577D" w:rsidRPr="004D1CE2" w:rsidRDefault="00C1577D" w:rsidP="00082E34">
            <w:pPr>
              <w:tabs>
                <w:tab w:val="left" w:pos="720"/>
              </w:tabs>
              <w:snapToGrid w:val="0"/>
            </w:pPr>
          </w:p>
          <w:p w14:paraId="272B95ED" w14:textId="77777777" w:rsidR="00082E34" w:rsidRDefault="00082E34" w:rsidP="00550A04">
            <w:pPr>
              <w:numPr>
                <w:ilvl w:val="0"/>
                <w:numId w:val="338"/>
              </w:numPr>
              <w:tabs>
                <w:tab w:val="left" w:pos="720"/>
              </w:tabs>
              <w:suppressAutoHyphens/>
              <w:snapToGrid w:val="0"/>
              <w:contextualSpacing w:val="0"/>
            </w:pPr>
            <w:r w:rsidRPr="004D1CE2">
              <w:t xml:space="preserve">vysvětlí </w:t>
            </w:r>
            <w:r>
              <w:t>znovuobjevení antického ideálu člověka, nové myšlenky</w:t>
            </w:r>
          </w:p>
          <w:p w14:paraId="15561A75" w14:textId="749F4D0A" w:rsidR="00C1577D" w:rsidRDefault="00C1577D" w:rsidP="00C1577D">
            <w:pPr>
              <w:tabs>
                <w:tab w:val="left" w:pos="720"/>
              </w:tabs>
              <w:suppressAutoHyphens/>
              <w:snapToGrid w:val="0"/>
            </w:pPr>
            <w:r>
              <w:t xml:space="preserve">             </w:t>
            </w:r>
            <w:r w:rsidR="00082E34">
              <w:t>žádající reformu církve</w:t>
            </w:r>
            <w:r>
              <w:t xml:space="preserve"> </w:t>
            </w:r>
            <w:r w:rsidR="00082E34">
              <w:t xml:space="preserve">   </w:t>
            </w:r>
          </w:p>
          <w:p w14:paraId="3D6E6C8C" w14:textId="1436E057" w:rsidR="00082E34" w:rsidRDefault="00082E34" w:rsidP="00550A04">
            <w:pPr>
              <w:pStyle w:val="Odstavecseseznamem"/>
              <w:numPr>
                <w:ilvl w:val="0"/>
                <w:numId w:val="338"/>
              </w:numPr>
              <w:tabs>
                <w:tab w:val="left" w:pos="720"/>
              </w:tabs>
              <w:suppressAutoHyphens/>
              <w:snapToGrid w:val="0"/>
            </w:pPr>
            <w:r>
              <w:t>vymezí význam husitské tradice pro český politický a kulturní život</w:t>
            </w:r>
          </w:p>
          <w:p w14:paraId="18492F97" w14:textId="77777777" w:rsidR="00C1577D" w:rsidRPr="004D1CE2" w:rsidRDefault="00C1577D" w:rsidP="00C1577D">
            <w:pPr>
              <w:pStyle w:val="Odstavecseseznamem"/>
              <w:tabs>
                <w:tab w:val="left" w:pos="720"/>
              </w:tabs>
              <w:suppressAutoHyphens/>
              <w:snapToGrid w:val="0"/>
            </w:pPr>
          </w:p>
          <w:p w14:paraId="50471977" w14:textId="77777777" w:rsidR="00082E34" w:rsidRPr="004D1CE2" w:rsidRDefault="00082E34" w:rsidP="00550A04">
            <w:pPr>
              <w:numPr>
                <w:ilvl w:val="0"/>
                <w:numId w:val="338"/>
              </w:numPr>
              <w:tabs>
                <w:tab w:val="left" w:pos="720"/>
              </w:tabs>
              <w:suppressAutoHyphens/>
              <w:snapToGrid w:val="0"/>
              <w:contextualSpacing w:val="0"/>
            </w:pPr>
            <w:r>
              <w:lastRenderedPageBreak/>
              <w:t>popíše průběh zámořských objevů, jejich příčiny a důsledky</w:t>
            </w:r>
            <w:r w:rsidRPr="004D1CE2">
              <w:t xml:space="preserve"> </w:t>
            </w:r>
          </w:p>
          <w:p w14:paraId="52A8C591" w14:textId="133DA83C" w:rsidR="00082E34" w:rsidRPr="004D1CE2" w:rsidRDefault="00082E34" w:rsidP="00C1577D">
            <w:pPr>
              <w:tabs>
                <w:tab w:val="left" w:pos="720"/>
              </w:tabs>
              <w:suppressAutoHyphens/>
              <w:snapToGrid w:val="0"/>
              <w:ind w:firstLine="720"/>
            </w:pPr>
          </w:p>
          <w:p w14:paraId="2FB035A0" w14:textId="77777777" w:rsidR="00082E34" w:rsidRPr="004D1CE2" w:rsidRDefault="00082E34" w:rsidP="00550A04">
            <w:pPr>
              <w:pStyle w:val="Odstavecseseznamem"/>
              <w:numPr>
                <w:ilvl w:val="0"/>
                <w:numId w:val="338"/>
              </w:numPr>
              <w:tabs>
                <w:tab w:val="left" w:pos="720"/>
              </w:tabs>
              <w:suppressAutoHyphens/>
              <w:snapToGrid w:val="0"/>
              <w:contextualSpacing w:val="0"/>
            </w:pPr>
            <w:r w:rsidRPr="004D1CE2">
              <w:t>rozpozná znaky renesančního umění a pojmenuje nejvýznamnější</w:t>
            </w:r>
          </w:p>
          <w:p w14:paraId="16060ED3" w14:textId="77777777" w:rsidR="00082E34" w:rsidRDefault="00082E34" w:rsidP="00082E34">
            <w:pPr>
              <w:pStyle w:val="Odstavecseseznamem"/>
              <w:tabs>
                <w:tab w:val="left" w:pos="720"/>
              </w:tabs>
              <w:suppressAutoHyphens/>
              <w:snapToGrid w:val="0"/>
              <w:ind w:left="0"/>
            </w:pPr>
            <w:r>
              <w:t xml:space="preserve">            </w:t>
            </w:r>
            <w:r w:rsidRPr="004D1CE2">
              <w:t>představitel</w:t>
            </w:r>
            <w:r>
              <w:t>e</w:t>
            </w:r>
            <w:r w:rsidRPr="004D1CE2">
              <w:t xml:space="preserve"> renesanční vědy a kultury</w:t>
            </w:r>
            <w:r>
              <w:t xml:space="preserve">                                                                               </w:t>
            </w:r>
          </w:p>
          <w:p w14:paraId="01736403" w14:textId="77777777" w:rsidR="00082E34" w:rsidRDefault="00082E34" w:rsidP="00082E34">
            <w:pPr>
              <w:pStyle w:val="Odstavecseseznamem"/>
              <w:tabs>
                <w:tab w:val="left" w:pos="720"/>
              </w:tabs>
              <w:suppressAutoHyphens/>
              <w:snapToGrid w:val="0"/>
              <w:ind w:left="0"/>
            </w:pPr>
          </w:p>
          <w:p w14:paraId="42D072C6" w14:textId="77777777" w:rsidR="00082E34" w:rsidRDefault="00082E34" w:rsidP="00550A04">
            <w:pPr>
              <w:pStyle w:val="Odstavecseseznamem"/>
              <w:numPr>
                <w:ilvl w:val="0"/>
                <w:numId w:val="339"/>
              </w:numPr>
              <w:tabs>
                <w:tab w:val="left" w:pos="720"/>
              </w:tabs>
              <w:suppressAutoHyphens/>
              <w:snapToGrid w:val="0"/>
            </w:pPr>
            <w:r>
              <w:t xml:space="preserve">pozná a seřadí vládnoucí rody na našem území, objasní postavení               </w:t>
            </w:r>
          </w:p>
          <w:p w14:paraId="51CFEBCC" w14:textId="77777777" w:rsidR="00082E34" w:rsidRDefault="00082E34" w:rsidP="00082E34">
            <w:pPr>
              <w:pStyle w:val="Odstavecseseznamem"/>
              <w:tabs>
                <w:tab w:val="left" w:pos="720"/>
              </w:tabs>
              <w:suppressAutoHyphens/>
              <w:snapToGrid w:val="0"/>
              <w:ind w:left="0"/>
            </w:pPr>
            <w:r>
              <w:t xml:space="preserve">            českého státu v podmínkách Evropy                                </w:t>
            </w:r>
          </w:p>
          <w:p w14:paraId="3095DC8F" w14:textId="77777777" w:rsidR="00082E34" w:rsidRDefault="00082E34" w:rsidP="00082E34">
            <w:pPr>
              <w:pStyle w:val="Odstavecseseznamem"/>
              <w:tabs>
                <w:tab w:val="left" w:pos="720"/>
              </w:tabs>
              <w:suppressAutoHyphens/>
              <w:snapToGrid w:val="0"/>
              <w:ind w:left="0"/>
            </w:pPr>
          </w:p>
          <w:p w14:paraId="003B1F90" w14:textId="77777777" w:rsidR="00082E34" w:rsidRDefault="00082E34" w:rsidP="00550A04">
            <w:pPr>
              <w:pStyle w:val="Odstavecseseznamem"/>
              <w:numPr>
                <w:ilvl w:val="0"/>
                <w:numId w:val="339"/>
              </w:numPr>
              <w:tabs>
                <w:tab w:val="left" w:pos="720"/>
              </w:tabs>
              <w:suppressAutoHyphens/>
              <w:snapToGrid w:val="0"/>
            </w:pPr>
            <w:r>
              <w:t xml:space="preserve">objasní příčiny a důsledku vzniku třicetileté války a posoudí její   </w:t>
            </w:r>
          </w:p>
          <w:p w14:paraId="773680F8" w14:textId="77777777" w:rsidR="00082E34" w:rsidRDefault="00082E34" w:rsidP="00082E34">
            <w:pPr>
              <w:pStyle w:val="Odstavecseseznamem"/>
              <w:tabs>
                <w:tab w:val="left" w:pos="720"/>
              </w:tabs>
              <w:suppressAutoHyphens/>
              <w:snapToGrid w:val="0"/>
              <w:ind w:left="0"/>
            </w:pPr>
            <w:r>
              <w:t xml:space="preserve">            důsledky</w:t>
            </w:r>
          </w:p>
          <w:p w14:paraId="3EB46551" w14:textId="77777777" w:rsidR="000A561A" w:rsidRDefault="000A561A" w:rsidP="000A561A">
            <w:pPr>
              <w:pStyle w:val="Odstavecseseznamem"/>
              <w:tabs>
                <w:tab w:val="left" w:pos="720"/>
              </w:tabs>
              <w:suppressAutoHyphens/>
              <w:snapToGrid w:val="0"/>
              <w:ind w:left="0"/>
            </w:pPr>
          </w:p>
          <w:p w14:paraId="6F2D85F3" w14:textId="77777777" w:rsidR="00C1577D" w:rsidRDefault="00C1577D" w:rsidP="00122425">
            <w:pPr>
              <w:tabs>
                <w:tab w:val="left" w:pos="720"/>
              </w:tabs>
              <w:suppressAutoHyphens/>
              <w:snapToGrid w:val="0"/>
              <w:rPr>
                <w:i/>
                <w:u w:val="single"/>
              </w:rPr>
            </w:pPr>
          </w:p>
          <w:p w14:paraId="719DBC5C" w14:textId="77777777" w:rsidR="00C1577D" w:rsidRDefault="00C1577D" w:rsidP="00122425">
            <w:pPr>
              <w:tabs>
                <w:tab w:val="left" w:pos="720"/>
              </w:tabs>
              <w:suppressAutoHyphens/>
              <w:snapToGrid w:val="0"/>
              <w:rPr>
                <w:i/>
                <w:u w:val="single"/>
              </w:rPr>
            </w:pPr>
          </w:p>
          <w:p w14:paraId="299FA1E7" w14:textId="4B501241" w:rsidR="002F51D3" w:rsidRPr="00B87C3B" w:rsidRDefault="000A561A" w:rsidP="00122425">
            <w:pPr>
              <w:tabs>
                <w:tab w:val="left" w:pos="720"/>
              </w:tabs>
              <w:suppressAutoHyphens/>
              <w:snapToGrid w:val="0"/>
              <w:rPr>
                <w:b/>
              </w:rPr>
            </w:pPr>
            <w:r w:rsidRPr="00B87C3B">
              <w:rPr>
                <w:b/>
                <w:i/>
                <w:u w:val="single"/>
              </w:rPr>
              <w:t>Minimální úroveň očekávaných výstupů v rámci podpůrných opatření:</w:t>
            </w:r>
            <w:r w:rsidRPr="00B87C3B">
              <w:rPr>
                <w:b/>
              </w:rPr>
              <w:t xml:space="preserve"> </w:t>
            </w:r>
          </w:p>
          <w:p w14:paraId="59D912C4" w14:textId="77B1CA28" w:rsidR="00C1577D" w:rsidRDefault="00C1577D" w:rsidP="00122425">
            <w:pPr>
              <w:tabs>
                <w:tab w:val="left" w:pos="720"/>
              </w:tabs>
              <w:suppressAutoHyphens/>
              <w:snapToGrid w:val="0"/>
            </w:pPr>
          </w:p>
          <w:p w14:paraId="7AA56261" w14:textId="77777777" w:rsidR="00C1577D" w:rsidRDefault="00C1577D" w:rsidP="00122425">
            <w:pPr>
              <w:tabs>
                <w:tab w:val="left" w:pos="720"/>
              </w:tabs>
              <w:suppressAutoHyphens/>
              <w:snapToGrid w:val="0"/>
            </w:pPr>
          </w:p>
          <w:p w14:paraId="071CEE78" w14:textId="77777777" w:rsidR="00082E34" w:rsidRDefault="00082E34" w:rsidP="00082E34">
            <w:pPr>
              <w:tabs>
                <w:tab w:val="left" w:pos="720"/>
              </w:tabs>
              <w:suppressAutoHyphens/>
              <w:snapToGrid w:val="0"/>
              <w:rPr>
                <w:i/>
              </w:rPr>
            </w:pPr>
            <w:r>
              <w:rPr>
                <w:i/>
              </w:rPr>
              <w:t xml:space="preserve">žák </w:t>
            </w:r>
            <w:r w:rsidRPr="000A561A">
              <w:rPr>
                <w:i/>
              </w:rPr>
              <w:t>uvede první státní útvary na našem území</w:t>
            </w:r>
            <w:r>
              <w:rPr>
                <w:i/>
              </w:rPr>
              <w:t>,</w:t>
            </w:r>
            <w:r w:rsidRPr="000A561A">
              <w:rPr>
                <w:i/>
              </w:rPr>
              <w:t xml:space="preserve"> uvede základní informace z období počátků českého státu</w:t>
            </w:r>
            <w:r>
              <w:rPr>
                <w:i/>
              </w:rPr>
              <w:t>,</w:t>
            </w:r>
            <w:r w:rsidRPr="000A561A">
              <w:rPr>
                <w:i/>
              </w:rPr>
              <w:t xml:space="preserve"> popíše úlohu a postavení církve ve středověké společnosti</w:t>
            </w:r>
            <w:r>
              <w:rPr>
                <w:i/>
              </w:rPr>
              <w:t>,</w:t>
            </w:r>
            <w:r w:rsidRPr="000A561A">
              <w:rPr>
                <w:i/>
              </w:rPr>
              <w:t xml:space="preserve"> charakterizuje příčiny, průběh a důsledky husitského hnutí</w:t>
            </w:r>
            <w:r>
              <w:rPr>
                <w:i/>
              </w:rPr>
              <w:t>,</w:t>
            </w:r>
            <w:r w:rsidRPr="000A561A">
              <w:rPr>
                <w:i/>
              </w:rPr>
              <w:t xml:space="preserve"> rozeznává období rozkvětu českého státu v době přemyslovské a lucemburské</w:t>
            </w:r>
            <w:r>
              <w:rPr>
                <w:i/>
              </w:rPr>
              <w:t>, uvede nejvýraznější osobnosti přemyslovského a lucemburského státu</w:t>
            </w:r>
          </w:p>
          <w:p w14:paraId="0C6C4607" w14:textId="77777777" w:rsidR="00122425" w:rsidRDefault="00082E34" w:rsidP="00082E34">
            <w:pPr>
              <w:tabs>
                <w:tab w:val="left" w:pos="720"/>
              </w:tabs>
              <w:suppressAutoHyphens/>
              <w:snapToGrid w:val="0"/>
              <w:rPr>
                <w:i/>
              </w:rPr>
            </w:pPr>
            <w:r w:rsidRPr="00122425">
              <w:rPr>
                <w:i/>
              </w:rPr>
              <w:t>popíše důsledky objevných cest a poznávání nových civilizací pro Evropu</w:t>
            </w:r>
            <w:r>
              <w:rPr>
                <w:i/>
              </w:rPr>
              <w:t>,</w:t>
            </w:r>
            <w:r w:rsidRPr="00122425">
              <w:rPr>
                <w:i/>
              </w:rPr>
              <w:t xml:space="preserve"> uvede zásadní historické události v naší zemi v daném období</w:t>
            </w:r>
            <w:r>
              <w:rPr>
                <w:i/>
              </w:rPr>
              <w:t>,</w:t>
            </w:r>
            <w:r w:rsidRPr="00122425">
              <w:rPr>
                <w:i/>
              </w:rPr>
              <w:t xml:space="preserve"> pojmenuje nejvýraznější osobnosti českých dějin </w:t>
            </w:r>
            <w:r>
              <w:rPr>
                <w:i/>
              </w:rPr>
              <w:t>v novověku</w:t>
            </w:r>
            <w:r w:rsidR="00122425" w:rsidRPr="00122425">
              <w:rPr>
                <w:i/>
              </w:rPr>
              <w:t xml:space="preserve"> </w:t>
            </w:r>
          </w:p>
          <w:p w14:paraId="64292864" w14:textId="77777777" w:rsidR="00C1577D" w:rsidRDefault="00C1577D" w:rsidP="00082E34">
            <w:pPr>
              <w:tabs>
                <w:tab w:val="left" w:pos="720"/>
              </w:tabs>
              <w:suppressAutoHyphens/>
              <w:snapToGrid w:val="0"/>
              <w:rPr>
                <w:i/>
              </w:rPr>
            </w:pPr>
          </w:p>
          <w:p w14:paraId="2D36544E" w14:textId="30C72D7F" w:rsidR="00C1577D" w:rsidRPr="00122425" w:rsidRDefault="00C1577D" w:rsidP="00082E34">
            <w:pPr>
              <w:tabs>
                <w:tab w:val="left" w:pos="720"/>
              </w:tabs>
              <w:suppressAutoHyphens/>
              <w:snapToGrid w:val="0"/>
              <w:rPr>
                <w:i/>
              </w:rPr>
            </w:pPr>
          </w:p>
        </w:tc>
        <w:tc>
          <w:tcPr>
            <w:tcW w:w="3027" w:type="dxa"/>
            <w:tcBorders>
              <w:left w:val="single" w:sz="4" w:space="0" w:color="000000"/>
              <w:bottom w:val="single" w:sz="4" w:space="0" w:color="000000"/>
              <w:right w:val="single" w:sz="4" w:space="0" w:color="000000"/>
            </w:tcBorders>
          </w:tcPr>
          <w:p w14:paraId="184D1179" w14:textId="77777777" w:rsidR="004D2A3F" w:rsidRPr="004D1CE2" w:rsidRDefault="00C259A2" w:rsidP="004D2A3F">
            <w:pPr>
              <w:snapToGrid w:val="0"/>
            </w:pPr>
            <w:r>
              <w:lastRenderedPageBreak/>
              <w:t xml:space="preserve">  </w:t>
            </w:r>
          </w:p>
        </w:tc>
      </w:tr>
    </w:tbl>
    <w:p w14:paraId="36791A65" w14:textId="77777777" w:rsidR="00363B23" w:rsidRDefault="00363B23" w:rsidP="00363B23"/>
    <w:p w14:paraId="5EF67366" w14:textId="77777777" w:rsidR="00122425" w:rsidRDefault="00122425" w:rsidP="00363B23"/>
    <w:p w14:paraId="2FB600AC" w14:textId="77777777" w:rsidR="00122425" w:rsidRDefault="00122425" w:rsidP="00363B23"/>
    <w:p w14:paraId="7444A08C" w14:textId="77777777" w:rsidR="00122425" w:rsidRDefault="00122425" w:rsidP="00363B23"/>
    <w:p w14:paraId="07D00171" w14:textId="77777777" w:rsidR="00122425" w:rsidRDefault="00122425" w:rsidP="00363B23"/>
    <w:p w14:paraId="51D3F2CA" w14:textId="77777777" w:rsidR="00122425" w:rsidRDefault="00122425" w:rsidP="00363B23"/>
    <w:p w14:paraId="482AA6DF" w14:textId="77777777" w:rsidR="00122425" w:rsidRDefault="00122425" w:rsidP="00363B23"/>
    <w:tbl>
      <w:tblPr>
        <w:tblW w:w="15309" w:type="dxa"/>
        <w:tblInd w:w="85" w:type="dxa"/>
        <w:tblLayout w:type="fixed"/>
        <w:tblLook w:val="0000" w:firstRow="0" w:lastRow="0" w:firstColumn="0" w:lastColumn="0" w:noHBand="0" w:noVBand="0"/>
      </w:tblPr>
      <w:tblGrid>
        <w:gridCol w:w="4523"/>
        <w:gridCol w:w="7560"/>
        <w:gridCol w:w="3226"/>
      </w:tblGrid>
      <w:tr w:rsidR="00363B23" w:rsidRPr="004D1CE2" w14:paraId="5E658B0E" w14:textId="77777777" w:rsidTr="006E7491">
        <w:tc>
          <w:tcPr>
            <w:tcW w:w="15299" w:type="dxa"/>
            <w:gridSpan w:val="3"/>
            <w:tcBorders>
              <w:top w:val="single" w:sz="4" w:space="0" w:color="000000"/>
              <w:left w:val="single" w:sz="4" w:space="0" w:color="000000"/>
              <w:bottom w:val="single" w:sz="4" w:space="0" w:color="000000"/>
              <w:right w:val="single" w:sz="4" w:space="0" w:color="000000"/>
            </w:tcBorders>
          </w:tcPr>
          <w:p w14:paraId="27508D62" w14:textId="77777777" w:rsidR="00363B23" w:rsidRPr="004D1CE2" w:rsidRDefault="00363B23" w:rsidP="006E7491">
            <w:pPr>
              <w:snapToGrid w:val="0"/>
              <w:rPr>
                <w:b/>
              </w:rPr>
            </w:pPr>
            <w:r w:rsidRPr="004D1CE2">
              <w:rPr>
                <w:b/>
              </w:rPr>
              <w:lastRenderedPageBreak/>
              <w:t>Předmět: Dějepis</w:t>
            </w:r>
          </w:p>
          <w:p w14:paraId="584CB04F" w14:textId="77777777" w:rsidR="00363B23" w:rsidRPr="004D1CE2" w:rsidRDefault="00363B23" w:rsidP="006E7491">
            <w:pPr>
              <w:rPr>
                <w:b/>
              </w:rPr>
            </w:pPr>
            <w:r w:rsidRPr="004D1CE2">
              <w:rPr>
                <w:b/>
              </w:rPr>
              <w:t>Ročník:  8.</w:t>
            </w:r>
          </w:p>
          <w:p w14:paraId="11149A06" w14:textId="77777777" w:rsidR="00363B23" w:rsidRPr="004D1CE2" w:rsidRDefault="00363B23" w:rsidP="006E7491">
            <w:pPr>
              <w:rPr>
                <w:b/>
              </w:rPr>
            </w:pPr>
            <w:r w:rsidRPr="004D1CE2">
              <w:rPr>
                <w:b/>
              </w:rPr>
              <w:t>Hodinová dotace: 2 hodiny týdně</w:t>
            </w:r>
          </w:p>
        </w:tc>
      </w:tr>
      <w:tr w:rsidR="00363B23" w:rsidRPr="004D1CE2" w14:paraId="1334D20C" w14:textId="77777777" w:rsidTr="006E7491">
        <w:tc>
          <w:tcPr>
            <w:tcW w:w="4520" w:type="dxa"/>
            <w:tcBorders>
              <w:left w:val="single" w:sz="4" w:space="0" w:color="000000"/>
              <w:bottom w:val="single" w:sz="4" w:space="0" w:color="000000"/>
            </w:tcBorders>
          </w:tcPr>
          <w:p w14:paraId="78947EBC" w14:textId="77777777" w:rsidR="00363B23" w:rsidRPr="004D1CE2" w:rsidRDefault="00363B23" w:rsidP="006E7491">
            <w:pPr>
              <w:snapToGrid w:val="0"/>
            </w:pPr>
            <w:r w:rsidRPr="004D1CE2">
              <w:t>Učivo:</w:t>
            </w:r>
          </w:p>
        </w:tc>
        <w:tc>
          <w:tcPr>
            <w:tcW w:w="7555" w:type="dxa"/>
            <w:tcBorders>
              <w:left w:val="single" w:sz="4" w:space="0" w:color="000000"/>
              <w:bottom w:val="single" w:sz="4" w:space="0" w:color="000000"/>
            </w:tcBorders>
          </w:tcPr>
          <w:p w14:paraId="73CEECA7" w14:textId="77777777" w:rsidR="00363B23" w:rsidRPr="004D1CE2" w:rsidRDefault="00363B23" w:rsidP="006E7491">
            <w:pPr>
              <w:snapToGrid w:val="0"/>
            </w:pPr>
            <w:r w:rsidRPr="004D1CE2">
              <w:t>Očekávané výstupy:</w:t>
            </w:r>
          </w:p>
          <w:p w14:paraId="6459B455" w14:textId="77777777" w:rsidR="00363B23" w:rsidRPr="004D1CE2" w:rsidRDefault="00363B23" w:rsidP="006E7491">
            <w:r w:rsidRPr="004D1CE2">
              <w:t>Žák:</w:t>
            </w:r>
          </w:p>
        </w:tc>
        <w:tc>
          <w:tcPr>
            <w:tcW w:w="3224" w:type="dxa"/>
            <w:tcBorders>
              <w:left w:val="single" w:sz="4" w:space="0" w:color="000000"/>
              <w:bottom w:val="single" w:sz="4" w:space="0" w:color="000000"/>
              <w:right w:val="single" w:sz="4" w:space="0" w:color="000000"/>
            </w:tcBorders>
          </w:tcPr>
          <w:p w14:paraId="60680FD9" w14:textId="77777777" w:rsidR="00363B23" w:rsidRPr="004D1CE2" w:rsidRDefault="00363B23" w:rsidP="006E7491">
            <w:pPr>
              <w:snapToGrid w:val="0"/>
            </w:pPr>
            <w:r w:rsidRPr="004D1CE2">
              <w:t>Průřezová témata:</w:t>
            </w:r>
          </w:p>
        </w:tc>
      </w:tr>
      <w:tr w:rsidR="00363B23" w:rsidRPr="004D1CE2" w14:paraId="76D6D10F" w14:textId="77777777" w:rsidTr="006E7491">
        <w:trPr>
          <w:trHeight w:val="1396"/>
        </w:trPr>
        <w:tc>
          <w:tcPr>
            <w:tcW w:w="4520" w:type="dxa"/>
            <w:tcBorders>
              <w:left w:val="single" w:sz="4" w:space="0" w:color="000000"/>
              <w:bottom w:val="single" w:sz="4" w:space="0" w:color="000000"/>
            </w:tcBorders>
          </w:tcPr>
          <w:p w14:paraId="6C6AE482" w14:textId="77777777" w:rsidR="00363B23" w:rsidRPr="004D1CE2" w:rsidRDefault="00363B23" w:rsidP="006E7491">
            <w:pPr>
              <w:tabs>
                <w:tab w:val="left" w:pos="720"/>
              </w:tabs>
              <w:snapToGrid w:val="0"/>
            </w:pPr>
          </w:p>
          <w:p w14:paraId="423A2505" w14:textId="72359FE0" w:rsidR="00C1577D" w:rsidRDefault="00C1577D" w:rsidP="00550A04">
            <w:pPr>
              <w:pStyle w:val="Odstavecseseznamem"/>
              <w:numPr>
                <w:ilvl w:val="0"/>
                <w:numId w:val="340"/>
              </w:numPr>
              <w:tabs>
                <w:tab w:val="left" w:pos="720"/>
              </w:tabs>
              <w:suppressAutoHyphens/>
              <w:snapToGrid w:val="0"/>
              <w:contextualSpacing w:val="0"/>
            </w:pPr>
            <w:r>
              <w:t>Třicetiletá válka a její důsledky</w:t>
            </w:r>
          </w:p>
          <w:p w14:paraId="7E3D043F" w14:textId="77F0EF49" w:rsidR="00C1577D" w:rsidRDefault="00C1577D" w:rsidP="00550A04">
            <w:pPr>
              <w:pStyle w:val="Odstavecseseznamem"/>
              <w:numPr>
                <w:ilvl w:val="0"/>
                <w:numId w:val="340"/>
              </w:numPr>
              <w:tabs>
                <w:tab w:val="left" w:pos="720"/>
              </w:tabs>
              <w:suppressAutoHyphens/>
              <w:snapToGrid w:val="0"/>
              <w:contextualSpacing w:val="0"/>
            </w:pPr>
            <w:r>
              <w:t>Jan Ámos Komenský</w:t>
            </w:r>
          </w:p>
          <w:p w14:paraId="6EE49D90" w14:textId="5A441244" w:rsidR="00C1577D" w:rsidRDefault="00C1577D" w:rsidP="00550A04">
            <w:pPr>
              <w:pStyle w:val="Odstavecseseznamem"/>
              <w:numPr>
                <w:ilvl w:val="0"/>
                <w:numId w:val="340"/>
              </w:numPr>
              <w:tabs>
                <w:tab w:val="left" w:pos="720"/>
              </w:tabs>
              <w:suppressAutoHyphens/>
              <w:snapToGrid w:val="0"/>
              <w:contextualSpacing w:val="0"/>
            </w:pPr>
            <w:r>
              <w:t>Industrializace a její důsledky pro společnost, sociální otázka</w:t>
            </w:r>
          </w:p>
          <w:p w14:paraId="3A9904D6" w14:textId="21896F55" w:rsidR="00C1577D" w:rsidRDefault="00C1577D" w:rsidP="00550A04">
            <w:pPr>
              <w:pStyle w:val="Odstavecseseznamem"/>
              <w:numPr>
                <w:ilvl w:val="0"/>
                <w:numId w:val="340"/>
              </w:numPr>
              <w:tabs>
                <w:tab w:val="left" w:pos="720"/>
              </w:tabs>
              <w:suppressAutoHyphens/>
              <w:snapToGrid w:val="0"/>
              <w:contextualSpacing w:val="0"/>
            </w:pPr>
            <w:r>
              <w:t>Národní hnutí velkých a malých národů,utváření novodobého českého národa</w:t>
            </w:r>
          </w:p>
          <w:p w14:paraId="1A3DF683" w14:textId="33253DC5" w:rsidR="00C1577D" w:rsidRDefault="00C1577D" w:rsidP="00550A04">
            <w:pPr>
              <w:pStyle w:val="Odstavecseseznamem"/>
              <w:numPr>
                <w:ilvl w:val="0"/>
                <w:numId w:val="340"/>
              </w:numPr>
              <w:tabs>
                <w:tab w:val="left" w:pos="720"/>
              </w:tabs>
              <w:suppressAutoHyphens/>
              <w:snapToGrid w:val="0"/>
              <w:contextualSpacing w:val="0"/>
            </w:pPr>
            <w:r>
              <w:t>Vznik USA</w:t>
            </w:r>
          </w:p>
          <w:p w14:paraId="27D84C05" w14:textId="6629FECA" w:rsidR="00C1577D" w:rsidRDefault="00C1577D" w:rsidP="00550A04">
            <w:pPr>
              <w:pStyle w:val="Odstavecseseznamem"/>
              <w:numPr>
                <w:ilvl w:val="0"/>
                <w:numId w:val="340"/>
              </w:numPr>
              <w:tabs>
                <w:tab w:val="left" w:pos="720"/>
              </w:tabs>
              <w:suppressAutoHyphens/>
              <w:snapToGrid w:val="0"/>
              <w:contextualSpacing w:val="0"/>
            </w:pPr>
            <w:r>
              <w:t>Velká francouzská revoluce a napoleonské období, jejich vliv na Evropu a svět</w:t>
            </w:r>
          </w:p>
          <w:p w14:paraId="0339DD6E" w14:textId="5501AEA9" w:rsidR="00C1577D" w:rsidRDefault="00C1577D" w:rsidP="00550A04">
            <w:pPr>
              <w:pStyle w:val="Odstavecseseznamem"/>
              <w:numPr>
                <w:ilvl w:val="0"/>
                <w:numId w:val="341"/>
              </w:numPr>
              <w:tabs>
                <w:tab w:val="left" w:pos="720"/>
              </w:tabs>
              <w:suppressAutoHyphens/>
              <w:snapToGrid w:val="0"/>
              <w:contextualSpacing w:val="0"/>
            </w:pPr>
            <w:r>
              <w:t xml:space="preserve">Revoluce 19. století </w:t>
            </w:r>
          </w:p>
          <w:p w14:paraId="6A7D7290" w14:textId="49C2E616" w:rsidR="00C1577D" w:rsidRDefault="00C1577D" w:rsidP="00550A04">
            <w:pPr>
              <w:pStyle w:val="Odstavecseseznamem"/>
              <w:numPr>
                <w:ilvl w:val="0"/>
                <w:numId w:val="341"/>
              </w:numPr>
              <w:tabs>
                <w:tab w:val="left" w:pos="720"/>
              </w:tabs>
              <w:suppressAutoHyphens/>
              <w:snapToGrid w:val="0"/>
              <w:contextualSpacing w:val="0"/>
            </w:pPr>
            <w:r>
              <w:t>Politické proudy, ústava, politické strany,občanská práva</w:t>
            </w:r>
          </w:p>
          <w:p w14:paraId="69A0E509" w14:textId="77777777" w:rsidR="00C1577D" w:rsidRDefault="00C1577D" w:rsidP="00C1577D">
            <w:pPr>
              <w:tabs>
                <w:tab w:val="left" w:pos="720"/>
              </w:tabs>
              <w:snapToGrid w:val="0"/>
            </w:pPr>
          </w:p>
          <w:p w14:paraId="5C7F8B98" w14:textId="77777777" w:rsidR="00C1577D" w:rsidRDefault="00C1577D" w:rsidP="00550A04">
            <w:pPr>
              <w:pStyle w:val="Odstavecseseznamem"/>
              <w:numPr>
                <w:ilvl w:val="0"/>
                <w:numId w:val="341"/>
              </w:numPr>
              <w:tabs>
                <w:tab w:val="left" w:pos="720"/>
              </w:tabs>
              <w:suppressAutoHyphens/>
              <w:snapToGrid w:val="0"/>
              <w:contextualSpacing w:val="0"/>
            </w:pPr>
            <w:r>
              <w:t>Průmyslová revoluce</w:t>
            </w:r>
          </w:p>
          <w:p w14:paraId="241B33B1" w14:textId="77777777" w:rsidR="00C1577D" w:rsidRDefault="00C1577D" w:rsidP="00C1577D">
            <w:pPr>
              <w:tabs>
                <w:tab w:val="left" w:pos="720"/>
              </w:tabs>
              <w:snapToGrid w:val="0"/>
            </w:pPr>
          </w:p>
          <w:p w14:paraId="429ACF3D" w14:textId="77777777" w:rsidR="00C1577D" w:rsidRDefault="00C1577D" w:rsidP="00550A04">
            <w:pPr>
              <w:pStyle w:val="Odstavecseseznamem"/>
              <w:numPr>
                <w:ilvl w:val="0"/>
                <w:numId w:val="341"/>
              </w:numPr>
              <w:tabs>
                <w:tab w:val="left" w:pos="720"/>
              </w:tabs>
              <w:suppressAutoHyphens/>
              <w:snapToGrid w:val="0"/>
              <w:contextualSpacing w:val="0"/>
            </w:pPr>
            <w:r>
              <w:t>Kulturní rozrůzněnost doby</w:t>
            </w:r>
          </w:p>
          <w:p w14:paraId="480D2B01" w14:textId="77777777" w:rsidR="00C1577D" w:rsidRDefault="00C1577D" w:rsidP="00C1577D">
            <w:pPr>
              <w:pStyle w:val="Odstavecseseznamem"/>
            </w:pPr>
          </w:p>
          <w:p w14:paraId="3C37A905" w14:textId="77777777" w:rsidR="00C1577D" w:rsidRDefault="00C1577D" w:rsidP="00550A04">
            <w:pPr>
              <w:pStyle w:val="Odstavecseseznamem"/>
              <w:numPr>
                <w:ilvl w:val="0"/>
                <w:numId w:val="341"/>
              </w:numPr>
              <w:tabs>
                <w:tab w:val="left" w:pos="720"/>
              </w:tabs>
              <w:suppressAutoHyphens/>
              <w:snapToGrid w:val="0"/>
              <w:contextualSpacing w:val="0"/>
            </w:pPr>
            <w:r>
              <w:t>Konflikty mezi velmocemi, kolonialismus</w:t>
            </w:r>
          </w:p>
          <w:p w14:paraId="3E5BEE9F" w14:textId="77777777" w:rsidR="00C1577D" w:rsidRDefault="00C1577D" w:rsidP="00C1577D">
            <w:pPr>
              <w:pStyle w:val="Odstavecseseznamem"/>
            </w:pPr>
          </w:p>
          <w:p w14:paraId="67DE2060" w14:textId="39483A83" w:rsidR="00C1577D" w:rsidRDefault="00E2630E" w:rsidP="00550A04">
            <w:pPr>
              <w:pStyle w:val="Odstavecseseznamem"/>
              <w:numPr>
                <w:ilvl w:val="0"/>
                <w:numId w:val="341"/>
              </w:numPr>
              <w:tabs>
                <w:tab w:val="left" w:pos="720"/>
              </w:tabs>
              <w:suppressAutoHyphens/>
              <w:snapToGrid w:val="0"/>
              <w:contextualSpacing w:val="0"/>
            </w:pPr>
            <w:r>
              <w:t xml:space="preserve">1. </w:t>
            </w:r>
            <w:r w:rsidR="00C1577D">
              <w:t>světová válka, Versaillský systém</w:t>
            </w:r>
          </w:p>
          <w:p w14:paraId="4F8D022D" w14:textId="77777777" w:rsidR="00C1577D" w:rsidRDefault="00C1577D" w:rsidP="00C1577D">
            <w:pPr>
              <w:pStyle w:val="Odstavecseseznamem"/>
            </w:pPr>
          </w:p>
          <w:p w14:paraId="6F99697D" w14:textId="77777777" w:rsidR="00C1577D" w:rsidRDefault="00C1577D" w:rsidP="00550A04">
            <w:pPr>
              <w:pStyle w:val="Odstavecseseznamem"/>
              <w:numPr>
                <w:ilvl w:val="0"/>
                <w:numId w:val="341"/>
              </w:numPr>
              <w:tabs>
                <w:tab w:val="left" w:pos="720"/>
              </w:tabs>
              <w:suppressAutoHyphens/>
              <w:snapToGrid w:val="0"/>
              <w:contextualSpacing w:val="0"/>
            </w:pPr>
            <w:r>
              <w:t>Vznik ČSR, T. G. Masaryk</w:t>
            </w:r>
          </w:p>
          <w:p w14:paraId="37779A21" w14:textId="77777777" w:rsidR="00363B23" w:rsidRPr="004D1CE2" w:rsidRDefault="00363B23" w:rsidP="00E2630E">
            <w:pPr>
              <w:tabs>
                <w:tab w:val="left" w:pos="720"/>
              </w:tabs>
              <w:suppressAutoHyphens/>
              <w:snapToGrid w:val="0"/>
              <w:contextualSpacing w:val="0"/>
            </w:pPr>
          </w:p>
        </w:tc>
        <w:tc>
          <w:tcPr>
            <w:tcW w:w="7555" w:type="dxa"/>
            <w:tcBorders>
              <w:left w:val="single" w:sz="4" w:space="0" w:color="000000"/>
              <w:bottom w:val="single" w:sz="4" w:space="0" w:color="000000"/>
            </w:tcBorders>
          </w:tcPr>
          <w:p w14:paraId="0260BA3C" w14:textId="77777777" w:rsidR="00363B23" w:rsidRPr="004D1CE2" w:rsidRDefault="00363B23" w:rsidP="00326D78">
            <w:pPr>
              <w:tabs>
                <w:tab w:val="left" w:pos="720"/>
              </w:tabs>
              <w:suppressAutoHyphens/>
              <w:snapToGrid w:val="0"/>
              <w:contextualSpacing w:val="0"/>
            </w:pPr>
          </w:p>
          <w:p w14:paraId="53D545E5" w14:textId="77777777" w:rsidR="00363B23" w:rsidRPr="004D1CE2" w:rsidRDefault="00363B23" w:rsidP="00550A04">
            <w:pPr>
              <w:numPr>
                <w:ilvl w:val="0"/>
                <w:numId w:val="60"/>
              </w:numPr>
              <w:tabs>
                <w:tab w:val="left" w:pos="720"/>
              </w:tabs>
              <w:suppressAutoHyphens/>
              <w:snapToGrid w:val="0"/>
              <w:contextualSpacing w:val="0"/>
            </w:pPr>
            <w:r w:rsidRPr="004D1CE2">
              <w:t xml:space="preserve">zná hlavní projevy náboženského napětí v Evropě, objasní příčiny, </w:t>
            </w:r>
          </w:p>
          <w:p w14:paraId="37E74194" w14:textId="77777777" w:rsidR="00363B23" w:rsidRPr="004D1CE2" w:rsidRDefault="00363B23" w:rsidP="006E7491">
            <w:pPr>
              <w:tabs>
                <w:tab w:val="left" w:pos="720"/>
              </w:tabs>
              <w:suppressAutoHyphens/>
              <w:snapToGrid w:val="0"/>
            </w:pPr>
            <w:r w:rsidRPr="004D1CE2">
              <w:t xml:space="preserve">            průběh a důsledky 30tileté války</w:t>
            </w:r>
          </w:p>
          <w:p w14:paraId="3DCB9E03" w14:textId="7939A345" w:rsidR="00363B23" w:rsidRPr="004D1CE2" w:rsidRDefault="00363B23" w:rsidP="00550A04">
            <w:pPr>
              <w:numPr>
                <w:ilvl w:val="0"/>
                <w:numId w:val="60"/>
              </w:numPr>
              <w:tabs>
                <w:tab w:val="left" w:pos="720"/>
              </w:tabs>
              <w:suppressAutoHyphens/>
              <w:snapToGrid w:val="0"/>
              <w:contextualSpacing w:val="0"/>
            </w:pPr>
            <w:r w:rsidRPr="004D1CE2">
              <w:t>zná ve stručnosti životopis J.</w:t>
            </w:r>
            <w:r w:rsidR="00FD15BE">
              <w:t xml:space="preserve"> </w:t>
            </w:r>
            <w:r w:rsidRPr="004D1CE2">
              <w:t>A.</w:t>
            </w:r>
            <w:r w:rsidR="00FD15BE">
              <w:t xml:space="preserve"> </w:t>
            </w:r>
            <w:r w:rsidRPr="004D1CE2">
              <w:t xml:space="preserve">Komenského, jeho metody a </w:t>
            </w:r>
            <w:r w:rsidR="00D61187">
              <w:t xml:space="preserve">     </w:t>
            </w:r>
            <w:r w:rsidRPr="004D1CE2">
              <w:t>reformy</w:t>
            </w:r>
          </w:p>
          <w:p w14:paraId="78F82CCE" w14:textId="7A8E059D" w:rsidR="00363B23" w:rsidRPr="004D1CE2" w:rsidRDefault="00E2630E" w:rsidP="00550A04">
            <w:pPr>
              <w:numPr>
                <w:ilvl w:val="0"/>
                <w:numId w:val="60"/>
              </w:numPr>
              <w:tabs>
                <w:tab w:val="left" w:pos="720"/>
              </w:tabs>
              <w:suppressAutoHyphens/>
              <w:snapToGrid w:val="0"/>
              <w:contextualSpacing w:val="0"/>
            </w:pPr>
            <w:r>
              <w:t>vysvětlí rozdílné tempo modernizace a prohloubení nerovnoměrnosti  vývoje jednotlivých částí Evropy a světa včetně důsledků, ke kterým   tato nerovnoměrnost vedla, charakterizuje soupeření mezi velmocemi a vymezí význam kolonií</w:t>
            </w:r>
            <w:r w:rsidR="00363B23" w:rsidRPr="004D1CE2">
              <w:t>pojmenuje předpoklady vzniku USA, popíše jeho průběh a důsledky</w:t>
            </w:r>
          </w:p>
          <w:p w14:paraId="63DBDDA9" w14:textId="77777777" w:rsidR="00363B23" w:rsidRPr="004D1CE2" w:rsidRDefault="00363B23" w:rsidP="00550A04">
            <w:pPr>
              <w:numPr>
                <w:ilvl w:val="0"/>
                <w:numId w:val="60"/>
              </w:numPr>
              <w:tabs>
                <w:tab w:val="left" w:pos="720"/>
              </w:tabs>
              <w:suppressAutoHyphens/>
              <w:snapToGrid w:val="0"/>
              <w:contextualSpacing w:val="0"/>
            </w:pPr>
            <w:r w:rsidRPr="004D1CE2">
              <w:t xml:space="preserve">rozpozná dopad tereziánských a josefínských reforem na poměry v </w:t>
            </w:r>
          </w:p>
          <w:p w14:paraId="04D37BEF" w14:textId="77777777" w:rsidR="00363B23" w:rsidRPr="004D1CE2" w:rsidRDefault="00363B23" w:rsidP="006E7491">
            <w:pPr>
              <w:tabs>
                <w:tab w:val="left" w:pos="720"/>
              </w:tabs>
              <w:suppressAutoHyphens/>
              <w:snapToGrid w:val="0"/>
            </w:pPr>
            <w:r w:rsidRPr="004D1CE2">
              <w:t xml:space="preserve">            českých zemích</w:t>
            </w:r>
          </w:p>
          <w:p w14:paraId="404623A4" w14:textId="77777777" w:rsidR="00363B23" w:rsidRPr="004D1CE2" w:rsidRDefault="00363B23" w:rsidP="00550A04">
            <w:pPr>
              <w:numPr>
                <w:ilvl w:val="0"/>
                <w:numId w:val="60"/>
              </w:numPr>
              <w:tabs>
                <w:tab w:val="left" w:pos="720"/>
              </w:tabs>
              <w:suppressAutoHyphens/>
              <w:snapToGrid w:val="0"/>
              <w:contextualSpacing w:val="0"/>
            </w:pPr>
            <w:r w:rsidRPr="004D1CE2">
              <w:t xml:space="preserve">popíše průběh francouzské revoluce, objasní její příčiny a rozpozná </w:t>
            </w:r>
          </w:p>
          <w:p w14:paraId="5DD21DAC" w14:textId="77777777" w:rsidR="00363B23" w:rsidRPr="004D1CE2" w:rsidRDefault="00363B23" w:rsidP="006E7491">
            <w:pPr>
              <w:tabs>
                <w:tab w:val="left" w:pos="720"/>
              </w:tabs>
              <w:suppressAutoHyphens/>
              <w:snapToGrid w:val="0"/>
            </w:pPr>
            <w:r w:rsidRPr="004D1CE2">
              <w:t xml:space="preserve">            její vliv na evropské dějiny</w:t>
            </w:r>
          </w:p>
          <w:p w14:paraId="60C93A2E" w14:textId="77777777" w:rsidR="00363B23" w:rsidRPr="004D1CE2" w:rsidRDefault="00363B23" w:rsidP="00550A04">
            <w:pPr>
              <w:numPr>
                <w:ilvl w:val="0"/>
                <w:numId w:val="60"/>
              </w:numPr>
              <w:tabs>
                <w:tab w:val="left" w:pos="720"/>
              </w:tabs>
              <w:suppressAutoHyphens/>
              <w:snapToGrid w:val="0"/>
              <w:contextualSpacing w:val="0"/>
            </w:pPr>
            <w:r w:rsidRPr="004D1CE2">
              <w:t>popíše průběh napole</w:t>
            </w:r>
            <w:r w:rsidR="00894E24" w:rsidRPr="004D1CE2">
              <w:t>on</w:t>
            </w:r>
            <w:r w:rsidRPr="004D1CE2">
              <w:t xml:space="preserve">ských válek a pochopí jejich dopad na </w:t>
            </w:r>
          </w:p>
          <w:p w14:paraId="22C9E9BA" w14:textId="77777777" w:rsidR="00363B23" w:rsidRPr="004D1CE2" w:rsidRDefault="00122425" w:rsidP="00122425">
            <w:pPr>
              <w:tabs>
                <w:tab w:val="left" w:pos="720"/>
              </w:tabs>
              <w:suppressAutoHyphens/>
              <w:snapToGrid w:val="0"/>
            </w:pPr>
            <w:r>
              <w:t xml:space="preserve">            proměnu Evropy</w:t>
            </w:r>
          </w:p>
          <w:p w14:paraId="37185771" w14:textId="77777777" w:rsidR="00363B23" w:rsidRPr="004D1CE2" w:rsidRDefault="00363B23" w:rsidP="00550A04">
            <w:pPr>
              <w:numPr>
                <w:ilvl w:val="0"/>
                <w:numId w:val="60"/>
              </w:numPr>
              <w:tabs>
                <w:tab w:val="left" w:pos="720"/>
              </w:tabs>
              <w:suppressAutoHyphens/>
              <w:snapToGrid w:val="0"/>
              <w:contextualSpacing w:val="0"/>
            </w:pPr>
            <w:r w:rsidRPr="004D1CE2">
              <w:t>charakterizuje proces modernizace, rozpozná ekologická rizika</w:t>
            </w:r>
          </w:p>
          <w:p w14:paraId="3BDF5FD8" w14:textId="77777777" w:rsidR="00326D78" w:rsidRDefault="00363B23" w:rsidP="00550A04">
            <w:pPr>
              <w:numPr>
                <w:ilvl w:val="0"/>
                <w:numId w:val="60"/>
              </w:numPr>
              <w:tabs>
                <w:tab w:val="left" w:pos="720"/>
              </w:tabs>
              <w:suppressAutoHyphens/>
              <w:snapToGrid w:val="0"/>
              <w:contextualSpacing w:val="0"/>
            </w:pPr>
            <w:r w:rsidRPr="004D1CE2">
              <w:t xml:space="preserve">objasní </w:t>
            </w:r>
            <w:r w:rsidR="00326D78">
              <w:t>význam NO a zná nejvýznamnější představitele</w:t>
            </w:r>
          </w:p>
          <w:p w14:paraId="036CBA7D" w14:textId="77777777" w:rsidR="00326D78" w:rsidRDefault="00326D78" w:rsidP="00550A04">
            <w:pPr>
              <w:numPr>
                <w:ilvl w:val="0"/>
                <w:numId w:val="60"/>
              </w:numPr>
              <w:tabs>
                <w:tab w:val="left" w:pos="720"/>
              </w:tabs>
              <w:suppressAutoHyphens/>
              <w:snapToGrid w:val="0"/>
              <w:contextualSpacing w:val="0"/>
            </w:pPr>
            <w:r>
              <w:t xml:space="preserve">popíše příčiny, průběh a důsledky 1. </w:t>
            </w:r>
            <w:r w:rsidR="00BA64D1">
              <w:t xml:space="preserve">světové </w:t>
            </w:r>
            <w:r>
              <w:t>války</w:t>
            </w:r>
          </w:p>
          <w:p w14:paraId="5A67641A" w14:textId="65206E25" w:rsidR="00122425" w:rsidRDefault="00326D78" w:rsidP="00550A04">
            <w:pPr>
              <w:numPr>
                <w:ilvl w:val="0"/>
                <w:numId w:val="60"/>
              </w:numPr>
              <w:tabs>
                <w:tab w:val="left" w:pos="720"/>
              </w:tabs>
              <w:suppressAutoHyphens/>
              <w:snapToGrid w:val="0"/>
              <w:contextualSpacing w:val="0"/>
            </w:pPr>
            <w:r>
              <w:t>popíše okolnosti vzniku ČSR, zná hl.</w:t>
            </w:r>
            <w:r w:rsidR="00FD15BE">
              <w:t xml:space="preserve"> </w:t>
            </w:r>
            <w:r>
              <w:t>představitele a symboly repub.</w:t>
            </w:r>
          </w:p>
          <w:p w14:paraId="4B782A10" w14:textId="77777777" w:rsidR="002F51D3" w:rsidRPr="00B87C3B" w:rsidRDefault="00122425" w:rsidP="00122425">
            <w:pPr>
              <w:tabs>
                <w:tab w:val="left" w:pos="720"/>
              </w:tabs>
              <w:suppressAutoHyphens/>
              <w:snapToGrid w:val="0"/>
              <w:contextualSpacing w:val="0"/>
              <w:rPr>
                <w:b/>
              </w:rPr>
            </w:pPr>
            <w:r w:rsidRPr="00B87C3B">
              <w:rPr>
                <w:b/>
                <w:i/>
                <w:u w:val="single"/>
              </w:rPr>
              <w:t>Minimální úroveň očekávaných výstupů v rámci podpůrných opatření:</w:t>
            </w:r>
            <w:r w:rsidRPr="00B87C3B">
              <w:rPr>
                <w:b/>
              </w:rPr>
              <w:t xml:space="preserve"> </w:t>
            </w:r>
          </w:p>
          <w:p w14:paraId="016D54F5" w14:textId="282E78E1" w:rsidR="00326D78" w:rsidRPr="00E2630E" w:rsidRDefault="00122425" w:rsidP="00326D78">
            <w:pPr>
              <w:tabs>
                <w:tab w:val="left" w:pos="720"/>
              </w:tabs>
              <w:suppressAutoHyphens/>
              <w:snapToGrid w:val="0"/>
              <w:contextualSpacing w:val="0"/>
              <w:rPr>
                <w:i/>
              </w:rPr>
            </w:pPr>
            <w:r w:rsidRPr="00122425">
              <w:rPr>
                <w:i/>
              </w:rPr>
              <w:t>žák uvede základní historické události v naší zemi v 19. století vyjmenuje nejvýznamnější osobnosti českých dějin 19. století</w:t>
            </w:r>
            <w:r>
              <w:rPr>
                <w:i/>
              </w:rPr>
              <w:t>,</w:t>
            </w:r>
            <w:r w:rsidRPr="00122425">
              <w:rPr>
                <w:i/>
              </w:rPr>
              <w:t xml:space="preserve"> rozlišuje rozdíly ve způsobu života společnosti jednotlivých historických etap</w:t>
            </w:r>
            <w:r>
              <w:rPr>
                <w:i/>
              </w:rPr>
              <w:t>,</w:t>
            </w:r>
            <w:r>
              <w:t xml:space="preserve"> </w:t>
            </w:r>
            <w:r w:rsidRPr="00122425">
              <w:rPr>
                <w:i/>
              </w:rPr>
              <w:t>uvede příčiny a politické, sociální a kulturní důsledky 1. světové války</w:t>
            </w:r>
            <w:r w:rsidR="00496004" w:rsidRPr="00496004">
              <w:rPr>
                <w:i/>
              </w:rPr>
              <w:t>, uvede základní informace o vzniku samostatné Československé</w:t>
            </w:r>
            <w:r w:rsidR="00496004">
              <w:rPr>
                <w:i/>
              </w:rPr>
              <w:t xml:space="preserve"> republiky</w:t>
            </w:r>
          </w:p>
        </w:tc>
        <w:tc>
          <w:tcPr>
            <w:tcW w:w="3224" w:type="dxa"/>
            <w:tcBorders>
              <w:left w:val="single" w:sz="4" w:space="0" w:color="000000"/>
              <w:bottom w:val="single" w:sz="4" w:space="0" w:color="000000"/>
              <w:right w:val="single" w:sz="4" w:space="0" w:color="000000"/>
            </w:tcBorders>
          </w:tcPr>
          <w:p w14:paraId="5A60E1AA" w14:textId="77777777" w:rsidR="00363B23" w:rsidRPr="004D1CE2" w:rsidRDefault="00363B23" w:rsidP="006E7491">
            <w:pPr>
              <w:snapToGrid w:val="0"/>
            </w:pPr>
          </w:p>
          <w:p w14:paraId="51BE2C78" w14:textId="77777777" w:rsidR="00363B23" w:rsidRPr="004D1CE2" w:rsidRDefault="00363B23" w:rsidP="006E7491">
            <w:pPr>
              <w:snapToGrid w:val="0"/>
            </w:pPr>
          </w:p>
          <w:p w14:paraId="07BCEA9D" w14:textId="77777777" w:rsidR="00363B23" w:rsidRPr="004D1CE2" w:rsidRDefault="00363B23" w:rsidP="006E7491">
            <w:pPr>
              <w:snapToGrid w:val="0"/>
            </w:pPr>
          </w:p>
          <w:p w14:paraId="7581358A" w14:textId="77777777" w:rsidR="00363B23" w:rsidRPr="004D1CE2" w:rsidRDefault="00363B23" w:rsidP="006E7491">
            <w:pPr>
              <w:snapToGrid w:val="0"/>
            </w:pPr>
          </w:p>
          <w:p w14:paraId="78EFEB49" w14:textId="77777777" w:rsidR="00363B23" w:rsidRPr="004D1CE2" w:rsidRDefault="00363B23" w:rsidP="006E7491">
            <w:pPr>
              <w:snapToGrid w:val="0"/>
            </w:pPr>
          </w:p>
          <w:p w14:paraId="27224EF9" w14:textId="77777777" w:rsidR="00363B23" w:rsidRPr="004D1CE2" w:rsidRDefault="00363B23" w:rsidP="006E7491">
            <w:pPr>
              <w:snapToGrid w:val="0"/>
            </w:pPr>
            <w:r w:rsidRPr="004D1CE2">
              <w:t>Etnický původ -</w:t>
            </w:r>
          </w:p>
          <w:p w14:paraId="6A3C7F3F" w14:textId="77777777" w:rsidR="00363B23" w:rsidRPr="004D1CE2" w:rsidRDefault="00363B23" w:rsidP="006E7491">
            <w:pPr>
              <w:snapToGrid w:val="0"/>
            </w:pPr>
            <w:r w:rsidRPr="004D1CE2">
              <w:t>Základní problémy sociokulturních rozdílů</w:t>
            </w:r>
            <w:r w:rsidR="005C5CA1" w:rsidRPr="004D1CE2">
              <w:t>, náboženství</w:t>
            </w:r>
          </w:p>
          <w:p w14:paraId="2DEA7718" w14:textId="77777777" w:rsidR="00363B23" w:rsidRPr="004D1CE2" w:rsidRDefault="00363B23" w:rsidP="006E7491">
            <w:pPr>
              <w:snapToGrid w:val="0"/>
            </w:pPr>
          </w:p>
          <w:p w14:paraId="16E79A14" w14:textId="77777777" w:rsidR="00363B23" w:rsidRPr="004D1CE2" w:rsidRDefault="00363B23" w:rsidP="006E7491">
            <w:pPr>
              <w:snapToGrid w:val="0"/>
            </w:pPr>
          </w:p>
          <w:p w14:paraId="4E0EBA3F" w14:textId="77777777" w:rsidR="00363B23" w:rsidRPr="004D1CE2" w:rsidRDefault="00363B23" w:rsidP="006E7491">
            <w:pPr>
              <w:snapToGrid w:val="0"/>
            </w:pPr>
          </w:p>
          <w:p w14:paraId="260BD995" w14:textId="77777777" w:rsidR="00363B23" w:rsidRPr="004D1CE2" w:rsidRDefault="00363B23" w:rsidP="006E7491">
            <w:pPr>
              <w:snapToGrid w:val="0"/>
            </w:pPr>
          </w:p>
          <w:p w14:paraId="2FA6E2AD" w14:textId="77777777" w:rsidR="00363B23" w:rsidRPr="004D1CE2" w:rsidRDefault="00363B23" w:rsidP="006E7491">
            <w:pPr>
              <w:snapToGrid w:val="0"/>
            </w:pPr>
          </w:p>
          <w:p w14:paraId="3052CD82" w14:textId="77777777" w:rsidR="00363B23" w:rsidRPr="004D1CE2" w:rsidRDefault="00363B23" w:rsidP="006E7491">
            <w:pPr>
              <w:snapToGrid w:val="0"/>
            </w:pPr>
            <w:r w:rsidRPr="004D1CE2">
              <w:t>Jsme Evropané</w:t>
            </w:r>
          </w:p>
          <w:p w14:paraId="73A2B2B7" w14:textId="77777777" w:rsidR="00363B23" w:rsidRPr="004D1CE2" w:rsidRDefault="00363B23" w:rsidP="006E7491">
            <w:pPr>
              <w:snapToGrid w:val="0"/>
            </w:pPr>
          </w:p>
          <w:p w14:paraId="43AF030D" w14:textId="77777777" w:rsidR="00363B23" w:rsidRPr="004D1CE2" w:rsidRDefault="00363B23" w:rsidP="006E7491">
            <w:pPr>
              <w:snapToGrid w:val="0"/>
            </w:pPr>
          </w:p>
          <w:p w14:paraId="2C14EB35" w14:textId="77777777" w:rsidR="005C5CA1" w:rsidRPr="004D1CE2" w:rsidRDefault="005C5CA1" w:rsidP="006E7491">
            <w:pPr>
              <w:snapToGrid w:val="0"/>
            </w:pPr>
          </w:p>
          <w:p w14:paraId="39900FCB" w14:textId="77777777" w:rsidR="00363B23" w:rsidRDefault="00363B23" w:rsidP="006E7491">
            <w:pPr>
              <w:snapToGrid w:val="0"/>
            </w:pPr>
            <w:r w:rsidRPr="004D1CE2">
              <w:t>Člověk a životní prostředí</w:t>
            </w:r>
            <w:r w:rsidR="005C5CA1" w:rsidRPr="004D1CE2">
              <w:t xml:space="preserve"> – průmyslová revoluce, továrny, železnice</w:t>
            </w:r>
          </w:p>
          <w:p w14:paraId="66BAB9C8" w14:textId="77777777" w:rsidR="00BA64D1" w:rsidRDefault="00BA64D1" w:rsidP="006E7491">
            <w:pPr>
              <w:snapToGrid w:val="0"/>
            </w:pPr>
          </w:p>
          <w:p w14:paraId="24762219" w14:textId="77777777" w:rsidR="00BA64D1" w:rsidRDefault="00BA64D1" w:rsidP="006E7491">
            <w:pPr>
              <w:snapToGrid w:val="0"/>
            </w:pPr>
          </w:p>
          <w:p w14:paraId="6306D6E5" w14:textId="77777777" w:rsidR="00BA64D1" w:rsidRDefault="00BA64D1" w:rsidP="006E7491">
            <w:pPr>
              <w:snapToGrid w:val="0"/>
            </w:pPr>
          </w:p>
          <w:p w14:paraId="186F09C7" w14:textId="36BF72E7" w:rsidR="00BA64D1" w:rsidRPr="004D1CE2" w:rsidRDefault="00BA64D1" w:rsidP="006E7491">
            <w:pPr>
              <w:snapToGrid w:val="0"/>
            </w:pPr>
            <w:r>
              <w:t>Principy demokracie – Ideály TG. Masaryka</w:t>
            </w:r>
          </w:p>
        </w:tc>
      </w:tr>
    </w:tbl>
    <w:tbl>
      <w:tblPr>
        <w:tblpPr w:leftFromText="141" w:rightFromText="141" w:vertAnchor="text" w:horzAnchor="margin" w:tblpY="-211"/>
        <w:tblW w:w="15309" w:type="dxa"/>
        <w:tblLayout w:type="fixed"/>
        <w:tblLook w:val="0000" w:firstRow="0" w:lastRow="0" w:firstColumn="0" w:lastColumn="0" w:noHBand="0" w:noVBand="0"/>
      </w:tblPr>
      <w:tblGrid>
        <w:gridCol w:w="4520"/>
        <w:gridCol w:w="7370"/>
        <w:gridCol w:w="3419"/>
      </w:tblGrid>
      <w:tr w:rsidR="00363B23" w:rsidRPr="004D1CE2" w14:paraId="4DB89B4E" w14:textId="77777777" w:rsidTr="006E7491">
        <w:tc>
          <w:tcPr>
            <w:tcW w:w="15309" w:type="dxa"/>
            <w:gridSpan w:val="3"/>
            <w:tcBorders>
              <w:top w:val="single" w:sz="4" w:space="0" w:color="000000"/>
              <w:left w:val="single" w:sz="4" w:space="0" w:color="000000"/>
              <w:bottom w:val="single" w:sz="4" w:space="0" w:color="000000"/>
              <w:right w:val="single" w:sz="4" w:space="0" w:color="000000"/>
            </w:tcBorders>
          </w:tcPr>
          <w:p w14:paraId="2A1F2E60" w14:textId="77777777" w:rsidR="00363B23" w:rsidRPr="004D1CE2" w:rsidRDefault="00363B23" w:rsidP="006E7491">
            <w:pPr>
              <w:snapToGrid w:val="0"/>
              <w:rPr>
                <w:b/>
              </w:rPr>
            </w:pPr>
            <w:r w:rsidRPr="004D1CE2">
              <w:rPr>
                <w:b/>
              </w:rPr>
              <w:lastRenderedPageBreak/>
              <w:t>Předmět: Dějepis</w:t>
            </w:r>
          </w:p>
          <w:p w14:paraId="0942F185" w14:textId="77777777" w:rsidR="00363B23" w:rsidRPr="004D1CE2" w:rsidRDefault="00363B23" w:rsidP="006E7491">
            <w:pPr>
              <w:rPr>
                <w:b/>
              </w:rPr>
            </w:pPr>
            <w:r w:rsidRPr="004D1CE2">
              <w:rPr>
                <w:b/>
              </w:rPr>
              <w:t>Ročník: 9.</w:t>
            </w:r>
          </w:p>
          <w:p w14:paraId="68382A38" w14:textId="77777777" w:rsidR="00363B23" w:rsidRPr="004D1CE2" w:rsidRDefault="00363B23" w:rsidP="006E7491">
            <w:pPr>
              <w:rPr>
                <w:b/>
              </w:rPr>
            </w:pPr>
            <w:r w:rsidRPr="004D1CE2">
              <w:rPr>
                <w:b/>
              </w:rPr>
              <w:t>Hodinová dotace: 2 hodiny týdně</w:t>
            </w:r>
          </w:p>
        </w:tc>
      </w:tr>
      <w:tr w:rsidR="00363B23" w:rsidRPr="004D1CE2" w14:paraId="3ED9C0A6" w14:textId="77777777" w:rsidTr="006E7491">
        <w:tc>
          <w:tcPr>
            <w:tcW w:w="4520" w:type="dxa"/>
            <w:tcBorders>
              <w:left w:val="single" w:sz="4" w:space="0" w:color="000000"/>
              <w:bottom w:val="single" w:sz="4" w:space="0" w:color="000000"/>
            </w:tcBorders>
          </w:tcPr>
          <w:p w14:paraId="3E2AEDEE" w14:textId="77777777" w:rsidR="00363B23" w:rsidRPr="004D1CE2" w:rsidRDefault="00363B23" w:rsidP="006E7491">
            <w:pPr>
              <w:snapToGrid w:val="0"/>
            </w:pPr>
            <w:r w:rsidRPr="004D1CE2">
              <w:t>Učivo:</w:t>
            </w:r>
          </w:p>
        </w:tc>
        <w:tc>
          <w:tcPr>
            <w:tcW w:w="7370" w:type="dxa"/>
            <w:tcBorders>
              <w:left w:val="single" w:sz="4" w:space="0" w:color="000000"/>
              <w:bottom w:val="single" w:sz="4" w:space="0" w:color="000000"/>
            </w:tcBorders>
          </w:tcPr>
          <w:p w14:paraId="0FF6A133" w14:textId="77777777" w:rsidR="00363B23" w:rsidRPr="004D1CE2" w:rsidRDefault="00363B23" w:rsidP="006E7491">
            <w:pPr>
              <w:snapToGrid w:val="0"/>
            </w:pPr>
            <w:r w:rsidRPr="004D1CE2">
              <w:t>Očekávané výstupy:</w:t>
            </w:r>
          </w:p>
          <w:p w14:paraId="0392DDEC" w14:textId="77777777" w:rsidR="00363B23" w:rsidRPr="004D1CE2" w:rsidRDefault="00363B23" w:rsidP="006E7491">
            <w:r w:rsidRPr="004D1CE2">
              <w:t>Žák:</w:t>
            </w:r>
          </w:p>
        </w:tc>
        <w:tc>
          <w:tcPr>
            <w:tcW w:w="3419" w:type="dxa"/>
            <w:tcBorders>
              <w:left w:val="single" w:sz="4" w:space="0" w:color="000000"/>
              <w:bottom w:val="single" w:sz="4" w:space="0" w:color="000000"/>
              <w:right w:val="single" w:sz="4" w:space="0" w:color="000000"/>
            </w:tcBorders>
          </w:tcPr>
          <w:p w14:paraId="345869A5" w14:textId="77777777" w:rsidR="00363B23" w:rsidRPr="004D1CE2" w:rsidRDefault="00363B23" w:rsidP="006E7491">
            <w:pPr>
              <w:snapToGrid w:val="0"/>
            </w:pPr>
            <w:r w:rsidRPr="004D1CE2">
              <w:t>Průřezová témata:</w:t>
            </w:r>
          </w:p>
        </w:tc>
      </w:tr>
      <w:tr w:rsidR="00363B23" w:rsidRPr="004D1CE2" w14:paraId="0BB113DA" w14:textId="77777777" w:rsidTr="006E7491">
        <w:trPr>
          <w:trHeight w:val="1396"/>
        </w:trPr>
        <w:tc>
          <w:tcPr>
            <w:tcW w:w="4520" w:type="dxa"/>
            <w:tcBorders>
              <w:left w:val="single" w:sz="4" w:space="0" w:color="000000"/>
              <w:bottom w:val="single" w:sz="4" w:space="0" w:color="000000"/>
            </w:tcBorders>
          </w:tcPr>
          <w:p w14:paraId="42C074C0" w14:textId="77777777" w:rsidR="00363B23" w:rsidRPr="004D1CE2" w:rsidRDefault="00363B23" w:rsidP="006E7491">
            <w:pPr>
              <w:tabs>
                <w:tab w:val="left" w:pos="720"/>
              </w:tabs>
              <w:snapToGrid w:val="0"/>
            </w:pPr>
          </w:p>
          <w:p w14:paraId="5464760F" w14:textId="2338E5C3" w:rsidR="00E2630E" w:rsidRPr="004D1CE2" w:rsidRDefault="00E2630E" w:rsidP="00550A04">
            <w:pPr>
              <w:numPr>
                <w:ilvl w:val="0"/>
                <w:numId w:val="61"/>
              </w:numPr>
              <w:tabs>
                <w:tab w:val="left" w:pos="720"/>
              </w:tabs>
              <w:suppressAutoHyphens/>
              <w:snapToGrid w:val="0"/>
              <w:contextualSpacing w:val="0"/>
            </w:pPr>
            <w:r w:rsidRPr="004D1CE2">
              <w:t>Hospodářská situace ve 20.</w:t>
            </w:r>
            <w:r>
              <w:t xml:space="preserve"> </w:t>
            </w:r>
            <w:r w:rsidRPr="004D1CE2">
              <w:t>-</w:t>
            </w:r>
            <w:r>
              <w:t xml:space="preserve"> </w:t>
            </w:r>
            <w:r w:rsidRPr="004D1CE2">
              <w:t>30. l</w:t>
            </w:r>
            <w:r>
              <w:t>etech,totalitní systémy – komunismus, fašismus, nacismus – důsledky pro ČSR a svět</w:t>
            </w:r>
          </w:p>
          <w:p w14:paraId="3B525C9B" w14:textId="30996C0B" w:rsidR="00E2630E" w:rsidRPr="004D1CE2" w:rsidRDefault="00E2630E" w:rsidP="00550A04">
            <w:pPr>
              <w:numPr>
                <w:ilvl w:val="0"/>
                <w:numId w:val="61"/>
              </w:numPr>
              <w:tabs>
                <w:tab w:val="left" w:pos="720"/>
              </w:tabs>
              <w:suppressAutoHyphens/>
              <w:snapToGrid w:val="0"/>
              <w:contextualSpacing w:val="0"/>
            </w:pPr>
            <w:r>
              <w:t>Nové politické uspořádání Evropy a úloha USA, vznik ČSR, jeho hospodářsko-polit. vývoj, sociální a národnostní problémy</w:t>
            </w:r>
          </w:p>
          <w:p w14:paraId="61B77522" w14:textId="77777777" w:rsidR="00E2630E" w:rsidRPr="004D1CE2" w:rsidRDefault="00E2630E" w:rsidP="00550A04">
            <w:pPr>
              <w:numPr>
                <w:ilvl w:val="0"/>
                <w:numId w:val="61"/>
              </w:numPr>
              <w:tabs>
                <w:tab w:val="left" w:pos="720"/>
              </w:tabs>
              <w:suppressAutoHyphens/>
              <w:snapToGrid w:val="0"/>
              <w:contextualSpacing w:val="0"/>
            </w:pPr>
            <w:r w:rsidRPr="004D1CE2">
              <w:t>II.</w:t>
            </w:r>
            <w:r>
              <w:t xml:space="preserve"> </w:t>
            </w:r>
            <w:r w:rsidRPr="004D1CE2">
              <w:t>světová válka, holocaust</w:t>
            </w:r>
            <w:r>
              <w:t xml:space="preserve">, situace </w:t>
            </w:r>
          </w:p>
          <w:p w14:paraId="1D605E8A" w14:textId="79A36D58" w:rsidR="00E2630E" w:rsidRPr="004D1CE2" w:rsidRDefault="00E2630E" w:rsidP="00E2630E">
            <w:pPr>
              <w:tabs>
                <w:tab w:val="left" w:pos="720"/>
              </w:tabs>
              <w:snapToGrid w:val="0"/>
            </w:pPr>
            <w:r>
              <w:t xml:space="preserve">            v našich zemích, domácí a zahraniční odboj, důsledky války</w:t>
            </w:r>
          </w:p>
          <w:p w14:paraId="0D891ED5" w14:textId="7530DEAE" w:rsidR="00E2630E" w:rsidRPr="004D1CE2" w:rsidRDefault="00E2630E" w:rsidP="00550A04">
            <w:pPr>
              <w:numPr>
                <w:ilvl w:val="0"/>
                <w:numId w:val="61"/>
              </w:numPr>
              <w:tabs>
                <w:tab w:val="left" w:pos="720"/>
              </w:tabs>
              <w:suppressAutoHyphens/>
              <w:snapToGrid w:val="0"/>
              <w:contextualSpacing w:val="0"/>
            </w:pPr>
            <w:r>
              <w:t xml:space="preserve">Studená válka, rozdělení světa do vojenských bloků </w:t>
            </w:r>
          </w:p>
          <w:p w14:paraId="6070781D" w14:textId="77777777" w:rsidR="00E2630E" w:rsidRPr="004D1CE2" w:rsidRDefault="00E2630E" w:rsidP="00550A04">
            <w:pPr>
              <w:numPr>
                <w:ilvl w:val="0"/>
                <w:numId w:val="61"/>
              </w:numPr>
              <w:tabs>
                <w:tab w:val="left" w:pos="720"/>
              </w:tabs>
              <w:suppressAutoHyphens/>
              <w:snapToGrid w:val="0"/>
              <w:contextualSpacing w:val="0"/>
            </w:pPr>
            <w:r>
              <w:t>Vnitřní situace v zemích východního bloku</w:t>
            </w:r>
          </w:p>
          <w:p w14:paraId="55BCED37" w14:textId="77777777" w:rsidR="00E2630E" w:rsidRPr="004D1CE2" w:rsidRDefault="00E2630E" w:rsidP="00E2630E">
            <w:pPr>
              <w:tabs>
                <w:tab w:val="left" w:pos="720"/>
              </w:tabs>
              <w:suppressAutoHyphens/>
              <w:snapToGrid w:val="0"/>
            </w:pPr>
            <w:r w:rsidRPr="004D1CE2">
              <w:t xml:space="preserve">     </w:t>
            </w:r>
          </w:p>
          <w:p w14:paraId="33FEA969" w14:textId="3F66303A" w:rsidR="00E2630E" w:rsidRPr="004D1CE2" w:rsidRDefault="00E2630E" w:rsidP="00550A04">
            <w:pPr>
              <w:numPr>
                <w:ilvl w:val="0"/>
                <w:numId w:val="61"/>
              </w:numPr>
              <w:tabs>
                <w:tab w:val="left" w:pos="720"/>
              </w:tabs>
              <w:suppressAutoHyphens/>
              <w:snapToGrid w:val="0"/>
              <w:contextualSpacing w:val="0"/>
            </w:pPr>
            <w:r>
              <w:t>Vývoj Československa od roku 1945 do roku 1989, vznik České republiky</w:t>
            </w:r>
          </w:p>
          <w:p w14:paraId="1B0959A9" w14:textId="4C476E6A" w:rsidR="00E2630E" w:rsidRDefault="00E2630E" w:rsidP="00550A04">
            <w:pPr>
              <w:numPr>
                <w:ilvl w:val="0"/>
                <w:numId w:val="61"/>
              </w:numPr>
              <w:tabs>
                <w:tab w:val="left" w:pos="720"/>
              </w:tabs>
              <w:suppressAutoHyphens/>
              <w:snapToGrid w:val="0"/>
              <w:contextualSpacing w:val="0"/>
            </w:pPr>
            <w:r w:rsidRPr="004D1CE2">
              <w:t>Rozp</w:t>
            </w:r>
            <w:r>
              <w:t>ad koloniálního systému, mimoevropský svět</w:t>
            </w:r>
          </w:p>
          <w:p w14:paraId="50C15760" w14:textId="77777777" w:rsidR="00E2630E" w:rsidRDefault="00E2630E" w:rsidP="00550A04">
            <w:pPr>
              <w:numPr>
                <w:ilvl w:val="0"/>
                <w:numId w:val="61"/>
              </w:numPr>
              <w:tabs>
                <w:tab w:val="left" w:pos="720"/>
              </w:tabs>
              <w:suppressAutoHyphens/>
              <w:snapToGrid w:val="0"/>
              <w:contextualSpacing w:val="0"/>
            </w:pPr>
            <w:r>
              <w:t>Sametová revoluce</w:t>
            </w:r>
          </w:p>
          <w:p w14:paraId="2441D372" w14:textId="77777777" w:rsidR="00E2630E" w:rsidRDefault="00E2630E" w:rsidP="00E2630E">
            <w:pPr>
              <w:tabs>
                <w:tab w:val="left" w:pos="720"/>
              </w:tabs>
              <w:suppressAutoHyphens/>
              <w:snapToGrid w:val="0"/>
            </w:pPr>
          </w:p>
          <w:p w14:paraId="0C598087" w14:textId="77777777" w:rsidR="00E2630E" w:rsidRPr="004D1CE2" w:rsidRDefault="00E2630E" w:rsidP="00550A04">
            <w:pPr>
              <w:numPr>
                <w:ilvl w:val="0"/>
                <w:numId w:val="61"/>
              </w:numPr>
              <w:tabs>
                <w:tab w:val="left" w:pos="720"/>
              </w:tabs>
              <w:suppressAutoHyphens/>
              <w:snapToGrid w:val="0"/>
              <w:contextualSpacing w:val="0"/>
            </w:pPr>
            <w:r>
              <w:t>Problémy současnosti</w:t>
            </w:r>
          </w:p>
          <w:p w14:paraId="60A472CA" w14:textId="77777777" w:rsidR="00E2630E" w:rsidRPr="004D1CE2" w:rsidRDefault="00E2630E" w:rsidP="00E2630E">
            <w:pPr>
              <w:tabs>
                <w:tab w:val="left" w:pos="720"/>
              </w:tabs>
              <w:snapToGrid w:val="0"/>
            </w:pPr>
          </w:p>
          <w:p w14:paraId="38701811" w14:textId="62E7943D" w:rsidR="00E2630E" w:rsidRDefault="00E2630E" w:rsidP="00550A04">
            <w:pPr>
              <w:numPr>
                <w:ilvl w:val="0"/>
                <w:numId w:val="61"/>
              </w:numPr>
              <w:tabs>
                <w:tab w:val="left" w:pos="720"/>
              </w:tabs>
              <w:suppressAutoHyphens/>
              <w:snapToGrid w:val="0"/>
              <w:contextualSpacing w:val="0"/>
            </w:pPr>
            <w:r>
              <w:t>Věda, technika a vzdělání jako faktory vývoje</w:t>
            </w:r>
          </w:p>
          <w:p w14:paraId="3F5827C1" w14:textId="77777777" w:rsidR="00E2630E" w:rsidRPr="004D1CE2" w:rsidRDefault="00E2630E" w:rsidP="00E2630E">
            <w:pPr>
              <w:tabs>
                <w:tab w:val="left" w:pos="720"/>
              </w:tabs>
              <w:suppressAutoHyphens/>
              <w:snapToGrid w:val="0"/>
            </w:pPr>
            <w:r>
              <w:t xml:space="preserve">            </w:t>
            </w:r>
          </w:p>
          <w:p w14:paraId="7CB274F5" w14:textId="4ADACFFF" w:rsidR="00363B23" w:rsidRPr="004D1CE2" w:rsidRDefault="00363B23" w:rsidP="002C37E5">
            <w:pPr>
              <w:tabs>
                <w:tab w:val="left" w:pos="720"/>
              </w:tabs>
              <w:suppressAutoHyphens/>
              <w:snapToGrid w:val="0"/>
            </w:pPr>
          </w:p>
        </w:tc>
        <w:tc>
          <w:tcPr>
            <w:tcW w:w="7370" w:type="dxa"/>
            <w:tcBorders>
              <w:left w:val="single" w:sz="4" w:space="0" w:color="000000"/>
              <w:bottom w:val="single" w:sz="4" w:space="0" w:color="000000"/>
            </w:tcBorders>
          </w:tcPr>
          <w:p w14:paraId="653DD057" w14:textId="77777777" w:rsidR="00363B23" w:rsidRPr="004D1CE2" w:rsidRDefault="00363B23" w:rsidP="006E7491">
            <w:pPr>
              <w:tabs>
                <w:tab w:val="left" w:pos="720"/>
              </w:tabs>
              <w:snapToGrid w:val="0"/>
            </w:pPr>
          </w:p>
          <w:p w14:paraId="284B37FC" w14:textId="77777777" w:rsidR="00E2630E" w:rsidRPr="004D1CE2" w:rsidRDefault="00E2630E" w:rsidP="00550A04">
            <w:pPr>
              <w:numPr>
                <w:ilvl w:val="0"/>
                <w:numId w:val="62"/>
              </w:numPr>
              <w:tabs>
                <w:tab w:val="left" w:pos="720"/>
              </w:tabs>
              <w:suppressAutoHyphens/>
              <w:snapToGrid w:val="0"/>
              <w:contextualSpacing w:val="0"/>
            </w:pPr>
            <w:r w:rsidRPr="004D1CE2">
              <w:t xml:space="preserve">vysvětlí příčiny, průběh a důsledky světové krize, objasní sociální </w:t>
            </w:r>
          </w:p>
          <w:p w14:paraId="68AF9816" w14:textId="77777777" w:rsidR="00E2630E" w:rsidRDefault="00E2630E" w:rsidP="00E2630E">
            <w:pPr>
              <w:tabs>
                <w:tab w:val="left" w:pos="720"/>
              </w:tabs>
              <w:suppressAutoHyphens/>
              <w:snapToGrid w:val="0"/>
            </w:pPr>
            <w:r w:rsidRPr="004D1CE2">
              <w:t xml:space="preserve">            a národnostní problémy</w:t>
            </w:r>
            <w:r>
              <w:t>, na příkladech vyloží antisemitismus,</w:t>
            </w:r>
          </w:p>
          <w:p w14:paraId="336A6028" w14:textId="77777777" w:rsidR="00E2630E" w:rsidRPr="004D1CE2" w:rsidRDefault="00E2630E" w:rsidP="00E2630E">
            <w:pPr>
              <w:tabs>
                <w:tab w:val="left" w:pos="720"/>
              </w:tabs>
              <w:suppressAutoHyphens/>
              <w:snapToGrid w:val="0"/>
            </w:pPr>
            <w:r>
              <w:t xml:space="preserve">            rasismus a jejich nepřijatelnost z hlediska lidských práv</w:t>
            </w:r>
          </w:p>
          <w:p w14:paraId="12F7A20B" w14:textId="77777777" w:rsidR="00E2630E" w:rsidRPr="004D1CE2" w:rsidRDefault="00E2630E" w:rsidP="00550A04">
            <w:pPr>
              <w:numPr>
                <w:ilvl w:val="0"/>
                <w:numId w:val="62"/>
              </w:numPr>
              <w:tabs>
                <w:tab w:val="left" w:pos="720"/>
              </w:tabs>
              <w:suppressAutoHyphens/>
              <w:snapToGrid w:val="0"/>
              <w:contextualSpacing w:val="0"/>
            </w:pPr>
            <w:r w:rsidRPr="004D1CE2">
              <w:t>charakterizuje jednotlivé totalitní systémy</w:t>
            </w:r>
            <w:r>
              <w:t>, příčiny jejich nastolení</w:t>
            </w:r>
          </w:p>
          <w:p w14:paraId="41104CB9" w14:textId="77777777" w:rsidR="00E2630E" w:rsidRDefault="00E2630E" w:rsidP="00E2630E">
            <w:pPr>
              <w:tabs>
                <w:tab w:val="left" w:pos="720"/>
              </w:tabs>
              <w:suppressAutoHyphens/>
              <w:snapToGrid w:val="0"/>
            </w:pPr>
            <w:r>
              <w:t xml:space="preserve">            v širších ekonomických a politických souvislostech     </w:t>
            </w:r>
          </w:p>
          <w:p w14:paraId="69A53BDE" w14:textId="009F86D7" w:rsidR="00363B23" w:rsidRPr="004D1CE2" w:rsidRDefault="00E2630E" w:rsidP="00E2630E">
            <w:pPr>
              <w:tabs>
                <w:tab w:val="left" w:pos="720"/>
              </w:tabs>
              <w:suppressAutoHyphens/>
              <w:snapToGrid w:val="0"/>
            </w:pPr>
            <w:r>
              <w:t xml:space="preserve">                      </w:t>
            </w:r>
          </w:p>
          <w:p w14:paraId="02F69A61" w14:textId="77777777" w:rsidR="00363B23" w:rsidRPr="004D1CE2" w:rsidRDefault="00363B23" w:rsidP="00550A04">
            <w:pPr>
              <w:numPr>
                <w:ilvl w:val="0"/>
                <w:numId w:val="62"/>
              </w:numPr>
              <w:tabs>
                <w:tab w:val="left" w:pos="720"/>
              </w:tabs>
              <w:suppressAutoHyphens/>
              <w:snapToGrid w:val="0"/>
              <w:contextualSpacing w:val="0"/>
            </w:pPr>
            <w:r w:rsidRPr="004D1CE2">
              <w:t xml:space="preserve"> popíše příčiny, průběh a důsledky II.</w:t>
            </w:r>
            <w:r w:rsidR="00894E24" w:rsidRPr="004D1CE2">
              <w:t xml:space="preserve"> </w:t>
            </w:r>
            <w:r w:rsidRPr="004D1CE2">
              <w:t>světové války,</w:t>
            </w:r>
            <w:r w:rsidR="00355D89">
              <w:t xml:space="preserve"> </w:t>
            </w:r>
            <w:r w:rsidRPr="004D1CE2">
              <w:t xml:space="preserve">porovná oba </w:t>
            </w:r>
          </w:p>
          <w:p w14:paraId="498D2FD6" w14:textId="77777777" w:rsidR="00363B23" w:rsidRPr="004D1CE2" w:rsidRDefault="00363B23" w:rsidP="00496004">
            <w:pPr>
              <w:tabs>
                <w:tab w:val="left" w:pos="720"/>
              </w:tabs>
              <w:suppressAutoHyphens/>
              <w:snapToGrid w:val="0"/>
            </w:pPr>
            <w:r w:rsidRPr="004D1CE2">
              <w:t xml:space="preserve">             svět</w:t>
            </w:r>
            <w:r w:rsidR="00355D89">
              <w:t xml:space="preserve">ové konflikty a obhájí potřebu </w:t>
            </w:r>
            <w:r w:rsidR="00496004">
              <w:t>potrestání válečných zločinců</w:t>
            </w:r>
          </w:p>
          <w:p w14:paraId="48711237" w14:textId="77777777" w:rsidR="00363B23" w:rsidRPr="004D1CE2" w:rsidRDefault="00363B23" w:rsidP="00550A04">
            <w:pPr>
              <w:numPr>
                <w:ilvl w:val="0"/>
                <w:numId w:val="62"/>
              </w:numPr>
              <w:tabs>
                <w:tab w:val="left" w:pos="720"/>
              </w:tabs>
              <w:suppressAutoHyphens/>
              <w:snapToGrid w:val="0"/>
              <w:contextualSpacing w:val="0"/>
            </w:pPr>
            <w:r w:rsidRPr="004D1CE2">
              <w:t>analyzuje pozici českého národa ve II.</w:t>
            </w:r>
            <w:r w:rsidR="00894E24" w:rsidRPr="004D1CE2">
              <w:t xml:space="preserve"> </w:t>
            </w:r>
            <w:r w:rsidRPr="004D1CE2">
              <w:t>světové válce</w:t>
            </w:r>
          </w:p>
          <w:p w14:paraId="34D4A0EC" w14:textId="77777777" w:rsidR="00363B23" w:rsidRPr="004D1CE2" w:rsidRDefault="00363B23" w:rsidP="006E7491">
            <w:pPr>
              <w:tabs>
                <w:tab w:val="left" w:pos="720"/>
              </w:tabs>
              <w:snapToGrid w:val="0"/>
            </w:pPr>
          </w:p>
          <w:p w14:paraId="61F7794C" w14:textId="12190F9E" w:rsidR="00C51DCB" w:rsidRDefault="00363B23" w:rsidP="00550A04">
            <w:pPr>
              <w:numPr>
                <w:ilvl w:val="0"/>
                <w:numId w:val="62"/>
              </w:numPr>
              <w:tabs>
                <w:tab w:val="left" w:pos="720"/>
              </w:tabs>
              <w:suppressAutoHyphens/>
              <w:snapToGrid w:val="0"/>
              <w:contextualSpacing w:val="0"/>
            </w:pPr>
            <w:r w:rsidRPr="004D1CE2">
              <w:t xml:space="preserve">charakterizuje vznik, vývoj a rozpad bipolárního světa, </w:t>
            </w:r>
            <w:r w:rsidR="00C51DCB">
              <w:t xml:space="preserve"> </w:t>
            </w:r>
            <w:r w:rsidR="00D61187">
              <w:t>uvede</w:t>
            </w:r>
          </w:p>
          <w:p w14:paraId="6678ED6C" w14:textId="15E338F4" w:rsidR="00D61187" w:rsidRPr="004D1CE2" w:rsidRDefault="00D61187" w:rsidP="00D61187">
            <w:pPr>
              <w:tabs>
                <w:tab w:val="left" w:pos="720"/>
              </w:tabs>
              <w:suppressAutoHyphens/>
              <w:snapToGrid w:val="0"/>
              <w:contextualSpacing w:val="0"/>
            </w:pPr>
            <w:r>
              <w:rPr>
                <w:noProof/>
                <w:szCs w:val="24"/>
                <w:lang w:eastAsia="cs-CZ"/>
              </w:rPr>
              <w:t xml:space="preserve">            příklady střetávání obou bloků</w:t>
            </w:r>
          </w:p>
          <w:p w14:paraId="0D36591F" w14:textId="77777777" w:rsidR="00C51DCB" w:rsidRDefault="00C51DCB" w:rsidP="00550A04">
            <w:pPr>
              <w:numPr>
                <w:ilvl w:val="0"/>
                <w:numId w:val="62"/>
              </w:numPr>
              <w:tabs>
                <w:tab w:val="left" w:pos="720"/>
              </w:tabs>
              <w:suppressAutoHyphens/>
              <w:snapToGrid w:val="0"/>
              <w:contextualSpacing w:val="0"/>
            </w:pPr>
            <w:r w:rsidRPr="004D1CE2">
              <w:t xml:space="preserve">vysvětlí </w:t>
            </w:r>
            <w:r>
              <w:t>a na příkladech doloží mocenské a politické důvody euro-</w:t>
            </w:r>
          </w:p>
          <w:p w14:paraId="7905A9FD" w14:textId="77777777" w:rsidR="00C51DCB" w:rsidRPr="004D1CE2" w:rsidRDefault="00C51DCB" w:rsidP="00C51DCB">
            <w:pPr>
              <w:tabs>
                <w:tab w:val="left" w:pos="720"/>
              </w:tabs>
              <w:suppressAutoHyphens/>
              <w:snapToGrid w:val="0"/>
            </w:pPr>
            <w:r>
              <w:t xml:space="preserve">            atlantické hospodářské a vojenské spolupráce</w:t>
            </w:r>
          </w:p>
          <w:p w14:paraId="695743CC" w14:textId="77777777" w:rsidR="00C51DCB" w:rsidRPr="004D1CE2" w:rsidRDefault="00C51DCB" w:rsidP="00550A04">
            <w:pPr>
              <w:numPr>
                <w:ilvl w:val="0"/>
                <w:numId w:val="62"/>
              </w:numPr>
              <w:tabs>
                <w:tab w:val="left" w:pos="720"/>
              </w:tabs>
              <w:suppressAutoHyphens/>
              <w:snapToGrid w:val="0"/>
              <w:contextualSpacing w:val="0"/>
            </w:pPr>
            <w:r>
              <w:t>zhodnotí postavení Československa v evropských souvislostech</w:t>
            </w:r>
            <w:r w:rsidRPr="004D1CE2">
              <w:t xml:space="preserve"> </w:t>
            </w:r>
          </w:p>
          <w:p w14:paraId="53D0D0BC" w14:textId="77777777" w:rsidR="00C51DCB" w:rsidRPr="004D1CE2" w:rsidRDefault="00C51DCB" w:rsidP="00C51DCB">
            <w:pPr>
              <w:tabs>
                <w:tab w:val="left" w:pos="720"/>
              </w:tabs>
              <w:suppressAutoHyphens/>
              <w:snapToGrid w:val="0"/>
            </w:pPr>
            <w:r w:rsidRPr="004D1CE2">
              <w:t xml:space="preserve">            </w:t>
            </w:r>
            <w:r>
              <w:t>a jeho vnitřní sociální, politické, hospod. a kulturní prostředí</w:t>
            </w:r>
          </w:p>
          <w:p w14:paraId="0CE49E28" w14:textId="77777777" w:rsidR="00C51DCB" w:rsidRPr="004D1CE2" w:rsidRDefault="00C51DCB" w:rsidP="00550A04">
            <w:pPr>
              <w:numPr>
                <w:ilvl w:val="0"/>
                <w:numId w:val="62"/>
              </w:numPr>
              <w:tabs>
                <w:tab w:val="left" w:pos="720"/>
              </w:tabs>
              <w:suppressAutoHyphens/>
              <w:snapToGrid w:val="0"/>
              <w:contextualSpacing w:val="0"/>
            </w:pPr>
            <w:r>
              <w:t>popíše společenské změny v roce 1968 a v období normalizace</w:t>
            </w:r>
          </w:p>
          <w:p w14:paraId="3994208D" w14:textId="77777777" w:rsidR="00C51DCB" w:rsidRDefault="00C51DCB" w:rsidP="00550A04">
            <w:pPr>
              <w:numPr>
                <w:ilvl w:val="0"/>
                <w:numId w:val="62"/>
              </w:numPr>
              <w:tabs>
                <w:tab w:val="left" w:pos="720"/>
              </w:tabs>
              <w:suppressAutoHyphens/>
              <w:snapToGrid w:val="0"/>
              <w:contextualSpacing w:val="0"/>
            </w:pPr>
            <w:r w:rsidRPr="004D1CE2">
              <w:t>vyjmenuje státy, ve kterých došlo k dalším válečným konfliktům</w:t>
            </w:r>
          </w:p>
          <w:p w14:paraId="02B187A9" w14:textId="77777777" w:rsidR="00C51DCB" w:rsidRDefault="00C51DCB" w:rsidP="00550A04">
            <w:pPr>
              <w:numPr>
                <w:ilvl w:val="0"/>
                <w:numId w:val="62"/>
              </w:numPr>
              <w:tabs>
                <w:tab w:val="left" w:pos="720"/>
              </w:tabs>
              <w:suppressAutoHyphens/>
              <w:snapToGrid w:val="0"/>
              <w:contextualSpacing w:val="0"/>
            </w:pPr>
            <w:r>
              <w:t>rozumí pojmu sametová revoluce, umí vysvětlit její význam</w:t>
            </w:r>
          </w:p>
          <w:p w14:paraId="6FAE07FA" w14:textId="77777777" w:rsidR="00C51DCB" w:rsidRPr="004D1CE2" w:rsidRDefault="00C51DCB" w:rsidP="00550A04">
            <w:pPr>
              <w:numPr>
                <w:ilvl w:val="0"/>
                <w:numId w:val="62"/>
              </w:numPr>
              <w:tabs>
                <w:tab w:val="left" w:pos="720"/>
              </w:tabs>
              <w:suppressAutoHyphens/>
              <w:snapToGrid w:val="0"/>
              <w:contextualSpacing w:val="0"/>
            </w:pPr>
            <w:r>
              <w:t>ví, kdy a jak vznikla ČR, zná její symboly</w:t>
            </w:r>
          </w:p>
          <w:p w14:paraId="0274FAC3" w14:textId="77777777" w:rsidR="00C51DCB" w:rsidRDefault="00C51DCB" w:rsidP="00550A04">
            <w:pPr>
              <w:numPr>
                <w:ilvl w:val="0"/>
                <w:numId w:val="62"/>
              </w:numPr>
              <w:tabs>
                <w:tab w:val="left" w:pos="720"/>
              </w:tabs>
              <w:suppressAutoHyphens/>
              <w:snapToGrid w:val="0"/>
              <w:contextualSpacing w:val="0"/>
            </w:pPr>
            <w:r w:rsidRPr="004D1CE2">
              <w:t>p</w:t>
            </w:r>
            <w:r>
              <w:t>osoudí postavení rozvojových zemí</w:t>
            </w:r>
          </w:p>
          <w:p w14:paraId="5CC4B579" w14:textId="77777777" w:rsidR="00C51DCB" w:rsidRDefault="00C51DCB" w:rsidP="00550A04">
            <w:pPr>
              <w:numPr>
                <w:ilvl w:val="0"/>
                <w:numId w:val="62"/>
              </w:numPr>
              <w:tabs>
                <w:tab w:val="left" w:pos="720"/>
              </w:tabs>
              <w:suppressAutoHyphens/>
              <w:snapToGrid w:val="0"/>
              <w:contextualSpacing w:val="0"/>
            </w:pPr>
            <w:r w:rsidRPr="004D1CE2">
              <w:t>prokáže základní orientaci v problémech současného světa</w:t>
            </w:r>
          </w:p>
          <w:p w14:paraId="0172CA5D" w14:textId="77777777" w:rsidR="00C51DCB" w:rsidRDefault="00C51DCB" w:rsidP="00550A04">
            <w:pPr>
              <w:numPr>
                <w:ilvl w:val="0"/>
                <w:numId w:val="62"/>
              </w:numPr>
              <w:tabs>
                <w:tab w:val="left" w:pos="720"/>
              </w:tabs>
              <w:suppressAutoHyphens/>
              <w:snapToGrid w:val="0"/>
              <w:contextualSpacing w:val="0"/>
            </w:pPr>
            <w:r>
              <w:t>na příkladech demonstruje zneužití techniky ve světových válkách</w:t>
            </w:r>
          </w:p>
          <w:p w14:paraId="01BCBB8F" w14:textId="584AB765" w:rsidR="00C51DCB" w:rsidRDefault="00C51DCB" w:rsidP="00C51DCB">
            <w:pPr>
              <w:tabs>
                <w:tab w:val="left" w:pos="720"/>
              </w:tabs>
              <w:suppressAutoHyphens/>
              <w:snapToGrid w:val="0"/>
            </w:pPr>
            <w:r>
              <w:t xml:space="preserve">            a jeho důsledky</w:t>
            </w:r>
          </w:p>
          <w:p w14:paraId="6C5D65C6" w14:textId="3E6C356F" w:rsidR="002F51D3" w:rsidRPr="00B87C3B" w:rsidRDefault="00C51DCB" w:rsidP="00496004">
            <w:pPr>
              <w:tabs>
                <w:tab w:val="left" w:pos="720"/>
              </w:tabs>
              <w:snapToGrid w:val="0"/>
              <w:rPr>
                <w:b/>
                <w:i/>
              </w:rPr>
            </w:pPr>
            <w:r w:rsidRPr="00B87C3B">
              <w:rPr>
                <w:b/>
                <w:i/>
                <w:u w:val="single"/>
              </w:rPr>
              <w:t>M</w:t>
            </w:r>
            <w:r w:rsidR="00496004" w:rsidRPr="00B87C3B">
              <w:rPr>
                <w:b/>
                <w:i/>
                <w:u w:val="single"/>
              </w:rPr>
              <w:t>inimální úroveň očekávaných výstupů v rámci podpůrných opatření</w:t>
            </w:r>
            <w:r w:rsidR="00496004" w:rsidRPr="00B87C3B">
              <w:rPr>
                <w:b/>
                <w:i/>
              </w:rPr>
              <w:t xml:space="preserve">: </w:t>
            </w:r>
          </w:p>
          <w:p w14:paraId="56163BCA" w14:textId="77777777" w:rsidR="00496004" w:rsidRPr="00496004" w:rsidRDefault="00496004" w:rsidP="00496004">
            <w:pPr>
              <w:tabs>
                <w:tab w:val="left" w:pos="720"/>
              </w:tabs>
              <w:snapToGrid w:val="0"/>
              <w:rPr>
                <w:i/>
              </w:rPr>
            </w:pPr>
            <w:r w:rsidRPr="00496004">
              <w:rPr>
                <w:i/>
              </w:rPr>
              <w:t>žák popíše průběh a důsledky 2. světové války a politický a hospo</w:t>
            </w:r>
            <w:r>
              <w:rPr>
                <w:i/>
              </w:rPr>
              <w:t xml:space="preserve">dářský vývoj v poválečné Evropě, </w:t>
            </w:r>
            <w:r w:rsidRPr="00496004">
              <w:rPr>
                <w:i/>
              </w:rPr>
              <w:t>chápe význam událostí v roce 1989 a vítězství demokracie v naší vlasti</w:t>
            </w:r>
          </w:p>
        </w:tc>
        <w:tc>
          <w:tcPr>
            <w:tcW w:w="3419" w:type="dxa"/>
            <w:tcBorders>
              <w:left w:val="single" w:sz="4" w:space="0" w:color="000000"/>
              <w:bottom w:val="single" w:sz="4" w:space="0" w:color="000000"/>
              <w:right w:val="single" w:sz="4" w:space="0" w:color="000000"/>
            </w:tcBorders>
          </w:tcPr>
          <w:p w14:paraId="2E00A3A7" w14:textId="77777777" w:rsidR="00363B23" w:rsidRPr="004D1CE2" w:rsidRDefault="00363B23" w:rsidP="006E7491">
            <w:pPr>
              <w:snapToGrid w:val="0"/>
            </w:pPr>
          </w:p>
          <w:p w14:paraId="69930D64" w14:textId="77777777" w:rsidR="00363B23" w:rsidRPr="004D1CE2" w:rsidRDefault="00363B23" w:rsidP="006E7491">
            <w:pPr>
              <w:snapToGrid w:val="0"/>
            </w:pPr>
            <w:r w:rsidRPr="004D1CE2">
              <w:t>Jsme Evropané</w:t>
            </w:r>
          </w:p>
          <w:p w14:paraId="4975995B" w14:textId="77777777" w:rsidR="00363B23" w:rsidRPr="004D1CE2" w:rsidRDefault="00363B23" w:rsidP="006E7491">
            <w:pPr>
              <w:snapToGrid w:val="0"/>
            </w:pPr>
          </w:p>
          <w:p w14:paraId="3F8924B4" w14:textId="77777777" w:rsidR="00363B23" w:rsidRPr="004D1CE2" w:rsidRDefault="00363B23" w:rsidP="006E7491">
            <w:pPr>
              <w:snapToGrid w:val="0"/>
            </w:pPr>
            <w:r w:rsidRPr="004D1CE2">
              <w:t>Morálka všedního dne (totalitní ideologie, jako námět na zamyšlení o kořenech vlastní morálky)</w:t>
            </w:r>
          </w:p>
          <w:p w14:paraId="0B51F5C5" w14:textId="77777777" w:rsidR="002C37E5" w:rsidRDefault="002C37E5" w:rsidP="006E7491">
            <w:pPr>
              <w:snapToGrid w:val="0"/>
            </w:pPr>
          </w:p>
          <w:p w14:paraId="624E3B04" w14:textId="77777777" w:rsidR="00363B23" w:rsidRPr="004D1CE2" w:rsidRDefault="00363B23" w:rsidP="006E7491">
            <w:pPr>
              <w:snapToGrid w:val="0"/>
            </w:pPr>
            <w:r w:rsidRPr="004D1CE2">
              <w:t>Etnický původ – rasová nesnášenlivost za 2. světové války</w:t>
            </w:r>
          </w:p>
          <w:p w14:paraId="6E3AE7FC" w14:textId="77777777" w:rsidR="00363B23" w:rsidRPr="004D1CE2" w:rsidRDefault="00363B23" w:rsidP="006E7491">
            <w:pPr>
              <w:snapToGrid w:val="0"/>
            </w:pPr>
          </w:p>
          <w:p w14:paraId="64E29F16" w14:textId="77777777" w:rsidR="00363B23" w:rsidRPr="004D1CE2" w:rsidRDefault="00363B23" w:rsidP="006E7491">
            <w:pPr>
              <w:snapToGrid w:val="0"/>
            </w:pPr>
          </w:p>
          <w:p w14:paraId="64FE0899" w14:textId="77777777" w:rsidR="00363B23" w:rsidRPr="004D1CE2" w:rsidRDefault="00363B23" w:rsidP="006E7491">
            <w:pPr>
              <w:snapToGrid w:val="0"/>
            </w:pPr>
          </w:p>
          <w:p w14:paraId="009CCE39" w14:textId="77777777" w:rsidR="00363B23" w:rsidRPr="004D1CE2" w:rsidRDefault="00363B23" w:rsidP="006E7491">
            <w:pPr>
              <w:snapToGrid w:val="0"/>
            </w:pPr>
          </w:p>
          <w:p w14:paraId="1A9FFEC2" w14:textId="77777777" w:rsidR="00363B23" w:rsidRPr="004D1CE2" w:rsidRDefault="00363B23" w:rsidP="006E7491">
            <w:pPr>
              <w:snapToGrid w:val="0"/>
            </w:pPr>
          </w:p>
          <w:p w14:paraId="06FD05BD" w14:textId="77777777" w:rsidR="00363B23" w:rsidRPr="004D1CE2" w:rsidRDefault="00363B23" w:rsidP="006E7491">
            <w:pPr>
              <w:snapToGrid w:val="0"/>
            </w:pPr>
          </w:p>
          <w:p w14:paraId="33D1D78D" w14:textId="77777777" w:rsidR="002C37E5" w:rsidRDefault="002C37E5" w:rsidP="006E7491">
            <w:pPr>
              <w:snapToGrid w:val="0"/>
            </w:pPr>
          </w:p>
          <w:p w14:paraId="1446FAAE" w14:textId="77777777" w:rsidR="002C37E5" w:rsidRDefault="002C37E5" w:rsidP="006E7491">
            <w:pPr>
              <w:snapToGrid w:val="0"/>
            </w:pPr>
          </w:p>
          <w:p w14:paraId="020B94C2" w14:textId="77777777" w:rsidR="002C37E5" w:rsidRDefault="002C37E5" w:rsidP="006E7491">
            <w:pPr>
              <w:snapToGrid w:val="0"/>
            </w:pPr>
          </w:p>
          <w:p w14:paraId="11568067" w14:textId="77777777" w:rsidR="002C37E5" w:rsidRDefault="002C37E5" w:rsidP="006E7491">
            <w:pPr>
              <w:snapToGrid w:val="0"/>
            </w:pPr>
          </w:p>
          <w:p w14:paraId="3E88A7CE" w14:textId="77777777" w:rsidR="00363B23" w:rsidRPr="004D1CE2" w:rsidRDefault="00363B23" w:rsidP="006E7491">
            <w:pPr>
              <w:snapToGrid w:val="0"/>
            </w:pPr>
            <w:r w:rsidRPr="004D1CE2">
              <w:t>Principy sociálního smíru a solidarity -</w:t>
            </w:r>
          </w:p>
          <w:p w14:paraId="1B9A5B66" w14:textId="77777777" w:rsidR="00363B23" w:rsidRPr="004D1CE2" w:rsidRDefault="00363B23" w:rsidP="006E7491">
            <w:pPr>
              <w:snapToGrid w:val="0"/>
            </w:pPr>
            <w:r w:rsidRPr="004D1CE2">
              <w:t>Humanitární pomoc a mezinárodní rozvojová spolupráce</w:t>
            </w:r>
          </w:p>
        </w:tc>
      </w:tr>
    </w:tbl>
    <w:p w14:paraId="235343BA" w14:textId="77777777" w:rsidR="00363B23" w:rsidRDefault="00363B23" w:rsidP="00363B23">
      <w:pPr>
        <w:ind w:left="360"/>
        <w:sectPr w:rsidR="00363B23" w:rsidSect="006E7491">
          <w:pgSz w:w="16838" w:h="11906" w:orient="landscape" w:code="9"/>
          <w:pgMar w:top="851" w:right="1134" w:bottom="567" w:left="1134" w:header="709" w:footer="709" w:gutter="0"/>
          <w:cols w:space="708"/>
          <w:titlePg/>
          <w:docGrid w:linePitch="360"/>
        </w:sectPr>
      </w:pPr>
    </w:p>
    <w:p w14:paraId="4C59EC85" w14:textId="77777777" w:rsidR="00363B23" w:rsidRDefault="00363B23" w:rsidP="00363B23">
      <w:pPr>
        <w:pStyle w:val="Nadpis3"/>
      </w:pPr>
      <w:bookmarkStart w:id="172" w:name="_Toc112485026"/>
      <w:r>
        <w:lastRenderedPageBreak/>
        <w:t>Předmět:  Občanská výchova</w:t>
      </w:r>
      <w:bookmarkEnd w:id="172"/>
    </w:p>
    <w:p w14:paraId="30D37BC4" w14:textId="77777777" w:rsidR="00363B23" w:rsidRDefault="00363B23" w:rsidP="00363B23"/>
    <w:p w14:paraId="3C3FD2B0" w14:textId="77777777" w:rsidR="00363B23" w:rsidRDefault="00363B23" w:rsidP="00363B23">
      <w:pPr>
        <w:rPr>
          <w:b/>
        </w:rPr>
      </w:pPr>
      <w:r>
        <w:rPr>
          <w:b/>
        </w:rPr>
        <w:t>Charakteristika vyučovacího předmětu</w:t>
      </w:r>
    </w:p>
    <w:p w14:paraId="77828486" w14:textId="77777777" w:rsidR="00363B23" w:rsidRDefault="00363B23" w:rsidP="00363B23">
      <w:r>
        <w:t>Předmět Občanská výchova byl vytvořen ze vzdělávacího oboru Výchova k občanství z RVP ZV. Částečně realizuje tematický okruh  Svět práce (8., 9. ročník) ze vzdělávacího oboru Člověk a svět práce. Zahrnuje v sobě  celé průřezové téma Výchova demokratického občana a částečně průřezová témata Osobnostní a sociální výchova, Výchova k myšlení v evropských a globálních souvislostech, Multikulturní výchova a Mediální výchova z RVP ZV. Je vyučován od 6. do 9. ročníku, jeho hodinová dotace je jedna hodina týdně.</w:t>
      </w:r>
    </w:p>
    <w:p w14:paraId="6522F9AB" w14:textId="77777777" w:rsidR="00363B23" w:rsidRDefault="00363B23" w:rsidP="00363B23">
      <w:pPr>
        <w:autoSpaceDE w:val="0"/>
        <w:autoSpaceDN w:val="0"/>
        <w:adjustRightInd w:val="0"/>
      </w:pPr>
      <w:r>
        <w:t xml:space="preserve">Smyslem předmětu je pomoci vytvořit žákům ucelený pohled na současnou společnost, naučit se orientovat v jejích problémech, najít si v ní vlastní pozici, pochopit vlastní individualitu, připravit žáky na život v demokratické společnosti. Občanská výchova </w:t>
      </w:r>
      <w:r w:rsidRPr="00E74292">
        <w:t>učí žáky respektovat a uplatňovat mravní principy a pravidla společenského soužití a přebírat odpovědnost za vlastní názory, chování a jednání i jejich důsledky</w:t>
      </w:r>
      <w:r>
        <w:t xml:space="preserve">. </w:t>
      </w:r>
      <w:r w:rsidRPr="00E74292">
        <w:t>Vzdělávání vychází z poznávání nejbližšího okolí a bezprostředních mezilidských vztahů a postupně se přechází k poznávání stále širších kontextů společenských jevů, dějů, vztahů a institucí. Poznávání</w:t>
      </w:r>
      <w:r>
        <w:t xml:space="preserve"> </w:t>
      </w:r>
      <w:r w:rsidRPr="00E74292">
        <w:t>společnosti a mezilidských vztahů se opírá o životní praxi a aktuální životní zkušenosti žáků</w:t>
      </w:r>
      <w:r>
        <w:t>.</w:t>
      </w:r>
    </w:p>
    <w:p w14:paraId="4636B54D" w14:textId="3A3149D8" w:rsidR="00363B23" w:rsidRDefault="00363B23" w:rsidP="00363B23">
      <w:pPr>
        <w:autoSpaceDE w:val="0"/>
        <w:autoSpaceDN w:val="0"/>
        <w:adjustRightInd w:val="0"/>
        <w:rPr>
          <w:b/>
        </w:rPr>
      </w:pPr>
      <w:r>
        <w:rPr>
          <w:b/>
        </w:rPr>
        <w:t>Výchovné a vzdělávací strategie</w:t>
      </w:r>
    </w:p>
    <w:p w14:paraId="3BD61839" w14:textId="77777777" w:rsidR="00363B23" w:rsidRDefault="00363B23" w:rsidP="00363B23">
      <w:pPr>
        <w:autoSpaceDE w:val="0"/>
        <w:autoSpaceDN w:val="0"/>
        <w:adjustRightInd w:val="0"/>
        <w:rPr>
          <w:b/>
        </w:rPr>
      </w:pPr>
      <w:r>
        <w:rPr>
          <w:b/>
        </w:rPr>
        <w:t>Kompetence k učení</w:t>
      </w:r>
    </w:p>
    <w:p w14:paraId="1F6C26F7" w14:textId="77777777" w:rsidR="00363B23" w:rsidRDefault="00363B23" w:rsidP="00550A04">
      <w:pPr>
        <w:numPr>
          <w:ilvl w:val="0"/>
          <w:numId w:val="63"/>
        </w:numPr>
        <w:autoSpaceDE w:val="0"/>
        <w:autoSpaceDN w:val="0"/>
        <w:adjustRightInd w:val="0"/>
        <w:contextualSpacing w:val="0"/>
      </w:pPr>
      <w:r>
        <w:t>učitel vede žáky k vyhledávání informací z různých zdrojů</w:t>
      </w:r>
    </w:p>
    <w:p w14:paraId="131F868F" w14:textId="77777777" w:rsidR="00363B23" w:rsidRDefault="00363B23" w:rsidP="00550A04">
      <w:pPr>
        <w:numPr>
          <w:ilvl w:val="0"/>
          <w:numId w:val="63"/>
        </w:numPr>
        <w:autoSpaceDE w:val="0"/>
        <w:autoSpaceDN w:val="0"/>
        <w:adjustRightInd w:val="0"/>
        <w:contextualSpacing w:val="0"/>
      </w:pPr>
      <w:r>
        <w:t>učitel motivuje žáky k sebevzdělávání sledováním aktuální politické a společenské situace (televize, tisk, internet)</w:t>
      </w:r>
    </w:p>
    <w:p w14:paraId="3B79D199" w14:textId="77777777" w:rsidR="00363B23" w:rsidRDefault="00363B23" w:rsidP="00363B23">
      <w:pPr>
        <w:autoSpaceDE w:val="0"/>
        <w:autoSpaceDN w:val="0"/>
        <w:adjustRightInd w:val="0"/>
        <w:rPr>
          <w:b/>
        </w:rPr>
      </w:pPr>
      <w:r>
        <w:rPr>
          <w:b/>
        </w:rPr>
        <w:t>Kompetence k řešení problémů</w:t>
      </w:r>
    </w:p>
    <w:p w14:paraId="4B6AB685" w14:textId="77777777" w:rsidR="00363B23" w:rsidRDefault="00363B23" w:rsidP="00550A04">
      <w:pPr>
        <w:numPr>
          <w:ilvl w:val="0"/>
          <w:numId w:val="63"/>
        </w:numPr>
        <w:autoSpaceDE w:val="0"/>
        <w:autoSpaceDN w:val="0"/>
        <w:adjustRightInd w:val="0"/>
        <w:contextualSpacing w:val="0"/>
      </w:pPr>
      <w:r>
        <w:t>při samostatných pracích učitel podporuje různé přístupy žáků k řešení problému</w:t>
      </w:r>
    </w:p>
    <w:p w14:paraId="57E8E149" w14:textId="77777777" w:rsidR="00363B23" w:rsidRDefault="00363B23" w:rsidP="00550A04">
      <w:pPr>
        <w:numPr>
          <w:ilvl w:val="0"/>
          <w:numId w:val="63"/>
        </w:numPr>
        <w:autoSpaceDE w:val="0"/>
        <w:autoSpaceDN w:val="0"/>
        <w:adjustRightInd w:val="0"/>
        <w:contextualSpacing w:val="0"/>
      </w:pPr>
      <w:r>
        <w:t>učitel předkládá v hodinách samostatnou práci nebo problémovou situaci vyžadující určité řešení, doporučuje způsoby řešení problému</w:t>
      </w:r>
    </w:p>
    <w:p w14:paraId="1C17869D" w14:textId="77777777" w:rsidR="00363B23" w:rsidRDefault="00363B23" w:rsidP="00363B23">
      <w:pPr>
        <w:autoSpaceDE w:val="0"/>
        <w:autoSpaceDN w:val="0"/>
        <w:adjustRightInd w:val="0"/>
      </w:pPr>
      <w:r>
        <w:rPr>
          <w:b/>
        </w:rPr>
        <w:t>Kompetence komunikativní</w:t>
      </w:r>
    </w:p>
    <w:p w14:paraId="4D93E763" w14:textId="77777777" w:rsidR="00363B23" w:rsidRDefault="00363B23" w:rsidP="00550A04">
      <w:pPr>
        <w:numPr>
          <w:ilvl w:val="0"/>
          <w:numId w:val="63"/>
        </w:numPr>
        <w:autoSpaceDE w:val="0"/>
        <w:autoSpaceDN w:val="0"/>
        <w:adjustRightInd w:val="0"/>
        <w:contextualSpacing w:val="0"/>
      </w:pPr>
      <w:r>
        <w:t>učitel vytváří v hodinách prostor pro diskusi a vyjádření vlastního názoru</w:t>
      </w:r>
    </w:p>
    <w:p w14:paraId="3E209D34" w14:textId="77777777" w:rsidR="00363B23" w:rsidRDefault="00363B23" w:rsidP="00550A04">
      <w:pPr>
        <w:numPr>
          <w:ilvl w:val="0"/>
          <w:numId w:val="63"/>
        </w:numPr>
        <w:autoSpaceDE w:val="0"/>
        <w:autoSpaceDN w:val="0"/>
        <w:adjustRightInd w:val="0"/>
        <w:contextualSpacing w:val="0"/>
      </w:pPr>
      <w:r>
        <w:t>žáci  před třídou prezentují výsledky své práce, hodnotí  práci dalších skupin</w:t>
      </w:r>
    </w:p>
    <w:p w14:paraId="043B9E60" w14:textId="77777777" w:rsidR="00363B23" w:rsidRDefault="00363B23" w:rsidP="00550A04">
      <w:pPr>
        <w:numPr>
          <w:ilvl w:val="0"/>
          <w:numId w:val="63"/>
        </w:numPr>
        <w:autoSpaceDE w:val="0"/>
        <w:autoSpaceDN w:val="0"/>
        <w:adjustRightInd w:val="0"/>
        <w:contextualSpacing w:val="0"/>
      </w:pPr>
      <w:r>
        <w:t>učitel vede žáky ke správné argumentaci při prezentaci aktuálních společ. problémů</w:t>
      </w:r>
    </w:p>
    <w:p w14:paraId="7E376B1D" w14:textId="77777777" w:rsidR="00363B23" w:rsidRDefault="00363B23" w:rsidP="00363B23">
      <w:pPr>
        <w:autoSpaceDE w:val="0"/>
        <w:autoSpaceDN w:val="0"/>
        <w:adjustRightInd w:val="0"/>
        <w:rPr>
          <w:b/>
        </w:rPr>
      </w:pPr>
      <w:r w:rsidRPr="00BD63E6">
        <w:rPr>
          <w:b/>
        </w:rPr>
        <w:t>Kompetence sociální a personální</w:t>
      </w:r>
    </w:p>
    <w:p w14:paraId="2F15381D" w14:textId="77777777" w:rsidR="00363B23" w:rsidRDefault="00363B23" w:rsidP="00550A04">
      <w:pPr>
        <w:numPr>
          <w:ilvl w:val="0"/>
          <w:numId w:val="63"/>
        </w:numPr>
        <w:autoSpaceDE w:val="0"/>
        <w:autoSpaceDN w:val="0"/>
        <w:adjustRightInd w:val="0"/>
        <w:contextualSpacing w:val="0"/>
      </w:pPr>
      <w:r>
        <w:t>učitel vytváří příležitosti pro práci ve skupině či týmu a podporuje vzájemnou pomoc žáci jsou vedeni, aby vyslechli názory druhých a přiměřeně na ně reagovali</w:t>
      </w:r>
    </w:p>
    <w:p w14:paraId="5C167EAF" w14:textId="77777777" w:rsidR="00363B23" w:rsidRDefault="00363B23" w:rsidP="00363B23">
      <w:pPr>
        <w:autoSpaceDE w:val="0"/>
        <w:autoSpaceDN w:val="0"/>
        <w:adjustRightInd w:val="0"/>
        <w:rPr>
          <w:b/>
        </w:rPr>
      </w:pPr>
      <w:r>
        <w:rPr>
          <w:b/>
        </w:rPr>
        <w:t>Kompetence občanské</w:t>
      </w:r>
    </w:p>
    <w:p w14:paraId="6606EAB8" w14:textId="77777777" w:rsidR="00363B23" w:rsidRDefault="00363B23" w:rsidP="00550A04">
      <w:pPr>
        <w:numPr>
          <w:ilvl w:val="0"/>
          <w:numId w:val="63"/>
        </w:numPr>
        <w:autoSpaceDE w:val="0"/>
        <w:autoSpaceDN w:val="0"/>
        <w:adjustRightInd w:val="0"/>
        <w:contextualSpacing w:val="0"/>
      </w:pPr>
      <w:r>
        <w:t>učitel vede žáky k vzájemné toleranci a respektování lidských práv</w:t>
      </w:r>
    </w:p>
    <w:p w14:paraId="32678B4E" w14:textId="77777777" w:rsidR="00363B23" w:rsidRDefault="00363B23" w:rsidP="00550A04">
      <w:pPr>
        <w:numPr>
          <w:ilvl w:val="0"/>
          <w:numId w:val="63"/>
        </w:numPr>
        <w:autoSpaceDE w:val="0"/>
        <w:autoSpaceDN w:val="0"/>
        <w:adjustRightInd w:val="0"/>
        <w:contextualSpacing w:val="0"/>
      </w:pPr>
      <w:r>
        <w:t>učitel vytváří modelové situace, v nichž si žáci osvojují hraní různých rolí</w:t>
      </w:r>
    </w:p>
    <w:p w14:paraId="49580FD8" w14:textId="77777777" w:rsidR="00363B23" w:rsidRDefault="00363B23" w:rsidP="00550A04">
      <w:pPr>
        <w:numPr>
          <w:ilvl w:val="0"/>
          <w:numId w:val="63"/>
        </w:numPr>
        <w:autoSpaceDE w:val="0"/>
        <w:autoSpaceDN w:val="0"/>
        <w:adjustRightInd w:val="0"/>
        <w:contextualSpacing w:val="0"/>
      </w:pPr>
      <w:r>
        <w:t>učitel vede žáky ke sledování aktuální politické situace a následné diskusi</w:t>
      </w:r>
    </w:p>
    <w:p w14:paraId="5264A982" w14:textId="77777777" w:rsidR="00363B23" w:rsidRDefault="00363B23" w:rsidP="00550A04">
      <w:pPr>
        <w:numPr>
          <w:ilvl w:val="0"/>
          <w:numId w:val="63"/>
        </w:numPr>
        <w:autoSpaceDE w:val="0"/>
        <w:autoSpaceDN w:val="0"/>
        <w:adjustRightInd w:val="0"/>
        <w:contextualSpacing w:val="0"/>
      </w:pPr>
      <w:r>
        <w:t>vedeme žáky k tomu, aby slušnou formou dokázali obhájit svá práva, ale zároveň aby plnili své povinnosti a tolerovali práva druhých</w:t>
      </w:r>
    </w:p>
    <w:p w14:paraId="7AC7CA79" w14:textId="77777777" w:rsidR="00363B23" w:rsidRDefault="00363B23" w:rsidP="00550A04">
      <w:pPr>
        <w:numPr>
          <w:ilvl w:val="0"/>
          <w:numId w:val="63"/>
        </w:numPr>
        <w:autoSpaceDE w:val="0"/>
        <w:autoSpaceDN w:val="0"/>
        <w:adjustRightInd w:val="0"/>
        <w:contextualSpacing w:val="0"/>
      </w:pPr>
      <w:r>
        <w:t>žák chápe základní principy, na nichž spočívají zákony a společenské normy</w:t>
      </w:r>
    </w:p>
    <w:p w14:paraId="5DAF7386" w14:textId="77777777" w:rsidR="00363B23" w:rsidRDefault="00363B23" w:rsidP="00363B23">
      <w:pPr>
        <w:autoSpaceDE w:val="0"/>
        <w:autoSpaceDN w:val="0"/>
        <w:adjustRightInd w:val="0"/>
      </w:pPr>
      <w:r>
        <w:rPr>
          <w:b/>
        </w:rPr>
        <w:t>Kompetence pracovní</w:t>
      </w:r>
    </w:p>
    <w:p w14:paraId="2EEFC75A" w14:textId="77777777" w:rsidR="00363B23" w:rsidRDefault="00363B23" w:rsidP="00550A04">
      <w:pPr>
        <w:numPr>
          <w:ilvl w:val="0"/>
          <w:numId w:val="63"/>
        </w:numPr>
        <w:autoSpaceDE w:val="0"/>
        <w:autoSpaceDN w:val="0"/>
        <w:adjustRightInd w:val="0"/>
        <w:contextualSpacing w:val="0"/>
      </w:pPr>
      <w:r>
        <w:t>učitel zařazuje tvůrčí činnosti, kde žáci uplatní svou zručnost (tvorba letáků, plakátů)</w:t>
      </w:r>
    </w:p>
    <w:p w14:paraId="017DFE40" w14:textId="77777777" w:rsidR="00363B23" w:rsidRDefault="00363B23" w:rsidP="00352548">
      <w:pPr>
        <w:numPr>
          <w:ilvl w:val="0"/>
          <w:numId w:val="63"/>
        </w:numPr>
        <w:autoSpaceDE w:val="0"/>
        <w:autoSpaceDN w:val="0"/>
        <w:adjustRightInd w:val="0"/>
        <w:contextualSpacing w:val="0"/>
      </w:pPr>
      <w:r>
        <w:t xml:space="preserve">žáci mohou prezentovat výsledky své tvůrčí </w:t>
      </w:r>
    </w:p>
    <w:p w14:paraId="598F875C" w14:textId="77777777" w:rsidR="00352548" w:rsidRPr="00352548" w:rsidRDefault="00352548" w:rsidP="00352548">
      <w:pPr>
        <w:widowControl w:val="0"/>
        <w:suppressAutoHyphens/>
        <w:contextualSpacing w:val="0"/>
        <w:rPr>
          <w:b/>
        </w:rPr>
      </w:pPr>
      <w:r w:rsidRPr="00352548">
        <w:rPr>
          <w:b/>
        </w:rPr>
        <w:t xml:space="preserve">Kompetence digitální </w:t>
      </w:r>
    </w:p>
    <w:p w14:paraId="7248B168" w14:textId="4F7825C7" w:rsidR="00352548" w:rsidRDefault="00352548" w:rsidP="00352548">
      <w:pPr>
        <w:pStyle w:val="Odstavecseseznamem"/>
        <w:widowControl w:val="0"/>
        <w:numPr>
          <w:ilvl w:val="0"/>
          <w:numId w:val="63"/>
        </w:numPr>
        <w:suppressAutoHyphens/>
        <w:contextualSpacing w:val="0"/>
      </w:pPr>
      <w:r w:rsidRPr="00352548">
        <w:t xml:space="preserve">učitel vede žáky </w:t>
      </w:r>
      <w:r>
        <w:t>k  používání digitálních zařízení, aplikací a služeb; využívá je při učení i při zapojení do života školy a do společnosti</w:t>
      </w:r>
      <w:r w:rsidRPr="007541EC">
        <w:t xml:space="preserve"> </w:t>
      </w:r>
      <w:r>
        <w:t xml:space="preserve">získává, </w:t>
      </w:r>
    </w:p>
    <w:p w14:paraId="69CAD80B" w14:textId="0638AB11" w:rsidR="00352548" w:rsidRDefault="00352548" w:rsidP="00352548">
      <w:pPr>
        <w:pStyle w:val="Odstavecseseznamem"/>
        <w:widowControl w:val="0"/>
        <w:numPr>
          <w:ilvl w:val="0"/>
          <w:numId w:val="63"/>
        </w:numPr>
        <w:suppressAutoHyphens/>
        <w:contextualSpacing w:val="0"/>
      </w:pPr>
      <w:r>
        <w:t xml:space="preserve">žák vyhledává, kriticky posuzuje, spravuje a sdílí data, informace a digitální obsah, k tomu volí postupy, způsoby a prostředky, které odpovídají konkrétní situaci a účelu </w:t>
      </w:r>
    </w:p>
    <w:p w14:paraId="25CF022D" w14:textId="7F992BEA" w:rsidR="00352548" w:rsidRDefault="00352548" w:rsidP="00352548">
      <w:pPr>
        <w:pStyle w:val="Odstavecseseznamem"/>
        <w:widowControl w:val="0"/>
        <w:numPr>
          <w:ilvl w:val="0"/>
          <w:numId w:val="63"/>
        </w:numPr>
        <w:suppressAutoHyphens/>
        <w:contextualSpacing w:val="0"/>
      </w:pPr>
      <w:r>
        <w:t xml:space="preserve">žák vytváří a upravuje digitální obsah, kombinuje různé formáty, vyjadřuje se za pomoci digitálních prostředků </w:t>
      </w:r>
    </w:p>
    <w:p w14:paraId="703D3F74" w14:textId="3B7E9099" w:rsidR="00352548" w:rsidRDefault="00352548" w:rsidP="00352548">
      <w:pPr>
        <w:numPr>
          <w:ilvl w:val="0"/>
          <w:numId w:val="63"/>
        </w:numPr>
        <w:autoSpaceDE w:val="0"/>
        <w:autoSpaceDN w:val="0"/>
        <w:adjustRightInd w:val="0"/>
        <w:contextualSpacing w:val="0"/>
        <w:sectPr w:rsidR="00352548" w:rsidSect="006E7491">
          <w:pgSz w:w="11906" w:h="16838" w:code="9"/>
          <w:pgMar w:top="1418" w:right="1134" w:bottom="1134"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5"/>
        <w:gridCol w:w="7131"/>
        <w:gridCol w:w="2554"/>
      </w:tblGrid>
      <w:tr w:rsidR="00363B23" w:rsidRPr="004D1CE2" w14:paraId="72FA29C6" w14:textId="77777777" w:rsidTr="006E7491">
        <w:tc>
          <w:tcPr>
            <w:tcW w:w="15356" w:type="dxa"/>
            <w:gridSpan w:val="3"/>
          </w:tcPr>
          <w:p w14:paraId="78B83D19" w14:textId="77777777" w:rsidR="00363B23" w:rsidRPr="004D1CE2" w:rsidRDefault="00363B23" w:rsidP="006E7491">
            <w:pPr>
              <w:rPr>
                <w:b/>
              </w:rPr>
            </w:pPr>
            <w:r w:rsidRPr="004D1CE2">
              <w:rPr>
                <w:b/>
              </w:rPr>
              <w:lastRenderedPageBreak/>
              <w:t>Předmět: Občanská  výchova</w:t>
            </w:r>
          </w:p>
          <w:p w14:paraId="4F0CE0F1" w14:textId="77777777" w:rsidR="00363B23" w:rsidRPr="004D1CE2" w:rsidRDefault="00363B23" w:rsidP="006E7491">
            <w:pPr>
              <w:rPr>
                <w:b/>
              </w:rPr>
            </w:pPr>
            <w:r w:rsidRPr="004D1CE2">
              <w:rPr>
                <w:b/>
              </w:rPr>
              <w:t>Ročník:    6.</w:t>
            </w:r>
          </w:p>
          <w:p w14:paraId="3C1E56F1" w14:textId="77777777" w:rsidR="00363B23" w:rsidRPr="004D1CE2" w:rsidRDefault="00363B23" w:rsidP="006E7491">
            <w:r w:rsidRPr="004D1CE2">
              <w:rPr>
                <w:b/>
              </w:rPr>
              <w:t>Hodinová dotace: 1 hodina týdně</w:t>
            </w:r>
          </w:p>
        </w:tc>
      </w:tr>
      <w:tr w:rsidR="00363B23" w:rsidRPr="004D1CE2" w14:paraId="6D011895" w14:textId="77777777" w:rsidTr="006E7491">
        <w:tc>
          <w:tcPr>
            <w:tcW w:w="5118" w:type="dxa"/>
          </w:tcPr>
          <w:p w14:paraId="0221830D" w14:textId="77777777" w:rsidR="00363B23" w:rsidRPr="004D1CE2" w:rsidRDefault="00363B23" w:rsidP="006E7491">
            <w:r w:rsidRPr="004D1CE2">
              <w:t>Učivo:</w:t>
            </w:r>
          </w:p>
        </w:tc>
        <w:tc>
          <w:tcPr>
            <w:tcW w:w="7590" w:type="dxa"/>
          </w:tcPr>
          <w:p w14:paraId="5AAD2F69" w14:textId="77777777" w:rsidR="00363B23" w:rsidRPr="004D1CE2" w:rsidRDefault="00363B23" w:rsidP="006E7491">
            <w:r w:rsidRPr="004D1CE2">
              <w:t>Očekávané výstupy:</w:t>
            </w:r>
          </w:p>
          <w:p w14:paraId="4100B6FF" w14:textId="77777777" w:rsidR="00363B23" w:rsidRPr="004D1CE2" w:rsidRDefault="00363B23" w:rsidP="006E7491">
            <w:r w:rsidRPr="004D1CE2">
              <w:t>Žák:</w:t>
            </w:r>
          </w:p>
        </w:tc>
        <w:tc>
          <w:tcPr>
            <w:tcW w:w="2648" w:type="dxa"/>
          </w:tcPr>
          <w:p w14:paraId="53793C09" w14:textId="77777777" w:rsidR="00363B23" w:rsidRPr="004D1CE2" w:rsidRDefault="00363B23" w:rsidP="006E7491">
            <w:r w:rsidRPr="004D1CE2">
              <w:t>Průřezová témata:</w:t>
            </w:r>
          </w:p>
        </w:tc>
      </w:tr>
      <w:tr w:rsidR="00363B23" w:rsidRPr="004D1CE2" w14:paraId="01DE3D0C" w14:textId="77777777" w:rsidTr="006E7491">
        <w:tc>
          <w:tcPr>
            <w:tcW w:w="5118" w:type="dxa"/>
          </w:tcPr>
          <w:p w14:paraId="5E18FADF" w14:textId="389E0D22" w:rsidR="00363B23" w:rsidRPr="004D1CE2" w:rsidRDefault="00347D5A" w:rsidP="005941D6">
            <w:pPr>
              <w:numPr>
                <w:ilvl w:val="0"/>
                <w:numId w:val="29"/>
              </w:numPr>
              <w:contextualSpacing w:val="0"/>
            </w:pPr>
            <w:r>
              <w:t>Č</w:t>
            </w:r>
            <w:r w:rsidR="00297A4B">
              <w:t>LOVĚK VE SPOLEČNOSTI</w:t>
            </w:r>
          </w:p>
          <w:p w14:paraId="33F45BD4" w14:textId="77777777" w:rsidR="00450B2F" w:rsidRPr="004D1CE2" w:rsidRDefault="00450B2F" w:rsidP="00297A4B"/>
          <w:p w14:paraId="3217EE44" w14:textId="741F9B6F" w:rsidR="00450B2F" w:rsidRPr="004D1CE2" w:rsidRDefault="00297A4B" w:rsidP="00297A4B">
            <w:pPr>
              <w:pStyle w:val="Odstavecseseznamem"/>
              <w:numPr>
                <w:ilvl w:val="0"/>
                <w:numId w:val="29"/>
              </w:numPr>
              <w:contextualSpacing w:val="0"/>
            </w:pPr>
            <w:r>
              <w:t>Domov a rodina</w:t>
            </w:r>
          </w:p>
          <w:p w14:paraId="46733758" w14:textId="77777777" w:rsidR="00450B2F" w:rsidRPr="004D1CE2" w:rsidRDefault="00450B2F" w:rsidP="00450B2F">
            <w:pPr>
              <w:pStyle w:val="Odstavecseseznamem"/>
              <w:contextualSpacing w:val="0"/>
            </w:pPr>
          </w:p>
          <w:p w14:paraId="4D1EF6B9" w14:textId="77777777" w:rsidR="00363B23" w:rsidRDefault="00450B2F" w:rsidP="005941D6">
            <w:pPr>
              <w:numPr>
                <w:ilvl w:val="0"/>
                <w:numId w:val="29"/>
              </w:numPr>
              <w:contextualSpacing w:val="0"/>
            </w:pPr>
            <w:r>
              <w:t xml:space="preserve">Hospodaření rodiny – </w:t>
            </w:r>
            <w:r w:rsidR="0054089C">
              <w:t>příjmy a výdaje, rodinný rozpočet – finanční gramotnost</w:t>
            </w:r>
          </w:p>
          <w:p w14:paraId="521C2586" w14:textId="77777777" w:rsidR="00450B2F" w:rsidRDefault="00450B2F" w:rsidP="00450B2F">
            <w:pPr>
              <w:contextualSpacing w:val="0"/>
            </w:pPr>
          </w:p>
          <w:p w14:paraId="33344A3B" w14:textId="28516372" w:rsidR="00450B2F" w:rsidRDefault="00450B2F" w:rsidP="00297A4B">
            <w:pPr>
              <w:contextualSpacing w:val="0"/>
            </w:pPr>
          </w:p>
          <w:p w14:paraId="7359B09D" w14:textId="3F683F3C" w:rsidR="00363B23" w:rsidRDefault="00297A4B" w:rsidP="00297A4B">
            <w:pPr>
              <w:pStyle w:val="Odstavecseseznamem"/>
              <w:numPr>
                <w:ilvl w:val="0"/>
                <w:numId w:val="29"/>
              </w:numPr>
            </w:pPr>
            <w:r>
              <w:t>Vztahy mezi lidmi- osobní a neosobní vztahy, význam přát</w:t>
            </w:r>
            <w:r w:rsidR="00347D5A">
              <w:t>e</w:t>
            </w:r>
            <w:r>
              <w:t>lství, vzájemná komunikace mezi lidmi, osobní bezpečí, konflikty v mezilidských vztazích</w:t>
            </w:r>
          </w:p>
          <w:p w14:paraId="52D96C5F" w14:textId="77777777" w:rsidR="00450B2F" w:rsidRPr="004D1CE2" w:rsidRDefault="00450B2F" w:rsidP="00450B2F"/>
          <w:p w14:paraId="7A1F63BB" w14:textId="77777777" w:rsidR="00363B23" w:rsidRPr="004D1CE2" w:rsidRDefault="00363B23" w:rsidP="006E7491">
            <w:pPr>
              <w:ind w:left="360"/>
            </w:pPr>
          </w:p>
          <w:p w14:paraId="2141FA5E" w14:textId="595E4191" w:rsidR="00363B23" w:rsidRPr="004D1CE2" w:rsidRDefault="00363B23" w:rsidP="005941D6">
            <w:pPr>
              <w:numPr>
                <w:ilvl w:val="0"/>
                <w:numId w:val="29"/>
              </w:numPr>
              <w:contextualSpacing w:val="0"/>
            </w:pPr>
            <w:r w:rsidRPr="004D1CE2">
              <w:t>Naše škola</w:t>
            </w:r>
            <w:r w:rsidR="002E2300">
              <w:t xml:space="preserve"> – život ve škole, </w:t>
            </w:r>
            <w:r w:rsidR="0054089C">
              <w:t xml:space="preserve"> </w:t>
            </w:r>
            <w:r w:rsidR="002E2300">
              <w:t>práva a povinnosti žáků, školní řád</w:t>
            </w:r>
            <w:r w:rsidR="0054089C">
              <w:t>, vztahy mezi spolužáky</w:t>
            </w:r>
            <w:r w:rsidR="00297A4B">
              <w:t>, význam vzdělání pro život</w:t>
            </w:r>
          </w:p>
          <w:p w14:paraId="634C4CC4" w14:textId="77777777" w:rsidR="00450B2F" w:rsidRDefault="00450B2F" w:rsidP="00297A4B"/>
          <w:p w14:paraId="0129D964" w14:textId="77777777" w:rsidR="00450B2F" w:rsidRPr="004D1CE2" w:rsidRDefault="00450B2F" w:rsidP="00232F92"/>
          <w:p w14:paraId="3D85912B" w14:textId="6316B527" w:rsidR="00363B23" w:rsidRPr="004D1CE2" w:rsidRDefault="00363B23" w:rsidP="005941D6">
            <w:pPr>
              <w:numPr>
                <w:ilvl w:val="0"/>
                <w:numId w:val="29"/>
              </w:numPr>
              <w:contextualSpacing w:val="0"/>
            </w:pPr>
            <w:r w:rsidRPr="004D1CE2">
              <w:t>Naše vlast – pojem vlasti a vlastenectví,</w:t>
            </w:r>
            <w:r w:rsidR="00F37C70">
              <w:t xml:space="preserve"> </w:t>
            </w:r>
            <w:r w:rsidRPr="004D1CE2">
              <w:t>zajímavá a památná místa,</w:t>
            </w:r>
            <w:r w:rsidR="00885000" w:rsidRPr="004D1CE2">
              <w:t xml:space="preserve"> hlavní město Praha, </w:t>
            </w:r>
            <w:r w:rsidRPr="004D1CE2">
              <w:t xml:space="preserve"> co nás proslavilo v zahraničí, významné osobnosti,</w:t>
            </w:r>
            <w:r w:rsidR="00885000" w:rsidRPr="004D1CE2">
              <w:t xml:space="preserve"> </w:t>
            </w:r>
            <w:r w:rsidRPr="004D1CE2">
              <w:t>státní symboly, státní svátky a významné dny</w:t>
            </w:r>
            <w:r w:rsidR="00297A4B">
              <w:t>, obrana vlasti</w:t>
            </w:r>
          </w:p>
          <w:p w14:paraId="65CA340A" w14:textId="77777777" w:rsidR="00450B2F" w:rsidRPr="004D1CE2" w:rsidRDefault="00450B2F" w:rsidP="006E7491">
            <w:pPr>
              <w:ind w:left="360"/>
            </w:pPr>
          </w:p>
          <w:p w14:paraId="193B414C" w14:textId="29D620A9" w:rsidR="00450B2F" w:rsidRPr="004D1CE2" w:rsidRDefault="00450B2F" w:rsidP="005941D6">
            <w:pPr>
              <w:numPr>
                <w:ilvl w:val="0"/>
                <w:numId w:val="29"/>
              </w:numPr>
              <w:contextualSpacing w:val="0"/>
            </w:pPr>
            <w:r w:rsidRPr="004D1CE2">
              <w:t>Naše obec, region</w:t>
            </w:r>
            <w:r w:rsidR="00297A4B">
              <w:t>, kraj</w:t>
            </w:r>
            <w:r w:rsidRPr="004D1CE2">
              <w:t xml:space="preserve"> – důležité instituce, zajímavá a památná místa,ochrana kulturních památek</w:t>
            </w:r>
            <w:r w:rsidR="00297A4B">
              <w:t xml:space="preserve"> a přírodních objektů</w:t>
            </w:r>
          </w:p>
          <w:p w14:paraId="1144B609" w14:textId="77777777" w:rsidR="00450B2F" w:rsidRPr="004D1CE2" w:rsidRDefault="00450B2F" w:rsidP="00882859"/>
          <w:p w14:paraId="2518154E" w14:textId="77777777" w:rsidR="00363B23" w:rsidRPr="004D1CE2" w:rsidRDefault="00363B23" w:rsidP="006E7491">
            <w:pPr>
              <w:ind w:left="360"/>
            </w:pPr>
          </w:p>
          <w:p w14:paraId="258DA0F1" w14:textId="77777777" w:rsidR="00450B2F" w:rsidRPr="004D1CE2" w:rsidRDefault="00450B2F" w:rsidP="00297A4B"/>
          <w:p w14:paraId="45640269" w14:textId="271460B6" w:rsidR="00363B23" w:rsidRDefault="00363B23" w:rsidP="005941D6">
            <w:pPr>
              <w:numPr>
                <w:ilvl w:val="0"/>
                <w:numId w:val="29"/>
              </w:numPr>
              <w:contextualSpacing w:val="0"/>
            </w:pPr>
            <w:r w:rsidRPr="004D1CE2">
              <w:t>Zásady lidského soužití – pravidla chování, morálka a mravnost</w:t>
            </w:r>
          </w:p>
          <w:p w14:paraId="53CEE462" w14:textId="77777777" w:rsidR="00947FDD" w:rsidRDefault="00947FDD" w:rsidP="00947FDD">
            <w:pPr>
              <w:ind w:left="360"/>
              <w:contextualSpacing w:val="0"/>
            </w:pPr>
          </w:p>
          <w:p w14:paraId="4CFD3BBB" w14:textId="524C81AE" w:rsidR="00297A4B" w:rsidRDefault="00297A4B" w:rsidP="005941D6">
            <w:pPr>
              <w:numPr>
                <w:ilvl w:val="0"/>
                <w:numId w:val="29"/>
              </w:numPr>
              <w:contextualSpacing w:val="0"/>
            </w:pPr>
            <w:r>
              <w:t>Lidská setkátní – ro</w:t>
            </w:r>
            <w:r w:rsidR="006D6251">
              <w:t>vn</w:t>
            </w:r>
            <w:r>
              <w:t>ost a nerovnost lidí, lidská solidarita, pomoc lidem v nouzi</w:t>
            </w:r>
          </w:p>
          <w:p w14:paraId="4F07CF16" w14:textId="77777777" w:rsidR="00297A4B" w:rsidRPr="004D1CE2" w:rsidRDefault="00297A4B" w:rsidP="00297A4B">
            <w:pPr>
              <w:ind w:left="360"/>
              <w:contextualSpacing w:val="0"/>
            </w:pPr>
          </w:p>
          <w:p w14:paraId="28BD4D37" w14:textId="77777777" w:rsidR="00363B23" w:rsidRPr="004D1CE2" w:rsidRDefault="00363B23" w:rsidP="006E7491"/>
          <w:p w14:paraId="0147ED02" w14:textId="77777777" w:rsidR="00363B23" w:rsidRPr="004D1CE2" w:rsidRDefault="00363B23" w:rsidP="006E7491"/>
          <w:p w14:paraId="3F5C17C7" w14:textId="77777777" w:rsidR="00AB2BBF" w:rsidRPr="004D1CE2" w:rsidRDefault="00AB2BBF" w:rsidP="006E7491"/>
          <w:p w14:paraId="4B091405" w14:textId="77777777" w:rsidR="00363B23" w:rsidRPr="004D1CE2" w:rsidRDefault="00363B23" w:rsidP="006E7491"/>
          <w:p w14:paraId="3651EA3F" w14:textId="77777777" w:rsidR="00363B23" w:rsidRPr="004D1CE2" w:rsidRDefault="00363B23" w:rsidP="006E7491"/>
          <w:p w14:paraId="7F9431F9" w14:textId="77777777" w:rsidR="00363B23" w:rsidRPr="004D1CE2" w:rsidRDefault="00363B23" w:rsidP="006E7491"/>
          <w:p w14:paraId="734E1B69" w14:textId="77777777" w:rsidR="00363B23" w:rsidRPr="004D1CE2" w:rsidRDefault="00363B23" w:rsidP="006E7491"/>
        </w:tc>
        <w:tc>
          <w:tcPr>
            <w:tcW w:w="7590" w:type="dxa"/>
          </w:tcPr>
          <w:p w14:paraId="3BD26BD6" w14:textId="77777777" w:rsidR="00450B2F" w:rsidRPr="004D1CE2" w:rsidRDefault="00450B2F" w:rsidP="00450B2F">
            <w:pPr>
              <w:contextualSpacing w:val="0"/>
            </w:pPr>
          </w:p>
          <w:p w14:paraId="127FCB8F" w14:textId="77777777" w:rsidR="00450B2F" w:rsidRDefault="00450B2F" w:rsidP="00450B2F"/>
          <w:p w14:paraId="30A1D5E4" w14:textId="09DC4608" w:rsidR="00347D5A" w:rsidRDefault="00347D5A" w:rsidP="00347D5A">
            <w:pPr>
              <w:pStyle w:val="Odstavecseseznamem"/>
              <w:numPr>
                <w:ilvl w:val="0"/>
                <w:numId w:val="29"/>
              </w:numPr>
            </w:pPr>
            <w:r>
              <w:t>j</w:t>
            </w:r>
            <w:r w:rsidRPr="00347D5A">
              <w:t>ednoduše</w:t>
            </w:r>
            <w:r>
              <w:t xml:space="preserve"> popíše vznik rodiny a její funkce </w:t>
            </w:r>
          </w:p>
          <w:p w14:paraId="7227BD9B" w14:textId="1B409717" w:rsidR="00347D5A" w:rsidRPr="00347D5A" w:rsidRDefault="00347D5A" w:rsidP="00347D5A">
            <w:pPr>
              <w:pStyle w:val="Odstavecseseznamem"/>
              <w:numPr>
                <w:ilvl w:val="0"/>
                <w:numId w:val="29"/>
              </w:numPr>
            </w:pPr>
            <w:r>
              <w:t>rozlišuje postavení a role rodinných příslušníků</w:t>
            </w:r>
          </w:p>
          <w:p w14:paraId="526E2CAA" w14:textId="73C4901E" w:rsidR="00347D5A" w:rsidRPr="00347D5A" w:rsidRDefault="00347D5A" w:rsidP="00347D5A">
            <w:pPr>
              <w:pStyle w:val="Odstavecseseznamem"/>
              <w:numPr>
                <w:ilvl w:val="0"/>
                <w:numId w:val="29"/>
              </w:numPr>
            </w:pPr>
            <w:r>
              <w:t>sestaví jednoduchý rozpočet domácnosti, uvede hlavní příjmy a výdaje rodiny, rozliší pravidelné a jednorázové výdaje, zváží nezbytnost jednotlivých výdajů v domácnosti</w:t>
            </w:r>
          </w:p>
          <w:p w14:paraId="0BF9AB46" w14:textId="77777777" w:rsidR="00347D5A" w:rsidRDefault="00347D5A" w:rsidP="004C413B">
            <w:pPr>
              <w:ind w:left="360"/>
              <w:rPr>
                <w:i/>
                <w:u w:val="single"/>
              </w:rPr>
            </w:pPr>
          </w:p>
          <w:p w14:paraId="34163C8A" w14:textId="52940263" w:rsidR="00347D5A" w:rsidRDefault="00347D5A" w:rsidP="00347D5A">
            <w:pPr>
              <w:pStyle w:val="Odstavecseseznamem"/>
              <w:numPr>
                <w:ilvl w:val="0"/>
                <w:numId w:val="29"/>
              </w:numPr>
            </w:pPr>
            <w:r w:rsidRPr="00347D5A">
              <w:t>uplatňuje vhodné způsoby chování a komunikace v různých životních situacích</w:t>
            </w:r>
          </w:p>
          <w:p w14:paraId="283A68A6" w14:textId="77777777" w:rsidR="006D6251" w:rsidRDefault="006D6251" w:rsidP="006D6251">
            <w:pPr>
              <w:pStyle w:val="Odstavecseseznamem"/>
            </w:pPr>
          </w:p>
          <w:p w14:paraId="238E4861" w14:textId="2B0E79DF" w:rsidR="00347D5A" w:rsidRPr="006D6251" w:rsidRDefault="006D6251" w:rsidP="006D6251">
            <w:pPr>
              <w:pStyle w:val="Odstavecseseznamem"/>
              <w:numPr>
                <w:ilvl w:val="0"/>
                <w:numId w:val="29"/>
              </w:numPr>
            </w:pPr>
            <w:r>
              <w:t>rozpozná hodnoty přátelství a je ohleduplný ke starým, nemocným a postiženým spoluobčanům</w:t>
            </w:r>
          </w:p>
          <w:p w14:paraId="307B380F" w14:textId="59A138C9" w:rsidR="00347D5A" w:rsidRDefault="00347D5A" w:rsidP="004C413B">
            <w:pPr>
              <w:ind w:left="360"/>
              <w:rPr>
                <w:i/>
                <w:u w:val="single"/>
              </w:rPr>
            </w:pPr>
          </w:p>
          <w:p w14:paraId="190C68FD" w14:textId="1866928B" w:rsidR="00347D5A" w:rsidRDefault="00347D5A" w:rsidP="00347D5A">
            <w:pPr>
              <w:pStyle w:val="Odstavecseseznamem"/>
              <w:numPr>
                <w:ilvl w:val="0"/>
                <w:numId w:val="29"/>
              </w:numPr>
            </w:pPr>
            <w:r w:rsidRPr="00347D5A">
              <w:t>respektuje pravidla chování ve škole i mimo ni</w:t>
            </w:r>
          </w:p>
          <w:p w14:paraId="32108BAE" w14:textId="65998C96" w:rsidR="00347D5A" w:rsidRDefault="00347D5A" w:rsidP="00347D5A"/>
          <w:p w14:paraId="4EB3404A" w14:textId="4DB64301" w:rsidR="00347D5A" w:rsidRDefault="00347D5A" w:rsidP="00347D5A"/>
          <w:p w14:paraId="64355B52" w14:textId="6DFD5072" w:rsidR="00347D5A" w:rsidRDefault="00347D5A" w:rsidP="00347D5A"/>
          <w:p w14:paraId="2A0428B1" w14:textId="7C99CAC4" w:rsidR="00347D5A" w:rsidRDefault="00347D5A" w:rsidP="00347D5A"/>
          <w:p w14:paraId="3304B172" w14:textId="7B50490A" w:rsidR="00347D5A" w:rsidRDefault="00347D5A" w:rsidP="00347D5A">
            <w:pPr>
              <w:pStyle w:val="Odstavecseseznamem"/>
              <w:numPr>
                <w:ilvl w:val="0"/>
                <w:numId w:val="29"/>
              </w:numPr>
            </w:pPr>
            <w:r>
              <w:t>objasní účel státních symbolů a způsoby jejich používání</w:t>
            </w:r>
          </w:p>
          <w:p w14:paraId="520EF1BA" w14:textId="7E02F593" w:rsidR="006D6251" w:rsidRDefault="006D6251" w:rsidP="00347D5A">
            <w:pPr>
              <w:pStyle w:val="Odstavecseseznamem"/>
              <w:numPr>
                <w:ilvl w:val="0"/>
                <w:numId w:val="29"/>
              </w:numPr>
            </w:pPr>
            <w:r>
              <w:t>rozlišuje pojem vlastenctví od projevů nacionalismu</w:t>
            </w:r>
          </w:p>
          <w:p w14:paraId="6702B95D" w14:textId="0699090B" w:rsidR="006D6251" w:rsidRDefault="006D6251" w:rsidP="006D6251"/>
          <w:p w14:paraId="37FCA059" w14:textId="71A03665" w:rsidR="006D6251" w:rsidRDefault="006D6251" w:rsidP="006D6251"/>
          <w:p w14:paraId="2A53A625" w14:textId="6619B12E" w:rsidR="006D6251" w:rsidRDefault="006D6251" w:rsidP="006D6251"/>
          <w:p w14:paraId="02AF2674" w14:textId="1462E378" w:rsidR="006D6251" w:rsidRDefault="006D6251" w:rsidP="006D6251"/>
          <w:p w14:paraId="30BD3655" w14:textId="5263BB81" w:rsidR="006D6251" w:rsidRDefault="006D6251" w:rsidP="006D6251">
            <w:pPr>
              <w:pStyle w:val="Odstavecseseznamem"/>
              <w:numPr>
                <w:ilvl w:val="0"/>
                <w:numId w:val="29"/>
              </w:numPr>
            </w:pPr>
            <w:r>
              <w:t>zná zajímavá a památná místa ve svém bydlišti</w:t>
            </w:r>
          </w:p>
          <w:p w14:paraId="571D220C" w14:textId="2C43920A" w:rsidR="006D6251" w:rsidRPr="00347D5A" w:rsidRDefault="006D6251" w:rsidP="006D6251">
            <w:pPr>
              <w:pStyle w:val="Odstavecseseznamem"/>
              <w:numPr>
                <w:ilvl w:val="0"/>
                <w:numId w:val="29"/>
              </w:numPr>
            </w:pPr>
            <w:r>
              <w:t>vysvětlí význam důležitých institucí ve městě</w:t>
            </w:r>
          </w:p>
          <w:p w14:paraId="1F46AE74" w14:textId="77777777" w:rsidR="006D6251" w:rsidRDefault="006D6251" w:rsidP="004C413B">
            <w:pPr>
              <w:ind w:left="360"/>
              <w:rPr>
                <w:i/>
                <w:u w:val="single"/>
              </w:rPr>
            </w:pPr>
          </w:p>
          <w:p w14:paraId="7F6BECCB" w14:textId="77777777" w:rsidR="006D6251" w:rsidRDefault="006D6251" w:rsidP="004C413B">
            <w:pPr>
              <w:ind w:left="360"/>
              <w:rPr>
                <w:i/>
                <w:u w:val="single"/>
              </w:rPr>
            </w:pPr>
          </w:p>
          <w:p w14:paraId="392D62E3" w14:textId="77777777" w:rsidR="006D6251" w:rsidRDefault="006D6251" w:rsidP="004C413B">
            <w:pPr>
              <w:ind w:left="360"/>
              <w:rPr>
                <w:i/>
                <w:u w:val="single"/>
              </w:rPr>
            </w:pPr>
          </w:p>
          <w:p w14:paraId="72854BB9" w14:textId="77777777" w:rsidR="006D6251" w:rsidRDefault="006D6251" w:rsidP="004C413B">
            <w:pPr>
              <w:ind w:left="360"/>
              <w:rPr>
                <w:i/>
                <w:u w:val="single"/>
              </w:rPr>
            </w:pPr>
          </w:p>
          <w:p w14:paraId="4AB29958" w14:textId="5C89417B" w:rsidR="006D6251" w:rsidRPr="006D6251" w:rsidRDefault="006D6251" w:rsidP="006D6251">
            <w:pPr>
              <w:pStyle w:val="Odstavecseseznamem"/>
              <w:numPr>
                <w:ilvl w:val="0"/>
                <w:numId w:val="29"/>
              </w:numPr>
              <w:rPr>
                <w:i/>
                <w:u w:val="single"/>
              </w:rPr>
            </w:pPr>
            <w:r>
              <w:t>objasní potřebu tolerance ve společnosti</w:t>
            </w:r>
          </w:p>
          <w:p w14:paraId="18A1E3A7" w14:textId="0F2A2910" w:rsidR="006D6251" w:rsidRPr="00E14AA0" w:rsidRDefault="006D6251" w:rsidP="006D6251">
            <w:pPr>
              <w:pStyle w:val="Odstavecseseznamem"/>
              <w:numPr>
                <w:ilvl w:val="0"/>
                <w:numId w:val="29"/>
              </w:numPr>
              <w:rPr>
                <w:i/>
                <w:u w:val="single"/>
              </w:rPr>
            </w:pPr>
            <w:r>
              <w:t>respektuje kulturní zvláštnosti i odlišné názory jiných lidí</w:t>
            </w:r>
          </w:p>
          <w:p w14:paraId="40A5B2E6" w14:textId="77777777" w:rsidR="00E14AA0" w:rsidRPr="00E14AA0" w:rsidRDefault="00E14AA0" w:rsidP="00E14AA0">
            <w:pPr>
              <w:rPr>
                <w:i/>
                <w:u w:val="single"/>
              </w:rPr>
            </w:pPr>
          </w:p>
          <w:p w14:paraId="59DC47DF" w14:textId="14C5C044" w:rsidR="006D6251" w:rsidRPr="006D6251" w:rsidRDefault="006D6251" w:rsidP="006D6251">
            <w:pPr>
              <w:pStyle w:val="Odstavecseseznamem"/>
              <w:numPr>
                <w:ilvl w:val="0"/>
                <w:numId w:val="29"/>
              </w:numPr>
            </w:pPr>
            <w:r w:rsidRPr="006D6251">
              <w:t>vysvětlí možnosti, jak pomáhat lidem v nouzi</w:t>
            </w:r>
          </w:p>
          <w:p w14:paraId="7A5CAEE7" w14:textId="77777777" w:rsidR="006D6251" w:rsidRDefault="006D6251" w:rsidP="004C413B">
            <w:pPr>
              <w:ind w:left="360"/>
              <w:rPr>
                <w:i/>
                <w:u w:val="single"/>
              </w:rPr>
            </w:pPr>
          </w:p>
          <w:p w14:paraId="5A85E39E" w14:textId="77777777" w:rsidR="006D6251" w:rsidRDefault="006D6251" w:rsidP="004C413B">
            <w:pPr>
              <w:ind w:left="360"/>
              <w:rPr>
                <w:i/>
                <w:u w:val="single"/>
              </w:rPr>
            </w:pPr>
          </w:p>
          <w:p w14:paraId="2B88A26E" w14:textId="77777777" w:rsidR="006D6251" w:rsidRDefault="006D6251" w:rsidP="004C413B">
            <w:pPr>
              <w:ind w:left="360"/>
              <w:rPr>
                <w:i/>
                <w:u w:val="single"/>
              </w:rPr>
            </w:pPr>
          </w:p>
          <w:p w14:paraId="5B37CC57" w14:textId="77777777" w:rsidR="00B87C3B" w:rsidRDefault="004C413B" w:rsidP="004C413B">
            <w:pPr>
              <w:ind w:left="360"/>
              <w:rPr>
                <w:i/>
              </w:rPr>
            </w:pPr>
            <w:r w:rsidRPr="00B87C3B">
              <w:rPr>
                <w:b/>
                <w:i/>
                <w:u w:val="single"/>
              </w:rPr>
              <w:t>Minimální úroveň očekávaných výstupů v rámci podpůrných opatření:</w:t>
            </w:r>
            <w:r>
              <w:rPr>
                <w:i/>
                <w:u w:val="single"/>
              </w:rPr>
              <w:t xml:space="preserve"> </w:t>
            </w:r>
            <w:r w:rsidRPr="002F51D3">
              <w:rPr>
                <w:i/>
                <w:u w:val="single"/>
              </w:rPr>
              <w:t>žák</w:t>
            </w:r>
            <w:r w:rsidRPr="004C413B">
              <w:rPr>
                <w:i/>
              </w:rPr>
              <w:t xml:space="preserve"> </w:t>
            </w:r>
          </w:p>
          <w:p w14:paraId="6D418984" w14:textId="6D687405" w:rsidR="00DE7640" w:rsidRDefault="004C413B" w:rsidP="004C413B">
            <w:pPr>
              <w:ind w:left="360"/>
              <w:rPr>
                <w:i/>
              </w:rPr>
            </w:pPr>
            <w:r w:rsidRPr="004C413B">
              <w:rPr>
                <w:i/>
              </w:rPr>
              <w:t xml:space="preserve">rozpoznává hodnoty přátelství a vztahů mezi lidmi a je ohleduplný ke starým, nemocným a postiženým spoluobčanům, respektuje mravní principy a pravidla společenského soužití, uplatňuje vhodné způsoby chování a komunikace </w:t>
            </w:r>
            <w:r>
              <w:rPr>
                <w:i/>
              </w:rPr>
              <w:t xml:space="preserve">v různých životních situacích, </w:t>
            </w:r>
            <w:r w:rsidRPr="004C413B">
              <w:rPr>
                <w:i/>
              </w:rPr>
              <w:t>rozlišuje projevy nepřiměřeného chování a</w:t>
            </w:r>
            <w:r w:rsidR="001812EA">
              <w:rPr>
                <w:i/>
              </w:rPr>
              <w:t xml:space="preserve"> porušování společenských norem</w:t>
            </w:r>
            <w:r w:rsidR="001812EA" w:rsidRPr="001812EA">
              <w:rPr>
                <w:i/>
              </w:rPr>
              <w:t>,</w:t>
            </w:r>
            <w:r w:rsidR="00882859">
              <w:t xml:space="preserve"> </w:t>
            </w:r>
            <w:r w:rsidR="00882859" w:rsidRPr="00882859">
              <w:rPr>
                <w:i/>
              </w:rPr>
              <w:t>přistupuje kriticky k projevům vandalismu</w:t>
            </w:r>
            <w:r w:rsidR="00882859">
              <w:rPr>
                <w:i/>
              </w:rPr>
              <w:t xml:space="preserve">, </w:t>
            </w:r>
          </w:p>
          <w:p w14:paraId="370859AB" w14:textId="77777777" w:rsidR="00363B23" w:rsidRDefault="00DE7640" w:rsidP="004C413B">
            <w:pPr>
              <w:ind w:left="360"/>
              <w:rPr>
                <w:i/>
              </w:rPr>
            </w:pPr>
            <w:r w:rsidRPr="00DE7640">
              <w:rPr>
                <w:i/>
              </w:rPr>
              <w:t>respektuje kulturní zvláštnosti</w:t>
            </w:r>
            <w:r w:rsidR="00882859" w:rsidRPr="004C413B">
              <w:rPr>
                <w:i/>
              </w:rPr>
              <w:t xml:space="preserve"> </w:t>
            </w:r>
            <w:r>
              <w:rPr>
                <w:i/>
              </w:rPr>
              <w:t xml:space="preserve">minoritních skupin ve společnosti, </w:t>
            </w:r>
            <w:r w:rsidR="00882859" w:rsidRPr="004C413B">
              <w:rPr>
                <w:i/>
              </w:rPr>
              <w:t>uvede hlavní příjmy a výda</w:t>
            </w:r>
            <w:r>
              <w:rPr>
                <w:i/>
              </w:rPr>
              <w:t>e</w:t>
            </w:r>
            <w:r w:rsidR="00882859" w:rsidRPr="004C413B">
              <w:rPr>
                <w:i/>
              </w:rPr>
              <w:t>j</w:t>
            </w:r>
            <w:r>
              <w:rPr>
                <w:i/>
              </w:rPr>
              <w:t xml:space="preserve"> rodiny</w:t>
            </w:r>
            <w:r w:rsidR="00882859" w:rsidRPr="004C413B">
              <w:rPr>
                <w:i/>
              </w:rPr>
              <w:t>,</w:t>
            </w:r>
            <w:r w:rsidR="00882859">
              <w:rPr>
                <w:i/>
              </w:rPr>
              <w:t xml:space="preserve"> </w:t>
            </w:r>
            <w:r w:rsidR="001812EA" w:rsidRPr="001812EA">
              <w:rPr>
                <w:i/>
              </w:rPr>
              <w:t>uvede symboly našeho státu a zná způsoby jejich užívání</w:t>
            </w:r>
          </w:p>
          <w:p w14:paraId="71EC217D" w14:textId="77777777" w:rsidR="00DE7640" w:rsidRDefault="00DE7640" w:rsidP="004C413B">
            <w:pPr>
              <w:ind w:left="360"/>
              <w:rPr>
                <w:i/>
                <w:u w:val="single"/>
              </w:rPr>
            </w:pPr>
          </w:p>
          <w:p w14:paraId="0F0289E0" w14:textId="77777777" w:rsidR="00DE7640" w:rsidRDefault="00DE7640" w:rsidP="004C413B">
            <w:pPr>
              <w:ind w:left="360"/>
              <w:rPr>
                <w:i/>
                <w:u w:val="single"/>
              </w:rPr>
            </w:pPr>
          </w:p>
          <w:p w14:paraId="38452139" w14:textId="77777777" w:rsidR="00DE7640" w:rsidRDefault="00DE7640" w:rsidP="004C413B">
            <w:pPr>
              <w:ind w:left="360"/>
              <w:rPr>
                <w:i/>
                <w:u w:val="single"/>
              </w:rPr>
            </w:pPr>
          </w:p>
          <w:p w14:paraId="723E2DBD" w14:textId="77777777" w:rsidR="00DE7640" w:rsidRDefault="00DE7640" w:rsidP="004C413B">
            <w:pPr>
              <w:ind w:left="360"/>
              <w:rPr>
                <w:i/>
                <w:u w:val="single"/>
              </w:rPr>
            </w:pPr>
          </w:p>
          <w:p w14:paraId="48C8CAA2" w14:textId="77777777" w:rsidR="00DE7640" w:rsidRDefault="00DE7640" w:rsidP="004C413B">
            <w:pPr>
              <w:ind w:left="360"/>
              <w:rPr>
                <w:i/>
                <w:u w:val="single"/>
              </w:rPr>
            </w:pPr>
          </w:p>
          <w:p w14:paraId="16264FB4" w14:textId="77777777" w:rsidR="00DE7640" w:rsidRDefault="00DE7640" w:rsidP="004C413B">
            <w:pPr>
              <w:ind w:left="360"/>
              <w:rPr>
                <w:i/>
                <w:u w:val="single"/>
              </w:rPr>
            </w:pPr>
          </w:p>
          <w:p w14:paraId="7C8616C9" w14:textId="77777777" w:rsidR="00DE7640" w:rsidRDefault="00DE7640" w:rsidP="004C413B">
            <w:pPr>
              <w:ind w:left="360"/>
              <w:rPr>
                <w:i/>
                <w:u w:val="single"/>
              </w:rPr>
            </w:pPr>
          </w:p>
          <w:p w14:paraId="0FA23114" w14:textId="77777777" w:rsidR="00DE7640" w:rsidRDefault="00DE7640" w:rsidP="004C413B">
            <w:pPr>
              <w:ind w:left="360"/>
              <w:rPr>
                <w:i/>
                <w:u w:val="single"/>
              </w:rPr>
            </w:pPr>
          </w:p>
          <w:p w14:paraId="421D3702" w14:textId="77777777" w:rsidR="00DE7640" w:rsidRDefault="00DE7640" w:rsidP="00B87C3B">
            <w:pPr>
              <w:rPr>
                <w:i/>
                <w:u w:val="single"/>
              </w:rPr>
            </w:pPr>
          </w:p>
          <w:p w14:paraId="6796D825" w14:textId="77777777" w:rsidR="00DE7640" w:rsidRDefault="00DE7640" w:rsidP="004C413B">
            <w:pPr>
              <w:ind w:left="360"/>
              <w:rPr>
                <w:i/>
                <w:u w:val="single"/>
              </w:rPr>
            </w:pPr>
          </w:p>
          <w:p w14:paraId="0AB6B646" w14:textId="77777777" w:rsidR="00DE7640" w:rsidRDefault="00DE7640" w:rsidP="004C413B">
            <w:pPr>
              <w:ind w:left="360"/>
              <w:rPr>
                <w:i/>
                <w:u w:val="single"/>
              </w:rPr>
            </w:pPr>
          </w:p>
          <w:p w14:paraId="7D609700" w14:textId="77777777" w:rsidR="00DE7640" w:rsidRDefault="00DE7640" w:rsidP="004C413B">
            <w:pPr>
              <w:ind w:left="360"/>
              <w:rPr>
                <w:i/>
                <w:u w:val="single"/>
              </w:rPr>
            </w:pPr>
          </w:p>
          <w:p w14:paraId="479105EA" w14:textId="1E7B5B0C" w:rsidR="00DE7640" w:rsidRPr="004C413B" w:rsidRDefault="00DE7640" w:rsidP="004C413B">
            <w:pPr>
              <w:ind w:left="360"/>
              <w:rPr>
                <w:i/>
                <w:u w:val="single"/>
              </w:rPr>
            </w:pPr>
          </w:p>
        </w:tc>
        <w:tc>
          <w:tcPr>
            <w:tcW w:w="2648" w:type="dxa"/>
          </w:tcPr>
          <w:p w14:paraId="219CBD33" w14:textId="77777777" w:rsidR="00363B23" w:rsidRPr="004D1CE2" w:rsidRDefault="00363B23" w:rsidP="006E7491"/>
          <w:p w14:paraId="1513032E" w14:textId="77777777" w:rsidR="00363B23" w:rsidRPr="004D1CE2" w:rsidRDefault="00363B23" w:rsidP="006E7491"/>
          <w:p w14:paraId="156DB14A" w14:textId="77777777" w:rsidR="00363B23" w:rsidRPr="004D1CE2" w:rsidRDefault="00363B23" w:rsidP="006E7491"/>
          <w:p w14:paraId="2C37127D" w14:textId="77777777" w:rsidR="00363B23" w:rsidRPr="004D1CE2" w:rsidRDefault="00363B23" w:rsidP="006E7491"/>
          <w:p w14:paraId="57CD1E80" w14:textId="77777777" w:rsidR="00363B23" w:rsidRPr="004D1CE2" w:rsidRDefault="00363B23" w:rsidP="006E7491"/>
          <w:p w14:paraId="7317ED36" w14:textId="77777777" w:rsidR="00363B23" w:rsidRPr="004D1CE2" w:rsidRDefault="00363B23" w:rsidP="006E7491"/>
          <w:p w14:paraId="77F43337" w14:textId="77777777" w:rsidR="00885000" w:rsidRPr="004D1CE2" w:rsidRDefault="00885000" w:rsidP="006E7491"/>
          <w:p w14:paraId="6E5DB5E5" w14:textId="77777777" w:rsidR="00885000" w:rsidRPr="004D1CE2" w:rsidRDefault="00885000" w:rsidP="006E7491"/>
          <w:p w14:paraId="1C180835" w14:textId="77777777" w:rsidR="00885000" w:rsidRPr="004D1CE2" w:rsidRDefault="00885000" w:rsidP="006E7491"/>
          <w:p w14:paraId="60FF9006" w14:textId="77777777" w:rsidR="005F5041" w:rsidRPr="004D1CE2" w:rsidRDefault="005F5041" w:rsidP="006E7491"/>
          <w:p w14:paraId="47452DEA" w14:textId="77777777" w:rsidR="005F5041" w:rsidRPr="004D1CE2" w:rsidRDefault="005F5041" w:rsidP="006E7491"/>
          <w:p w14:paraId="43FF4DE3" w14:textId="77777777" w:rsidR="00AB2BBF" w:rsidRPr="004D1CE2" w:rsidRDefault="00AB2BBF" w:rsidP="006E7491"/>
          <w:p w14:paraId="345BDC2D" w14:textId="77777777" w:rsidR="00450B2F" w:rsidRDefault="00450B2F" w:rsidP="006E7491"/>
          <w:p w14:paraId="431A749A" w14:textId="77777777" w:rsidR="00450B2F" w:rsidRDefault="00450B2F" w:rsidP="006E7491"/>
          <w:p w14:paraId="68F81202" w14:textId="77777777" w:rsidR="00450B2F" w:rsidRDefault="00450B2F" w:rsidP="006E7491">
            <w:r w:rsidRPr="004D1CE2">
              <w:t>Poznávání lidí –</w:t>
            </w:r>
            <w:r>
              <w:t>slušné chování</w:t>
            </w:r>
            <w:r w:rsidRPr="004D1CE2">
              <w:t>, péče o dobré vztahy mezi spolužáky, pomoc slabším spolužákům</w:t>
            </w:r>
          </w:p>
          <w:p w14:paraId="0FD7BD4F" w14:textId="77777777" w:rsidR="00450B2F" w:rsidRDefault="00450B2F" w:rsidP="006E7491"/>
          <w:p w14:paraId="6286265C" w14:textId="77777777" w:rsidR="00450B2F" w:rsidRDefault="00450B2F" w:rsidP="006E7491"/>
          <w:p w14:paraId="4F7A8D22" w14:textId="77777777" w:rsidR="00450B2F" w:rsidRDefault="00450B2F" w:rsidP="006E7491"/>
          <w:p w14:paraId="2B8538E7" w14:textId="77777777" w:rsidR="00363B23" w:rsidRPr="004D1CE2" w:rsidRDefault="00363B23" w:rsidP="006E7491">
            <w:r w:rsidRPr="004D1CE2">
              <w:t>Občanská společnost a škola</w:t>
            </w:r>
            <w:r w:rsidR="00A7247B" w:rsidRPr="004D1CE2">
              <w:t xml:space="preserve"> – volba do žákovské samosprávy, </w:t>
            </w:r>
          </w:p>
          <w:p w14:paraId="30E4D0CF" w14:textId="77777777" w:rsidR="00A7247B" w:rsidRPr="004D1CE2" w:rsidRDefault="008C7324" w:rsidP="006E7491">
            <w:r w:rsidRPr="004D1CE2">
              <w:t>š</w:t>
            </w:r>
            <w:r w:rsidR="00A7247B" w:rsidRPr="004D1CE2">
              <w:t>kolní řád</w:t>
            </w:r>
            <w:r w:rsidR="00885000" w:rsidRPr="004D1CE2">
              <w:t xml:space="preserve">, </w:t>
            </w:r>
            <w:r w:rsidR="00450B2F">
              <w:t>charta třídy</w:t>
            </w:r>
          </w:p>
          <w:p w14:paraId="552B5556" w14:textId="77777777" w:rsidR="00885000" w:rsidRPr="004D1CE2" w:rsidRDefault="00885000" w:rsidP="006E7491"/>
          <w:p w14:paraId="7A75B0A9" w14:textId="77777777" w:rsidR="00450B2F" w:rsidRDefault="00450B2F" w:rsidP="006E7491"/>
          <w:p w14:paraId="10073D3B" w14:textId="77777777" w:rsidR="00450B2F" w:rsidRDefault="00450B2F" w:rsidP="006E7491"/>
          <w:p w14:paraId="00C4C167" w14:textId="77777777" w:rsidR="00363B23" w:rsidRPr="004D1CE2" w:rsidRDefault="00363B23" w:rsidP="006E7491">
            <w:r w:rsidRPr="004D1CE2">
              <w:lastRenderedPageBreak/>
              <w:t xml:space="preserve">Osobnosti, které nás proslavily </w:t>
            </w:r>
            <w:r w:rsidR="005F5041" w:rsidRPr="004D1CE2">
              <w:t xml:space="preserve">ve světě </w:t>
            </w:r>
            <w:r w:rsidRPr="004D1CE2">
              <w:t>(projekt)</w:t>
            </w:r>
          </w:p>
          <w:p w14:paraId="173C2C0A" w14:textId="77777777" w:rsidR="00363B23" w:rsidRPr="004D1CE2" w:rsidRDefault="00363B23" w:rsidP="006E7491"/>
          <w:p w14:paraId="7A724822" w14:textId="77777777" w:rsidR="00363B23" w:rsidRDefault="00363B23" w:rsidP="006E7491"/>
          <w:p w14:paraId="0D463727" w14:textId="77777777" w:rsidR="00450B2F" w:rsidRDefault="00450B2F" w:rsidP="006E7491"/>
          <w:p w14:paraId="59BE9986" w14:textId="77777777" w:rsidR="00450B2F" w:rsidRDefault="00450B2F" w:rsidP="006E7491"/>
          <w:p w14:paraId="00149907" w14:textId="77777777" w:rsidR="00450B2F" w:rsidRDefault="00450B2F" w:rsidP="006E7491"/>
          <w:p w14:paraId="313F51DF" w14:textId="77777777" w:rsidR="00450B2F" w:rsidRDefault="00450B2F" w:rsidP="006E7491"/>
          <w:p w14:paraId="6534B7EB" w14:textId="77777777" w:rsidR="00450B2F" w:rsidRPr="004D1CE2" w:rsidRDefault="00450B2F" w:rsidP="006E7491"/>
          <w:p w14:paraId="3280AD08" w14:textId="7D8DCB50" w:rsidR="00450B2F" w:rsidRPr="004D1CE2" w:rsidRDefault="00450B2F" w:rsidP="00450B2F">
            <w:r w:rsidRPr="004D1CE2">
              <w:t>Naše město</w:t>
            </w:r>
          </w:p>
          <w:p w14:paraId="0D7ACCA6" w14:textId="77777777" w:rsidR="00363B23" w:rsidRDefault="00450B2F" w:rsidP="006E7491">
            <w:r w:rsidRPr="004D1CE2">
              <w:t xml:space="preserve">(projekt) – Tvorba mediálního sdělení, práce v realizačním týmu </w:t>
            </w:r>
          </w:p>
          <w:p w14:paraId="3B09AD62" w14:textId="77777777" w:rsidR="00546290" w:rsidRPr="004D1CE2" w:rsidRDefault="00546290" w:rsidP="006E7491"/>
          <w:p w14:paraId="7D4D6177" w14:textId="77777777" w:rsidR="00363B23" w:rsidRPr="004D1CE2" w:rsidRDefault="00363B23" w:rsidP="006E7491"/>
          <w:p w14:paraId="1CA0FC68" w14:textId="77777777" w:rsidR="00363B23" w:rsidRPr="004D1CE2" w:rsidRDefault="00363B23" w:rsidP="006E7491">
            <w:r w:rsidRPr="004D1CE2">
              <w:t>Vztahy mezi lidmi</w:t>
            </w:r>
            <w:r w:rsidR="00842E9D" w:rsidRPr="004D1CE2">
              <w:t xml:space="preserve"> –</w:t>
            </w:r>
          </w:p>
          <w:p w14:paraId="66FFE417" w14:textId="77777777" w:rsidR="00842E9D" w:rsidRPr="004D1CE2" w:rsidRDefault="00842E9D" w:rsidP="006E7491">
            <w:r w:rsidRPr="004D1CE2">
              <w:t>hodnota a smysl přátelství</w:t>
            </w:r>
            <w:r w:rsidR="005F5041" w:rsidRPr="004D1CE2">
              <w:t>, vlastnosti důležité u přítele</w:t>
            </w:r>
          </w:p>
        </w:tc>
      </w:tr>
    </w:tbl>
    <w:p w14:paraId="45D89E0C" w14:textId="77777777" w:rsidR="00363B23" w:rsidRDefault="00363B23" w:rsidP="008828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5"/>
        <w:gridCol w:w="7145"/>
        <w:gridCol w:w="2550"/>
      </w:tblGrid>
      <w:tr w:rsidR="00363B23" w:rsidRPr="004D1CE2" w14:paraId="6BDC16B4" w14:textId="77777777" w:rsidTr="006E7491">
        <w:tc>
          <w:tcPr>
            <w:tcW w:w="15356" w:type="dxa"/>
            <w:gridSpan w:val="3"/>
          </w:tcPr>
          <w:p w14:paraId="2233FE0B" w14:textId="77777777" w:rsidR="00363B23" w:rsidRPr="004D1CE2" w:rsidRDefault="00363B23" w:rsidP="006E7491">
            <w:pPr>
              <w:rPr>
                <w:b/>
              </w:rPr>
            </w:pPr>
            <w:r w:rsidRPr="004D1CE2">
              <w:rPr>
                <w:b/>
              </w:rPr>
              <w:lastRenderedPageBreak/>
              <w:t>Předmět: Občanská  výchova</w:t>
            </w:r>
          </w:p>
          <w:p w14:paraId="3FA5A1A5" w14:textId="77777777" w:rsidR="00363B23" w:rsidRPr="004D1CE2" w:rsidRDefault="00363B23" w:rsidP="006E7491">
            <w:pPr>
              <w:rPr>
                <w:b/>
              </w:rPr>
            </w:pPr>
            <w:r w:rsidRPr="004D1CE2">
              <w:rPr>
                <w:b/>
              </w:rPr>
              <w:t>Ročník:    7.</w:t>
            </w:r>
          </w:p>
          <w:p w14:paraId="503712E1" w14:textId="77777777" w:rsidR="00363B23" w:rsidRPr="004D1CE2" w:rsidRDefault="00363B23" w:rsidP="006E7491">
            <w:r w:rsidRPr="004D1CE2">
              <w:rPr>
                <w:b/>
              </w:rPr>
              <w:t>Hodinová dotace: 1 hodina týdně</w:t>
            </w:r>
          </w:p>
        </w:tc>
      </w:tr>
      <w:tr w:rsidR="00363B23" w:rsidRPr="004D1CE2" w14:paraId="3E98CA11" w14:textId="77777777" w:rsidTr="006E7491">
        <w:tc>
          <w:tcPr>
            <w:tcW w:w="5118" w:type="dxa"/>
          </w:tcPr>
          <w:p w14:paraId="755FF6D7" w14:textId="77777777" w:rsidR="00363B23" w:rsidRPr="004D1CE2" w:rsidRDefault="00363B23" w:rsidP="006E7491">
            <w:r w:rsidRPr="004D1CE2">
              <w:t>Učivo:</w:t>
            </w:r>
          </w:p>
        </w:tc>
        <w:tc>
          <w:tcPr>
            <w:tcW w:w="7590" w:type="dxa"/>
          </w:tcPr>
          <w:p w14:paraId="7D8D9541" w14:textId="77777777" w:rsidR="00363B23" w:rsidRPr="004D1CE2" w:rsidRDefault="00363B23" w:rsidP="006E7491">
            <w:r w:rsidRPr="004D1CE2">
              <w:t>Očekávané výstupy:</w:t>
            </w:r>
          </w:p>
          <w:p w14:paraId="3BA3E842" w14:textId="77777777" w:rsidR="00363B23" w:rsidRPr="004D1CE2" w:rsidRDefault="00363B23" w:rsidP="006E7491">
            <w:r w:rsidRPr="004D1CE2">
              <w:t>Žák:</w:t>
            </w:r>
          </w:p>
        </w:tc>
        <w:tc>
          <w:tcPr>
            <w:tcW w:w="2648" w:type="dxa"/>
          </w:tcPr>
          <w:p w14:paraId="1A11F961" w14:textId="77777777" w:rsidR="00363B23" w:rsidRPr="004D1CE2" w:rsidRDefault="00363B23" w:rsidP="006E7491">
            <w:r w:rsidRPr="004D1CE2">
              <w:t>Průřezová témata:</w:t>
            </w:r>
          </w:p>
        </w:tc>
      </w:tr>
      <w:tr w:rsidR="00363B23" w:rsidRPr="004D1CE2" w14:paraId="1B0A2CD0" w14:textId="77777777" w:rsidTr="006E7491">
        <w:tc>
          <w:tcPr>
            <w:tcW w:w="5118" w:type="dxa"/>
          </w:tcPr>
          <w:p w14:paraId="20F1DB0B" w14:textId="77777777" w:rsidR="007D0235" w:rsidRDefault="007D0235" w:rsidP="006E7491"/>
          <w:p w14:paraId="068CC120" w14:textId="4CB49CCE" w:rsidR="006F7F52" w:rsidRDefault="00DE7640" w:rsidP="006E7491">
            <w:r>
              <w:t>ČLOVĚK VE SPOLEČNOSTI</w:t>
            </w:r>
          </w:p>
          <w:p w14:paraId="47F05B9C" w14:textId="77777777" w:rsidR="007D0235" w:rsidRPr="004D1CE2" w:rsidRDefault="007D0235" w:rsidP="006E7491"/>
          <w:p w14:paraId="60D99F05" w14:textId="0B12771A" w:rsidR="00363B23" w:rsidRPr="004D1CE2" w:rsidRDefault="00DE7640" w:rsidP="00550A04">
            <w:pPr>
              <w:numPr>
                <w:ilvl w:val="0"/>
                <w:numId w:val="64"/>
              </w:numPr>
              <w:contextualSpacing w:val="0"/>
            </w:pPr>
            <w:r>
              <w:t xml:space="preserve">Kulturní život - </w:t>
            </w:r>
            <w:r w:rsidR="00363B23" w:rsidRPr="004D1CE2">
              <w:t xml:space="preserve"> kultura a umění, kulturní hodnoty a tradice, </w:t>
            </w:r>
            <w:r w:rsidR="00AB2BBF" w:rsidRPr="004D1CE2">
              <w:t xml:space="preserve">významné osobnosti naší kultury, </w:t>
            </w:r>
            <w:r w:rsidR="00363B23" w:rsidRPr="004D1CE2">
              <w:t xml:space="preserve">kulturní instituce, masová kultura, </w:t>
            </w:r>
            <w:r>
              <w:t>prostředky komunikace</w:t>
            </w:r>
          </w:p>
          <w:p w14:paraId="17B67E14" w14:textId="77777777" w:rsidR="00363B23" w:rsidRPr="004D1CE2" w:rsidRDefault="00363B23" w:rsidP="006E7491"/>
          <w:p w14:paraId="645B41E4" w14:textId="77777777" w:rsidR="007D0235" w:rsidRDefault="007D0235" w:rsidP="006E7491"/>
          <w:p w14:paraId="4F0F7106" w14:textId="1BFBB932" w:rsidR="00363B23" w:rsidRDefault="00DE7640" w:rsidP="006E7491">
            <w:r>
              <w:t>ČLOVĚK, STÁT A HOSPODÁŘSTVÍ</w:t>
            </w:r>
          </w:p>
          <w:p w14:paraId="22FC8630" w14:textId="77777777" w:rsidR="007D0235" w:rsidRPr="004D1CE2" w:rsidRDefault="007D0235" w:rsidP="006E7491"/>
          <w:p w14:paraId="1E6FD005" w14:textId="77777777" w:rsidR="00363B23" w:rsidRPr="004D1CE2" w:rsidRDefault="00363B23" w:rsidP="00550A04">
            <w:pPr>
              <w:numPr>
                <w:ilvl w:val="0"/>
                <w:numId w:val="64"/>
              </w:numPr>
              <w:contextualSpacing w:val="0"/>
            </w:pPr>
            <w:r w:rsidRPr="004D1CE2">
              <w:t>Majetek, vlastnictví – druhy majetku, získávání majetku, hospodaření s majetkem a penězi, formy vlastnictví, ochrana vlastnických práv</w:t>
            </w:r>
          </w:p>
          <w:p w14:paraId="428C0551" w14:textId="77777777" w:rsidR="00363B23" w:rsidRPr="004D1CE2" w:rsidRDefault="00363B23" w:rsidP="006E7491"/>
          <w:p w14:paraId="13CCE2E5" w14:textId="501B3B13" w:rsidR="006F7F52" w:rsidRDefault="00DE7640" w:rsidP="00550A04">
            <w:pPr>
              <w:numPr>
                <w:ilvl w:val="0"/>
                <w:numId w:val="64"/>
              </w:numPr>
              <w:contextualSpacing w:val="0"/>
            </w:pPr>
            <w:r>
              <w:t>Peníze</w:t>
            </w:r>
            <w:r w:rsidR="00363B23" w:rsidRPr="004D1CE2">
              <w:t xml:space="preserve"> –</w:t>
            </w:r>
            <w:r>
              <w:t xml:space="preserve"> </w:t>
            </w:r>
            <w:r w:rsidR="006F7F52" w:rsidRPr="004D1CE2">
              <w:t xml:space="preserve">hospodaření s penězi, </w:t>
            </w:r>
            <w:r w:rsidR="00363B23" w:rsidRPr="004D1CE2">
              <w:t>formy placení</w:t>
            </w:r>
          </w:p>
          <w:p w14:paraId="4CA8E01F" w14:textId="2773B81D" w:rsidR="00DE7640" w:rsidRDefault="00DE7640" w:rsidP="00DE7640">
            <w:pPr>
              <w:pStyle w:val="Odstavecseseznamem"/>
            </w:pPr>
          </w:p>
          <w:p w14:paraId="1D6AEB35" w14:textId="29CE0C59" w:rsidR="0085516D" w:rsidRDefault="0085516D" w:rsidP="00DE7640">
            <w:pPr>
              <w:pStyle w:val="Odstavecseseznamem"/>
            </w:pPr>
          </w:p>
          <w:p w14:paraId="60BC7FBB" w14:textId="77777777" w:rsidR="0085516D" w:rsidRDefault="0085516D" w:rsidP="00DE7640">
            <w:pPr>
              <w:pStyle w:val="Odstavecseseznamem"/>
            </w:pPr>
          </w:p>
          <w:p w14:paraId="3FB638AB" w14:textId="544E57BE" w:rsidR="00DE7640" w:rsidRDefault="00DE7640" w:rsidP="00550A04">
            <w:pPr>
              <w:numPr>
                <w:ilvl w:val="0"/>
                <w:numId w:val="64"/>
              </w:numPr>
              <w:contextualSpacing w:val="0"/>
            </w:pPr>
            <w:r>
              <w:t>Hospodaření – rozpočet domácnosti, úspory, úvěry, splátkový prodej, leasing, rozpočet státu, typy rozpočtu, význam daní</w:t>
            </w:r>
          </w:p>
          <w:p w14:paraId="3089FE30" w14:textId="1E598D7A" w:rsidR="00DE7640" w:rsidRDefault="00DE7640" w:rsidP="00DE7640">
            <w:pPr>
              <w:pStyle w:val="Odstavecseseznamem"/>
            </w:pPr>
          </w:p>
          <w:p w14:paraId="6C954BF2" w14:textId="368F7FD2" w:rsidR="0085516D" w:rsidRDefault="0085516D" w:rsidP="00DE7640">
            <w:pPr>
              <w:pStyle w:val="Odstavecseseznamem"/>
            </w:pPr>
          </w:p>
          <w:p w14:paraId="15F3B744" w14:textId="41CA7249" w:rsidR="0085516D" w:rsidRDefault="0085516D" w:rsidP="0085516D"/>
          <w:p w14:paraId="0E8F3868" w14:textId="77777777" w:rsidR="0085516D" w:rsidRDefault="0085516D" w:rsidP="00DE7640">
            <w:pPr>
              <w:pStyle w:val="Odstavecseseznamem"/>
            </w:pPr>
          </w:p>
          <w:p w14:paraId="35F9D1E3" w14:textId="77777777" w:rsidR="007D0235" w:rsidRPr="004D1CE2" w:rsidRDefault="007D0235" w:rsidP="007D0235">
            <w:pPr>
              <w:contextualSpacing w:val="0"/>
            </w:pPr>
          </w:p>
          <w:p w14:paraId="6FEC6CF1" w14:textId="77777777" w:rsidR="00D41F6C" w:rsidRDefault="00D41F6C" w:rsidP="0085516D">
            <w:pPr>
              <w:contextualSpacing w:val="0"/>
            </w:pPr>
          </w:p>
          <w:p w14:paraId="38C931A5" w14:textId="01749107" w:rsidR="0085516D" w:rsidRDefault="0085516D" w:rsidP="0085516D">
            <w:pPr>
              <w:contextualSpacing w:val="0"/>
            </w:pPr>
            <w:r>
              <w:t>ČLOVĚK, STÁT A PRÁVO</w:t>
            </w:r>
          </w:p>
          <w:p w14:paraId="3671F0BD" w14:textId="77777777" w:rsidR="0085516D" w:rsidRDefault="0085516D" w:rsidP="0085516D">
            <w:pPr>
              <w:contextualSpacing w:val="0"/>
            </w:pPr>
          </w:p>
          <w:p w14:paraId="02A4534A" w14:textId="77777777" w:rsidR="0085516D" w:rsidRDefault="0085516D" w:rsidP="0085516D">
            <w:pPr>
              <w:contextualSpacing w:val="0"/>
            </w:pPr>
          </w:p>
          <w:p w14:paraId="6ACE2EF3" w14:textId="2008E875" w:rsidR="00363B23" w:rsidRDefault="00D41F6C" w:rsidP="00550A04">
            <w:pPr>
              <w:pStyle w:val="Odstavecseseznamem"/>
              <w:numPr>
                <w:ilvl w:val="0"/>
                <w:numId w:val="322"/>
              </w:numPr>
              <w:contextualSpacing w:val="0"/>
            </w:pPr>
            <w:r>
              <w:t xml:space="preserve">Právní základy státu – znaky státu, </w:t>
            </w:r>
            <w:r w:rsidR="00363B23" w:rsidRPr="004D1CE2">
              <w:t xml:space="preserve"> typy a formy státu, státní občanství, Ústava ČR,</w:t>
            </w:r>
            <w:r>
              <w:t xml:space="preserve"> </w:t>
            </w:r>
            <w:r w:rsidR="00363B23" w:rsidRPr="004D1CE2">
              <w:t>složky státní moci, jejich orgány a instituce,</w:t>
            </w:r>
            <w:r w:rsidR="00B045F3" w:rsidRPr="004D1CE2">
              <w:t xml:space="preserve"> </w:t>
            </w:r>
            <w:r>
              <w:t>obrana státu</w:t>
            </w:r>
          </w:p>
          <w:p w14:paraId="10CA815C" w14:textId="77777777" w:rsidR="00D41F6C" w:rsidRDefault="00D41F6C" w:rsidP="00D41F6C">
            <w:pPr>
              <w:pStyle w:val="Odstavecseseznamem"/>
              <w:contextualSpacing w:val="0"/>
            </w:pPr>
          </w:p>
          <w:p w14:paraId="2EC8CC70" w14:textId="222E99C3" w:rsidR="00D41F6C" w:rsidRDefault="00D41F6C" w:rsidP="00550A04">
            <w:pPr>
              <w:pStyle w:val="Odstavecseseznamem"/>
              <w:numPr>
                <w:ilvl w:val="0"/>
                <w:numId w:val="322"/>
              </w:numPr>
              <w:contextualSpacing w:val="0"/>
            </w:pPr>
            <w:r>
              <w:t>Státní správa a samospráva – orgány a instituce státní správy a samosprávy</w:t>
            </w:r>
          </w:p>
          <w:p w14:paraId="46F42A55" w14:textId="77777777" w:rsidR="00D41F6C" w:rsidRPr="004D1CE2" w:rsidRDefault="00D41F6C" w:rsidP="00D41F6C">
            <w:pPr>
              <w:pStyle w:val="Odstavecseseznamem"/>
              <w:contextualSpacing w:val="0"/>
            </w:pPr>
          </w:p>
          <w:p w14:paraId="02EC0D87" w14:textId="77777777" w:rsidR="00363B23" w:rsidRPr="004D1CE2" w:rsidRDefault="00363B23" w:rsidP="006E7491">
            <w:pPr>
              <w:ind w:left="360"/>
            </w:pPr>
          </w:p>
          <w:p w14:paraId="34CFA13A" w14:textId="77777777" w:rsidR="00363B23" w:rsidRPr="004D1CE2" w:rsidRDefault="00363B23" w:rsidP="00045273"/>
          <w:p w14:paraId="1C68F5DB" w14:textId="77777777" w:rsidR="00AB2BBF" w:rsidRPr="004D1CE2" w:rsidRDefault="00AB2BBF" w:rsidP="00045273"/>
          <w:p w14:paraId="01AC9D7E" w14:textId="77777777" w:rsidR="00AB2BBF" w:rsidRPr="004D1CE2" w:rsidRDefault="00AB2BBF" w:rsidP="00045273"/>
          <w:p w14:paraId="23D525D7" w14:textId="77777777" w:rsidR="00363B23" w:rsidRPr="004D1CE2" w:rsidRDefault="00363B23" w:rsidP="006E7491">
            <w:pPr>
              <w:ind w:left="360"/>
            </w:pPr>
          </w:p>
          <w:p w14:paraId="44677886" w14:textId="77777777" w:rsidR="00363B23" w:rsidRDefault="00363B23" w:rsidP="00D41F6C">
            <w:pPr>
              <w:ind w:left="360"/>
            </w:pPr>
          </w:p>
          <w:p w14:paraId="79579876" w14:textId="77777777" w:rsidR="00D41F6C" w:rsidRDefault="00D41F6C" w:rsidP="00D41F6C">
            <w:pPr>
              <w:ind w:left="360"/>
            </w:pPr>
          </w:p>
          <w:p w14:paraId="6900A65B" w14:textId="50878073" w:rsidR="00D41F6C" w:rsidRPr="004D1CE2" w:rsidRDefault="00D41F6C" w:rsidP="00D41F6C">
            <w:pPr>
              <w:ind w:left="360"/>
            </w:pPr>
          </w:p>
        </w:tc>
        <w:tc>
          <w:tcPr>
            <w:tcW w:w="7590" w:type="dxa"/>
          </w:tcPr>
          <w:p w14:paraId="58FADB15" w14:textId="326D2F20" w:rsidR="00363B23" w:rsidRDefault="00363B23" w:rsidP="006E7491"/>
          <w:p w14:paraId="21B59BD8" w14:textId="77777777" w:rsidR="00E14AA0" w:rsidRPr="004D1CE2" w:rsidRDefault="00E14AA0" w:rsidP="006E7491"/>
          <w:p w14:paraId="2AB38F4B" w14:textId="77777777" w:rsidR="00363B23" w:rsidRPr="004D1CE2" w:rsidRDefault="00363B23" w:rsidP="00550A04">
            <w:pPr>
              <w:numPr>
                <w:ilvl w:val="0"/>
                <w:numId w:val="64"/>
              </w:numPr>
              <w:contextualSpacing w:val="0"/>
            </w:pPr>
            <w:r w:rsidRPr="004D1CE2">
              <w:t xml:space="preserve">vyjmenuje, jaké kulturní instituce se nacházejí v jeho bydlišti </w:t>
            </w:r>
          </w:p>
          <w:p w14:paraId="242C362D" w14:textId="77777777" w:rsidR="00363B23" w:rsidRPr="004D1CE2" w:rsidRDefault="00363B23" w:rsidP="00550A04">
            <w:pPr>
              <w:numPr>
                <w:ilvl w:val="0"/>
                <w:numId w:val="64"/>
              </w:numPr>
              <w:contextualSpacing w:val="0"/>
            </w:pPr>
            <w:r w:rsidRPr="004D1CE2">
              <w:t xml:space="preserve">zná </w:t>
            </w:r>
            <w:r w:rsidR="00743963">
              <w:t xml:space="preserve">některé </w:t>
            </w:r>
            <w:r w:rsidRPr="004D1CE2">
              <w:t>významné osobnosti naší kultury</w:t>
            </w:r>
          </w:p>
          <w:p w14:paraId="4F2727BA" w14:textId="69B3F90B" w:rsidR="00363B23" w:rsidRPr="004D1CE2" w:rsidRDefault="00363B23" w:rsidP="00550A04">
            <w:pPr>
              <w:numPr>
                <w:ilvl w:val="0"/>
                <w:numId w:val="64"/>
              </w:numPr>
              <w:contextualSpacing w:val="0"/>
            </w:pPr>
            <w:r w:rsidRPr="004D1CE2">
              <w:t>posuzuje vliv médií na veřejné mínění a chování lidí</w:t>
            </w:r>
          </w:p>
          <w:p w14:paraId="2C2BDA12" w14:textId="1D880CEB" w:rsidR="00363B23" w:rsidRPr="004D1CE2" w:rsidRDefault="00E744D9" w:rsidP="00550A04">
            <w:pPr>
              <w:numPr>
                <w:ilvl w:val="0"/>
                <w:numId w:val="64"/>
              </w:numPr>
              <w:contextualSpacing w:val="0"/>
            </w:pPr>
            <w:r>
              <w:t>kriticky přistupuje k mediálním informacím, vyjádří svůj postoj k působení reklamy na veřejné mínění a chování lidí</w:t>
            </w:r>
          </w:p>
          <w:p w14:paraId="2959B3AA" w14:textId="5A4ABB8B" w:rsidR="00363B23" w:rsidRDefault="00363B23" w:rsidP="006E7491">
            <w:pPr>
              <w:ind w:left="360"/>
            </w:pPr>
          </w:p>
          <w:p w14:paraId="4CB307C6" w14:textId="0B3E03D4" w:rsidR="00201425" w:rsidRDefault="00201425" w:rsidP="00E14AA0"/>
          <w:p w14:paraId="6525958F" w14:textId="6DE77BF8" w:rsidR="00201425" w:rsidRDefault="00201425" w:rsidP="006E7491">
            <w:pPr>
              <w:ind w:left="360"/>
            </w:pPr>
          </w:p>
          <w:p w14:paraId="648BBDF2" w14:textId="77777777" w:rsidR="00201425" w:rsidRPr="004D1CE2" w:rsidRDefault="00201425" w:rsidP="006E7491">
            <w:pPr>
              <w:ind w:left="360"/>
            </w:pPr>
          </w:p>
          <w:p w14:paraId="714E5367" w14:textId="416B2D77" w:rsidR="00363B23" w:rsidRPr="004D1CE2" w:rsidRDefault="00894E24" w:rsidP="00550A04">
            <w:pPr>
              <w:numPr>
                <w:ilvl w:val="0"/>
                <w:numId w:val="64"/>
              </w:numPr>
              <w:contextualSpacing w:val="0"/>
            </w:pPr>
            <w:r w:rsidRPr="004D1CE2">
              <w:t xml:space="preserve">rozlišuje </w:t>
            </w:r>
            <w:r w:rsidR="0085516D">
              <w:t xml:space="preserve">a porovnává </w:t>
            </w:r>
            <w:r w:rsidRPr="004D1CE2">
              <w:t xml:space="preserve">různé </w:t>
            </w:r>
            <w:r w:rsidR="00363B23" w:rsidRPr="004D1CE2">
              <w:t>formy vlastnictví</w:t>
            </w:r>
            <w:r w:rsidR="0085516D">
              <w:t xml:space="preserve"> a způsoby jejich ochrany</w:t>
            </w:r>
            <w:r w:rsidR="00363B23" w:rsidRPr="004D1CE2">
              <w:t>, uvede příklady</w:t>
            </w:r>
          </w:p>
          <w:p w14:paraId="64E27DAB" w14:textId="77777777" w:rsidR="00363B23" w:rsidRPr="004D1CE2" w:rsidRDefault="00363B23" w:rsidP="00550A04">
            <w:pPr>
              <w:numPr>
                <w:ilvl w:val="0"/>
                <w:numId w:val="64"/>
              </w:numPr>
              <w:contextualSpacing w:val="0"/>
            </w:pPr>
            <w:r w:rsidRPr="004D1CE2">
              <w:t>dodržuje zásady hospodárnosti s penězi a se svěřeným majetkem</w:t>
            </w:r>
          </w:p>
          <w:p w14:paraId="279355AE" w14:textId="77777777" w:rsidR="00201425" w:rsidRDefault="00201425" w:rsidP="006E7491"/>
          <w:p w14:paraId="79ED6946" w14:textId="77777777" w:rsidR="00201425" w:rsidRPr="004D1CE2" w:rsidRDefault="00201425" w:rsidP="006E7491"/>
          <w:p w14:paraId="7F9BE4F6" w14:textId="7C2656CC" w:rsidR="006F7F52" w:rsidRPr="0085516D" w:rsidRDefault="006F7F52" w:rsidP="00550A04">
            <w:pPr>
              <w:numPr>
                <w:ilvl w:val="0"/>
                <w:numId w:val="64"/>
              </w:numPr>
              <w:contextualSpacing w:val="0"/>
              <w:rPr>
                <w:b/>
                <w:szCs w:val="24"/>
              </w:rPr>
            </w:pPr>
            <w:r w:rsidRPr="004D1CE2">
              <w:rPr>
                <w:szCs w:val="24"/>
              </w:rPr>
              <w:t xml:space="preserve">na příkladech </w:t>
            </w:r>
            <w:r w:rsidR="0085516D">
              <w:rPr>
                <w:szCs w:val="24"/>
              </w:rPr>
              <w:t>ukáže vhodné využití různých nástrojů hotovostního a bezhotoostního platebního styku, uvedee příklady použití debetní a kreditní karty</w:t>
            </w:r>
          </w:p>
          <w:p w14:paraId="44303304" w14:textId="0821F533" w:rsidR="00201425" w:rsidRDefault="00201425" w:rsidP="00201425">
            <w:pPr>
              <w:contextualSpacing w:val="0"/>
              <w:rPr>
                <w:b/>
                <w:szCs w:val="24"/>
              </w:rPr>
            </w:pPr>
          </w:p>
          <w:p w14:paraId="19C869B7" w14:textId="77777777" w:rsidR="00201425" w:rsidRPr="0085516D" w:rsidRDefault="00201425" w:rsidP="0085516D">
            <w:pPr>
              <w:ind w:left="720"/>
              <w:contextualSpacing w:val="0"/>
              <w:rPr>
                <w:b/>
                <w:szCs w:val="24"/>
              </w:rPr>
            </w:pPr>
          </w:p>
          <w:p w14:paraId="1F2541C0" w14:textId="61F7FC21" w:rsidR="0085516D" w:rsidRDefault="0085516D" w:rsidP="00550A04">
            <w:pPr>
              <w:pStyle w:val="Odstavecseseznamem"/>
              <w:numPr>
                <w:ilvl w:val="0"/>
                <w:numId w:val="64"/>
              </w:numPr>
            </w:pPr>
            <w:r>
              <w:t>sestaví jednoduchý rozpočet domácnosti, uvede hlavní příjmy a výdaje rodiny, rozliší pravidelné a jednorázové výdaje, zváží nezbytnost jednotlivých výdajů v</w:t>
            </w:r>
            <w:r w:rsidR="00201425">
              <w:t> </w:t>
            </w:r>
            <w:r>
              <w:t>domácnosti</w:t>
            </w:r>
          </w:p>
          <w:p w14:paraId="7993C0D3" w14:textId="77777777" w:rsidR="00201425" w:rsidRPr="0085516D" w:rsidRDefault="00201425" w:rsidP="00201425"/>
          <w:p w14:paraId="1AABBA0A" w14:textId="1D53809A" w:rsidR="00363B23" w:rsidRDefault="0085516D" w:rsidP="00550A04">
            <w:pPr>
              <w:numPr>
                <w:ilvl w:val="0"/>
                <w:numId w:val="64"/>
              </w:numPr>
              <w:contextualSpacing w:val="0"/>
            </w:pPr>
            <w:r>
              <w:t>rozlišuje, ze kterých zdrojů pocházejí příjmy státu a do kterých oblastí směřuje své výdaje, uvede příklady dávek a příspěvků ze státního rozpočtu</w:t>
            </w:r>
          </w:p>
          <w:p w14:paraId="2733AC6D" w14:textId="046A9915" w:rsidR="0085516D" w:rsidRDefault="0085516D" w:rsidP="0085516D">
            <w:pPr>
              <w:contextualSpacing w:val="0"/>
            </w:pPr>
          </w:p>
          <w:p w14:paraId="087F790C" w14:textId="77777777" w:rsidR="0085516D" w:rsidRPr="004D1CE2" w:rsidRDefault="0085516D" w:rsidP="0085516D">
            <w:pPr>
              <w:contextualSpacing w:val="0"/>
            </w:pPr>
          </w:p>
          <w:p w14:paraId="0989B402" w14:textId="4BF5BBF1" w:rsidR="0085516D" w:rsidRDefault="0085516D" w:rsidP="00AB2BBF">
            <w:pPr>
              <w:ind w:left="720"/>
              <w:contextualSpacing w:val="0"/>
            </w:pPr>
          </w:p>
          <w:p w14:paraId="2D37FB85" w14:textId="77777777" w:rsidR="007D0235" w:rsidRDefault="007D0235" w:rsidP="00AB2BBF">
            <w:pPr>
              <w:ind w:left="720"/>
              <w:contextualSpacing w:val="0"/>
            </w:pPr>
          </w:p>
          <w:p w14:paraId="2AB244F0" w14:textId="140B7273" w:rsidR="007D0235" w:rsidRDefault="007D0235" w:rsidP="00201425"/>
          <w:p w14:paraId="16324F4A" w14:textId="77777777" w:rsidR="007D0235" w:rsidRDefault="007D0235" w:rsidP="007D0235">
            <w:pPr>
              <w:pStyle w:val="Odstavecseseznamem"/>
            </w:pPr>
          </w:p>
          <w:p w14:paraId="3C9C1066" w14:textId="03F122F2" w:rsidR="00AB2BBF" w:rsidRPr="004D1CE2" w:rsidRDefault="00D41F6C" w:rsidP="00550A04">
            <w:pPr>
              <w:pStyle w:val="Odstavecseseznamem"/>
              <w:numPr>
                <w:ilvl w:val="0"/>
                <w:numId w:val="64"/>
              </w:numPr>
            </w:pPr>
            <w:r>
              <w:t>rozlišuje najčastější typy a formy států a porovná jejich znaky</w:t>
            </w:r>
          </w:p>
          <w:p w14:paraId="4A2DFAB0" w14:textId="77777777" w:rsidR="00AB2BBF" w:rsidRPr="004D1CE2" w:rsidRDefault="00AB2BBF" w:rsidP="00B045F3"/>
          <w:p w14:paraId="6E772D5A" w14:textId="1AE52DEB" w:rsidR="00363B23" w:rsidRDefault="00D41F6C" w:rsidP="00550A04">
            <w:pPr>
              <w:pStyle w:val="Odstavecseseznamem"/>
              <w:numPr>
                <w:ilvl w:val="0"/>
                <w:numId w:val="64"/>
              </w:numPr>
            </w:pPr>
            <w:r>
              <w:t>rozlišuje a porovnává úkoly jednotlivých složek státní moci ČR i jejich orgánů a institucí</w:t>
            </w:r>
          </w:p>
          <w:p w14:paraId="41C7E2BD" w14:textId="2C52447A" w:rsidR="00D41F6C" w:rsidRDefault="00D41F6C" w:rsidP="006E7491">
            <w:pPr>
              <w:ind w:left="360"/>
            </w:pPr>
          </w:p>
          <w:p w14:paraId="6B19D1A9" w14:textId="77777777" w:rsidR="00D41F6C" w:rsidRPr="004D1CE2" w:rsidRDefault="00D41F6C" w:rsidP="006E7491">
            <w:pPr>
              <w:ind w:left="360"/>
            </w:pPr>
          </w:p>
          <w:p w14:paraId="28DD2548" w14:textId="77777777" w:rsidR="004C413B" w:rsidRDefault="004C413B" w:rsidP="004C413B">
            <w:pPr>
              <w:contextualSpacing w:val="0"/>
            </w:pPr>
          </w:p>
          <w:p w14:paraId="46EC10CD" w14:textId="77777777" w:rsidR="004C413B" w:rsidRDefault="004C413B" w:rsidP="004C413B">
            <w:pPr>
              <w:contextualSpacing w:val="0"/>
            </w:pPr>
          </w:p>
          <w:p w14:paraId="159C2E91" w14:textId="77777777" w:rsidR="00D41F6C" w:rsidRDefault="004C413B" w:rsidP="004C413B">
            <w:pPr>
              <w:contextualSpacing w:val="0"/>
              <w:rPr>
                <w:i/>
              </w:rPr>
            </w:pPr>
            <w:r w:rsidRPr="00B87C3B">
              <w:rPr>
                <w:b/>
                <w:i/>
                <w:u w:val="single"/>
              </w:rPr>
              <w:t>Minimální úroveň očekávaných výstupů v rámci podpůrných opatření:</w:t>
            </w:r>
            <w:r>
              <w:rPr>
                <w:i/>
              </w:rPr>
              <w:t xml:space="preserve"> </w:t>
            </w:r>
            <w:r w:rsidRPr="002F51D3">
              <w:rPr>
                <w:i/>
                <w:u w:val="single"/>
              </w:rPr>
              <w:t xml:space="preserve">žák </w:t>
            </w:r>
            <w:r w:rsidR="002F51D3">
              <w:rPr>
                <w:i/>
              </w:rPr>
              <w:t xml:space="preserve">: </w:t>
            </w:r>
          </w:p>
          <w:p w14:paraId="4D05D7CA" w14:textId="6A59E467" w:rsidR="00D41F6C" w:rsidRDefault="004C413B" w:rsidP="004C413B">
            <w:pPr>
              <w:contextualSpacing w:val="0"/>
              <w:rPr>
                <w:i/>
              </w:rPr>
            </w:pPr>
            <w:r w:rsidRPr="004C413B">
              <w:rPr>
                <w:i/>
              </w:rPr>
              <w:t>stručně popíše sociální, právní a ekonomické otázky rodinného života a rozlišuje postave</w:t>
            </w:r>
            <w:r>
              <w:rPr>
                <w:i/>
              </w:rPr>
              <w:t xml:space="preserve">ní a role rodinných příslušníků, </w:t>
            </w:r>
          </w:p>
          <w:p w14:paraId="131D6935" w14:textId="77777777" w:rsidR="00D41F6C" w:rsidRDefault="00D41F6C" w:rsidP="004C413B">
            <w:pPr>
              <w:contextualSpacing w:val="0"/>
              <w:rPr>
                <w:i/>
              </w:rPr>
            </w:pPr>
          </w:p>
          <w:p w14:paraId="694D538C" w14:textId="74343D37" w:rsidR="004C413B" w:rsidRDefault="004C413B" w:rsidP="004C413B">
            <w:pPr>
              <w:contextualSpacing w:val="0"/>
              <w:rPr>
                <w:i/>
              </w:rPr>
            </w:pPr>
            <w:r w:rsidRPr="004C413B">
              <w:rPr>
                <w:i/>
              </w:rPr>
              <w:t>sestaví jednoduchý rozpočet domácnosti, uvede hlavní příjmy a výdaje, rozliší pravidelné a jednorázové příjmy a výdaje, zváží nezbytnost jednotlivých výdajů v hospodaření domácnosti, vyhýbá se rizikům při hospodaření s</w:t>
            </w:r>
            <w:r>
              <w:rPr>
                <w:i/>
              </w:rPr>
              <w:t> </w:t>
            </w:r>
            <w:r w:rsidRPr="004C413B">
              <w:rPr>
                <w:i/>
              </w:rPr>
              <w:t>penězi</w:t>
            </w:r>
            <w:r>
              <w:rPr>
                <w:i/>
              </w:rPr>
              <w:t>,</w:t>
            </w:r>
            <w:r w:rsidRPr="004C413B">
              <w:rPr>
                <w:i/>
              </w:rPr>
              <w:t xml:space="preserve"> ukáže na příkladech vhodné využití různých nástrojů hotovostního a</w:t>
            </w:r>
            <w:r>
              <w:rPr>
                <w:i/>
              </w:rPr>
              <w:t xml:space="preserve"> bezhotovostního platebního styku</w:t>
            </w:r>
            <w:r w:rsidR="00882859">
              <w:rPr>
                <w:i/>
              </w:rPr>
              <w:t xml:space="preserve">, </w:t>
            </w:r>
            <w:r w:rsidR="00882859" w:rsidRPr="00882859">
              <w:rPr>
                <w:i/>
              </w:rPr>
              <w:t>vysvětlí, k čemu slouží bankovní účet</w:t>
            </w:r>
            <w:r w:rsidR="00882859">
              <w:rPr>
                <w:i/>
              </w:rPr>
              <w:t>,</w:t>
            </w:r>
            <w:r w:rsidR="00D41F6C">
              <w:rPr>
                <w:i/>
              </w:rPr>
              <w:t>uvede příklady služeb, které nabízejí banky</w:t>
            </w:r>
          </w:p>
          <w:p w14:paraId="171B8A8C" w14:textId="77777777" w:rsidR="00D41F6C" w:rsidRDefault="00D41F6C" w:rsidP="004C413B">
            <w:pPr>
              <w:contextualSpacing w:val="0"/>
              <w:rPr>
                <w:i/>
              </w:rPr>
            </w:pPr>
          </w:p>
          <w:p w14:paraId="568B2236" w14:textId="1D6687CD" w:rsidR="00882859" w:rsidRPr="00CC0C5E" w:rsidRDefault="00882859" w:rsidP="004C413B">
            <w:pPr>
              <w:contextualSpacing w:val="0"/>
              <w:rPr>
                <w:i/>
              </w:rPr>
            </w:pPr>
            <w:r w:rsidRPr="00CC0C5E">
              <w:rPr>
                <w:i/>
              </w:rPr>
              <w:t>chápe státoprávní uspořádání České republiky, zákonodárných o</w:t>
            </w:r>
            <w:r w:rsidR="00CC0C5E">
              <w:rPr>
                <w:i/>
              </w:rPr>
              <w:t xml:space="preserve">rgánů a institucí státní správy, </w:t>
            </w:r>
            <w:r w:rsidRPr="00CC0C5E">
              <w:rPr>
                <w:i/>
              </w:rPr>
              <w:t>uvede symboly našeho státu a zná způsoby jejich užívání</w:t>
            </w:r>
            <w:r w:rsidR="00D41F6C">
              <w:rPr>
                <w:i/>
              </w:rPr>
              <w:t>, chápe státoprávní uspořádání ČR</w:t>
            </w:r>
          </w:p>
          <w:p w14:paraId="32AC513A" w14:textId="77777777" w:rsidR="00882859" w:rsidRPr="00CC0C5E" w:rsidRDefault="00882859" w:rsidP="004C413B">
            <w:pPr>
              <w:contextualSpacing w:val="0"/>
              <w:rPr>
                <w:i/>
              </w:rPr>
            </w:pPr>
          </w:p>
          <w:p w14:paraId="17B4EF38" w14:textId="77777777" w:rsidR="004C413B" w:rsidRPr="00CC0C5E" w:rsidRDefault="004C413B" w:rsidP="004C413B">
            <w:pPr>
              <w:contextualSpacing w:val="0"/>
              <w:rPr>
                <w:i/>
              </w:rPr>
            </w:pPr>
          </w:p>
          <w:p w14:paraId="3CA7FEB6" w14:textId="77777777" w:rsidR="00D41F6C" w:rsidRPr="00CC0C5E" w:rsidRDefault="00D41F6C" w:rsidP="004C413B">
            <w:pPr>
              <w:contextualSpacing w:val="0"/>
              <w:rPr>
                <w:i/>
              </w:rPr>
            </w:pPr>
          </w:p>
          <w:p w14:paraId="138FDC1F" w14:textId="77777777" w:rsidR="004C413B" w:rsidRPr="00CC0C5E" w:rsidRDefault="004C413B" w:rsidP="004C413B">
            <w:pPr>
              <w:contextualSpacing w:val="0"/>
              <w:rPr>
                <w:i/>
              </w:rPr>
            </w:pPr>
          </w:p>
          <w:p w14:paraId="10FC42A5" w14:textId="77777777" w:rsidR="004C413B" w:rsidRPr="004D1CE2" w:rsidRDefault="004C413B" w:rsidP="004C413B">
            <w:pPr>
              <w:contextualSpacing w:val="0"/>
            </w:pPr>
          </w:p>
        </w:tc>
        <w:tc>
          <w:tcPr>
            <w:tcW w:w="2648" w:type="dxa"/>
          </w:tcPr>
          <w:p w14:paraId="38955BF4" w14:textId="77777777" w:rsidR="00363B23" w:rsidRPr="004D1CE2" w:rsidRDefault="00363B23" w:rsidP="006E7491"/>
          <w:p w14:paraId="683C759D" w14:textId="49B4EB2C" w:rsidR="00363B23" w:rsidRPr="004D1CE2" w:rsidRDefault="00363B23" w:rsidP="006E7491">
            <w:r w:rsidRPr="004D1CE2">
              <w:t>Vliv médií ve společnosti</w:t>
            </w:r>
            <w:r w:rsidR="00146212" w:rsidRPr="004D1CE2">
              <w:t xml:space="preserve">  - práce s tiskem, </w:t>
            </w:r>
            <w:r w:rsidR="00885000" w:rsidRPr="004D1CE2">
              <w:t>pozitivní a negativní vliv</w:t>
            </w:r>
            <w:r w:rsidR="00146212" w:rsidRPr="004D1CE2">
              <w:t xml:space="preserve"> masmédií</w:t>
            </w:r>
            <w:r w:rsidR="00885000" w:rsidRPr="004D1CE2">
              <w:t xml:space="preserve"> na lidi</w:t>
            </w:r>
            <w:r w:rsidR="00E744D9">
              <w:t>, reklamy</w:t>
            </w:r>
          </w:p>
          <w:p w14:paraId="7389600D" w14:textId="77777777" w:rsidR="00AB2BBF" w:rsidRPr="004D1CE2" w:rsidRDefault="00AB2BBF" w:rsidP="006E7491"/>
          <w:p w14:paraId="7836D5EB" w14:textId="77777777" w:rsidR="00363B23" w:rsidRPr="004D1CE2" w:rsidRDefault="00363B23" w:rsidP="006E7491">
            <w:r w:rsidRPr="004D1CE2">
              <w:t>Praktická etika</w:t>
            </w:r>
            <w:r w:rsidR="00146212" w:rsidRPr="004D1CE2">
              <w:t xml:space="preserve"> – pomoc potřebným  v nouzi, charitativní činnost, sponzorování</w:t>
            </w:r>
            <w:r w:rsidR="00885000" w:rsidRPr="004D1CE2">
              <w:t xml:space="preserve"> – Koruna pro ZOO</w:t>
            </w:r>
          </w:p>
          <w:p w14:paraId="6AB99AAB" w14:textId="77777777" w:rsidR="005F5041" w:rsidRPr="004D1CE2" w:rsidRDefault="005F5041" w:rsidP="006E7491"/>
          <w:p w14:paraId="6D6F8D87" w14:textId="77777777" w:rsidR="005F5041" w:rsidRPr="004D1CE2" w:rsidRDefault="005F5041" w:rsidP="006E7491"/>
          <w:p w14:paraId="6B955419" w14:textId="77777777" w:rsidR="00AB2BBF" w:rsidRPr="004D1CE2" w:rsidRDefault="00AB2BBF" w:rsidP="006E7491"/>
          <w:p w14:paraId="5AC83E30" w14:textId="77777777" w:rsidR="00AB2BBF" w:rsidRPr="004D1CE2" w:rsidRDefault="00AB2BBF" w:rsidP="006E7491"/>
          <w:p w14:paraId="42DB0ED6" w14:textId="77777777" w:rsidR="00D41F6C" w:rsidRDefault="00D41F6C" w:rsidP="006E7491"/>
          <w:p w14:paraId="4CC4B8A8" w14:textId="77777777" w:rsidR="00D41F6C" w:rsidRDefault="00D41F6C" w:rsidP="006E7491"/>
          <w:p w14:paraId="6800B93E" w14:textId="77777777" w:rsidR="00D41F6C" w:rsidRDefault="00D41F6C" w:rsidP="006E7491"/>
          <w:p w14:paraId="747BACC1" w14:textId="77777777" w:rsidR="00D41F6C" w:rsidRDefault="00D41F6C" w:rsidP="006E7491"/>
          <w:p w14:paraId="49100192" w14:textId="77777777" w:rsidR="00D41F6C" w:rsidRDefault="00D41F6C" w:rsidP="006E7491"/>
          <w:p w14:paraId="0AB0502F" w14:textId="77777777" w:rsidR="00D41F6C" w:rsidRDefault="00D41F6C" w:rsidP="006E7491"/>
          <w:p w14:paraId="1DA4F88C" w14:textId="77777777" w:rsidR="00D41F6C" w:rsidRDefault="00D41F6C" w:rsidP="006E7491"/>
          <w:p w14:paraId="0FB483D3" w14:textId="77777777" w:rsidR="00D41F6C" w:rsidRDefault="00D41F6C" w:rsidP="006E7491"/>
          <w:p w14:paraId="634B19DC" w14:textId="77777777" w:rsidR="00D41F6C" w:rsidRDefault="00D41F6C" w:rsidP="006E7491"/>
          <w:p w14:paraId="57D5E647" w14:textId="77777777" w:rsidR="00D41F6C" w:rsidRDefault="00D41F6C" w:rsidP="006E7491"/>
          <w:p w14:paraId="6A1241FF" w14:textId="77777777" w:rsidR="00D41F6C" w:rsidRDefault="00D41F6C" w:rsidP="006E7491"/>
          <w:p w14:paraId="5654A557" w14:textId="77777777" w:rsidR="00D41F6C" w:rsidRDefault="00D41F6C" w:rsidP="006E7491"/>
          <w:p w14:paraId="2CE28690" w14:textId="77777777" w:rsidR="00D41F6C" w:rsidRDefault="00D41F6C" w:rsidP="006E7491"/>
          <w:p w14:paraId="183A19D8" w14:textId="77777777" w:rsidR="00D41F6C" w:rsidRDefault="00D41F6C" w:rsidP="006E7491"/>
          <w:p w14:paraId="3C9BDE6A" w14:textId="77777777" w:rsidR="00D41F6C" w:rsidRDefault="00D41F6C" w:rsidP="006E7491"/>
          <w:p w14:paraId="4F06A20F" w14:textId="07FE29F2" w:rsidR="00363B23" w:rsidRPr="004D1CE2" w:rsidRDefault="005F5041" w:rsidP="006E7491">
            <w:r w:rsidRPr="004D1CE2">
              <w:t>Evropa a svět nás zajímá – státní zřízení evropských států, vyhledávání informací na internetu</w:t>
            </w:r>
          </w:p>
          <w:p w14:paraId="4C84057F" w14:textId="77777777" w:rsidR="00363B23" w:rsidRPr="004D1CE2" w:rsidRDefault="00363B23" w:rsidP="006E7491"/>
          <w:p w14:paraId="7FD3B020" w14:textId="77777777" w:rsidR="00363B23" w:rsidRPr="004D1CE2" w:rsidRDefault="00363B23" w:rsidP="006E7491"/>
          <w:p w14:paraId="7718B767" w14:textId="77777777" w:rsidR="00363B23" w:rsidRPr="004D1CE2" w:rsidRDefault="00363B23" w:rsidP="006E7491"/>
          <w:p w14:paraId="0A40ED52" w14:textId="77777777" w:rsidR="00363B23" w:rsidRPr="004D1CE2" w:rsidRDefault="00363B23" w:rsidP="006E7491">
            <w:r w:rsidRPr="004D1CE2">
              <w:t>Občan, občanská společnost a stát</w:t>
            </w:r>
            <w:r w:rsidR="00146212" w:rsidRPr="004D1CE2">
              <w:t xml:space="preserve"> – problémy v našem městě, návrhy na zlepšení</w:t>
            </w:r>
          </w:p>
          <w:p w14:paraId="77DD22DA" w14:textId="77777777" w:rsidR="00363B23" w:rsidRPr="004D1CE2" w:rsidRDefault="00363B23" w:rsidP="006E7491">
            <w:r w:rsidRPr="004D1CE2">
              <w:t>Formy participace občanů v politickém životě</w:t>
            </w:r>
            <w:r w:rsidR="00D838B0" w:rsidRPr="004D1CE2">
              <w:t xml:space="preserve"> – dle možnosti návštěva MěÚ</w:t>
            </w:r>
          </w:p>
          <w:p w14:paraId="798EEAA5" w14:textId="77777777" w:rsidR="00363B23" w:rsidRPr="004D1CE2" w:rsidRDefault="00363B23" w:rsidP="006E7491"/>
          <w:p w14:paraId="7ACCBA0B" w14:textId="61264816" w:rsidR="00363B23" w:rsidRPr="004D1CE2" w:rsidRDefault="00363B23" w:rsidP="005F5041">
            <w:r w:rsidRPr="004D1CE2">
              <w:t>Principy demokracie jako formy vlády a způsobu rozhodování</w:t>
            </w:r>
            <w:r w:rsidR="00D838B0" w:rsidRPr="004D1CE2">
              <w:t xml:space="preserve">- </w:t>
            </w:r>
            <w:r w:rsidR="005F5041" w:rsidRPr="004D1CE2">
              <w:t xml:space="preserve">situační hra </w:t>
            </w:r>
          </w:p>
        </w:tc>
      </w:tr>
    </w:tbl>
    <w:p w14:paraId="0F995469" w14:textId="77777777" w:rsidR="002A7B24" w:rsidRDefault="002A7B24" w:rsidP="00CC0C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2"/>
        <w:gridCol w:w="7103"/>
        <w:gridCol w:w="2555"/>
      </w:tblGrid>
      <w:tr w:rsidR="00363B23" w:rsidRPr="004D1CE2" w14:paraId="2EA7C110" w14:textId="77777777" w:rsidTr="006E7491">
        <w:tc>
          <w:tcPr>
            <w:tcW w:w="15356" w:type="dxa"/>
            <w:gridSpan w:val="3"/>
          </w:tcPr>
          <w:p w14:paraId="0847F7D2" w14:textId="77777777" w:rsidR="00363B23" w:rsidRPr="004D1CE2" w:rsidRDefault="00363B23" w:rsidP="006E7491">
            <w:pPr>
              <w:rPr>
                <w:b/>
              </w:rPr>
            </w:pPr>
            <w:r w:rsidRPr="004D1CE2">
              <w:rPr>
                <w:b/>
              </w:rPr>
              <w:t>Předmět: Občanská  výchova</w:t>
            </w:r>
          </w:p>
          <w:p w14:paraId="4BFAE531" w14:textId="77777777" w:rsidR="00363B23" w:rsidRPr="004D1CE2" w:rsidRDefault="00363B23" w:rsidP="006E7491">
            <w:pPr>
              <w:rPr>
                <w:b/>
              </w:rPr>
            </w:pPr>
            <w:r w:rsidRPr="004D1CE2">
              <w:rPr>
                <w:b/>
              </w:rPr>
              <w:t>Ročník:    8.</w:t>
            </w:r>
          </w:p>
          <w:p w14:paraId="73376197" w14:textId="77777777" w:rsidR="00363B23" w:rsidRPr="004D1CE2" w:rsidRDefault="00363B23" w:rsidP="006E7491">
            <w:r w:rsidRPr="004D1CE2">
              <w:rPr>
                <w:b/>
              </w:rPr>
              <w:t>Hodinová dotace: 1 hodina týdně</w:t>
            </w:r>
          </w:p>
        </w:tc>
      </w:tr>
      <w:tr w:rsidR="00363B23" w:rsidRPr="004D1CE2" w14:paraId="7CFF3BE0" w14:textId="77777777" w:rsidTr="006E7491">
        <w:tc>
          <w:tcPr>
            <w:tcW w:w="5118" w:type="dxa"/>
          </w:tcPr>
          <w:p w14:paraId="74A6492B" w14:textId="77777777" w:rsidR="00363B23" w:rsidRPr="004D1CE2" w:rsidRDefault="00363B23" w:rsidP="006E7491">
            <w:r w:rsidRPr="004D1CE2">
              <w:t>Učivo:</w:t>
            </w:r>
          </w:p>
        </w:tc>
        <w:tc>
          <w:tcPr>
            <w:tcW w:w="7590" w:type="dxa"/>
          </w:tcPr>
          <w:p w14:paraId="2A51E5F7" w14:textId="77777777" w:rsidR="00363B23" w:rsidRPr="004D1CE2" w:rsidRDefault="00363B23" w:rsidP="006E7491">
            <w:r w:rsidRPr="004D1CE2">
              <w:t>Očekávané výstupy:</w:t>
            </w:r>
          </w:p>
          <w:p w14:paraId="22F00B93" w14:textId="77777777" w:rsidR="00363B23" w:rsidRPr="004D1CE2" w:rsidRDefault="00363B23" w:rsidP="006E7491">
            <w:r w:rsidRPr="004D1CE2">
              <w:t>Žák:</w:t>
            </w:r>
          </w:p>
        </w:tc>
        <w:tc>
          <w:tcPr>
            <w:tcW w:w="2648" w:type="dxa"/>
          </w:tcPr>
          <w:p w14:paraId="6DF8CDE2" w14:textId="77777777" w:rsidR="00363B23" w:rsidRPr="004D1CE2" w:rsidRDefault="00363B23" w:rsidP="006E7491">
            <w:r w:rsidRPr="004D1CE2">
              <w:t>Průřezová témata:</w:t>
            </w:r>
          </w:p>
        </w:tc>
      </w:tr>
      <w:tr w:rsidR="00363B23" w:rsidRPr="004D1CE2" w14:paraId="07916CF4" w14:textId="77777777" w:rsidTr="006E7491">
        <w:tc>
          <w:tcPr>
            <w:tcW w:w="5118" w:type="dxa"/>
          </w:tcPr>
          <w:p w14:paraId="133CC731" w14:textId="2318957D" w:rsidR="00E13753" w:rsidRDefault="00E13753" w:rsidP="00E13753">
            <w:pPr>
              <w:contextualSpacing w:val="0"/>
            </w:pPr>
            <w:r>
              <w:t>ČLOVĚK JAKO JEDINEC</w:t>
            </w:r>
          </w:p>
          <w:p w14:paraId="012B9A74" w14:textId="77777777" w:rsidR="007D0235" w:rsidRDefault="007D0235" w:rsidP="00E13753">
            <w:pPr>
              <w:contextualSpacing w:val="0"/>
            </w:pPr>
          </w:p>
          <w:p w14:paraId="66A90C6A" w14:textId="79408641" w:rsidR="00363B23" w:rsidRPr="004D1CE2" w:rsidRDefault="00AB2BBF" w:rsidP="00550A04">
            <w:pPr>
              <w:numPr>
                <w:ilvl w:val="0"/>
                <w:numId w:val="65"/>
              </w:numPr>
              <w:contextualSpacing w:val="0"/>
            </w:pPr>
            <w:r w:rsidRPr="004D1CE2">
              <w:t>Osobnost člověka</w:t>
            </w:r>
            <w:r w:rsidR="00363B23" w:rsidRPr="004D1CE2">
              <w:t xml:space="preserve"> – osobní vlastnosti, schopnosti, dovednosti, temperament, </w:t>
            </w:r>
            <w:r w:rsidR="00E13753">
              <w:t xml:space="preserve">charakter, </w:t>
            </w:r>
            <w:r w:rsidR="00363B23" w:rsidRPr="004D1CE2">
              <w:t>projevy chování</w:t>
            </w:r>
            <w:r w:rsidR="00450B2F">
              <w:t xml:space="preserve">, </w:t>
            </w:r>
          </w:p>
          <w:p w14:paraId="7E4E2B13" w14:textId="77777777" w:rsidR="00363B23" w:rsidRPr="004D1CE2" w:rsidRDefault="00363B23" w:rsidP="006E7491">
            <w:pPr>
              <w:ind w:left="360"/>
            </w:pPr>
          </w:p>
          <w:p w14:paraId="17D77FAD" w14:textId="16BF68F2" w:rsidR="00363B23" w:rsidRPr="004D1CE2" w:rsidRDefault="00363B23" w:rsidP="00550A04">
            <w:pPr>
              <w:numPr>
                <w:ilvl w:val="0"/>
                <w:numId w:val="65"/>
              </w:numPr>
              <w:contextualSpacing w:val="0"/>
            </w:pPr>
            <w:r w:rsidRPr="004D1CE2">
              <w:t>Vnitřní svět člověka – vnímání, prožívání, poznávání</w:t>
            </w:r>
            <w:r w:rsidR="007748D3" w:rsidRPr="004D1CE2">
              <w:t xml:space="preserve"> sebe i druhých, </w:t>
            </w:r>
            <w:r w:rsidR="00E13753">
              <w:t>systém osobních hodnot</w:t>
            </w:r>
            <w:r w:rsidRPr="004D1CE2">
              <w:t>, stereotypy v posuzování druhých lidí</w:t>
            </w:r>
          </w:p>
          <w:p w14:paraId="4149C86B" w14:textId="77777777" w:rsidR="00363B23" w:rsidRPr="004D1CE2" w:rsidRDefault="00363B23" w:rsidP="006E7491"/>
          <w:p w14:paraId="469A9008" w14:textId="323CF935" w:rsidR="00EA77FC" w:rsidRPr="004D1CE2" w:rsidRDefault="00363B23" w:rsidP="00550A04">
            <w:pPr>
              <w:numPr>
                <w:ilvl w:val="0"/>
                <w:numId w:val="65"/>
              </w:numPr>
              <w:contextualSpacing w:val="0"/>
            </w:pPr>
            <w:r w:rsidRPr="004D1CE2">
              <w:t xml:space="preserve">Osobní rozvoj – </w:t>
            </w:r>
            <w:r w:rsidR="00450B2F">
              <w:t xml:space="preserve">sebepoznání, </w:t>
            </w:r>
            <w:r w:rsidR="007748D3" w:rsidRPr="004D1CE2">
              <w:t xml:space="preserve">sebehodnocení, </w:t>
            </w:r>
            <w:r w:rsidRPr="004D1CE2">
              <w:t>životní cíle a plány</w:t>
            </w:r>
            <w:r w:rsidR="00E13753">
              <w:t xml:space="preserve"> do budoucna</w:t>
            </w:r>
            <w:r w:rsidRPr="004D1CE2">
              <w:t xml:space="preserve">, sebevzdělávání, </w:t>
            </w:r>
            <w:r w:rsidR="00E13753">
              <w:t>seberozvoj</w:t>
            </w:r>
            <w:r w:rsidR="00C51DCB">
              <w:t>, volba povolání</w:t>
            </w:r>
          </w:p>
          <w:p w14:paraId="3294509C" w14:textId="77777777" w:rsidR="00EA77FC" w:rsidRPr="004D1CE2" w:rsidRDefault="00EA77FC" w:rsidP="00EA77FC">
            <w:pPr>
              <w:pStyle w:val="Odstavecseseznamem"/>
            </w:pPr>
          </w:p>
          <w:p w14:paraId="39BC5F8D" w14:textId="77777777" w:rsidR="00363B23" w:rsidRPr="004D1CE2" w:rsidRDefault="00363B23" w:rsidP="006E7491"/>
          <w:p w14:paraId="54136113" w14:textId="4AD82C25" w:rsidR="00363B23" w:rsidRPr="004D1CE2" w:rsidRDefault="00A77772" w:rsidP="00450B2F">
            <w:r>
              <w:t>ČLOVĚK, STÁT A PRÁVO</w:t>
            </w:r>
          </w:p>
          <w:p w14:paraId="067FFC1C" w14:textId="77777777" w:rsidR="00363B23" w:rsidRPr="004D1CE2" w:rsidRDefault="00363B23" w:rsidP="006E7491"/>
          <w:p w14:paraId="0BC30BEC" w14:textId="7BAA4329" w:rsidR="00363B23" w:rsidRPr="004D1CE2" w:rsidRDefault="00363B23" w:rsidP="00550A04">
            <w:pPr>
              <w:numPr>
                <w:ilvl w:val="0"/>
                <w:numId w:val="65"/>
              </w:numPr>
              <w:contextualSpacing w:val="0"/>
            </w:pPr>
            <w:r w:rsidRPr="004D1CE2">
              <w:t>Lidská práva – základní lidská práva, zákl. dokumenty</w:t>
            </w:r>
            <w:r w:rsidR="00C358F7">
              <w:t xml:space="preserve"> o LP</w:t>
            </w:r>
            <w:r w:rsidRPr="004D1CE2">
              <w:t>, práva d</w:t>
            </w:r>
            <w:r w:rsidR="00A77772">
              <w:t>ítěte</w:t>
            </w:r>
            <w:r w:rsidRPr="004D1CE2">
              <w:t>, po</w:t>
            </w:r>
            <w:r w:rsidR="00A77772">
              <w:t>škozování</w:t>
            </w:r>
            <w:r w:rsidRPr="004D1CE2">
              <w:t xml:space="preserve"> lidských práv, šikanování, diskriminace</w:t>
            </w:r>
          </w:p>
          <w:p w14:paraId="54AD0A71" w14:textId="77777777" w:rsidR="00363B23" w:rsidRPr="004D1CE2" w:rsidRDefault="00363B23" w:rsidP="006E7491">
            <w:pPr>
              <w:ind w:left="360"/>
            </w:pPr>
          </w:p>
          <w:p w14:paraId="0D766340" w14:textId="3BFA51DD" w:rsidR="00363B23" w:rsidRPr="004D1CE2" w:rsidRDefault="00363B23" w:rsidP="00550A04">
            <w:pPr>
              <w:numPr>
                <w:ilvl w:val="0"/>
                <w:numId w:val="65"/>
              </w:numPr>
              <w:contextualSpacing w:val="0"/>
            </w:pPr>
            <w:r w:rsidRPr="004D1CE2">
              <w:t xml:space="preserve">Právní řád ČR – </w:t>
            </w:r>
            <w:r w:rsidR="00A77772">
              <w:t xml:space="preserve">význam a funkce právního řádu, </w:t>
            </w:r>
            <w:r w:rsidRPr="004D1CE2">
              <w:t>orgány právní ochrany občanů, soustava soudů, právní předpisy</w:t>
            </w:r>
            <w:r w:rsidR="00A77772">
              <w:t xml:space="preserve"> a jejich publikování</w:t>
            </w:r>
          </w:p>
          <w:p w14:paraId="11CA4BB2" w14:textId="77777777" w:rsidR="00363B23" w:rsidRPr="004D1CE2" w:rsidRDefault="00363B23" w:rsidP="006E7491"/>
          <w:p w14:paraId="16837D60" w14:textId="77777777" w:rsidR="00EA77FC" w:rsidRPr="004D1CE2" w:rsidRDefault="00EA77FC" w:rsidP="006E7491"/>
          <w:p w14:paraId="4D6D7F33" w14:textId="77777777" w:rsidR="00363B23" w:rsidRPr="004D1CE2" w:rsidRDefault="00363B23" w:rsidP="00550A04">
            <w:pPr>
              <w:numPr>
                <w:ilvl w:val="0"/>
                <w:numId w:val="65"/>
              </w:numPr>
              <w:contextualSpacing w:val="0"/>
            </w:pPr>
            <w:r w:rsidRPr="004D1CE2">
              <w:t>Protiprávní jednání – druhy a postihy protiprávního jednání</w:t>
            </w:r>
            <w:r w:rsidR="00AB2BBF" w:rsidRPr="004D1CE2">
              <w:t xml:space="preserve"> včetně korupce</w:t>
            </w:r>
            <w:r w:rsidRPr="004D1CE2">
              <w:t>,</w:t>
            </w:r>
          </w:p>
          <w:p w14:paraId="7CB5B19F" w14:textId="628E154F" w:rsidR="00363B23" w:rsidRDefault="00363B23" w:rsidP="006E7491">
            <w:pPr>
              <w:ind w:left="720"/>
            </w:pPr>
            <w:r w:rsidRPr="004D1CE2">
              <w:t>trestní postižitelnost</w:t>
            </w:r>
            <w:r w:rsidR="00A77772">
              <w:t>, porušování předpisů v silničním provozu</w:t>
            </w:r>
          </w:p>
          <w:p w14:paraId="7FD469A9" w14:textId="12E6832A" w:rsidR="00A77772" w:rsidRDefault="00A77772" w:rsidP="006E7491">
            <w:pPr>
              <w:ind w:left="720"/>
            </w:pPr>
          </w:p>
          <w:p w14:paraId="3042A505" w14:textId="7A0BA27A" w:rsidR="00A77772" w:rsidRDefault="00A77772" w:rsidP="006E7491">
            <w:pPr>
              <w:ind w:left="720"/>
            </w:pPr>
          </w:p>
          <w:p w14:paraId="2B652A2B" w14:textId="630F733C" w:rsidR="00A77772" w:rsidRDefault="00A77772" w:rsidP="006E7491">
            <w:pPr>
              <w:ind w:left="720"/>
            </w:pPr>
          </w:p>
          <w:p w14:paraId="62C4A6CD" w14:textId="2D3FF6CB" w:rsidR="00A77772" w:rsidRDefault="00A77772" w:rsidP="006C528C"/>
          <w:p w14:paraId="09EB87F1" w14:textId="77777777" w:rsidR="00A77772" w:rsidRDefault="00A77772" w:rsidP="006E7491">
            <w:pPr>
              <w:ind w:left="720"/>
            </w:pPr>
          </w:p>
          <w:p w14:paraId="26084B2E" w14:textId="287C1E59" w:rsidR="00A77772" w:rsidRPr="004D1CE2" w:rsidRDefault="00A77772" w:rsidP="00550A04">
            <w:pPr>
              <w:pStyle w:val="Odstavecseseznamem"/>
              <w:numPr>
                <w:ilvl w:val="0"/>
                <w:numId w:val="65"/>
              </w:numPr>
            </w:pPr>
            <w:r>
              <w:t>Právo v každodenním životě – důležité právní vztahy a závazky(vlastnictví, pracovní poměr, manželství), styk s úřady</w:t>
            </w:r>
          </w:p>
          <w:p w14:paraId="616C28C1" w14:textId="77777777" w:rsidR="00363B23" w:rsidRPr="004D1CE2" w:rsidRDefault="00363B23" w:rsidP="006E7491">
            <w:pPr>
              <w:ind w:left="360"/>
            </w:pPr>
          </w:p>
        </w:tc>
        <w:tc>
          <w:tcPr>
            <w:tcW w:w="7590" w:type="dxa"/>
          </w:tcPr>
          <w:p w14:paraId="5D693B13" w14:textId="77777777" w:rsidR="00E14AA0" w:rsidRDefault="00E14AA0" w:rsidP="00E14AA0">
            <w:pPr>
              <w:ind w:left="720"/>
              <w:contextualSpacing w:val="0"/>
            </w:pPr>
          </w:p>
          <w:p w14:paraId="514669E5" w14:textId="77777777" w:rsidR="00E14AA0" w:rsidRDefault="00E14AA0" w:rsidP="00E14AA0">
            <w:pPr>
              <w:ind w:left="720"/>
              <w:contextualSpacing w:val="0"/>
            </w:pPr>
          </w:p>
          <w:p w14:paraId="0D646808" w14:textId="290C2078" w:rsidR="00363B23" w:rsidRPr="004D1CE2" w:rsidRDefault="00363B23" w:rsidP="00550A04">
            <w:pPr>
              <w:numPr>
                <w:ilvl w:val="0"/>
                <w:numId w:val="64"/>
              </w:numPr>
              <w:contextualSpacing w:val="0"/>
            </w:pPr>
            <w:r w:rsidRPr="004D1CE2">
              <w:t>hodnotí své charakterové vlastnosti, charakterizuje svoji osobnost</w:t>
            </w:r>
          </w:p>
          <w:p w14:paraId="5FF7AE4E" w14:textId="45D6F375" w:rsidR="00363B23" w:rsidRPr="004D1CE2" w:rsidRDefault="00E13753" w:rsidP="00550A04">
            <w:pPr>
              <w:numPr>
                <w:ilvl w:val="0"/>
                <w:numId w:val="64"/>
              </w:numPr>
              <w:contextualSpacing w:val="0"/>
            </w:pPr>
            <w:r>
              <w:t>kriticky hodnotí a vhodně koriguje své chování a jednání</w:t>
            </w:r>
          </w:p>
          <w:p w14:paraId="3BE6D767" w14:textId="77777777" w:rsidR="00363B23" w:rsidRPr="004D1CE2" w:rsidRDefault="00363B23" w:rsidP="006E7491">
            <w:pPr>
              <w:ind w:left="360"/>
            </w:pPr>
          </w:p>
          <w:p w14:paraId="21E267EE" w14:textId="77777777" w:rsidR="00363B23" w:rsidRPr="004D1CE2" w:rsidRDefault="00363B23" w:rsidP="00550A04">
            <w:pPr>
              <w:numPr>
                <w:ilvl w:val="0"/>
                <w:numId w:val="64"/>
              </w:numPr>
              <w:contextualSpacing w:val="0"/>
            </w:pPr>
            <w:r w:rsidRPr="004D1CE2">
              <w:t>respektuje odlišné názory, zájmy a myšlení lidí – umí vysvětlit pojem tolerance</w:t>
            </w:r>
          </w:p>
          <w:p w14:paraId="05B9E351" w14:textId="77777777" w:rsidR="00363B23" w:rsidRPr="004D1CE2" w:rsidRDefault="00363B23" w:rsidP="00550A04">
            <w:pPr>
              <w:numPr>
                <w:ilvl w:val="0"/>
                <w:numId w:val="64"/>
              </w:numPr>
              <w:contextualSpacing w:val="0"/>
            </w:pPr>
            <w:r w:rsidRPr="004D1CE2">
              <w:t>dokáže vysvětlit pojem životní hodnoty, sestaví svůj hodnotový žebříček</w:t>
            </w:r>
          </w:p>
          <w:p w14:paraId="47524356" w14:textId="77777777" w:rsidR="00363B23" w:rsidRPr="004D1CE2" w:rsidRDefault="00363B23" w:rsidP="006E7491">
            <w:pPr>
              <w:ind w:left="360"/>
            </w:pPr>
          </w:p>
          <w:p w14:paraId="39EE1AD3" w14:textId="4EA9C212" w:rsidR="00363B23" w:rsidRPr="004D1CE2" w:rsidRDefault="00E13753" w:rsidP="00550A04">
            <w:pPr>
              <w:numPr>
                <w:ilvl w:val="0"/>
                <w:numId w:val="64"/>
              </w:numPr>
              <w:contextualSpacing w:val="0"/>
            </w:pPr>
            <w:r>
              <w:t>popíše, jak rozvíjet svoje přednosti překonávat osobní nedostatky a pěstovat zdravou sebedůvěru</w:t>
            </w:r>
          </w:p>
          <w:p w14:paraId="7E87EFA8" w14:textId="40B398CA" w:rsidR="00363B23" w:rsidRPr="004D1CE2" w:rsidRDefault="00E13753" w:rsidP="00550A04">
            <w:pPr>
              <w:numPr>
                <w:ilvl w:val="0"/>
                <w:numId w:val="64"/>
              </w:numPr>
              <w:contextualSpacing w:val="0"/>
            </w:pPr>
            <w:r>
              <w:t>posoudí vliv osobních vlastností na dosahování individuálních i společných cílů, překonávání překážek</w:t>
            </w:r>
          </w:p>
          <w:p w14:paraId="3303E7EB" w14:textId="31B355A0" w:rsidR="00363B23" w:rsidRDefault="00363B23" w:rsidP="006E7491"/>
          <w:p w14:paraId="034C3DE0" w14:textId="0C026057" w:rsidR="00363B23" w:rsidRDefault="00363B23" w:rsidP="00E14AA0">
            <w:pPr>
              <w:contextualSpacing w:val="0"/>
            </w:pPr>
          </w:p>
          <w:p w14:paraId="5236A998" w14:textId="77777777" w:rsidR="00C33980" w:rsidRPr="004D1CE2" w:rsidRDefault="00C33980" w:rsidP="00E14AA0">
            <w:pPr>
              <w:contextualSpacing w:val="0"/>
            </w:pPr>
          </w:p>
          <w:p w14:paraId="0014795D" w14:textId="77777777" w:rsidR="00363B23" w:rsidRPr="004D1CE2" w:rsidRDefault="00363B23" w:rsidP="006E7491"/>
          <w:p w14:paraId="2C80877A" w14:textId="77777777" w:rsidR="00363B23" w:rsidRPr="004D1CE2" w:rsidRDefault="00363B23" w:rsidP="00550A04">
            <w:pPr>
              <w:numPr>
                <w:ilvl w:val="0"/>
                <w:numId w:val="64"/>
              </w:numPr>
              <w:contextualSpacing w:val="0"/>
            </w:pPr>
            <w:r w:rsidRPr="004D1CE2">
              <w:t>vyjmenuje nejdůležitější lidská práva</w:t>
            </w:r>
          </w:p>
          <w:p w14:paraId="59DA30FB" w14:textId="41806C57" w:rsidR="00363B23" w:rsidRPr="004D1CE2" w:rsidRDefault="00A77772" w:rsidP="00550A04">
            <w:pPr>
              <w:numPr>
                <w:ilvl w:val="0"/>
                <w:numId w:val="64"/>
              </w:numPr>
              <w:contextualSpacing w:val="0"/>
            </w:pPr>
            <w:r>
              <w:t>posoudí význam ochrany lidských práv</w:t>
            </w:r>
          </w:p>
          <w:p w14:paraId="2295F69C" w14:textId="77777777" w:rsidR="00363B23" w:rsidRPr="004D1CE2" w:rsidRDefault="00363B23" w:rsidP="00550A04">
            <w:pPr>
              <w:numPr>
                <w:ilvl w:val="0"/>
                <w:numId w:val="64"/>
              </w:numPr>
              <w:contextualSpacing w:val="0"/>
            </w:pPr>
            <w:r w:rsidRPr="004D1CE2">
              <w:t>uvede příklady  porušování  lidských práv</w:t>
            </w:r>
          </w:p>
          <w:p w14:paraId="6E2287F3" w14:textId="77777777" w:rsidR="00363B23" w:rsidRPr="004D1CE2" w:rsidRDefault="00363B23" w:rsidP="00550A04">
            <w:pPr>
              <w:numPr>
                <w:ilvl w:val="0"/>
                <w:numId w:val="64"/>
              </w:numPr>
              <w:contextualSpacing w:val="0"/>
            </w:pPr>
            <w:r w:rsidRPr="004D1CE2">
              <w:t>přiměřeně uplatňuje svá práva, ale respektuje práva ostatních</w:t>
            </w:r>
          </w:p>
          <w:p w14:paraId="3DC667D8" w14:textId="77777777" w:rsidR="00363B23" w:rsidRPr="004D1CE2" w:rsidRDefault="00363B23" w:rsidP="00550A04">
            <w:pPr>
              <w:numPr>
                <w:ilvl w:val="0"/>
                <w:numId w:val="64"/>
              </w:numPr>
              <w:contextualSpacing w:val="0"/>
            </w:pPr>
            <w:r w:rsidRPr="004D1CE2">
              <w:t>rozpozná diskriminující postoje, šikanu, dokáže pomoci</w:t>
            </w:r>
          </w:p>
          <w:p w14:paraId="031B3139" w14:textId="77777777" w:rsidR="00363B23" w:rsidRPr="004D1CE2" w:rsidRDefault="00363B23" w:rsidP="00A77772"/>
          <w:p w14:paraId="453C03FD" w14:textId="155948EA" w:rsidR="00363B23" w:rsidRDefault="00363B23" w:rsidP="00550A04">
            <w:pPr>
              <w:numPr>
                <w:ilvl w:val="0"/>
                <w:numId w:val="64"/>
              </w:numPr>
              <w:contextualSpacing w:val="0"/>
            </w:pPr>
            <w:r w:rsidRPr="004D1CE2">
              <w:t xml:space="preserve">rozlišuje </w:t>
            </w:r>
            <w:r w:rsidR="00A77772">
              <w:t xml:space="preserve">a porovnává úkoly </w:t>
            </w:r>
            <w:r w:rsidRPr="004D1CE2">
              <w:t>orgán</w:t>
            </w:r>
            <w:r w:rsidR="00A77772">
              <w:t>ů</w:t>
            </w:r>
            <w:r w:rsidRPr="004D1CE2">
              <w:t xml:space="preserve"> právní ochrany osob, uvede příklady jejich činnosti</w:t>
            </w:r>
            <w:r w:rsidR="00AB2BBF" w:rsidRPr="004D1CE2">
              <w:t xml:space="preserve"> a spolupráce při postihování trestných činů</w:t>
            </w:r>
          </w:p>
          <w:p w14:paraId="7AE0FF8A" w14:textId="77777777" w:rsidR="00E14AA0" w:rsidRDefault="00E14AA0" w:rsidP="00E14AA0">
            <w:pPr>
              <w:pStyle w:val="Odstavecseseznamem"/>
            </w:pPr>
          </w:p>
          <w:p w14:paraId="1D4F00DE" w14:textId="7579C79F" w:rsidR="00E14AA0" w:rsidRDefault="00E14AA0" w:rsidP="00E14AA0">
            <w:pPr>
              <w:ind w:left="720"/>
              <w:contextualSpacing w:val="0"/>
            </w:pPr>
          </w:p>
          <w:p w14:paraId="5BEC1C31" w14:textId="77777777" w:rsidR="00C33980" w:rsidRPr="004D1CE2" w:rsidRDefault="00C33980" w:rsidP="00E14AA0">
            <w:pPr>
              <w:ind w:left="720"/>
              <w:contextualSpacing w:val="0"/>
            </w:pPr>
          </w:p>
          <w:p w14:paraId="2A71E82A" w14:textId="2E3C168F" w:rsidR="00363B23" w:rsidRPr="004D1CE2" w:rsidRDefault="00363B23" w:rsidP="00550A04">
            <w:pPr>
              <w:numPr>
                <w:ilvl w:val="0"/>
                <w:numId w:val="64"/>
              </w:numPr>
              <w:contextualSpacing w:val="0"/>
            </w:pPr>
            <w:r w:rsidRPr="004D1CE2">
              <w:t>dodržuje právní ustanovení, která se na něj vztahují</w:t>
            </w:r>
            <w:r w:rsidR="00A77772">
              <w:t>, a uvědomuje si rizika jejich porušování</w:t>
            </w:r>
          </w:p>
          <w:p w14:paraId="4BA79059" w14:textId="77777777" w:rsidR="00BB6503" w:rsidRPr="004D1CE2" w:rsidRDefault="00BB6503" w:rsidP="00A77772"/>
          <w:p w14:paraId="76599227" w14:textId="77777777" w:rsidR="00363B23" w:rsidRPr="004D1CE2" w:rsidRDefault="00363B23" w:rsidP="00550A04">
            <w:pPr>
              <w:numPr>
                <w:ilvl w:val="0"/>
                <w:numId w:val="64"/>
              </w:numPr>
              <w:contextualSpacing w:val="0"/>
            </w:pPr>
            <w:r w:rsidRPr="004D1CE2">
              <w:t>rozpozná protiprávní jednání, rozliší přestupek a trestný čin, uvede jejich příklady</w:t>
            </w:r>
          </w:p>
          <w:p w14:paraId="6548CA9E" w14:textId="77777777" w:rsidR="00AB2BBF" w:rsidRDefault="00AB2BBF" w:rsidP="00550A04">
            <w:pPr>
              <w:numPr>
                <w:ilvl w:val="0"/>
                <w:numId w:val="64"/>
              </w:numPr>
              <w:contextualSpacing w:val="0"/>
            </w:pPr>
            <w:r w:rsidRPr="004D1CE2">
              <w:t>diskutuje o příčinách a důsledcích protikorupčního jednání</w:t>
            </w:r>
          </w:p>
          <w:p w14:paraId="3491F155" w14:textId="77777777" w:rsidR="00CC0C5E" w:rsidRDefault="00CC0C5E" w:rsidP="00CC0C5E">
            <w:pPr>
              <w:ind w:left="720"/>
              <w:contextualSpacing w:val="0"/>
            </w:pPr>
          </w:p>
          <w:p w14:paraId="068D184F" w14:textId="77777777" w:rsidR="006C528C" w:rsidRDefault="006C528C" w:rsidP="00CC0C5E">
            <w:pPr>
              <w:contextualSpacing w:val="0"/>
              <w:rPr>
                <w:i/>
                <w:u w:val="single"/>
              </w:rPr>
            </w:pPr>
          </w:p>
          <w:p w14:paraId="5AFC6A66" w14:textId="56BE477D" w:rsidR="006C528C" w:rsidRDefault="006C528C" w:rsidP="00550A04">
            <w:pPr>
              <w:pStyle w:val="Odstavecseseznamem"/>
              <w:numPr>
                <w:ilvl w:val="0"/>
                <w:numId w:val="64"/>
              </w:numPr>
              <w:contextualSpacing w:val="0"/>
              <w:rPr>
                <w:i/>
                <w:u w:val="single"/>
              </w:rPr>
            </w:pPr>
            <w:r>
              <w:t>objasní význam právní úpravy důležitých vztahů- vlastnictví, pracovní poměr, manželství</w:t>
            </w:r>
          </w:p>
          <w:p w14:paraId="02F8AA74" w14:textId="77777777" w:rsidR="006C528C" w:rsidRDefault="006C528C" w:rsidP="006C528C">
            <w:pPr>
              <w:pStyle w:val="Odstavecseseznamem"/>
              <w:contextualSpacing w:val="0"/>
              <w:rPr>
                <w:i/>
                <w:u w:val="single"/>
              </w:rPr>
            </w:pPr>
          </w:p>
          <w:p w14:paraId="2E507D54" w14:textId="77777777" w:rsidR="00320D11" w:rsidRDefault="00320D11" w:rsidP="006C528C">
            <w:pPr>
              <w:contextualSpacing w:val="0"/>
              <w:rPr>
                <w:i/>
                <w:u w:val="single"/>
              </w:rPr>
            </w:pPr>
          </w:p>
          <w:p w14:paraId="5DE40CDD" w14:textId="6E2C233B" w:rsidR="00CC0C5E" w:rsidRPr="00B87C3B" w:rsidRDefault="00CC0C5E" w:rsidP="006C528C">
            <w:pPr>
              <w:contextualSpacing w:val="0"/>
              <w:rPr>
                <w:b/>
                <w:i/>
                <w:u w:val="single"/>
              </w:rPr>
            </w:pPr>
            <w:r w:rsidRPr="00B87C3B">
              <w:rPr>
                <w:b/>
                <w:i/>
                <w:u w:val="single"/>
              </w:rPr>
              <w:t>Minimální úroveň očekávaných výstupů v rámci podpůrných opatření:</w:t>
            </w:r>
          </w:p>
          <w:p w14:paraId="4A1B2DF2" w14:textId="77777777" w:rsidR="006C528C" w:rsidRDefault="00CC0C5E" w:rsidP="00CC0C5E">
            <w:pPr>
              <w:contextualSpacing w:val="0"/>
              <w:rPr>
                <w:i/>
              </w:rPr>
            </w:pPr>
            <w:r>
              <w:rPr>
                <w:i/>
                <w:u w:val="single"/>
              </w:rPr>
              <w:t xml:space="preserve">Žák </w:t>
            </w:r>
            <w:r w:rsidR="002F51D3">
              <w:rPr>
                <w:i/>
                <w:u w:val="single"/>
              </w:rPr>
              <w:t>:</w:t>
            </w:r>
            <w:r>
              <w:rPr>
                <w:i/>
              </w:rPr>
              <w:t xml:space="preserve"> </w:t>
            </w:r>
          </w:p>
          <w:p w14:paraId="173DCE8A" w14:textId="77777777" w:rsidR="006C528C" w:rsidRDefault="006C528C" w:rsidP="00CC0C5E">
            <w:pPr>
              <w:contextualSpacing w:val="0"/>
              <w:rPr>
                <w:i/>
              </w:rPr>
            </w:pPr>
          </w:p>
          <w:p w14:paraId="36E56D3F" w14:textId="115FECD2" w:rsidR="006C528C" w:rsidRDefault="00CC0C5E" w:rsidP="00CC0C5E">
            <w:pPr>
              <w:contextualSpacing w:val="0"/>
              <w:rPr>
                <w:i/>
              </w:rPr>
            </w:pPr>
            <w:r w:rsidRPr="00CC0C5E">
              <w:rPr>
                <w:i/>
              </w:rPr>
              <w:t>chápe význam vzdělávání v kontextu s profesním uplatněním</w:t>
            </w:r>
            <w:r>
              <w:rPr>
                <w:i/>
              </w:rPr>
              <w:t>,</w:t>
            </w:r>
            <w:r w:rsidRPr="00CC0C5E">
              <w:rPr>
                <w:i/>
              </w:rPr>
              <w:t xml:space="preserve"> formuluje své nejbližší plány</w:t>
            </w:r>
            <w:r>
              <w:rPr>
                <w:i/>
              </w:rPr>
              <w:t>,</w:t>
            </w:r>
          </w:p>
          <w:p w14:paraId="0FD9283F" w14:textId="77777777" w:rsidR="006C528C" w:rsidRDefault="00CC0C5E" w:rsidP="00CC0C5E">
            <w:pPr>
              <w:contextualSpacing w:val="0"/>
              <w:rPr>
                <w:i/>
              </w:rPr>
            </w:pPr>
            <w:r w:rsidRPr="00CC0C5E">
              <w:rPr>
                <w:i/>
              </w:rPr>
              <w:t>vyjmenuje základní práva a povinnosti občanů,</w:t>
            </w:r>
          </w:p>
          <w:p w14:paraId="5774FE3B" w14:textId="77777777" w:rsidR="006C528C" w:rsidRDefault="006C528C" w:rsidP="00CC0C5E">
            <w:pPr>
              <w:contextualSpacing w:val="0"/>
              <w:rPr>
                <w:i/>
              </w:rPr>
            </w:pPr>
          </w:p>
          <w:p w14:paraId="4199FEB3" w14:textId="77777777" w:rsidR="00320D11" w:rsidRDefault="00CC0C5E" w:rsidP="00CC0C5E">
            <w:pPr>
              <w:contextualSpacing w:val="0"/>
              <w:rPr>
                <w:i/>
              </w:rPr>
            </w:pPr>
            <w:r w:rsidRPr="00CC0C5E">
              <w:rPr>
                <w:i/>
              </w:rPr>
              <w:t xml:space="preserve">uvědomuje si rizika porušování právních ustanovení a důsledky protiprávního jednání, </w:t>
            </w:r>
          </w:p>
          <w:p w14:paraId="0E159CC6" w14:textId="77777777" w:rsidR="00320D11" w:rsidRDefault="00320D11" w:rsidP="00CC0C5E">
            <w:pPr>
              <w:contextualSpacing w:val="0"/>
              <w:rPr>
                <w:i/>
              </w:rPr>
            </w:pPr>
          </w:p>
          <w:p w14:paraId="58B747B0" w14:textId="4BCCE262" w:rsidR="00CC0C5E" w:rsidRDefault="00CC0C5E" w:rsidP="00CC0C5E">
            <w:pPr>
              <w:contextualSpacing w:val="0"/>
              <w:rPr>
                <w:i/>
              </w:rPr>
            </w:pPr>
            <w:r w:rsidRPr="00CC0C5E">
              <w:rPr>
                <w:i/>
              </w:rPr>
              <w:t xml:space="preserve">vyřizuje své osobní záležitosti včetně běžné komunikace s úřady; požádá v případě </w:t>
            </w:r>
            <w:r>
              <w:rPr>
                <w:i/>
              </w:rPr>
              <w:t xml:space="preserve">potřeby vhodným způsobem o radu, </w:t>
            </w:r>
            <w:r w:rsidRPr="00CC0C5E">
              <w:rPr>
                <w:i/>
              </w:rPr>
              <w:t>rozeznává nebezpečí ohrožení sociálně patologickými jevy</w:t>
            </w:r>
            <w:r>
              <w:rPr>
                <w:i/>
              </w:rPr>
              <w:t>,</w:t>
            </w:r>
            <w:r w:rsidRPr="00CC0C5E">
              <w:rPr>
                <w:i/>
              </w:rPr>
              <w:t xml:space="preserve"> v krizových situacích využívá služby pomáhajících organizací</w:t>
            </w:r>
          </w:p>
          <w:p w14:paraId="45CE6569" w14:textId="1A1541AB" w:rsidR="006C528C" w:rsidRDefault="006C528C" w:rsidP="00CC0C5E">
            <w:pPr>
              <w:contextualSpacing w:val="0"/>
              <w:rPr>
                <w:i/>
              </w:rPr>
            </w:pPr>
          </w:p>
          <w:p w14:paraId="1FFAD994" w14:textId="77777777" w:rsidR="00C33980" w:rsidRDefault="00C33980" w:rsidP="00CC0C5E">
            <w:pPr>
              <w:contextualSpacing w:val="0"/>
              <w:rPr>
                <w:i/>
              </w:rPr>
            </w:pPr>
          </w:p>
          <w:p w14:paraId="51E17038" w14:textId="77777777" w:rsidR="00B87C3B" w:rsidRPr="00CC0C5E" w:rsidRDefault="00B87C3B" w:rsidP="00CC0C5E">
            <w:pPr>
              <w:contextualSpacing w:val="0"/>
              <w:rPr>
                <w:i/>
              </w:rPr>
            </w:pPr>
          </w:p>
          <w:p w14:paraId="0A46205B" w14:textId="77777777" w:rsidR="00363B23" w:rsidRPr="004D1CE2" w:rsidRDefault="00363B23" w:rsidP="006E7491">
            <w:pPr>
              <w:ind w:left="360"/>
            </w:pPr>
          </w:p>
        </w:tc>
        <w:tc>
          <w:tcPr>
            <w:tcW w:w="2648" w:type="dxa"/>
          </w:tcPr>
          <w:p w14:paraId="3F53E860" w14:textId="77777777" w:rsidR="00363B23" w:rsidRPr="004D1CE2" w:rsidRDefault="00363B23" w:rsidP="006E7491">
            <w:r w:rsidRPr="004D1CE2">
              <w:lastRenderedPageBreak/>
              <w:t>Sebepoznání</w:t>
            </w:r>
            <w:r w:rsidR="00A04270" w:rsidRPr="004D1CE2">
              <w:t xml:space="preserve">  (hra)</w:t>
            </w:r>
          </w:p>
          <w:p w14:paraId="11066FE3" w14:textId="77777777" w:rsidR="00363B23" w:rsidRPr="004D1CE2" w:rsidRDefault="00363B23" w:rsidP="006E7491">
            <w:r w:rsidRPr="004D1CE2">
              <w:t>Poznávání lidí</w:t>
            </w:r>
            <w:r w:rsidR="005F5041" w:rsidRPr="004D1CE2">
              <w:t xml:space="preserve">- </w:t>
            </w:r>
            <w:r w:rsidR="00A04270" w:rsidRPr="004D1CE2">
              <w:t xml:space="preserve"> </w:t>
            </w:r>
            <w:r w:rsidR="005F5041" w:rsidRPr="004D1CE2">
              <w:t>typologie lidí podle temperamentu, projevy chování v různých situacích</w:t>
            </w:r>
          </w:p>
          <w:p w14:paraId="3EFF161B" w14:textId="77777777" w:rsidR="00363B23" w:rsidRPr="004D1CE2" w:rsidRDefault="00363B23" w:rsidP="006E7491">
            <w:r w:rsidRPr="004D1CE2">
              <w:t>Seberegulace</w:t>
            </w:r>
            <w:r w:rsidR="005F5041" w:rsidRPr="004D1CE2">
              <w:t xml:space="preserve"> – asertivní chování</w:t>
            </w:r>
          </w:p>
          <w:p w14:paraId="5AFFDDF4" w14:textId="77777777" w:rsidR="00363B23" w:rsidRPr="004D1CE2" w:rsidRDefault="00363B23" w:rsidP="006E7491">
            <w:r w:rsidRPr="004D1CE2">
              <w:t>Psychohygiena</w:t>
            </w:r>
          </w:p>
          <w:p w14:paraId="24F2B2CF" w14:textId="77777777" w:rsidR="00363B23" w:rsidRPr="004D1CE2" w:rsidRDefault="00363B23" w:rsidP="006E7491"/>
          <w:p w14:paraId="0DC26886" w14:textId="77777777" w:rsidR="00363B23" w:rsidRPr="004D1CE2" w:rsidRDefault="00363B23" w:rsidP="006E7491"/>
          <w:p w14:paraId="76308E6E" w14:textId="77777777" w:rsidR="00363B23" w:rsidRPr="004D1CE2" w:rsidRDefault="00363B23" w:rsidP="006E7491"/>
          <w:p w14:paraId="3FD5032E" w14:textId="77777777" w:rsidR="00363B23" w:rsidRPr="004D1CE2" w:rsidRDefault="00363B23" w:rsidP="006E7491"/>
          <w:p w14:paraId="69E7C0DE" w14:textId="77777777" w:rsidR="00363B23" w:rsidRPr="004D1CE2" w:rsidRDefault="00363B23" w:rsidP="006E7491"/>
          <w:p w14:paraId="7ADEF796" w14:textId="77777777" w:rsidR="00363B23" w:rsidRPr="004D1CE2" w:rsidRDefault="00363B23" w:rsidP="006E7491"/>
          <w:p w14:paraId="56CD27C2" w14:textId="77777777" w:rsidR="00363B23" w:rsidRPr="004D1CE2" w:rsidRDefault="00363B23" w:rsidP="006E7491"/>
          <w:p w14:paraId="177B1778" w14:textId="0A0F3E76" w:rsidR="00363B23" w:rsidRPr="004D1CE2" w:rsidRDefault="00363B23" w:rsidP="006E7491">
            <w:r w:rsidRPr="004D1CE2">
              <w:t>Vztahy mezi lidmi</w:t>
            </w:r>
            <w:r w:rsidR="005F5041" w:rsidRPr="004D1CE2">
              <w:t xml:space="preserve"> - skupinová práce „Jak pomáhat“ </w:t>
            </w:r>
          </w:p>
          <w:p w14:paraId="68400FD6" w14:textId="77777777" w:rsidR="00363B23" w:rsidRPr="004D1CE2" w:rsidRDefault="00363B23" w:rsidP="006E7491">
            <w:r w:rsidRPr="004D1CE2">
              <w:t>Komunikace</w:t>
            </w:r>
            <w:r w:rsidR="005F5041" w:rsidRPr="004D1CE2">
              <w:t xml:space="preserve"> – komun. dovednosti</w:t>
            </w:r>
          </w:p>
          <w:p w14:paraId="7CAC7C40" w14:textId="77777777" w:rsidR="00363B23" w:rsidRPr="004D1CE2" w:rsidRDefault="00363B23" w:rsidP="006E7491">
            <w:r w:rsidRPr="004D1CE2">
              <w:t>Řešení problémů</w:t>
            </w:r>
            <w:r w:rsidR="005F5041" w:rsidRPr="004D1CE2">
              <w:t xml:space="preserve"> – krizové situace a jejich řešení</w:t>
            </w:r>
          </w:p>
          <w:p w14:paraId="00279898" w14:textId="77777777" w:rsidR="00363B23" w:rsidRPr="004D1CE2" w:rsidRDefault="00363B23" w:rsidP="006E7491">
            <w:r w:rsidRPr="004D1CE2">
              <w:t>Princip sociál.</w:t>
            </w:r>
            <w:r w:rsidR="00FD15BE">
              <w:t xml:space="preserve"> </w:t>
            </w:r>
            <w:r w:rsidRPr="004D1CE2">
              <w:t>smíru a solidarity</w:t>
            </w:r>
          </w:p>
          <w:p w14:paraId="0A159DB8" w14:textId="77777777" w:rsidR="005F5041" w:rsidRPr="004D1CE2" w:rsidRDefault="005F5041" w:rsidP="006E7491"/>
          <w:p w14:paraId="7A504C8C" w14:textId="77777777" w:rsidR="005F5041" w:rsidRPr="004D1CE2" w:rsidRDefault="005F5041" w:rsidP="006E7491"/>
          <w:p w14:paraId="7595819F" w14:textId="77777777" w:rsidR="005C423E" w:rsidRPr="004D1CE2" w:rsidRDefault="005F5041" w:rsidP="006E7491">
            <w:r w:rsidRPr="004D1CE2">
              <w:lastRenderedPageBreak/>
              <w:t xml:space="preserve"> </w:t>
            </w:r>
          </w:p>
          <w:p w14:paraId="039A9B8A" w14:textId="77777777" w:rsidR="00363B23" w:rsidRPr="004D1CE2" w:rsidRDefault="00363B23" w:rsidP="006E7491">
            <w:r w:rsidRPr="004D1CE2">
              <w:t>Kulturní diference</w:t>
            </w:r>
          </w:p>
          <w:p w14:paraId="5D4DAA77" w14:textId="77777777" w:rsidR="00363B23" w:rsidRPr="004D1CE2" w:rsidRDefault="00363B23" w:rsidP="006E7491">
            <w:r w:rsidRPr="004D1CE2">
              <w:t xml:space="preserve">Lidské vztahy </w:t>
            </w:r>
          </w:p>
        </w:tc>
      </w:tr>
    </w:tbl>
    <w:p w14:paraId="70CB45F2" w14:textId="77777777" w:rsidR="002A7B24" w:rsidRDefault="002A7B24" w:rsidP="00CC0C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6"/>
        <w:gridCol w:w="7156"/>
        <w:gridCol w:w="2538"/>
      </w:tblGrid>
      <w:tr w:rsidR="00363B23" w:rsidRPr="004D1CE2" w14:paraId="0F335DA2" w14:textId="77777777" w:rsidTr="006E7491">
        <w:tc>
          <w:tcPr>
            <w:tcW w:w="15356" w:type="dxa"/>
            <w:gridSpan w:val="3"/>
          </w:tcPr>
          <w:p w14:paraId="414756D7" w14:textId="77777777" w:rsidR="00363B23" w:rsidRPr="004D1CE2" w:rsidRDefault="00363B23" w:rsidP="006E7491">
            <w:pPr>
              <w:rPr>
                <w:b/>
              </w:rPr>
            </w:pPr>
            <w:r w:rsidRPr="004D1CE2">
              <w:rPr>
                <w:b/>
              </w:rPr>
              <w:t>Předmět: Občanská  výchova</w:t>
            </w:r>
          </w:p>
          <w:p w14:paraId="68DB4EBE" w14:textId="77777777" w:rsidR="00363B23" w:rsidRPr="004D1CE2" w:rsidRDefault="00363B23" w:rsidP="006E7491">
            <w:pPr>
              <w:rPr>
                <w:b/>
              </w:rPr>
            </w:pPr>
            <w:r w:rsidRPr="004D1CE2">
              <w:rPr>
                <w:b/>
              </w:rPr>
              <w:t>Ročník:    9.</w:t>
            </w:r>
          </w:p>
          <w:p w14:paraId="4068CAA8" w14:textId="77777777" w:rsidR="00363B23" w:rsidRPr="004D1CE2" w:rsidRDefault="00363B23" w:rsidP="006E7491">
            <w:r w:rsidRPr="004D1CE2">
              <w:rPr>
                <w:b/>
              </w:rPr>
              <w:t>Hodinová dotace: 1 hodina týdně</w:t>
            </w:r>
          </w:p>
        </w:tc>
      </w:tr>
      <w:tr w:rsidR="00363B23" w:rsidRPr="004D1CE2" w14:paraId="2B9E9B7D" w14:textId="77777777" w:rsidTr="006E7491">
        <w:tc>
          <w:tcPr>
            <w:tcW w:w="5118" w:type="dxa"/>
          </w:tcPr>
          <w:p w14:paraId="409BD815" w14:textId="77777777" w:rsidR="00363B23" w:rsidRPr="004D1CE2" w:rsidRDefault="00363B23" w:rsidP="006E7491">
            <w:r w:rsidRPr="004D1CE2">
              <w:t>Učivo:</w:t>
            </w:r>
          </w:p>
        </w:tc>
        <w:tc>
          <w:tcPr>
            <w:tcW w:w="7590" w:type="dxa"/>
          </w:tcPr>
          <w:p w14:paraId="35BD7B5D" w14:textId="77777777" w:rsidR="00363B23" w:rsidRPr="004D1CE2" w:rsidRDefault="00363B23" w:rsidP="006E7491">
            <w:r w:rsidRPr="004D1CE2">
              <w:t>Očekávané výstupy:</w:t>
            </w:r>
          </w:p>
          <w:p w14:paraId="4132818A" w14:textId="77777777" w:rsidR="00363B23" w:rsidRPr="004D1CE2" w:rsidRDefault="00363B23" w:rsidP="006E7491">
            <w:r w:rsidRPr="004D1CE2">
              <w:t>Žák:</w:t>
            </w:r>
          </w:p>
        </w:tc>
        <w:tc>
          <w:tcPr>
            <w:tcW w:w="2648" w:type="dxa"/>
          </w:tcPr>
          <w:p w14:paraId="49A07468" w14:textId="77777777" w:rsidR="00363B23" w:rsidRPr="004D1CE2" w:rsidRDefault="00363B23" w:rsidP="006E7491">
            <w:r w:rsidRPr="004D1CE2">
              <w:t>Průřezová témata:</w:t>
            </w:r>
          </w:p>
        </w:tc>
      </w:tr>
      <w:tr w:rsidR="00363B23" w:rsidRPr="004D1CE2" w14:paraId="0852CA2C" w14:textId="77777777" w:rsidTr="006E7491">
        <w:tc>
          <w:tcPr>
            <w:tcW w:w="5118" w:type="dxa"/>
          </w:tcPr>
          <w:p w14:paraId="5F92D378" w14:textId="449F6ED8" w:rsidR="004D7F6B" w:rsidRDefault="004D7F6B" w:rsidP="004D7F6B">
            <w:pPr>
              <w:contextualSpacing w:val="0"/>
            </w:pPr>
            <w:r>
              <w:t>ČLOVĚK, STÁT A PRÁVO</w:t>
            </w:r>
          </w:p>
          <w:p w14:paraId="336C3C78" w14:textId="5FDD7FEA" w:rsidR="00605600" w:rsidRDefault="00605600" w:rsidP="00550A04">
            <w:pPr>
              <w:pStyle w:val="Odstavecseseznamem"/>
              <w:numPr>
                <w:ilvl w:val="0"/>
                <w:numId w:val="323"/>
              </w:numPr>
              <w:contextualSpacing w:val="0"/>
            </w:pPr>
            <w:r>
              <w:t>Právní základy státu – Ústava ČR, složky státní moci</w:t>
            </w:r>
          </w:p>
          <w:p w14:paraId="7D0626A0" w14:textId="77777777" w:rsidR="004D7F6B" w:rsidRDefault="004D7F6B" w:rsidP="004D7F6B">
            <w:pPr>
              <w:contextualSpacing w:val="0"/>
            </w:pPr>
          </w:p>
          <w:p w14:paraId="21D5463C" w14:textId="1840A364" w:rsidR="00F65B26" w:rsidRDefault="00BB7892" w:rsidP="00550A04">
            <w:pPr>
              <w:numPr>
                <w:ilvl w:val="0"/>
                <w:numId w:val="66"/>
              </w:numPr>
              <w:contextualSpacing w:val="0"/>
            </w:pPr>
            <w:r>
              <w:t>Státní správa a samospráva – orgány a instituce státní správy a samosprávy, jejich úkoly</w:t>
            </w:r>
          </w:p>
          <w:p w14:paraId="02C8FC3D" w14:textId="77777777" w:rsidR="00BB7892" w:rsidRDefault="00BB7892" w:rsidP="00BB7892">
            <w:pPr>
              <w:ind w:left="720"/>
              <w:contextualSpacing w:val="0"/>
            </w:pPr>
          </w:p>
          <w:p w14:paraId="0DF43B26" w14:textId="27910E0E" w:rsidR="00F65B26" w:rsidRDefault="00F65B26" w:rsidP="00550A04">
            <w:pPr>
              <w:numPr>
                <w:ilvl w:val="0"/>
                <w:numId w:val="66"/>
              </w:numPr>
              <w:contextualSpacing w:val="0"/>
            </w:pPr>
            <w:r>
              <w:t xml:space="preserve">Principy demokracie – </w:t>
            </w:r>
            <w:r w:rsidR="00BB7892">
              <w:t>politický pluralismus,</w:t>
            </w:r>
            <w:r>
              <w:t xml:space="preserve"> volby a volební právo, </w:t>
            </w:r>
            <w:r w:rsidR="00BB7892">
              <w:t xml:space="preserve">význam a formy </w:t>
            </w:r>
            <w:r>
              <w:t>voleb</w:t>
            </w:r>
          </w:p>
          <w:p w14:paraId="40710D08" w14:textId="77777777" w:rsidR="00BB7892" w:rsidRDefault="00BB7892" w:rsidP="00BB7892">
            <w:pPr>
              <w:pStyle w:val="Odstavecseseznamem"/>
            </w:pPr>
          </w:p>
          <w:p w14:paraId="02D50016" w14:textId="148C4877" w:rsidR="00BB7892" w:rsidRDefault="00BB7892" w:rsidP="00BB7892">
            <w:pPr>
              <w:contextualSpacing w:val="0"/>
            </w:pPr>
            <w:r>
              <w:t>ČLOVĚK, STÁT A HOSPODÁŘSTVÍ</w:t>
            </w:r>
          </w:p>
          <w:p w14:paraId="6D8DE1FD" w14:textId="77777777" w:rsidR="00F65B26" w:rsidRPr="004D1CE2" w:rsidRDefault="00F65B26" w:rsidP="00F65B26">
            <w:pPr>
              <w:ind w:left="720"/>
              <w:contextualSpacing w:val="0"/>
            </w:pPr>
          </w:p>
          <w:p w14:paraId="3E508684" w14:textId="521675E8" w:rsidR="0038472D" w:rsidRDefault="007D0235" w:rsidP="00550A04">
            <w:pPr>
              <w:pStyle w:val="Odstavecseseznamem"/>
              <w:numPr>
                <w:ilvl w:val="0"/>
                <w:numId w:val="324"/>
              </w:numPr>
            </w:pPr>
            <w:r>
              <w:t>Principy tržního hospodářství – nabídka, poptávka, trh, inflace, podstata fungování trhu</w:t>
            </w:r>
          </w:p>
          <w:p w14:paraId="42B62B04" w14:textId="77777777" w:rsidR="007D0235" w:rsidRDefault="007D0235" w:rsidP="007D0235">
            <w:pPr>
              <w:pStyle w:val="Odstavecseseznamem"/>
            </w:pPr>
          </w:p>
          <w:p w14:paraId="1D336E53" w14:textId="16519038" w:rsidR="007D0235" w:rsidRDefault="007D0235" w:rsidP="00550A04">
            <w:pPr>
              <w:pStyle w:val="Odstavecseseznamem"/>
              <w:numPr>
                <w:ilvl w:val="0"/>
                <w:numId w:val="324"/>
              </w:numPr>
            </w:pPr>
            <w:r>
              <w:t>Banky a jejich služby – aktivní a pasivní operace, úročení, pojištění, produkty finančního trhu pro investování</w:t>
            </w:r>
          </w:p>
          <w:p w14:paraId="6CEF23D2" w14:textId="77777777" w:rsidR="007D0235" w:rsidRPr="004D1CE2" w:rsidRDefault="007D0235" w:rsidP="007D0235"/>
          <w:p w14:paraId="044A47F7" w14:textId="77777777" w:rsidR="00363B23" w:rsidRDefault="007D0235" w:rsidP="007D0235">
            <w:pPr>
              <w:contextualSpacing w:val="0"/>
            </w:pPr>
            <w:r>
              <w:t>MEZINÁRODNÍ VZTAHY, GLOBÁLNNÍ SVĚT</w:t>
            </w:r>
          </w:p>
          <w:p w14:paraId="0C9A8AF4" w14:textId="77777777" w:rsidR="00201425" w:rsidRDefault="00201425" w:rsidP="007D0235">
            <w:pPr>
              <w:contextualSpacing w:val="0"/>
            </w:pPr>
          </w:p>
          <w:p w14:paraId="3DE2CBC3" w14:textId="34568E85" w:rsidR="00201425" w:rsidRDefault="00201425" w:rsidP="00550A04">
            <w:pPr>
              <w:pStyle w:val="Odstavecseseznamem"/>
              <w:numPr>
                <w:ilvl w:val="0"/>
                <w:numId w:val="325"/>
              </w:numPr>
              <w:contextualSpacing w:val="0"/>
            </w:pPr>
            <w:r>
              <w:t>Evropská integrace – Evropská unie – podstata, význam, výhody našeho členství v EU</w:t>
            </w:r>
          </w:p>
          <w:p w14:paraId="73BA5834" w14:textId="77777777" w:rsidR="00201425" w:rsidRDefault="00201425" w:rsidP="00201425">
            <w:pPr>
              <w:contextualSpacing w:val="0"/>
            </w:pPr>
          </w:p>
          <w:p w14:paraId="45DD0338" w14:textId="77777777" w:rsidR="00DE5F4F" w:rsidRDefault="00DE5F4F" w:rsidP="00DE5F4F">
            <w:pPr>
              <w:pStyle w:val="Odstavecseseznamem"/>
              <w:contextualSpacing w:val="0"/>
            </w:pPr>
          </w:p>
          <w:p w14:paraId="4AD14E70" w14:textId="77777777" w:rsidR="00DE5F4F" w:rsidRDefault="00DE5F4F" w:rsidP="00DE5F4F">
            <w:pPr>
              <w:pStyle w:val="Odstavecseseznamem"/>
            </w:pPr>
          </w:p>
          <w:p w14:paraId="5830E736" w14:textId="1A4E3892" w:rsidR="00201425" w:rsidRPr="004D1CE2" w:rsidRDefault="00201425" w:rsidP="00550A04">
            <w:pPr>
              <w:pStyle w:val="Odstavecseseznamem"/>
              <w:numPr>
                <w:ilvl w:val="0"/>
                <w:numId w:val="325"/>
              </w:numPr>
              <w:contextualSpacing w:val="0"/>
            </w:pPr>
            <w:r>
              <w:t xml:space="preserve">Globalizace – významné </w:t>
            </w:r>
            <w:r w:rsidR="001742DD">
              <w:t>g</w:t>
            </w:r>
            <w:r>
              <w:t>lobální problémy</w:t>
            </w:r>
          </w:p>
        </w:tc>
        <w:tc>
          <w:tcPr>
            <w:tcW w:w="7590" w:type="dxa"/>
          </w:tcPr>
          <w:p w14:paraId="0A8518CE" w14:textId="2F155A93" w:rsidR="00BB7892" w:rsidRDefault="00BB7892" w:rsidP="00605600">
            <w:pPr>
              <w:contextualSpacing w:val="0"/>
            </w:pPr>
          </w:p>
          <w:p w14:paraId="0447B2D8" w14:textId="30B4F5F8" w:rsidR="00BB7892" w:rsidRDefault="00BB7892" w:rsidP="00550A04">
            <w:pPr>
              <w:pStyle w:val="Odstavecseseznamem"/>
              <w:numPr>
                <w:ilvl w:val="0"/>
                <w:numId w:val="66"/>
              </w:numPr>
              <w:contextualSpacing w:val="0"/>
            </w:pPr>
            <w:r>
              <w:t>rozlišuje a porovnává úkoly jednotlivých složek státní moci ČR i jejich orgánů a institucí, které se podílejí na správě obcí, krajů a státu</w:t>
            </w:r>
          </w:p>
          <w:p w14:paraId="46156A34" w14:textId="06F517DD" w:rsidR="00BB7892" w:rsidRDefault="00BB7892" w:rsidP="00550A04">
            <w:pPr>
              <w:pStyle w:val="Odstavecseseznamem"/>
              <w:numPr>
                <w:ilvl w:val="0"/>
                <w:numId w:val="66"/>
              </w:numPr>
              <w:contextualSpacing w:val="0"/>
            </w:pPr>
            <w:r>
              <w:t>objasní výhody demokratického způsobu řízení státu</w:t>
            </w:r>
          </w:p>
          <w:p w14:paraId="0CC141BD" w14:textId="4F94F7F9" w:rsidR="00605600" w:rsidRDefault="00605600" w:rsidP="00605600">
            <w:pPr>
              <w:pStyle w:val="Odstavecseseznamem"/>
              <w:contextualSpacing w:val="0"/>
            </w:pPr>
          </w:p>
          <w:p w14:paraId="20F9ED9E" w14:textId="24B8487F" w:rsidR="007D0235" w:rsidRDefault="007D0235" w:rsidP="00605600">
            <w:pPr>
              <w:pStyle w:val="Odstavecseseznamem"/>
              <w:contextualSpacing w:val="0"/>
            </w:pPr>
          </w:p>
          <w:p w14:paraId="4CC1F140" w14:textId="77777777" w:rsidR="00E14AA0" w:rsidRDefault="00E14AA0" w:rsidP="00605600">
            <w:pPr>
              <w:pStyle w:val="Odstavecseseznamem"/>
              <w:contextualSpacing w:val="0"/>
            </w:pPr>
          </w:p>
          <w:p w14:paraId="4F7B27BD" w14:textId="33DADFC9" w:rsidR="00605600" w:rsidRDefault="00605600" w:rsidP="00550A04">
            <w:pPr>
              <w:pStyle w:val="Odstavecseseznamem"/>
              <w:numPr>
                <w:ilvl w:val="0"/>
                <w:numId w:val="66"/>
              </w:numPr>
              <w:contextualSpacing w:val="0"/>
            </w:pPr>
            <w:r>
              <w:t>zná některé politické strany v ČR</w:t>
            </w:r>
          </w:p>
          <w:p w14:paraId="03A12E1D" w14:textId="6D03B989" w:rsidR="00605600" w:rsidRDefault="00605600" w:rsidP="00550A04">
            <w:pPr>
              <w:pStyle w:val="Odstavecseseznamem"/>
              <w:numPr>
                <w:ilvl w:val="0"/>
                <w:numId w:val="66"/>
              </w:numPr>
              <w:contextualSpacing w:val="0"/>
            </w:pPr>
            <w:r>
              <w:t>vyloží smysl voleb do zastupitelstev</w:t>
            </w:r>
          </w:p>
          <w:p w14:paraId="2ABD435A" w14:textId="33A4D0AC" w:rsidR="00605600" w:rsidRDefault="00605600" w:rsidP="00605600">
            <w:pPr>
              <w:contextualSpacing w:val="0"/>
            </w:pPr>
          </w:p>
          <w:p w14:paraId="54E629E1" w14:textId="1CE17CF3" w:rsidR="00605600" w:rsidRDefault="00605600" w:rsidP="00605600">
            <w:pPr>
              <w:contextualSpacing w:val="0"/>
            </w:pPr>
          </w:p>
          <w:p w14:paraId="11833273" w14:textId="713313C8" w:rsidR="00605600" w:rsidRDefault="00605600" w:rsidP="00605600">
            <w:pPr>
              <w:contextualSpacing w:val="0"/>
            </w:pPr>
          </w:p>
          <w:p w14:paraId="4F8ACDBA" w14:textId="1B032BF8" w:rsidR="00605600" w:rsidRDefault="00605600" w:rsidP="00605600">
            <w:pPr>
              <w:contextualSpacing w:val="0"/>
            </w:pPr>
          </w:p>
          <w:p w14:paraId="63BA82F0" w14:textId="47DD4EF8" w:rsidR="00605600" w:rsidRDefault="007D0235" w:rsidP="00550A04">
            <w:pPr>
              <w:pStyle w:val="Odstavecseseznamem"/>
              <w:numPr>
                <w:ilvl w:val="0"/>
                <w:numId w:val="66"/>
              </w:numPr>
              <w:contextualSpacing w:val="0"/>
            </w:pPr>
            <w:r>
              <w:t>na příkladu chování kupujících a prodávajících vyloží podstatu fungování trhu, objasní vliv nabídky a poptávky na tvorbu ceny</w:t>
            </w:r>
          </w:p>
          <w:p w14:paraId="102B572A" w14:textId="6C8E2FBD" w:rsidR="007D0235" w:rsidRDefault="007D0235" w:rsidP="00550A04">
            <w:pPr>
              <w:pStyle w:val="Odstavecseseznamem"/>
              <w:numPr>
                <w:ilvl w:val="0"/>
                <w:numId w:val="66"/>
              </w:numPr>
              <w:contextualSpacing w:val="0"/>
            </w:pPr>
            <w:r>
              <w:t>na příkladu ukáže tvorbu ceny jako součet nákladů, zisku a DPH</w:t>
            </w:r>
          </w:p>
          <w:p w14:paraId="25CA5E39" w14:textId="6CC61403" w:rsidR="007D0235" w:rsidRDefault="007D0235" w:rsidP="00550A04">
            <w:pPr>
              <w:pStyle w:val="Odstavecseseznamem"/>
              <w:numPr>
                <w:ilvl w:val="0"/>
                <w:numId w:val="66"/>
              </w:numPr>
              <w:contextualSpacing w:val="0"/>
            </w:pPr>
            <w:r>
              <w:t>popíše vliv inflace</w:t>
            </w:r>
            <w:r w:rsidR="00201425">
              <w:t xml:space="preserve"> na hodnotu peněz</w:t>
            </w:r>
          </w:p>
          <w:p w14:paraId="39874E37" w14:textId="16D05BB1" w:rsidR="00605600" w:rsidRDefault="00605600" w:rsidP="00605600">
            <w:pPr>
              <w:contextualSpacing w:val="0"/>
            </w:pPr>
          </w:p>
          <w:p w14:paraId="525A4242" w14:textId="6BACB737" w:rsidR="00605600" w:rsidRDefault="00605600" w:rsidP="00605600">
            <w:pPr>
              <w:contextualSpacing w:val="0"/>
            </w:pPr>
          </w:p>
          <w:p w14:paraId="5BFD9FA2" w14:textId="2BE1DDFF" w:rsidR="00605600" w:rsidRDefault="00605600" w:rsidP="00605600">
            <w:pPr>
              <w:contextualSpacing w:val="0"/>
            </w:pPr>
          </w:p>
          <w:p w14:paraId="130E58CE" w14:textId="28719028" w:rsidR="00605600" w:rsidRDefault="00605600" w:rsidP="00605600">
            <w:pPr>
              <w:contextualSpacing w:val="0"/>
            </w:pPr>
          </w:p>
          <w:p w14:paraId="27B426A6" w14:textId="453B7928" w:rsidR="00605600" w:rsidRDefault="00605600" w:rsidP="00605600">
            <w:pPr>
              <w:contextualSpacing w:val="0"/>
            </w:pPr>
          </w:p>
          <w:p w14:paraId="15A3DEFB" w14:textId="4AAE08CB" w:rsidR="00605600" w:rsidRDefault="00605600" w:rsidP="00605600">
            <w:pPr>
              <w:contextualSpacing w:val="0"/>
            </w:pPr>
          </w:p>
          <w:p w14:paraId="119423C6" w14:textId="7B2D161A" w:rsidR="00605600" w:rsidRDefault="00605600" w:rsidP="00605600">
            <w:pPr>
              <w:contextualSpacing w:val="0"/>
            </w:pPr>
          </w:p>
          <w:p w14:paraId="0BB5E5F9" w14:textId="3564EE95" w:rsidR="00605600" w:rsidRDefault="00201425" w:rsidP="00550A04">
            <w:pPr>
              <w:pStyle w:val="Odstavecseseznamem"/>
              <w:numPr>
                <w:ilvl w:val="0"/>
                <w:numId w:val="66"/>
              </w:numPr>
              <w:contextualSpacing w:val="0"/>
            </w:pPr>
            <w:r>
              <w:t>popíše vliv začlenění ČR do EU na každodenní život občanů</w:t>
            </w:r>
          </w:p>
          <w:p w14:paraId="7C218B03" w14:textId="5619FAD1" w:rsidR="00201425" w:rsidRDefault="00201425" w:rsidP="00550A04">
            <w:pPr>
              <w:pStyle w:val="Odstavecseseznamem"/>
              <w:numPr>
                <w:ilvl w:val="0"/>
                <w:numId w:val="66"/>
              </w:numPr>
              <w:contextualSpacing w:val="0"/>
            </w:pPr>
            <w:r>
              <w:t>uvede příklady práv občanů ČR v rámci EU</w:t>
            </w:r>
          </w:p>
          <w:p w14:paraId="421C6A90" w14:textId="5730E7E9" w:rsidR="00605600" w:rsidRDefault="00605600" w:rsidP="00605600">
            <w:pPr>
              <w:contextualSpacing w:val="0"/>
            </w:pPr>
          </w:p>
          <w:p w14:paraId="0A3DA812" w14:textId="7A656685" w:rsidR="00605600" w:rsidRDefault="00605600" w:rsidP="00605600">
            <w:pPr>
              <w:contextualSpacing w:val="0"/>
            </w:pPr>
          </w:p>
          <w:p w14:paraId="1F1AEE0F" w14:textId="672B8519" w:rsidR="00605600" w:rsidRDefault="00605600" w:rsidP="00605600">
            <w:pPr>
              <w:contextualSpacing w:val="0"/>
            </w:pPr>
          </w:p>
          <w:p w14:paraId="0B9DED26" w14:textId="77777777" w:rsidR="00605600" w:rsidRDefault="00605600" w:rsidP="00605600">
            <w:pPr>
              <w:contextualSpacing w:val="0"/>
            </w:pPr>
          </w:p>
          <w:p w14:paraId="7E0DCE31" w14:textId="76C3FBB6" w:rsidR="00201425" w:rsidRPr="00201425" w:rsidRDefault="00363B23" w:rsidP="00550A04">
            <w:pPr>
              <w:numPr>
                <w:ilvl w:val="0"/>
                <w:numId w:val="66"/>
              </w:numPr>
              <w:contextualSpacing w:val="0"/>
              <w:rPr>
                <w:b/>
              </w:rPr>
            </w:pPr>
            <w:r w:rsidRPr="004D1CE2">
              <w:t>uvede některé globá</w:t>
            </w:r>
            <w:r w:rsidR="0038472D" w:rsidRPr="004D1CE2">
              <w:t>lní problémy současnosti,</w:t>
            </w:r>
            <w:r w:rsidR="00201425">
              <w:t xml:space="preserve"> vyjádří na ně svůj názor, popíše hlavní příčiny i možné  důsledky</w:t>
            </w:r>
          </w:p>
          <w:p w14:paraId="579C6236" w14:textId="5CF039D1" w:rsidR="00201425" w:rsidRPr="00201425" w:rsidRDefault="00201425" w:rsidP="00550A04">
            <w:pPr>
              <w:numPr>
                <w:ilvl w:val="0"/>
                <w:numId w:val="66"/>
              </w:numPr>
              <w:contextualSpacing w:val="0"/>
            </w:pPr>
            <w:r w:rsidRPr="00201425">
              <w:t>objasní souvislosti globálních a lokálních problémů</w:t>
            </w:r>
          </w:p>
          <w:p w14:paraId="68B6AF03" w14:textId="77777777" w:rsidR="00CC0C5E" w:rsidRDefault="00CC0C5E" w:rsidP="00CC0C5E">
            <w:pPr>
              <w:contextualSpacing w:val="0"/>
            </w:pPr>
          </w:p>
          <w:p w14:paraId="4364E254" w14:textId="77777777" w:rsidR="00CC0C5E" w:rsidRDefault="00CC0C5E" w:rsidP="00CC0C5E">
            <w:pPr>
              <w:contextualSpacing w:val="0"/>
            </w:pPr>
          </w:p>
          <w:p w14:paraId="104B7AFF" w14:textId="77777777" w:rsidR="00CC0C5E" w:rsidRPr="00B87C3B" w:rsidRDefault="00CC0C5E" w:rsidP="00CC0C5E">
            <w:pPr>
              <w:contextualSpacing w:val="0"/>
              <w:rPr>
                <w:b/>
                <w:i/>
                <w:u w:val="single"/>
              </w:rPr>
            </w:pPr>
            <w:r w:rsidRPr="00B87C3B">
              <w:rPr>
                <w:b/>
                <w:i/>
                <w:u w:val="single"/>
              </w:rPr>
              <w:t>Minimální úroveň očekávaných výstupů v rámci podpůrných opatření:</w:t>
            </w:r>
          </w:p>
          <w:p w14:paraId="3ABA513E" w14:textId="77777777" w:rsidR="002F51D3" w:rsidRDefault="002F51D3" w:rsidP="002F51D3">
            <w:pPr>
              <w:contextualSpacing w:val="0"/>
              <w:rPr>
                <w:i/>
              </w:rPr>
            </w:pPr>
            <w:r>
              <w:rPr>
                <w:i/>
              </w:rPr>
              <w:t>Žák:</w:t>
            </w:r>
          </w:p>
          <w:p w14:paraId="18CB91BD" w14:textId="77777777" w:rsidR="00CC0C5E" w:rsidRDefault="00CC0C5E" w:rsidP="00CC0C5E">
            <w:pPr>
              <w:contextualSpacing w:val="0"/>
            </w:pPr>
          </w:p>
          <w:p w14:paraId="403BA0D0" w14:textId="77777777" w:rsidR="00E14AA0" w:rsidRDefault="00CC0C5E" w:rsidP="00CC0C5E">
            <w:pPr>
              <w:contextualSpacing w:val="0"/>
              <w:rPr>
                <w:i/>
              </w:rPr>
            </w:pPr>
            <w:r w:rsidRPr="00CC0C5E">
              <w:rPr>
                <w:i/>
              </w:rPr>
              <w:t>uvede základní prvky fungování demokratické společnosti</w:t>
            </w:r>
            <w:r>
              <w:rPr>
                <w:i/>
              </w:rPr>
              <w:t>,</w:t>
            </w:r>
            <w:r w:rsidRPr="00CC0C5E">
              <w:rPr>
                <w:i/>
              </w:rPr>
              <w:t xml:space="preserve"> chápe státoprávní uspořádání České republiky, zákonodárných orgánů a institucí státní správy</w:t>
            </w:r>
          </w:p>
          <w:p w14:paraId="5901D87B" w14:textId="77777777" w:rsidR="00E14AA0" w:rsidRDefault="00E14AA0" w:rsidP="00CC0C5E">
            <w:pPr>
              <w:contextualSpacing w:val="0"/>
              <w:rPr>
                <w:i/>
              </w:rPr>
            </w:pPr>
          </w:p>
          <w:p w14:paraId="54A2CDCF" w14:textId="4A95343D" w:rsidR="00CC0C5E" w:rsidRPr="00CC0C5E" w:rsidRDefault="00CC0C5E" w:rsidP="00CC0C5E">
            <w:pPr>
              <w:contextualSpacing w:val="0"/>
              <w:rPr>
                <w:i/>
              </w:rPr>
            </w:pPr>
            <w:r w:rsidRPr="00CC0C5E">
              <w:rPr>
                <w:i/>
              </w:rPr>
              <w:t>na příkladu vysvětlí, jak</w:t>
            </w:r>
            <w:r w:rsidR="00D64C4A">
              <w:rPr>
                <w:i/>
              </w:rPr>
              <w:t xml:space="preserve"> reklamovat výrobek nebo službu, </w:t>
            </w:r>
            <w:r w:rsidRPr="00CC0C5E">
              <w:rPr>
                <w:i/>
              </w:rPr>
              <w:t>uvede příklady, jak se bránit v případě porušení práv spotřebitele</w:t>
            </w:r>
            <w:r w:rsidR="00D64C4A">
              <w:rPr>
                <w:i/>
              </w:rPr>
              <w:t>,</w:t>
            </w:r>
          </w:p>
          <w:p w14:paraId="04BE695A" w14:textId="36DADC19" w:rsidR="00CC0C5E" w:rsidRDefault="00CC0C5E" w:rsidP="00CC0C5E">
            <w:pPr>
              <w:contextualSpacing w:val="0"/>
              <w:rPr>
                <w:i/>
              </w:rPr>
            </w:pPr>
            <w:r w:rsidRPr="00CC0C5E">
              <w:rPr>
                <w:i/>
              </w:rPr>
              <w:t>ukáže na příkladech vhodné využití různých nástrojů hotovostního a bezhotovostního placení, vysvětlí, k čemu slouží bankovní účet</w:t>
            </w:r>
            <w:r w:rsidR="00D64C4A">
              <w:rPr>
                <w:i/>
              </w:rPr>
              <w:t>,</w:t>
            </w:r>
            <w:r w:rsidRPr="00CC0C5E">
              <w:rPr>
                <w:i/>
              </w:rPr>
              <w:t xml:space="preserve"> uvede příklady služeb, které banky nabízejí</w:t>
            </w:r>
            <w:r w:rsidR="00D64C4A">
              <w:rPr>
                <w:i/>
              </w:rPr>
              <w:t>,</w:t>
            </w:r>
            <w:r w:rsidRPr="00CC0C5E">
              <w:rPr>
                <w:i/>
              </w:rPr>
              <w:t xml:space="preserve"> uvědomuje si význam sociální péče o potřebné občany</w:t>
            </w:r>
            <w:r w:rsidR="005C35F5">
              <w:rPr>
                <w:i/>
              </w:rPr>
              <w:t>,</w:t>
            </w:r>
          </w:p>
          <w:p w14:paraId="17DC4B6F" w14:textId="77777777" w:rsidR="005C35F5" w:rsidRPr="00CC0C5E" w:rsidRDefault="005C35F5" w:rsidP="00CC0C5E">
            <w:pPr>
              <w:contextualSpacing w:val="0"/>
              <w:rPr>
                <w:i/>
              </w:rPr>
            </w:pPr>
          </w:p>
          <w:p w14:paraId="79469B77" w14:textId="08BFBC7A" w:rsidR="00CC0C5E" w:rsidRPr="004D1CE2" w:rsidRDefault="00CC0C5E" w:rsidP="00D64C4A">
            <w:pPr>
              <w:contextualSpacing w:val="0"/>
            </w:pPr>
            <w:r w:rsidRPr="00CC0C5E">
              <w:rPr>
                <w:i/>
              </w:rPr>
              <w:t>uvede některé významné mezinárodní organizace a spo</w:t>
            </w:r>
            <w:r w:rsidR="00D64C4A">
              <w:rPr>
                <w:i/>
              </w:rPr>
              <w:t xml:space="preserve">lečenství, k nimž má ČR vztah, </w:t>
            </w:r>
            <w:r w:rsidRPr="00CC0C5E">
              <w:rPr>
                <w:i/>
              </w:rPr>
              <w:t xml:space="preserve"> ví o výhodách spolupráce mezi státy</w:t>
            </w:r>
            <w:r w:rsidR="00D64C4A">
              <w:rPr>
                <w:i/>
              </w:rPr>
              <w:t xml:space="preserve">, </w:t>
            </w:r>
            <w:r w:rsidRPr="00CC0C5E">
              <w:rPr>
                <w:i/>
              </w:rPr>
              <w:t xml:space="preserve"> uvede příklady základních práv občanů ČR v rámci </w:t>
            </w:r>
            <w:r w:rsidR="00D64C4A">
              <w:rPr>
                <w:i/>
              </w:rPr>
              <w:t xml:space="preserve">EU a způsoby jejich uplatňování, </w:t>
            </w:r>
          </w:p>
        </w:tc>
        <w:tc>
          <w:tcPr>
            <w:tcW w:w="2648" w:type="dxa"/>
          </w:tcPr>
          <w:p w14:paraId="24C722A3" w14:textId="77777777" w:rsidR="00363B23" w:rsidRPr="004D1CE2" w:rsidRDefault="00363B23" w:rsidP="006E7491"/>
          <w:p w14:paraId="06888B2E" w14:textId="77777777" w:rsidR="00363B23" w:rsidRDefault="00363B23" w:rsidP="006E7491">
            <w:r w:rsidRPr="004D1CE2">
              <w:t>Občan, občanská společnost a stát</w:t>
            </w:r>
            <w:r w:rsidR="005F5041" w:rsidRPr="004D1CE2">
              <w:t xml:space="preserve"> – Jak funguje městská samospráva</w:t>
            </w:r>
          </w:p>
          <w:p w14:paraId="3F500D85" w14:textId="77777777" w:rsidR="00F65B26" w:rsidRPr="004D1CE2" w:rsidRDefault="00F65B26" w:rsidP="006E7491">
            <w:r>
              <w:t>Situační hra - Volby</w:t>
            </w:r>
          </w:p>
          <w:p w14:paraId="7D238ECA" w14:textId="77777777" w:rsidR="00363B23" w:rsidRPr="004D1CE2" w:rsidRDefault="00363B23" w:rsidP="006E7491">
            <w:r w:rsidRPr="004D1CE2">
              <w:t>Formy participace občanů v pol.</w:t>
            </w:r>
            <w:r w:rsidR="00FD15BE">
              <w:t xml:space="preserve"> </w:t>
            </w:r>
            <w:r w:rsidRPr="004D1CE2">
              <w:t>životě</w:t>
            </w:r>
            <w:r w:rsidR="00A04270" w:rsidRPr="004D1CE2">
              <w:t xml:space="preserve"> </w:t>
            </w:r>
          </w:p>
          <w:p w14:paraId="5829D5AA" w14:textId="77777777" w:rsidR="00A04270" w:rsidRPr="004D1CE2" w:rsidRDefault="00A04270" w:rsidP="006E7491">
            <w:r w:rsidRPr="004D1CE2">
              <w:t>(</w:t>
            </w:r>
            <w:r w:rsidR="005F5041" w:rsidRPr="004D1CE2">
              <w:t>politické strany, volební program,</w:t>
            </w:r>
            <w:r w:rsidRPr="004D1CE2">
              <w:t xml:space="preserve"> volby)</w:t>
            </w:r>
          </w:p>
          <w:p w14:paraId="57F6C561" w14:textId="77777777" w:rsidR="00A04270" w:rsidRPr="004D1CE2" w:rsidRDefault="00A04270" w:rsidP="006E7491"/>
          <w:p w14:paraId="30FF0649" w14:textId="19D609FC" w:rsidR="00363B23" w:rsidRPr="004D1CE2" w:rsidRDefault="00363B23" w:rsidP="006E7491">
            <w:r w:rsidRPr="004D1CE2">
              <w:t>Principy demokracie jako formy vlády</w:t>
            </w:r>
            <w:r w:rsidR="00201425">
              <w:t xml:space="preserve"> - </w:t>
            </w:r>
          </w:p>
          <w:p w14:paraId="42A0F583" w14:textId="764BCD3F" w:rsidR="00363B23" w:rsidRPr="004D1CE2" w:rsidRDefault="00201425" w:rsidP="006E7491">
            <w:r>
              <w:t>v</w:t>
            </w:r>
            <w:r w:rsidR="00363B23" w:rsidRPr="004D1CE2">
              <w:t>liv médií v</w:t>
            </w:r>
            <w:r w:rsidR="005F5041" w:rsidRPr="004D1CE2">
              <w:t> </w:t>
            </w:r>
            <w:r w:rsidR="00363B23" w:rsidRPr="004D1CE2">
              <w:t>politice</w:t>
            </w:r>
            <w:r w:rsidR="005F5041" w:rsidRPr="004D1CE2">
              <w:t xml:space="preserve"> </w:t>
            </w:r>
          </w:p>
          <w:p w14:paraId="37C3C144" w14:textId="77777777" w:rsidR="00363B23" w:rsidRPr="004D1CE2" w:rsidRDefault="00363B23" w:rsidP="006E7491"/>
          <w:p w14:paraId="6BDA0DB1" w14:textId="77777777" w:rsidR="00363B23" w:rsidRPr="004D1CE2" w:rsidRDefault="00363B23" w:rsidP="006E7491"/>
          <w:p w14:paraId="274C1DCA" w14:textId="77777777" w:rsidR="00363B23" w:rsidRPr="004D1CE2" w:rsidRDefault="00363B23" w:rsidP="006E7491"/>
          <w:p w14:paraId="2E1F83CF" w14:textId="77777777" w:rsidR="00363B23" w:rsidRPr="004D1CE2" w:rsidRDefault="00363B23" w:rsidP="006E7491"/>
          <w:p w14:paraId="0A10633C" w14:textId="77777777" w:rsidR="00363B23" w:rsidRPr="004D1CE2" w:rsidRDefault="00363B23" w:rsidP="006E7491"/>
          <w:p w14:paraId="58720426" w14:textId="77777777" w:rsidR="00201425" w:rsidRDefault="00201425" w:rsidP="006E7491"/>
          <w:p w14:paraId="4BA6F27E" w14:textId="77777777" w:rsidR="00201425" w:rsidRDefault="00201425" w:rsidP="006E7491"/>
          <w:p w14:paraId="6161BBBD" w14:textId="77777777" w:rsidR="00201425" w:rsidRDefault="00201425" w:rsidP="006E7491"/>
          <w:p w14:paraId="39A0F591" w14:textId="77777777" w:rsidR="00201425" w:rsidRDefault="00201425" w:rsidP="006E7491"/>
          <w:p w14:paraId="31BBAFC4" w14:textId="7D6C2A55" w:rsidR="00363B23" w:rsidRPr="004D1CE2" w:rsidRDefault="00363B23" w:rsidP="006E7491">
            <w:r w:rsidRPr="004D1CE2">
              <w:t>Jsme  Evropané</w:t>
            </w:r>
            <w:r w:rsidR="00416DB7" w:rsidRPr="004D1CE2">
              <w:t xml:space="preserve"> – Evropská unie</w:t>
            </w:r>
            <w:r w:rsidR="005F5041" w:rsidRPr="004D1CE2">
              <w:t xml:space="preserve"> – čl. státy, symboly EU, hlavní orgány moci, </w:t>
            </w:r>
            <w:r w:rsidR="005F5041" w:rsidRPr="004D1CE2">
              <w:lastRenderedPageBreak/>
              <w:t>výhody a nevýhody našeho členství v EU</w:t>
            </w:r>
          </w:p>
        </w:tc>
      </w:tr>
    </w:tbl>
    <w:p w14:paraId="6B22B6E6" w14:textId="77777777" w:rsidR="00363B23" w:rsidRDefault="00363B23" w:rsidP="00363B23">
      <w:pPr>
        <w:ind w:left="360"/>
        <w:sectPr w:rsidR="00363B23" w:rsidSect="006E7491">
          <w:pgSz w:w="16838" w:h="11906" w:orient="landscape" w:code="9"/>
          <w:pgMar w:top="851" w:right="1134" w:bottom="567" w:left="1134" w:header="709" w:footer="709" w:gutter="0"/>
          <w:cols w:space="708"/>
          <w:titlePg/>
          <w:docGrid w:linePitch="360"/>
        </w:sectPr>
      </w:pPr>
    </w:p>
    <w:p w14:paraId="0DD0FAC0" w14:textId="360FF95A" w:rsidR="00363B23" w:rsidRPr="00352548" w:rsidRDefault="00363B23" w:rsidP="00352548">
      <w:pPr>
        <w:pStyle w:val="Nadpis3"/>
      </w:pPr>
      <w:bookmarkStart w:id="173" w:name="_Toc112485027"/>
      <w:r>
        <w:lastRenderedPageBreak/>
        <w:t>Předmět:  Fyzika</w:t>
      </w:r>
      <w:bookmarkEnd w:id="173"/>
    </w:p>
    <w:p w14:paraId="25304875" w14:textId="77777777" w:rsidR="00363B23" w:rsidRDefault="00363B23" w:rsidP="00363B23">
      <w:pPr>
        <w:rPr>
          <w:b/>
        </w:rPr>
      </w:pPr>
      <w:r>
        <w:rPr>
          <w:b/>
        </w:rPr>
        <w:t>Charakteristika vyučovacího předmětu</w:t>
      </w:r>
    </w:p>
    <w:p w14:paraId="48586687" w14:textId="77777777" w:rsidR="00363B23" w:rsidRDefault="00363B23" w:rsidP="00363B23">
      <w:pPr>
        <w:rPr>
          <w:b/>
        </w:rPr>
      </w:pPr>
    </w:p>
    <w:p w14:paraId="02622176" w14:textId="77777777" w:rsidR="00363B23" w:rsidRDefault="00363B23" w:rsidP="00363B23">
      <w:r>
        <w:t>Fyzika je vyučována  jako samostatný předmět od 6. do 9. třídy, ve všech ročnících pro dvou hodinách týdně.  Vychází ze vzdělávacího oboru Fyzika z RVP ZV. Částečně realizuje tematický okruh Práce s laboratorní technikou ze vzdělávacího oboru Člověk a svět práce z RVP ZV a rozvíjí průřezová témata Osobnostní a sociální výchova  a Environmentální výchova. Výuka probíhá ve specializované učebně nejčastěji frontálně, ale zařazujeme do výuky  demonstrační pokusy, žáci v malých skupinách pozorují fyzikální jevy, měří různé fyzikální veličiny či provádějí experimenty.  Do výuky jsou  zařazovány laboratorní práce, které vyžadují aktivní přístup ze strany žáků.</w:t>
      </w:r>
    </w:p>
    <w:p w14:paraId="6A06EE66" w14:textId="77777777" w:rsidR="00363B23" w:rsidRDefault="00363B23" w:rsidP="00363B23"/>
    <w:p w14:paraId="113DD77C" w14:textId="3236BA7A" w:rsidR="00363B23" w:rsidRDefault="00363B23" w:rsidP="00363B23">
      <w:pPr>
        <w:rPr>
          <w:b/>
        </w:rPr>
      </w:pPr>
      <w:r>
        <w:rPr>
          <w:b/>
        </w:rPr>
        <w:t>Výchovné a vzdělávací strategie</w:t>
      </w:r>
    </w:p>
    <w:p w14:paraId="0C805C42" w14:textId="77777777" w:rsidR="00363B23" w:rsidRDefault="00363B23" w:rsidP="00363B23">
      <w:pPr>
        <w:rPr>
          <w:b/>
        </w:rPr>
      </w:pPr>
      <w:r>
        <w:rPr>
          <w:b/>
        </w:rPr>
        <w:t>Kompetence k učení</w:t>
      </w:r>
    </w:p>
    <w:p w14:paraId="336009E6" w14:textId="77777777" w:rsidR="00363B23" w:rsidRDefault="00363B23" w:rsidP="00550A04">
      <w:pPr>
        <w:numPr>
          <w:ilvl w:val="0"/>
          <w:numId w:val="67"/>
        </w:numPr>
        <w:contextualSpacing w:val="0"/>
      </w:pPr>
      <w:r>
        <w:t>učitel motivuje žáky k učení praktickými ukázkami daného učiva (demonstrační pokusy)</w:t>
      </w:r>
    </w:p>
    <w:p w14:paraId="06687FB2" w14:textId="77777777" w:rsidR="00363B23" w:rsidRDefault="00363B23" w:rsidP="00550A04">
      <w:pPr>
        <w:numPr>
          <w:ilvl w:val="0"/>
          <w:numId w:val="67"/>
        </w:numPr>
        <w:contextualSpacing w:val="0"/>
      </w:pPr>
      <w:r>
        <w:t>v kooperaci s ostatními žáky ve skupině  pozorují různé fyzikální tělesa a jevy, jejich vlastnosti, měří různé fyzikální veličiny, výsledky svých měření a pozorování zpracovávají a vyhodnocují a dále používají pro vlastní učení</w:t>
      </w:r>
    </w:p>
    <w:p w14:paraId="71F7798C" w14:textId="77777777" w:rsidR="00363B23" w:rsidRDefault="00363B23" w:rsidP="00550A04">
      <w:pPr>
        <w:numPr>
          <w:ilvl w:val="0"/>
          <w:numId w:val="67"/>
        </w:numPr>
        <w:contextualSpacing w:val="0"/>
      </w:pPr>
      <w:r>
        <w:t>žáci vyhledávají v různých pramenech potřebné informace týkající se problematiky daného učiva</w:t>
      </w:r>
    </w:p>
    <w:p w14:paraId="3DFEDE4E" w14:textId="77777777" w:rsidR="00363B23" w:rsidRDefault="00363B23" w:rsidP="00363B23">
      <w:pPr>
        <w:ind w:left="360"/>
      </w:pPr>
    </w:p>
    <w:p w14:paraId="75A32648" w14:textId="77777777" w:rsidR="00363B23" w:rsidRDefault="00363B23" w:rsidP="00363B23">
      <w:pPr>
        <w:rPr>
          <w:b/>
        </w:rPr>
      </w:pPr>
      <w:r>
        <w:rPr>
          <w:b/>
        </w:rPr>
        <w:t>Kompetence k řešení problémů</w:t>
      </w:r>
    </w:p>
    <w:p w14:paraId="0F009118" w14:textId="77777777" w:rsidR="00363B23" w:rsidRDefault="00363B23" w:rsidP="00550A04">
      <w:pPr>
        <w:numPr>
          <w:ilvl w:val="0"/>
          <w:numId w:val="67"/>
        </w:numPr>
        <w:contextualSpacing w:val="0"/>
      </w:pPr>
      <w:r>
        <w:t>učitel využívá  laboratorní práce k tomu, aby žáci mohli experimentovat a ověřit si učivo</w:t>
      </w:r>
    </w:p>
    <w:p w14:paraId="23CAFFCA" w14:textId="77777777" w:rsidR="00363B23" w:rsidRDefault="00363B23" w:rsidP="00550A04">
      <w:pPr>
        <w:numPr>
          <w:ilvl w:val="0"/>
          <w:numId w:val="67"/>
        </w:numPr>
        <w:contextualSpacing w:val="0"/>
      </w:pPr>
      <w:r>
        <w:t>žáci mohou samostatně pracovat s laboratorní technikou</w:t>
      </w:r>
    </w:p>
    <w:p w14:paraId="3DC3B975" w14:textId="77777777" w:rsidR="00363B23" w:rsidRDefault="00363B23" w:rsidP="00550A04">
      <w:pPr>
        <w:numPr>
          <w:ilvl w:val="0"/>
          <w:numId w:val="67"/>
        </w:numPr>
        <w:contextualSpacing w:val="0"/>
      </w:pPr>
      <w:r>
        <w:t>učitel umožňuje žákům přemýšlet a plánovat způsob provedení pokusu nebo zkusit navrhovat způsob řešení daného problému, jindy zase  dovést experimentovat podle zadaného návodu</w:t>
      </w:r>
    </w:p>
    <w:p w14:paraId="18AE8583" w14:textId="77777777" w:rsidR="00363B23" w:rsidRDefault="00363B23" w:rsidP="00363B23">
      <w:pPr>
        <w:ind w:left="360"/>
      </w:pPr>
    </w:p>
    <w:p w14:paraId="7A44BB6B" w14:textId="77777777" w:rsidR="00363B23" w:rsidRDefault="00363B23" w:rsidP="00363B23">
      <w:pPr>
        <w:rPr>
          <w:b/>
        </w:rPr>
      </w:pPr>
      <w:r>
        <w:rPr>
          <w:b/>
        </w:rPr>
        <w:t>Kompetence komunikativní</w:t>
      </w:r>
    </w:p>
    <w:p w14:paraId="39D6E6FE" w14:textId="2CD5704B" w:rsidR="00363B23" w:rsidRDefault="00363B23" w:rsidP="00550A04">
      <w:pPr>
        <w:numPr>
          <w:ilvl w:val="0"/>
          <w:numId w:val="67"/>
        </w:numPr>
        <w:contextualSpacing w:val="0"/>
      </w:pPr>
      <w:r>
        <w:t>žáci  vyslovují svoje názory, například ve formě domněnek k probíraným fyz</w:t>
      </w:r>
      <w:r w:rsidR="00352548">
        <w:t>.</w:t>
      </w:r>
      <w:r>
        <w:t xml:space="preserve"> jevům</w:t>
      </w:r>
    </w:p>
    <w:p w14:paraId="04686024" w14:textId="77777777" w:rsidR="00363B23" w:rsidRDefault="00363B23" w:rsidP="00550A04">
      <w:pPr>
        <w:numPr>
          <w:ilvl w:val="0"/>
          <w:numId w:val="67"/>
        </w:numPr>
        <w:contextualSpacing w:val="0"/>
      </w:pPr>
      <w:r>
        <w:t>popisujeme  pokusy, žáci se mohou dotazovat na vzniklé nejasnosti</w:t>
      </w:r>
    </w:p>
    <w:p w14:paraId="333CEB98" w14:textId="77777777" w:rsidR="00363B23" w:rsidRDefault="00363B23" w:rsidP="00550A04">
      <w:pPr>
        <w:numPr>
          <w:ilvl w:val="0"/>
          <w:numId w:val="67"/>
        </w:numPr>
        <w:contextualSpacing w:val="0"/>
      </w:pPr>
      <w:r>
        <w:t>žáci porovnávají své výsledky se ostatními, obhajují své závěry</w:t>
      </w:r>
    </w:p>
    <w:p w14:paraId="4326E7A2" w14:textId="77777777" w:rsidR="00363B23" w:rsidRDefault="00363B23" w:rsidP="00550A04">
      <w:pPr>
        <w:numPr>
          <w:ilvl w:val="0"/>
          <w:numId w:val="67"/>
        </w:numPr>
        <w:contextualSpacing w:val="0"/>
      </w:pPr>
      <w:r>
        <w:t>žáci postupně poznávají nové odborné názvy a učitel vede žáky  ke správnému používání odborné terminologie při vyjadřování</w:t>
      </w:r>
    </w:p>
    <w:p w14:paraId="4690FB48" w14:textId="77777777" w:rsidR="00363B23" w:rsidRDefault="00363B23" w:rsidP="00363B23">
      <w:pPr>
        <w:ind w:left="360"/>
      </w:pPr>
    </w:p>
    <w:p w14:paraId="4304D34C" w14:textId="77777777" w:rsidR="00363B23" w:rsidRDefault="00363B23" w:rsidP="00363B23">
      <w:pPr>
        <w:rPr>
          <w:b/>
        </w:rPr>
      </w:pPr>
      <w:r>
        <w:rPr>
          <w:b/>
        </w:rPr>
        <w:t>Kompetence sociální a personální</w:t>
      </w:r>
    </w:p>
    <w:p w14:paraId="2B2AD1CB" w14:textId="77777777" w:rsidR="00363B23" w:rsidRDefault="00363B23" w:rsidP="00550A04">
      <w:pPr>
        <w:numPr>
          <w:ilvl w:val="0"/>
          <w:numId w:val="67"/>
        </w:numPr>
        <w:contextualSpacing w:val="0"/>
      </w:pPr>
      <w:r>
        <w:t>při práci ve skupinách jsou žáci vedeni ke spolupráci a vzájemné pomoci</w:t>
      </w:r>
    </w:p>
    <w:p w14:paraId="24BF21A7" w14:textId="77777777" w:rsidR="00363B23" w:rsidRDefault="00363B23" w:rsidP="00550A04">
      <w:pPr>
        <w:numPr>
          <w:ilvl w:val="0"/>
          <w:numId w:val="67"/>
        </w:numPr>
        <w:contextualSpacing w:val="0"/>
      </w:pPr>
      <w:r>
        <w:t>učitel dbá na to, aby žáci ve skupině práci rozdělili a zodpovídali za  splnění konkrétního úkolu</w:t>
      </w:r>
    </w:p>
    <w:p w14:paraId="537AD364" w14:textId="77777777" w:rsidR="00363B23" w:rsidRDefault="00363B23" w:rsidP="00363B23">
      <w:pPr>
        <w:ind w:left="360"/>
      </w:pPr>
    </w:p>
    <w:p w14:paraId="2A0C875C" w14:textId="77777777" w:rsidR="00363B23" w:rsidRDefault="00363B23" w:rsidP="00363B23">
      <w:pPr>
        <w:rPr>
          <w:b/>
        </w:rPr>
      </w:pPr>
      <w:r>
        <w:rPr>
          <w:b/>
        </w:rPr>
        <w:t>Kompetence pracovní</w:t>
      </w:r>
    </w:p>
    <w:p w14:paraId="3DB19AB5" w14:textId="77777777" w:rsidR="00363B23" w:rsidRDefault="00363B23" w:rsidP="00550A04">
      <w:pPr>
        <w:numPr>
          <w:ilvl w:val="0"/>
          <w:numId w:val="67"/>
        </w:numPr>
        <w:contextualSpacing w:val="0"/>
      </w:pPr>
      <w:r>
        <w:t>žáci získávají zručnost při práci s laboratorní technikou, při sestavování pokusů</w:t>
      </w:r>
    </w:p>
    <w:p w14:paraId="6188D3C4" w14:textId="1341C896" w:rsidR="00363B23" w:rsidRDefault="00363B23" w:rsidP="00550A04">
      <w:pPr>
        <w:numPr>
          <w:ilvl w:val="0"/>
          <w:numId w:val="67"/>
        </w:numPr>
        <w:contextualSpacing w:val="0"/>
      </w:pPr>
      <w:r>
        <w:t>žáci plní povinnosti a dodržují stanovená pravidla ( dbá na provozní řády učebny, dodržování dohodnutého zápisu úloh, dodržování zásad bezpečnosti</w:t>
      </w:r>
    </w:p>
    <w:p w14:paraId="195F60F7" w14:textId="77777777" w:rsidR="00352548" w:rsidRPr="00352548" w:rsidRDefault="00352548" w:rsidP="00352548">
      <w:pPr>
        <w:widowControl w:val="0"/>
        <w:suppressAutoHyphens/>
        <w:contextualSpacing w:val="0"/>
        <w:rPr>
          <w:b/>
        </w:rPr>
      </w:pPr>
      <w:r w:rsidRPr="00352548">
        <w:rPr>
          <w:b/>
        </w:rPr>
        <w:t xml:space="preserve">Kompetence digitální </w:t>
      </w:r>
    </w:p>
    <w:p w14:paraId="7B179315" w14:textId="13D483ED" w:rsidR="00352548" w:rsidRDefault="00352548" w:rsidP="00352548">
      <w:pPr>
        <w:pStyle w:val="Odstavecseseznamem"/>
        <w:widowControl w:val="0"/>
        <w:numPr>
          <w:ilvl w:val="0"/>
          <w:numId w:val="67"/>
        </w:numPr>
        <w:suppressAutoHyphens/>
        <w:contextualSpacing w:val="0"/>
      </w:pPr>
      <w:r w:rsidRPr="00352548">
        <w:t xml:space="preserve">učitel vede žáky </w:t>
      </w:r>
      <w:r>
        <w:t>k  používání digitálních zařízení, aplikací a služeb; využívá je při učení i při zapojení do života školy a do společnosti</w:t>
      </w:r>
      <w:r w:rsidRPr="007541EC">
        <w:t xml:space="preserve"> </w:t>
      </w:r>
      <w:r>
        <w:t xml:space="preserve">získává, </w:t>
      </w:r>
    </w:p>
    <w:p w14:paraId="5272850A" w14:textId="58CFBEA6" w:rsidR="00352548" w:rsidRDefault="00352548" w:rsidP="00352548">
      <w:pPr>
        <w:pStyle w:val="Odstavecseseznamem"/>
        <w:widowControl w:val="0"/>
        <w:numPr>
          <w:ilvl w:val="0"/>
          <w:numId w:val="67"/>
        </w:numPr>
        <w:suppressAutoHyphens/>
        <w:contextualSpacing w:val="0"/>
      </w:pPr>
      <w:r>
        <w:t xml:space="preserve">žák vyhledává, kriticky posuzuje, spravuje a sdílí data, informace a digitální obsah, k tomu volí postupy, způsoby a prostředky, které odpovídají konkrétní situaci a účelu </w:t>
      </w:r>
    </w:p>
    <w:p w14:paraId="5930E104" w14:textId="68463A34" w:rsidR="00363B23" w:rsidRPr="00882FE1" w:rsidRDefault="00352548" w:rsidP="00352548">
      <w:pPr>
        <w:pStyle w:val="Odstavecseseznamem"/>
        <w:widowControl w:val="0"/>
        <w:numPr>
          <w:ilvl w:val="0"/>
          <w:numId w:val="67"/>
        </w:numPr>
        <w:suppressAutoHyphens/>
        <w:contextualSpacing w:val="0"/>
      </w:pPr>
      <w:r>
        <w:t xml:space="preserve"> žák vytváří a upravuje digitální obsah, kombinuje různé formáty, vyjadřuje se za pomoci digitálních prostředků </w:t>
      </w:r>
    </w:p>
    <w:p w14:paraId="433535FD" w14:textId="77777777" w:rsidR="00363B23" w:rsidRDefault="00363B23" w:rsidP="00363B23">
      <w:pPr>
        <w:ind w:left="360"/>
        <w:sectPr w:rsidR="00363B23" w:rsidSect="006E7491">
          <w:pgSz w:w="11906" w:h="16838" w:code="9"/>
          <w:pgMar w:top="1134" w:right="1418" w:bottom="1134"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7230"/>
        <w:gridCol w:w="3008"/>
      </w:tblGrid>
      <w:tr w:rsidR="00363B23" w:rsidRPr="004D1CE2" w14:paraId="13D1B8D8" w14:textId="77777777" w:rsidTr="006E7491">
        <w:tc>
          <w:tcPr>
            <w:tcW w:w="15356" w:type="dxa"/>
            <w:gridSpan w:val="3"/>
          </w:tcPr>
          <w:p w14:paraId="6B64F516" w14:textId="77777777" w:rsidR="00363B23" w:rsidRPr="004D1CE2" w:rsidRDefault="00363B23" w:rsidP="006E7491">
            <w:pPr>
              <w:rPr>
                <w:b/>
              </w:rPr>
            </w:pPr>
            <w:r w:rsidRPr="004D1CE2">
              <w:rPr>
                <w:b/>
              </w:rPr>
              <w:lastRenderedPageBreak/>
              <w:t>Předmět: Fyzika</w:t>
            </w:r>
          </w:p>
          <w:p w14:paraId="1B1B4674" w14:textId="77777777" w:rsidR="00363B23" w:rsidRPr="004D1CE2" w:rsidRDefault="00363B23" w:rsidP="006E7491">
            <w:pPr>
              <w:rPr>
                <w:b/>
              </w:rPr>
            </w:pPr>
            <w:r w:rsidRPr="004D1CE2">
              <w:rPr>
                <w:b/>
              </w:rPr>
              <w:t>Ročník: 6.</w:t>
            </w:r>
          </w:p>
          <w:p w14:paraId="006A948E" w14:textId="77777777" w:rsidR="00363B23" w:rsidRPr="004D1CE2" w:rsidRDefault="00363B23" w:rsidP="006E7491">
            <w:r w:rsidRPr="004D1CE2">
              <w:rPr>
                <w:b/>
              </w:rPr>
              <w:t>Hodinová dotace:  2 hodiny týdně</w:t>
            </w:r>
          </w:p>
        </w:tc>
      </w:tr>
      <w:tr w:rsidR="00363B23" w:rsidRPr="004D1CE2" w14:paraId="23F731A8" w14:textId="77777777" w:rsidTr="006E7491">
        <w:tc>
          <w:tcPr>
            <w:tcW w:w="5118" w:type="dxa"/>
          </w:tcPr>
          <w:p w14:paraId="6FAD0538" w14:textId="77777777" w:rsidR="00363B23" w:rsidRPr="004D1CE2" w:rsidRDefault="00363B23" w:rsidP="006E7491">
            <w:r w:rsidRPr="004D1CE2">
              <w:t>Učivo:</w:t>
            </w:r>
          </w:p>
        </w:tc>
        <w:tc>
          <w:tcPr>
            <w:tcW w:w="7230" w:type="dxa"/>
          </w:tcPr>
          <w:p w14:paraId="5BAE1703" w14:textId="77777777" w:rsidR="00363B23" w:rsidRPr="004D1CE2" w:rsidRDefault="00363B23" w:rsidP="006E7491">
            <w:r w:rsidRPr="004D1CE2">
              <w:t>Očekávané výstupy:</w:t>
            </w:r>
          </w:p>
          <w:p w14:paraId="40B5B245" w14:textId="77777777" w:rsidR="00363B23" w:rsidRPr="004D1CE2" w:rsidRDefault="00363B23" w:rsidP="006E7491">
            <w:r w:rsidRPr="004D1CE2">
              <w:t>Žák:</w:t>
            </w:r>
          </w:p>
        </w:tc>
        <w:tc>
          <w:tcPr>
            <w:tcW w:w="3008" w:type="dxa"/>
          </w:tcPr>
          <w:p w14:paraId="1584D54A" w14:textId="77777777" w:rsidR="00363B23" w:rsidRPr="004D1CE2" w:rsidRDefault="00363B23" w:rsidP="006E7491">
            <w:r w:rsidRPr="004D1CE2">
              <w:t>Průřezová témata:</w:t>
            </w:r>
          </w:p>
        </w:tc>
      </w:tr>
      <w:tr w:rsidR="00363B23" w:rsidRPr="004D1CE2" w14:paraId="209AD98A" w14:textId="77777777" w:rsidTr="006E7491">
        <w:trPr>
          <w:trHeight w:val="5412"/>
        </w:trPr>
        <w:tc>
          <w:tcPr>
            <w:tcW w:w="5118" w:type="dxa"/>
          </w:tcPr>
          <w:p w14:paraId="5334F10F" w14:textId="06378699" w:rsidR="00BE6F1C" w:rsidRDefault="00363B23" w:rsidP="00550A04">
            <w:pPr>
              <w:pStyle w:val="Odstavecseseznamem"/>
              <w:numPr>
                <w:ilvl w:val="0"/>
                <w:numId w:val="326"/>
              </w:numPr>
              <w:contextualSpacing w:val="0"/>
            </w:pPr>
            <w:r w:rsidRPr="004D1CE2">
              <w:t>Látka a těleso</w:t>
            </w:r>
          </w:p>
          <w:p w14:paraId="3110AE62" w14:textId="77777777" w:rsidR="00BE6F1C" w:rsidRDefault="00BE6F1C" w:rsidP="00BE6F1C"/>
          <w:p w14:paraId="46C27627" w14:textId="4B9F8111" w:rsidR="00BE6F1C" w:rsidRPr="00D973F2" w:rsidRDefault="00BE6F1C" w:rsidP="00550A04">
            <w:pPr>
              <w:pStyle w:val="Odstavecseseznamem"/>
              <w:numPr>
                <w:ilvl w:val="0"/>
                <w:numId w:val="326"/>
              </w:numPr>
              <w:rPr>
                <w:color w:val="000000" w:themeColor="text1"/>
              </w:rPr>
            </w:pPr>
            <w:r w:rsidRPr="00D973F2">
              <w:rPr>
                <w:color w:val="000000" w:themeColor="text1"/>
              </w:rPr>
              <w:t xml:space="preserve">Skupenství látek </w:t>
            </w:r>
          </w:p>
          <w:p w14:paraId="2D3B9B2C" w14:textId="77777777" w:rsidR="00BE6F1C" w:rsidRDefault="00BE6F1C" w:rsidP="00BE6F1C">
            <w:pPr>
              <w:ind w:left="720"/>
            </w:pPr>
          </w:p>
          <w:p w14:paraId="62BCBB21" w14:textId="1B3352BB" w:rsidR="00BE6F1C" w:rsidRDefault="00BE6F1C" w:rsidP="00BE6F1C">
            <w:pPr>
              <w:ind w:left="720"/>
            </w:pPr>
          </w:p>
          <w:p w14:paraId="1AF99DC9" w14:textId="77777777" w:rsidR="00BE6F1C" w:rsidRDefault="00BE6F1C" w:rsidP="00BE6F1C">
            <w:pPr>
              <w:ind w:left="720"/>
            </w:pPr>
          </w:p>
          <w:p w14:paraId="7D63BA26" w14:textId="77777777" w:rsidR="00BE6F1C" w:rsidRDefault="00BE6F1C" w:rsidP="00550A04">
            <w:pPr>
              <w:pStyle w:val="Odstavecseseznamem"/>
              <w:numPr>
                <w:ilvl w:val="0"/>
                <w:numId w:val="326"/>
              </w:numPr>
            </w:pPr>
            <w:r>
              <w:t xml:space="preserve">Fyzikální veličiny – měření </w:t>
            </w:r>
            <w:r w:rsidRPr="00BE6F1C">
              <w:t>délky</w:t>
            </w:r>
            <w:r>
              <w:t xml:space="preserve"> pevného tělesa</w:t>
            </w:r>
          </w:p>
          <w:p w14:paraId="75E949D9" w14:textId="77777777" w:rsidR="00BE6F1C" w:rsidRDefault="00BE6F1C" w:rsidP="00BE6F1C">
            <w:pPr>
              <w:ind w:left="720"/>
            </w:pPr>
          </w:p>
          <w:p w14:paraId="11C30864" w14:textId="77777777" w:rsidR="00BE6F1C" w:rsidRPr="00D973F2" w:rsidRDefault="00BE6F1C" w:rsidP="00550A04">
            <w:pPr>
              <w:pStyle w:val="Odstavecseseznamem"/>
              <w:numPr>
                <w:ilvl w:val="0"/>
                <w:numId w:val="326"/>
              </w:numPr>
              <w:rPr>
                <w:color w:val="000000" w:themeColor="text1"/>
              </w:rPr>
            </w:pPr>
            <w:r>
              <w:t xml:space="preserve">Měření </w:t>
            </w:r>
            <w:r w:rsidRPr="00D973F2">
              <w:rPr>
                <w:color w:val="000000" w:themeColor="text1"/>
              </w:rPr>
              <w:t>objemu tělesa</w:t>
            </w:r>
          </w:p>
          <w:p w14:paraId="760CD937" w14:textId="77777777" w:rsidR="00BE6F1C" w:rsidRPr="00BE6F1C" w:rsidRDefault="00BE6F1C" w:rsidP="00984C1D">
            <w:pPr>
              <w:rPr>
                <w:color w:val="000000" w:themeColor="text1"/>
              </w:rPr>
            </w:pPr>
          </w:p>
          <w:p w14:paraId="65F5FB35" w14:textId="77777777" w:rsidR="00BE6F1C" w:rsidRPr="00BE6F1C" w:rsidRDefault="00BE6F1C" w:rsidP="00BE6F1C">
            <w:pPr>
              <w:pStyle w:val="Odstavecseseznamem"/>
              <w:rPr>
                <w:color w:val="000000" w:themeColor="text1"/>
              </w:rPr>
            </w:pPr>
          </w:p>
          <w:p w14:paraId="28B30423" w14:textId="77777777" w:rsidR="00BE6F1C" w:rsidRPr="00D973F2" w:rsidRDefault="00BE6F1C" w:rsidP="00550A04">
            <w:pPr>
              <w:pStyle w:val="Odstavecseseznamem"/>
              <w:numPr>
                <w:ilvl w:val="0"/>
                <w:numId w:val="326"/>
              </w:numPr>
              <w:rPr>
                <w:color w:val="000000" w:themeColor="text1"/>
              </w:rPr>
            </w:pPr>
            <w:r w:rsidRPr="00D973F2">
              <w:rPr>
                <w:color w:val="000000" w:themeColor="text1"/>
              </w:rPr>
              <w:t>Měření hmotnosti tělesa</w:t>
            </w:r>
          </w:p>
          <w:p w14:paraId="76B26B0F" w14:textId="77777777" w:rsidR="00BE6F1C" w:rsidRPr="00BE6F1C" w:rsidRDefault="00BE6F1C" w:rsidP="00BE6F1C">
            <w:pPr>
              <w:ind w:left="360"/>
              <w:rPr>
                <w:color w:val="000000" w:themeColor="text1"/>
              </w:rPr>
            </w:pPr>
          </w:p>
          <w:p w14:paraId="35C20F11" w14:textId="77777777" w:rsidR="00BE6F1C" w:rsidRPr="00D973F2" w:rsidRDefault="00BE6F1C" w:rsidP="00550A04">
            <w:pPr>
              <w:pStyle w:val="Odstavecseseznamem"/>
              <w:numPr>
                <w:ilvl w:val="0"/>
                <w:numId w:val="326"/>
              </w:numPr>
              <w:rPr>
                <w:color w:val="000000" w:themeColor="text1"/>
              </w:rPr>
            </w:pPr>
            <w:r w:rsidRPr="00D973F2">
              <w:rPr>
                <w:color w:val="000000" w:themeColor="text1"/>
              </w:rPr>
              <w:t>Hustota</w:t>
            </w:r>
          </w:p>
          <w:p w14:paraId="70C8D950" w14:textId="77777777" w:rsidR="00BE6F1C" w:rsidRPr="00BE6F1C" w:rsidRDefault="00BE6F1C" w:rsidP="00BE6F1C">
            <w:pPr>
              <w:rPr>
                <w:color w:val="000000" w:themeColor="text1"/>
              </w:rPr>
            </w:pPr>
          </w:p>
          <w:p w14:paraId="6445BF9B" w14:textId="00A44B34" w:rsidR="00BE6F1C" w:rsidRPr="00D973F2" w:rsidRDefault="00D973F2" w:rsidP="00550A04">
            <w:pPr>
              <w:pStyle w:val="Odstavecseseznamem"/>
              <w:numPr>
                <w:ilvl w:val="0"/>
                <w:numId w:val="326"/>
              </w:numPr>
              <w:rPr>
                <w:color w:val="000000" w:themeColor="text1"/>
              </w:rPr>
            </w:pPr>
            <w:r w:rsidRPr="00D973F2">
              <w:rPr>
                <w:color w:val="000000" w:themeColor="text1"/>
              </w:rPr>
              <w:t>Měření teploty</w:t>
            </w:r>
          </w:p>
          <w:p w14:paraId="62D48CBA" w14:textId="77777777" w:rsidR="00BE6F1C" w:rsidRPr="00BE6F1C" w:rsidRDefault="00BE6F1C" w:rsidP="00BE6F1C">
            <w:pPr>
              <w:rPr>
                <w:color w:val="000000" w:themeColor="text1"/>
              </w:rPr>
            </w:pPr>
          </w:p>
          <w:p w14:paraId="739579BC" w14:textId="67C8BE8F" w:rsidR="00BE6F1C" w:rsidRPr="00D973F2" w:rsidRDefault="00BE6F1C" w:rsidP="00550A04">
            <w:pPr>
              <w:pStyle w:val="Odstavecseseznamem"/>
              <w:numPr>
                <w:ilvl w:val="0"/>
                <w:numId w:val="326"/>
              </w:numPr>
              <w:rPr>
                <w:color w:val="000000" w:themeColor="text1"/>
              </w:rPr>
            </w:pPr>
            <w:r w:rsidRPr="00D973F2">
              <w:rPr>
                <w:color w:val="000000" w:themeColor="text1"/>
              </w:rPr>
              <w:t>Měření času</w:t>
            </w:r>
          </w:p>
          <w:p w14:paraId="486C28FE" w14:textId="77777777" w:rsidR="00BE6F1C" w:rsidRPr="00BE6F1C" w:rsidRDefault="00BE6F1C" w:rsidP="00BE6F1C">
            <w:pPr>
              <w:rPr>
                <w:color w:val="000000" w:themeColor="text1"/>
              </w:rPr>
            </w:pPr>
          </w:p>
          <w:p w14:paraId="786D7050" w14:textId="77777777" w:rsidR="00BE6F1C" w:rsidRPr="00BE6F1C" w:rsidRDefault="00BE6F1C" w:rsidP="00BE6F1C">
            <w:pPr>
              <w:ind w:left="720"/>
              <w:rPr>
                <w:color w:val="000000" w:themeColor="text1"/>
              </w:rPr>
            </w:pPr>
          </w:p>
          <w:p w14:paraId="197A9750" w14:textId="77777777" w:rsidR="00BE6F1C" w:rsidRPr="00BE6F1C" w:rsidRDefault="00BE6F1C" w:rsidP="00BE6F1C">
            <w:pPr>
              <w:rPr>
                <w:color w:val="000000" w:themeColor="text1"/>
              </w:rPr>
            </w:pPr>
          </w:p>
          <w:p w14:paraId="49307818" w14:textId="77777777" w:rsidR="00363B23" w:rsidRPr="004D1CE2" w:rsidRDefault="00363B23" w:rsidP="00BE6F1C">
            <w:pPr>
              <w:ind w:left="720"/>
              <w:contextualSpacing w:val="0"/>
            </w:pPr>
          </w:p>
        </w:tc>
        <w:tc>
          <w:tcPr>
            <w:tcW w:w="7230" w:type="dxa"/>
          </w:tcPr>
          <w:p w14:paraId="585A723F" w14:textId="77777777" w:rsidR="00BE6F1C" w:rsidRPr="00BE6F1C" w:rsidRDefault="00BE6F1C" w:rsidP="005941D6">
            <w:pPr>
              <w:numPr>
                <w:ilvl w:val="0"/>
                <w:numId w:val="29"/>
              </w:numPr>
            </w:pPr>
            <w:r w:rsidRPr="00BE6F1C">
              <w:t>vysvětlí pojem látka a těleso, jejich vlastnosti, chápe složení látek z atomu, molekul, umí vysvětlit model atomu</w:t>
            </w:r>
          </w:p>
          <w:p w14:paraId="20DDAE82" w14:textId="77777777" w:rsidR="00BE6F1C" w:rsidRPr="00BE6F1C" w:rsidRDefault="00BE6F1C" w:rsidP="005941D6">
            <w:pPr>
              <w:numPr>
                <w:ilvl w:val="0"/>
                <w:numId w:val="29"/>
              </w:numPr>
            </w:pPr>
            <w:r w:rsidRPr="00BE6F1C">
              <w:t>zná souvislost skupenství látek s jejich částicovou stavbou; difuze</w:t>
            </w:r>
          </w:p>
          <w:p w14:paraId="737C7FF9" w14:textId="77777777" w:rsidR="00BE6F1C" w:rsidRPr="00BE6F1C" w:rsidRDefault="00BE6F1C" w:rsidP="005941D6">
            <w:pPr>
              <w:numPr>
                <w:ilvl w:val="0"/>
                <w:numId w:val="29"/>
              </w:numPr>
            </w:pPr>
            <w:r w:rsidRPr="00BE6F1C">
              <w:t xml:space="preserve">uvede konkrétní příklady jevů dokazujících, že se částice látek neustále pohybují a vzájemně na sebe působí </w:t>
            </w:r>
          </w:p>
          <w:p w14:paraId="0A466FFE" w14:textId="77777777" w:rsidR="00BE6F1C" w:rsidRPr="00BE6F1C" w:rsidRDefault="00BE6F1C" w:rsidP="005941D6">
            <w:pPr>
              <w:numPr>
                <w:ilvl w:val="0"/>
                <w:numId w:val="29"/>
              </w:numPr>
            </w:pPr>
            <w:r w:rsidRPr="00BE6F1C">
              <w:t>osvojí si jednotky délky a prakticky použije délkové měřidlo</w:t>
            </w:r>
          </w:p>
          <w:p w14:paraId="4B43128E" w14:textId="30C14100" w:rsidR="00BE6F1C" w:rsidRDefault="00BE6F1C" w:rsidP="00BE6F1C">
            <w:pPr>
              <w:ind w:left="720"/>
            </w:pPr>
          </w:p>
          <w:p w14:paraId="00E768C2" w14:textId="77777777" w:rsidR="00984C1D" w:rsidRPr="00BE6F1C" w:rsidRDefault="00984C1D" w:rsidP="00BE6F1C">
            <w:pPr>
              <w:ind w:left="720"/>
            </w:pPr>
          </w:p>
          <w:p w14:paraId="672B9CA9" w14:textId="77777777" w:rsidR="00BE6F1C" w:rsidRPr="00BE6F1C" w:rsidRDefault="00BE6F1C" w:rsidP="005941D6">
            <w:pPr>
              <w:numPr>
                <w:ilvl w:val="0"/>
                <w:numId w:val="29"/>
              </w:numPr>
            </w:pPr>
            <w:r w:rsidRPr="00BE6F1C">
              <w:t>zná jednotky objemu, umí vypočítat a změřit objem pevného tělesa</w:t>
            </w:r>
          </w:p>
          <w:p w14:paraId="0F25FFC0" w14:textId="77777777" w:rsidR="00BE6F1C" w:rsidRPr="00BE6F1C" w:rsidRDefault="00BE6F1C" w:rsidP="00BE6F1C">
            <w:pPr>
              <w:ind w:left="720"/>
            </w:pPr>
          </w:p>
          <w:p w14:paraId="3FD121FF" w14:textId="77777777" w:rsidR="00BE6F1C" w:rsidRPr="00BE6F1C" w:rsidRDefault="00BE6F1C" w:rsidP="005941D6">
            <w:pPr>
              <w:numPr>
                <w:ilvl w:val="0"/>
                <w:numId w:val="29"/>
              </w:numPr>
            </w:pPr>
            <w:r w:rsidRPr="00BE6F1C">
              <w:t>zná jednotky hmotnosti, umí vážit na laboratorních vahách</w:t>
            </w:r>
          </w:p>
          <w:p w14:paraId="551204C8" w14:textId="77777777" w:rsidR="00BE6F1C" w:rsidRPr="00BE6F1C" w:rsidRDefault="00BE6F1C" w:rsidP="005941D6">
            <w:pPr>
              <w:numPr>
                <w:ilvl w:val="0"/>
                <w:numId w:val="29"/>
              </w:numPr>
            </w:pPr>
            <w:r w:rsidRPr="00BE6F1C">
              <w:t xml:space="preserve">využívá s porozuměním vztah mezi hustotou, hmotností a objemem při řešení praktických problémů </w:t>
            </w:r>
          </w:p>
          <w:p w14:paraId="2F4E61FF" w14:textId="77777777" w:rsidR="00BE6F1C" w:rsidRPr="00BE6F1C" w:rsidRDefault="00BE6F1C" w:rsidP="005941D6">
            <w:pPr>
              <w:numPr>
                <w:ilvl w:val="0"/>
                <w:numId w:val="29"/>
              </w:numPr>
            </w:pPr>
            <w:r w:rsidRPr="00BE6F1C">
              <w:t>zná jednotky času, měřidla</w:t>
            </w:r>
          </w:p>
          <w:p w14:paraId="6D123858" w14:textId="77777777" w:rsidR="00BE6F1C" w:rsidRPr="00BE6F1C" w:rsidRDefault="00BE6F1C" w:rsidP="00BE6F1C">
            <w:pPr>
              <w:ind w:left="720"/>
            </w:pPr>
          </w:p>
          <w:p w14:paraId="6F087776" w14:textId="77777777" w:rsidR="00BE6F1C" w:rsidRPr="00BE6F1C" w:rsidRDefault="00BE6F1C" w:rsidP="005941D6">
            <w:pPr>
              <w:numPr>
                <w:ilvl w:val="0"/>
                <w:numId w:val="29"/>
              </w:numPr>
            </w:pPr>
            <w:r w:rsidRPr="00BE6F1C">
              <w:t>popíše teploměr, zná jednotku i značku teploty, předpoví, jak se změní délka či objem tělesa při dané změně jeho teploty</w:t>
            </w:r>
          </w:p>
          <w:p w14:paraId="32DBCE7F" w14:textId="77777777" w:rsidR="00BE6F1C" w:rsidRPr="00BE6F1C" w:rsidRDefault="00BE6F1C" w:rsidP="00BE6F1C">
            <w:pPr>
              <w:pStyle w:val="Odstavecseseznamem"/>
            </w:pPr>
          </w:p>
          <w:p w14:paraId="358DB5E1" w14:textId="77777777" w:rsidR="00BE6F1C" w:rsidRPr="00BE6F1C" w:rsidRDefault="00BE6F1C" w:rsidP="005941D6">
            <w:pPr>
              <w:numPr>
                <w:ilvl w:val="0"/>
                <w:numId w:val="29"/>
              </w:numPr>
            </w:pPr>
            <w:r w:rsidRPr="00BE6F1C">
              <w:t>změří vhodně zvolenými měřidly některé důležité fyzikální veličiny charakterizující látky a tělesa</w:t>
            </w:r>
          </w:p>
          <w:p w14:paraId="1887471E" w14:textId="77777777" w:rsidR="00BE6F1C" w:rsidRDefault="00BE6F1C" w:rsidP="00BE6F1C">
            <w:pPr>
              <w:ind w:left="720"/>
            </w:pPr>
            <w:r>
              <w:t xml:space="preserve"> </w:t>
            </w:r>
          </w:p>
          <w:p w14:paraId="5B182402" w14:textId="77777777" w:rsidR="00BE6F1C" w:rsidRDefault="00BE6F1C" w:rsidP="004F042C">
            <w:pPr>
              <w:contextualSpacing w:val="0"/>
              <w:rPr>
                <w:i/>
                <w:u w:val="single"/>
              </w:rPr>
            </w:pPr>
          </w:p>
          <w:p w14:paraId="54F04886" w14:textId="77777777" w:rsidR="00BE6F1C" w:rsidRPr="00BE6F1C" w:rsidRDefault="00B11BE2" w:rsidP="00BE6F1C">
            <w:pPr>
              <w:rPr>
                <w:b/>
                <w:i/>
              </w:rPr>
            </w:pPr>
            <w:r w:rsidRPr="00B97127">
              <w:rPr>
                <w:b/>
                <w:i/>
                <w:u w:val="single"/>
              </w:rPr>
              <w:t>Minimální úroveň očekávaných výstupů v rámci podpůrných opatření:</w:t>
            </w:r>
            <w:r>
              <w:rPr>
                <w:i/>
                <w:u w:val="single"/>
              </w:rPr>
              <w:t xml:space="preserve"> žák</w:t>
            </w:r>
            <w:r w:rsidR="004F042C">
              <w:rPr>
                <w:i/>
              </w:rPr>
              <w:t xml:space="preserve"> </w:t>
            </w:r>
            <w:r w:rsidR="00BE6F1C" w:rsidRPr="00BE6F1C">
              <w:rPr>
                <w:i/>
                <w:u w:val="single"/>
              </w:rPr>
              <w:t>:</w:t>
            </w:r>
            <w:r w:rsidR="00BE6F1C" w:rsidRPr="00BE6F1C">
              <w:rPr>
                <w:i/>
              </w:rPr>
              <w:t xml:space="preserve"> žák změří v jednoduchých konkrétních případech vhodně zvolenými měřidly důležité fyzikální veličiny charakterizující látky a tělesa – délku, hmotnost, čas</w:t>
            </w:r>
            <w:r w:rsidR="00BE6F1C" w:rsidRPr="00BE6F1C">
              <w:rPr>
                <w:b/>
                <w:i/>
              </w:rPr>
              <w:t xml:space="preserve"> </w:t>
            </w:r>
          </w:p>
          <w:p w14:paraId="47CBA812" w14:textId="77777777" w:rsidR="00363B23" w:rsidRDefault="00363B23" w:rsidP="004F042C">
            <w:pPr>
              <w:contextualSpacing w:val="0"/>
              <w:rPr>
                <w:i/>
              </w:rPr>
            </w:pPr>
          </w:p>
          <w:p w14:paraId="0A38E5C5" w14:textId="52BD6B56" w:rsidR="00D973F2" w:rsidRPr="00B11BE2" w:rsidRDefault="00D973F2" w:rsidP="004F042C">
            <w:pPr>
              <w:contextualSpacing w:val="0"/>
              <w:rPr>
                <w:i/>
              </w:rPr>
            </w:pPr>
          </w:p>
        </w:tc>
        <w:tc>
          <w:tcPr>
            <w:tcW w:w="3008" w:type="dxa"/>
          </w:tcPr>
          <w:p w14:paraId="43D36A1E" w14:textId="77777777" w:rsidR="00363B23" w:rsidRPr="004D1CE2" w:rsidRDefault="00363B23" w:rsidP="006E7491">
            <w:r w:rsidRPr="004D1CE2">
              <w:t>Environmentální výchova – základní podmínky života</w:t>
            </w:r>
          </w:p>
        </w:tc>
      </w:tr>
    </w:tbl>
    <w:p w14:paraId="6F985866" w14:textId="77777777" w:rsidR="00363B23" w:rsidRDefault="00363B23" w:rsidP="00363B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7230"/>
        <w:gridCol w:w="3008"/>
      </w:tblGrid>
      <w:tr w:rsidR="00363B23" w:rsidRPr="004D1CE2" w14:paraId="56B37D5D" w14:textId="77777777" w:rsidTr="006E7491">
        <w:tc>
          <w:tcPr>
            <w:tcW w:w="15356" w:type="dxa"/>
            <w:gridSpan w:val="3"/>
          </w:tcPr>
          <w:p w14:paraId="42843605" w14:textId="77777777" w:rsidR="00363B23" w:rsidRPr="004D1CE2" w:rsidRDefault="00363B23" w:rsidP="006E7491">
            <w:pPr>
              <w:rPr>
                <w:b/>
              </w:rPr>
            </w:pPr>
            <w:r w:rsidRPr="004D1CE2">
              <w:rPr>
                <w:b/>
              </w:rPr>
              <w:lastRenderedPageBreak/>
              <w:t>Předmět: Fyzika</w:t>
            </w:r>
          </w:p>
          <w:p w14:paraId="6519261F" w14:textId="77777777" w:rsidR="00363B23" w:rsidRPr="004D1CE2" w:rsidRDefault="00363B23" w:rsidP="006E7491">
            <w:pPr>
              <w:rPr>
                <w:b/>
              </w:rPr>
            </w:pPr>
            <w:r w:rsidRPr="004D1CE2">
              <w:rPr>
                <w:b/>
              </w:rPr>
              <w:t>Ročník: 7.</w:t>
            </w:r>
          </w:p>
          <w:p w14:paraId="10D857F8" w14:textId="77777777" w:rsidR="00363B23" w:rsidRPr="004D1CE2" w:rsidRDefault="00363B23" w:rsidP="006E7491">
            <w:r w:rsidRPr="004D1CE2">
              <w:rPr>
                <w:b/>
              </w:rPr>
              <w:t>Hodinová dotace: 2 hodiny týdně</w:t>
            </w:r>
          </w:p>
        </w:tc>
      </w:tr>
      <w:tr w:rsidR="00363B23" w:rsidRPr="004D1CE2" w14:paraId="0CDA862F" w14:textId="77777777" w:rsidTr="006E7491">
        <w:tc>
          <w:tcPr>
            <w:tcW w:w="5118" w:type="dxa"/>
          </w:tcPr>
          <w:p w14:paraId="3EDD426F" w14:textId="77777777" w:rsidR="00363B23" w:rsidRPr="004D1CE2" w:rsidRDefault="00363B23" w:rsidP="006E7491">
            <w:r w:rsidRPr="004D1CE2">
              <w:t>Učivo:</w:t>
            </w:r>
          </w:p>
        </w:tc>
        <w:tc>
          <w:tcPr>
            <w:tcW w:w="7230" w:type="dxa"/>
          </w:tcPr>
          <w:p w14:paraId="494A7A82" w14:textId="77777777" w:rsidR="00363B23" w:rsidRPr="004D1CE2" w:rsidRDefault="00363B23" w:rsidP="006E7491">
            <w:r w:rsidRPr="004D1CE2">
              <w:t>Očekávané výstupy:</w:t>
            </w:r>
          </w:p>
          <w:p w14:paraId="494AB36E" w14:textId="77777777" w:rsidR="00363B23" w:rsidRPr="004D1CE2" w:rsidRDefault="00363B23" w:rsidP="006E7491">
            <w:r w:rsidRPr="004D1CE2">
              <w:t>Žák:</w:t>
            </w:r>
          </w:p>
        </w:tc>
        <w:tc>
          <w:tcPr>
            <w:tcW w:w="3008" w:type="dxa"/>
          </w:tcPr>
          <w:p w14:paraId="51D25382" w14:textId="77777777" w:rsidR="00363B23" w:rsidRPr="004D1CE2" w:rsidRDefault="00363B23" w:rsidP="006E7491">
            <w:r w:rsidRPr="004D1CE2">
              <w:t>Průřezová témata:</w:t>
            </w:r>
          </w:p>
        </w:tc>
      </w:tr>
      <w:tr w:rsidR="00363B23" w:rsidRPr="004D1CE2" w14:paraId="298383EC" w14:textId="77777777" w:rsidTr="006E7491">
        <w:trPr>
          <w:trHeight w:val="5412"/>
        </w:trPr>
        <w:tc>
          <w:tcPr>
            <w:tcW w:w="5118" w:type="dxa"/>
          </w:tcPr>
          <w:p w14:paraId="7635831B" w14:textId="77777777" w:rsidR="00B625E1" w:rsidRPr="00B625E1" w:rsidRDefault="00B625E1" w:rsidP="00550A04">
            <w:pPr>
              <w:numPr>
                <w:ilvl w:val="0"/>
                <w:numId w:val="244"/>
              </w:numPr>
              <w:rPr>
                <w:color w:val="000000" w:themeColor="text1"/>
              </w:rPr>
            </w:pPr>
            <w:r w:rsidRPr="00B625E1">
              <w:rPr>
                <w:color w:val="000000" w:themeColor="text1"/>
              </w:rPr>
              <w:t>Pohyby těles</w:t>
            </w:r>
            <w:r w:rsidRPr="00B625E1">
              <w:rPr>
                <w:b/>
                <w:color w:val="000000" w:themeColor="text1"/>
              </w:rPr>
              <w:t xml:space="preserve"> </w:t>
            </w:r>
            <w:r w:rsidRPr="00B625E1">
              <w:rPr>
                <w:color w:val="000000" w:themeColor="text1"/>
              </w:rPr>
              <w:t xml:space="preserve">– pohyb rovnoměrný a nerovnoměrný; pohyb přímočarý a křivočarý </w:t>
            </w:r>
          </w:p>
          <w:p w14:paraId="5FC27502" w14:textId="77777777" w:rsidR="00B625E1" w:rsidRPr="00B625E1" w:rsidRDefault="00B625E1" w:rsidP="00B625E1">
            <w:pPr>
              <w:rPr>
                <w:color w:val="000000" w:themeColor="text1"/>
              </w:rPr>
            </w:pPr>
          </w:p>
          <w:p w14:paraId="420FC038" w14:textId="77777777" w:rsidR="00B625E1" w:rsidRPr="00B625E1" w:rsidRDefault="00B625E1" w:rsidP="00B625E1">
            <w:pPr>
              <w:ind w:left="720"/>
              <w:rPr>
                <w:color w:val="000000" w:themeColor="text1"/>
              </w:rPr>
            </w:pPr>
          </w:p>
          <w:p w14:paraId="714DECCC" w14:textId="77777777" w:rsidR="00B625E1" w:rsidRPr="00B625E1" w:rsidRDefault="00B625E1" w:rsidP="00550A04">
            <w:pPr>
              <w:numPr>
                <w:ilvl w:val="0"/>
                <w:numId w:val="244"/>
              </w:numPr>
              <w:rPr>
                <w:color w:val="000000" w:themeColor="text1"/>
              </w:rPr>
            </w:pPr>
            <w:r w:rsidRPr="00B625E1">
              <w:rPr>
                <w:color w:val="000000" w:themeColor="text1"/>
              </w:rPr>
              <w:t>Síla a její měření, výslednice dvou sil stejných a opačných směrů</w:t>
            </w:r>
            <w:r w:rsidRPr="00B625E1">
              <w:rPr>
                <w:b/>
                <w:color w:val="000000" w:themeColor="text1"/>
              </w:rPr>
              <w:t xml:space="preserve"> </w:t>
            </w:r>
          </w:p>
          <w:p w14:paraId="558240C0" w14:textId="77777777" w:rsidR="00B625E1" w:rsidRPr="00B625E1" w:rsidRDefault="00B625E1" w:rsidP="00B625E1">
            <w:pPr>
              <w:ind w:left="720"/>
              <w:rPr>
                <w:color w:val="000000" w:themeColor="text1"/>
              </w:rPr>
            </w:pPr>
          </w:p>
          <w:p w14:paraId="00FADC4C" w14:textId="77777777" w:rsidR="00B625E1" w:rsidRPr="00B625E1" w:rsidRDefault="00B625E1" w:rsidP="00550A04">
            <w:pPr>
              <w:numPr>
                <w:ilvl w:val="0"/>
                <w:numId w:val="244"/>
              </w:numPr>
              <w:rPr>
                <w:color w:val="000000" w:themeColor="text1"/>
              </w:rPr>
            </w:pPr>
            <w:r w:rsidRPr="00B625E1">
              <w:rPr>
                <w:color w:val="000000" w:themeColor="text1"/>
              </w:rPr>
              <w:t xml:space="preserve">Gravitační pole a gravitační síla </w:t>
            </w:r>
          </w:p>
          <w:p w14:paraId="32E1FB38" w14:textId="77777777" w:rsidR="00B625E1" w:rsidRPr="00B625E1" w:rsidRDefault="00B625E1" w:rsidP="00B625E1">
            <w:pPr>
              <w:ind w:left="720"/>
              <w:rPr>
                <w:color w:val="000000" w:themeColor="text1"/>
              </w:rPr>
            </w:pPr>
          </w:p>
          <w:p w14:paraId="226F623F" w14:textId="77777777" w:rsidR="00B625E1" w:rsidRPr="00B625E1" w:rsidRDefault="00B625E1" w:rsidP="00550A04">
            <w:pPr>
              <w:numPr>
                <w:ilvl w:val="0"/>
                <w:numId w:val="244"/>
              </w:numPr>
              <w:rPr>
                <w:color w:val="000000" w:themeColor="text1"/>
              </w:rPr>
            </w:pPr>
            <w:r w:rsidRPr="00B625E1">
              <w:rPr>
                <w:color w:val="000000" w:themeColor="text1"/>
              </w:rPr>
              <w:t xml:space="preserve">Tlaková síla a tlak </w:t>
            </w:r>
          </w:p>
          <w:p w14:paraId="2618D422" w14:textId="77777777" w:rsidR="00B625E1" w:rsidRPr="00B625E1" w:rsidRDefault="00B625E1" w:rsidP="00B625E1">
            <w:pPr>
              <w:pStyle w:val="Odstavecseseznamem"/>
              <w:rPr>
                <w:color w:val="000000" w:themeColor="text1"/>
              </w:rPr>
            </w:pPr>
          </w:p>
          <w:p w14:paraId="218ED1E4" w14:textId="77777777" w:rsidR="00B625E1" w:rsidRPr="00B625E1" w:rsidRDefault="00B625E1" w:rsidP="00B625E1">
            <w:pPr>
              <w:pStyle w:val="Odstavecseseznamem"/>
              <w:rPr>
                <w:color w:val="000000" w:themeColor="text1"/>
              </w:rPr>
            </w:pPr>
          </w:p>
          <w:p w14:paraId="7F16D621" w14:textId="77777777" w:rsidR="00B625E1" w:rsidRPr="00B625E1" w:rsidRDefault="00B625E1" w:rsidP="00550A04">
            <w:pPr>
              <w:numPr>
                <w:ilvl w:val="0"/>
                <w:numId w:val="244"/>
              </w:numPr>
              <w:rPr>
                <w:color w:val="000000" w:themeColor="text1"/>
              </w:rPr>
            </w:pPr>
            <w:r w:rsidRPr="00B625E1">
              <w:rPr>
                <w:color w:val="000000" w:themeColor="text1"/>
              </w:rPr>
              <w:t>Třecí síla</w:t>
            </w:r>
          </w:p>
          <w:p w14:paraId="2A219E52" w14:textId="77777777" w:rsidR="00B625E1" w:rsidRPr="00B625E1" w:rsidRDefault="00B625E1" w:rsidP="00B625E1">
            <w:pPr>
              <w:rPr>
                <w:color w:val="000000" w:themeColor="text1"/>
              </w:rPr>
            </w:pPr>
          </w:p>
          <w:p w14:paraId="66C3886D" w14:textId="77777777" w:rsidR="00B625E1" w:rsidRPr="00B625E1" w:rsidRDefault="00B625E1" w:rsidP="00B625E1">
            <w:pPr>
              <w:rPr>
                <w:color w:val="000000" w:themeColor="text1"/>
              </w:rPr>
            </w:pPr>
          </w:p>
          <w:p w14:paraId="7655B93A" w14:textId="77777777" w:rsidR="00B625E1" w:rsidRPr="00B625E1" w:rsidRDefault="00B625E1" w:rsidP="00550A04">
            <w:pPr>
              <w:numPr>
                <w:ilvl w:val="0"/>
                <w:numId w:val="244"/>
              </w:numPr>
              <w:rPr>
                <w:color w:val="000000" w:themeColor="text1"/>
              </w:rPr>
            </w:pPr>
            <w:r w:rsidRPr="00B625E1">
              <w:rPr>
                <w:color w:val="000000" w:themeColor="text1"/>
              </w:rPr>
              <w:t xml:space="preserve">Pascalův zákon </w:t>
            </w:r>
          </w:p>
          <w:p w14:paraId="6272B093" w14:textId="77777777" w:rsidR="00B625E1" w:rsidRPr="00B625E1" w:rsidRDefault="00B625E1" w:rsidP="00B625E1">
            <w:pPr>
              <w:rPr>
                <w:color w:val="000000" w:themeColor="text1"/>
              </w:rPr>
            </w:pPr>
          </w:p>
          <w:p w14:paraId="64ECDC1B" w14:textId="77777777" w:rsidR="00B625E1" w:rsidRPr="00B625E1" w:rsidRDefault="00B625E1" w:rsidP="00550A04">
            <w:pPr>
              <w:numPr>
                <w:ilvl w:val="0"/>
                <w:numId w:val="244"/>
              </w:numPr>
              <w:rPr>
                <w:color w:val="000000" w:themeColor="text1"/>
              </w:rPr>
            </w:pPr>
            <w:r w:rsidRPr="00B625E1">
              <w:rPr>
                <w:color w:val="000000" w:themeColor="text1"/>
              </w:rPr>
              <w:t xml:space="preserve">Hydrostatický a atmosférický tlak </w:t>
            </w:r>
          </w:p>
          <w:p w14:paraId="6DC4D671" w14:textId="77777777" w:rsidR="00B625E1" w:rsidRPr="00B625E1" w:rsidRDefault="00B625E1" w:rsidP="00B625E1">
            <w:pPr>
              <w:rPr>
                <w:color w:val="000000" w:themeColor="text1"/>
              </w:rPr>
            </w:pPr>
          </w:p>
          <w:p w14:paraId="25BAD090" w14:textId="77777777" w:rsidR="00B625E1" w:rsidRPr="00B625E1" w:rsidRDefault="00B625E1" w:rsidP="00B625E1">
            <w:pPr>
              <w:rPr>
                <w:color w:val="000000" w:themeColor="text1"/>
              </w:rPr>
            </w:pPr>
          </w:p>
          <w:p w14:paraId="0ADFEC9F" w14:textId="77777777" w:rsidR="00B625E1" w:rsidRPr="00B625E1" w:rsidRDefault="00B625E1" w:rsidP="00550A04">
            <w:pPr>
              <w:numPr>
                <w:ilvl w:val="0"/>
                <w:numId w:val="244"/>
              </w:numPr>
              <w:rPr>
                <w:color w:val="000000" w:themeColor="text1"/>
              </w:rPr>
            </w:pPr>
            <w:r w:rsidRPr="00B625E1">
              <w:rPr>
                <w:color w:val="000000" w:themeColor="text1"/>
              </w:rPr>
              <w:t xml:space="preserve">Archimédův zákon </w:t>
            </w:r>
          </w:p>
          <w:p w14:paraId="4B854E1A" w14:textId="77777777" w:rsidR="00B625E1" w:rsidRPr="00B625E1" w:rsidRDefault="00B625E1" w:rsidP="00B625E1">
            <w:pPr>
              <w:rPr>
                <w:color w:val="000000" w:themeColor="text1"/>
              </w:rPr>
            </w:pPr>
          </w:p>
          <w:p w14:paraId="54121A14" w14:textId="77777777" w:rsidR="00B625E1" w:rsidRPr="00B625E1" w:rsidRDefault="00B625E1" w:rsidP="00B625E1">
            <w:pPr>
              <w:rPr>
                <w:color w:val="000000" w:themeColor="text1"/>
              </w:rPr>
            </w:pPr>
          </w:p>
          <w:p w14:paraId="557F5AEA" w14:textId="77777777" w:rsidR="00B625E1" w:rsidRDefault="00B625E1" w:rsidP="00B625E1">
            <w:pPr>
              <w:ind w:left="360"/>
            </w:pPr>
          </w:p>
          <w:p w14:paraId="20E223D9" w14:textId="77777777" w:rsidR="00363B23" w:rsidRPr="004D1CE2" w:rsidRDefault="00363B23" w:rsidP="006E7491"/>
        </w:tc>
        <w:tc>
          <w:tcPr>
            <w:tcW w:w="7230" w:type="dxa"/>
          </w:tcPr>
          <w:p w14:paraId="337FC708" w14:textId="77777777" w:rsidR="00B625E1" w:rsidRPr="00B625E1" w:rsidRDefault="00B625E1" w:rsidP="00550A04">
            <w:pPr>
              <w:numPr>
                <w:ilvl w:val="0"/>
                <w:numId w:val="244"/>
              </w:numPr>
            </w:pPr>
            <w:r w:rsidRPr="00B625E1">
              <w:t xml:space="preserve">rozhodne, jaký druh pohybu těleso koná vzhledem k jinému tělesu </w:t>
            </w:r>
          </w:p>
          <w:p w14:paraId="429AB3F3" w14:textId="1ED49067" w:rsidR="00B625E1" w:rsidRDefault="00B625E1" w:rsidP="00550A04">
            <w:pPr>
              <w:numPr>
                <w:ilvl w:val="0"/>
                <w:numId w:val="244"/>
              </w:numPr>
            </w:pPr>
            <w:r w:rsidRPr="00B625E1">
              <w:t>využívá s porozuměním při řešení problémů a úloh vztah mezi rychlostí, dráhou a časem u rovnoměrného pohybu těles</w:t>
            </w:r>
          </w:p>
          <w:p w14:paraId="5BB48D1E" w14:textId="77777777" w:rsidR="00B625E1" w:rsidRPr="00B625E1" w:rsidRDefault="00B625E1" w:rsidP="00B625E1">
            <w:pPr>
              <w:ind w:left="720"/>
            </w:pPr>
          </w:p>
          <w:p w14:paraId="58090DF6" w14:textId="639D2656" w:rsidR="00B625E1" w:rsidRPr="00B625E1" w:rsidRDefault="00B625E1" w:rsidP="00550A04">
            <w:pPr>
              <w:numPr>
                <w:ilvl w:val="0"/>
                <w:numId w:val="244"/>
              </w:numPr>
            </w:pPr>
            <w:r w:rsidRPr="00B625E1">
              <w:t xml:space="preserve">určí v konkrétní jednoduché situaci druhy sil působících na těleso, jejich velikosti, směry a výslednici </w:t>
            </w:r>
          </w:p>
          <w:p w14:paraId="6E69791F" w14:textId="77777777" w:rsidR="00B625E1" w:rsidRPr="00B625E1" w:rsidRDefault="00B625E1" w:rsidP="00550A04">
            <w:pPr>
              <w:numPr>
                <w:ilvl w:val="0"/>
                <w:numId w:val="244"/>
              </w:numPr>
            </w:pPr>
            <w:r w:rsidRPr="00B625E1">
              <w:t xml:space="preserve">zná přímou úměrnost mezi gravitační silou a hmotností tělesa </w:t>
            </w:r>
          </w:p>
          <w:p w14:paraId="5F588389" w14:textId="77777777" w:rsidR="00B625E1" w:rsidRPr="00B625E1" w:rsidRDefault="00B625E1" w:rsidP="00550A04">
            <w:pPr>
              <w:numPr>
                <w:ilvl w:val="0"/>
                <w:numId w:val="244"/>
              </w:numPr>
            </w:pPr>
            <w:r w:rsidRPr="00B625E1">
              <w:t>zná vztah mezi tlakovou silou, tlakem a obsahem plochy, na niž síla působí</w:t>
            </w:r>
            <w:r w:rsidRPr="00B625E1">
              <w:rPr>
                <w:b/>
              </w:rPr>
              <w:t xml:space="preserve"> </w:t>
            </w:r>
          </w:p>
          <w:p w14:paraId="61BB008D" w14:textId="77777777" w:rsidR="00B625E1" w:rsidRPr="00B625E1" w:rsidRDefault="00B625E1" w:rsidP="00550A04">
            <w:pPr>
              <w:numPr>
                <w:ilvl w:val="0"/>
                <w:numId w:val="244"/>
              </w:numPr>
            </w:pPr>
            <w:r w:rsidRPr="00B625E1">
              <w:t xml:space="preserve">zná pojem smykové tření, ovlivňování velikosti třecí síly v praxi, </w:t>
            </w:r>
          </w:p>
          <w:p w14:paraId="5E10FCA2" w14:textId="77777777" w:rsidR="00B625E1" w:rsidRPr="00B625E1" w:rsidRDefault="00B625E1" w:rsidP="00550A04">
            <w:pPr>
              <w:numPr>
                <w:ilvl w:val="0"/>
                <w:numId w:val="244"/>
              </w:numPr>
            </w:pPr>
            <w:r w:rsidRPr="00B625E1">
              <w:t>zná princip přenosu tlaku v uzavřené nádobě, využití pro hydraulická zařízení</w:t>
            </w:r>
          </w:p>
          <w:p w14:paraId="673B2C23" w14:textId="405A4C4B" w:rsidR="00B625E1" w:rsidRPr="00B625E1" w:rsidRDefault="00B625E1" w:rsidP="00550A04">
            <w:pPr>
              <w:numPr>
                <w:ilvl w:val="0"/>
                <w:numId w:val="244"/>
              </w:numPr>
            </w:pPr>
            <w:r w:rsidRPr="00B625E1">
              <w:t>zná souvislost mezi hydrostatickým tlakem, hloubkou a hustotou kapaliny; souvislost atmosférického tlaku s některými procesy v atmosféře</w:t>
            </w:r>
          </w:p>
          <w:p w14:paraId="36666183" w14:textId="6BF9495A" w:rsidR="00B625E1" w:rsidRPr="00B625E1" w:rsidRDefault="00B625E1" w:rsidP="00550A04">
            <w:pPr>
              <w:numPr>
                <w:ilvl w:val="0"/>
                <w:numId w:val="244"/>
              </w:numPr>
            </w:pPr>
            <w:r w:rsidRPr="00B625E1">
              <w:t xml:space="preserve">ovládá pojem vztlaková síla; umí vysvětlit potápění, vznášení se a plování těles v klidných tekutinách </w:t>
            </w:r>
          </w:p>
          <w:p w14:paraId="10B79FDB" w14:textId="77777777" w:rsidR="00B625E1" w:rsidRPr="00B625E1" w:rsidRDefault="00B625E1" w:rsidP="00550A04">
            <w:pPr>
              <w:numPr>
                <w:ilvl w:val="0"/>
                <w:numId w:val="244"/>
              </w:numPr>
            </w:pPr>
            <w:r w:rsidRPr="00B625E1">
              <w:t>využívá poznatky o zákonitostech tlaku v klidných tekutinách pro řešení konkrétních praktických problémů</w:t>
            </w:r>
          </w:p>
          <w:p w14:paraId="520E1CEC" w14:textId="77777777" w:rsidR="00D973F2" w:rsidRDefault="00D973F2" w:rsidP="00B625E1">
            <w:pPr>
              <w:rPr>
                <w:i/>
                <w:u w:val="single"/>
              </w:rPr>
            </w:pPr>
          </w:p>
          <w:p w14:paraId="20494AF8" w14:textId="7E099E62" w:rsidR="00B625E1" w:rsidRPr="00B625E1" w:rsidRDefault="00B11BE2" w:rsidP="00B625E1">
            <w:pPr>
              <w:rPr>
                <w:i/>
              </w:rPr>
            </w:pPr>
            <w:r w:rsidRPr="00B97127">
              <w:rPr>
                <w:b/>
                <w:i/>
                <w:u w:val="single"/>
              </w:rPr>
              <w:t>Minimální úroveň očekávaných výstupů v rámci podpůrných opatření:</w:t>
            </w:r>
            <w:r>
              <w:rPr>
                <w:i/>
                <w:u w:val="single"/>
              </w:rPr>
              <w:t xml:space="preserve"> </w:t>
            </w:r>
            <w:r w:rsidRPr="00B625E1">
              <w:rPr>
                <w:i/>
                <w:u w:val="single"/>
              </w:rPr>
              <w:t xml:space="preserve">žák </w:t>
            </w:r>
            <w:r w:rsidR="00B625E1" w:rsidRPr="00B625E1">
              <w:rPr>
                <w:i/>
              </w:rPr>
              <w:t>rozeznává, že je těleso v klidu, či pohybu vůči jinému tělesu</w:t>
            </w:r>
          </w:p>
          <w:p w14:paraId="36CDC38B" w14:textId="77777777" w:rsidR="00B625E1" w:rsidRPr="00B625E1" w:rsidRDefault="00B625E1" w:rsidP="00B625E1">
            <w:pPr>
              <w:rPr>
                <w:i/>
              </w:rPr>
            </w:pPr>
            <w:r w:rsidRPr="00B625E1">
              <w:rPr>
                <w:i/>
              </w:rPr>
              <w:t xml:space="preserve">zná vztah mezi rychlostí, dráhou a časem u rovnoměrného přímočarého pohybu těles při řešení jednoduchých problémů </w:t>
            </w:r>
          </w:p>
          <w:p w14:paraId="0ED36EDC" w14:textId="77777777" w:rsidR="00B625E1" w:rsidRPr="00B625E1" w:rsidRDefault="00B625E1" w:rsidP="00B625E1">
            <w:pPr>
              <w:rPr>
                <w:i/>
              </w:rPr>
            </w:pPr>
            <w:r w:rsidRPr="00B625E1">
              <w:rPr>
                <w:i/>
              </w:rPr>
              <w:t>rozezná, zda na těleso v konkrétní situaci působí síla</w:t>
            </w:r>
          </w:p>
          <w:p w14:paraId="1A0CF46C" w14:textId="77777777" w:rsidR="00363B23" w:rsidRDefault="00B625E1" w:rsidP="00B625E1">
            <w:pPr>
              <w:contextualSpacing w:val="0"/>
              <w:rPr>
                <w:i/>
              </w:rPr>
            </w:pPr>
            <w:r w:rsidRPr="00B625E1">
              <w:rPr>
                <w:i/>
              </w:rPr>
              <w:t>využívá poznatky o zákonitostech tlaku v klidných tekutinách pro řešení jednoduchých praktických problémů</w:t>
            </w:r>
          </w:p>
          <w:p w14:paraId="2E11856A" w14:textId="5AC03062" w:rsidR="00D973F2" w:rsidRPr="004D1CE2" w:rsidRDefault="00D973F2" w:rsidP="00B625E1">
            <w:pPr>
              <w:contextualSpacing w:val="0"/>
            </w:pPr>
          </w:p>
        </w:tc>
        <w:tc>
          <w:tcPr>
            <w:tcW w:w="3008" w:type="dxa"/>
          </w:tcPr>
          <w:p w14:paraId="71380C12" w14:textId="77777777" w:rsidR="00363B23" w:rsidRPr="004D1CE2" w:rsidRDefault="00363B23" w:rsidP="006E7491">
            <w:pPr>
              <w:ind w:left="360"/>
            </w:pPr>
          </w:p>
          <w:p w14:paraId="0E340335" w14:textId="77777777" w:rsidR="00363B23" w:rsidRPr="004D1CE2" w:rsidRDefault="00363B23" w:rsidP="006E7491">
            <w:pPr>
              <w:ind w:left="360"/>
            </w:pPr>
          </w:p>
          <w:p w14:paraId="7C6BB4AF" w14:textId="77777777" w:rsidR="00363B23" w:rsidRPr="004D1CE2" w:rsidRDefault="00363B23" w:rsidP="006E7491">
            <w:pPr>
              <w:ind w:left="360"/>
            </w:pPr>
          </w:p>
          <w:p w14:paraId="4AFF92C3" w14:textId="77777777" w:rsidR="00363B23" w:rsidRPr="004D1CE2" w:rsidRDefault="00363B23" w:rsidP="006E7491">
            <w:pPr>
              <w:ind w:left="360"/>
            </w:pPr>
          </w:p>
          <w:p w14:paraId="49AE1FFA" w14:textId="77777777" w:rsidR="00363B23" w:rsidRPr="004D1CE2" w:rsidRDefault="00363B23" w:rsidP="006E7491">
            <w:pPr>
              <w:ind w:left="360"/>
            </w:pPr>
          </w:p>
          <w:p w14:paraId="380D8B31" w14:textId="77777777" w:rsidR="00363B23" w:rsidRPr="004D1CE2" w:rsidRDefault="00363B23" w:rsidP="006E7491">
            <w:pPr>
              <w:ind w:left="360"/>
            </w:pPr>
          </w:p>
          <w:p w14:paraId="7AA1BAAD" w14:textId="77777777" w:rsidR="00363B23" w:rsidRPr="004D1CE2" w:rsidRDefault="00363B23" w:rsidP="006E7491">
            <w:r w:rsidRPr="004D1CE2">
              <w:t>Environmentální výchova – základní podmínky života</w:t>
            </w:r>
          </w:p>
        </w:tc>
      </w:tr>
    </w:tbl>
    <w:p w14:paraId="3568BEFD" w14:textId="77777777" w:rsidR="00363B23" w:rsidRDefault="00363B23" w:rsidP="00363B23">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7230"/>
        <w:gridCol w:w="3008"/>
      </w:tblGrid>
      <w:tr w:rsidR="00363B23" w:rsidRPr="004D1CE2" w14:paraId="67331CF5" w14:textId="77777777" w:rsidTr="006E7491">
        <w:tc>
          <w:tcPr>
            <w:tcW w:w="15356" w:type="dxa"/>
            <w:gridSpan w:val="3"/>
          </w:tcPr>
          <w:p w14:paraId="0E73C9FA" w14:textId="77777777" w:rsidR="00363B23" w:rsidRPr="004D1CE2" w:rsidRDefault="00363B23" w:rsidP="006E7491">
            <w:pPr>
              <w:rPr>
                <w:b/>
              </w:rPr>
            </w:pPr>
            <w:r w:rsidRPr="004D1CE2">
              <w:rPr>
                <w:b/>
              </w:rPr>
              <w:lastRenderedPageBreak/>
              <w:t>Předmět: Fyzika</w:t>
            </w:r>
          </w:p>
          <w:p w14:paraId="0B183C0A" w14:textId="77777777" w:rsidR="00363B23" w:rsidRPr="004D1CE2" w:rsidRDefault="00363B23" w:rsidP="006E7491">
            <w:pPr>
              <w:rPr>
                <w:b/>
              </w:rPr>
            </w:pPr>
            <w:r w:rsidRPr="004D1CE2">
              <w:rPr>
                <w:b/>
              </w:rPr>
              <w:t>Ročník: 8.</w:t>
            </w:r>
          </w:p>
          <w:p w14:paraId="3BC3F24C" w14:textId="77777777" w:rsidR="00363B23" w:rsidRPr="004D1CE2" w:rsidRDefault="00363B23" w:rsidP="006E7491">
            <w:r w:rsidRPr="004D1CE2">
              <w:rPr>
                <w:b/>
              </w:rPr>
              <w:t>Hodinová dotace: 2 hodiny týdně</w:t>
            </w:r>
          </w:p>
        </w:tc>
      </w:tr>
      <w:tr w:rsidR="00363B23" w:rsidRPr="004D1CE2" w14:paraId="63ED6607" w14:textId="77777777" w:rsidTr="006E7491">
        <w:tc>
          <w:tcPr>
            <w:tcW w:w="5118" w:type="dxa"/>
          </w:tcPr>
          <w:p w14:paraId="2EEACA8E" w14:textId="77777777" w:rsidR="00363B23" w:rsidRPr="004D1CE2" w:rsidRDefault="00363B23" w:rsidP="006E7491">
            <w:r w:rsidRPr="004D1CE2">
              <w:t>Učivo:</w:t>
            </w:r>
          </w:p>
        </w:tc>
        <w:tc>
          <w:tcPr>
            <w:tcW w:w="7230" w:type="dxa"/>
          </w:tcPr>
          <w:p w14:paraId="0069847A" w14:textId="77777777" w:rsidR="00363B23" w:rsidRPr="004D1CE2" w:rsidRDefault="00363B23" w:rsidP="006E7491">
            <w:r w:rsidRPr="004D1CE2">
              <w:t>Očekávané výstupy:</w:t>
            </w:r>
          </w:p>
          <w:p w14:paraId="6B0BFC75" w14:textId="77777777" w:rsidR="00363B23" w:rsidRPr="004D1CE2" w:rsidRDefault="00363B23" w:rsidP="006E7491">
            <w:r w:rsidRPr="004D1CE2">
              <w:t>Žák:</w:t>
            </w:r>
          </w:p>
        </w:tc>
        <w:tc>
          <w:tcPr>
            <w:tcW w:w="3008" w:type="dxa"/>
          </w:tcPr>
          <w:p w14:paraId="45E100ED" w14:textId="77777777" w:rsidR="00363B23" w:rsidRPr="004D1CE2" w:rsidRDefault="00363B23" w:rsidP="006E7491">
            <w:r w:rsidRPr="004D1CE2">
              <w:t>Průřezová témata:</w:t>
            </w:r>
          </w:p>
        </w:tc>
      </w:tr>
      <w:tr w:rsidR="00363B23" w:rsidRPr="004D1CE2" w14:paraId="73A82F23" w14:textId="77777777" w:rsidTr="006E7491">
        <w:trPr>
          <w:trHeight w:val="5412"/>
        </w:trPr>
        <w:tc>
          <w:tcPr>
            <w:tcW w:w="5118" w:type="dxa"/>
          </w:tcPr>
          <w:p w14:paraId="13A9DB28" w14:textId="77777777" w:rsidR="00B625E1" w:rsidRPr="00B625E1" w:rsidRDefault="00B625E1" w:rsidP="00550A04">
            <w:pPr>
              <w:numPr>
                <w:ilvl w:val="0"/>
                <w:numId w:val="244"/>
              </w:numPr>
            </w:pPr>
            <w:r w:rsidRPr="00B625E1">
              <w:t xml:space="preserve">Formy energie – pohybová a polohová energie; vnitřní energie </w:t>
            </w:r>
          </w:p>
          <w:p w14:paraId="76493BFC" w14:textId="77777777" w:rsidR="00B625E1" w:rsidRPr="00B625E1" w:rsidRDefault="00B625E1" w:rsidP="00B625E1">
            <w:pPr>
              <w:ind w:left="720"/>
            </w:pPr>
          </w:p>
          <w:p w14:paraId="728F240F" w14:textId="77777777" w:rsidR="00B625E1" w:rsidRPr="00B625E1" w:rsidRDefault="00B625E1" w:rsidP="00550A04">
            <w:pPr>
              <w:numPr>
                <w:ilvl w:val="0"/>
                <w:numId w:val="244"/>
              </w:numPr>
            </w:pPr>
            <w:r w:rsidRPr="00B625E1">
              <w:t>Přeměny skupenství – tání a tuhnutí, vypařování a kapalnění</w:t>
            </w:r>
          </w:p>
          <w:p w14:paraId="78675AD7" w14:textId="77777777" w:rsidR="00B625E1" w:rsidRPr="00B625E1" w:rsidRDefault="00B625E1" w:rsidP="00B625E1"/>
          <w:p w14:paraId="3014F300" w14:textId="77777777" w:rsidR="00B625E1" w:rsidRPr="00B625E1" w:rsidRDefault="00B625E1" w:rsidP="00550A04">
            <w:pPr>
              <w:numPr>
                <w:ilvl w:val="0"/>
                <w:numId w:val="244"/>
              </w:numPr>
            </w:pPr>
            <w:r w:rsidRPr="00B625E1">
              <w:t>Elektrický náboj, el. pole, el. proud</w:t>
            </w:r>
          </w:p>
          <w:p w14:paraId="5B18B316" w14:textId="77777777" w:rsidR="00B625E1" w:rsidRPr="00B625E1" w:rsidRDefault="00B625E1" w:rsidP="00984C1D"/>
          <w:p w14:paraId="5D9B488E" w14:textId="77777777" w:rsidR="00B625E1" w:rsidRPr="00B625E1" w:rsidRDefault="00B625E1" w:rsidP="00550A04">
            <w:pPr>
              <w:numPr>
                <w:ilvl w:val="0"/>
                <w:numId w:val="244"/>
              </w:numPr>
            </w:pPr>
            <w:r w:rsidRPr="00B625E1">
              <w:t>Elektrická energie a výkon</w:t>
            </w:r>
          </w:p>
          <w:p w14:paraId="293B4934" w14:textId="77777777" w:rsidR="00B625E1" w:rsidRPr="00B625E1" w:rsidRDefault="00B625E1" w:rsidP="00B625E1">
            <w:pPr>
              <w:ind w:left="720"/>
            </w:pPr>
          </w:p>
          <w:p w14:paraId="62740CA8" w14:textId="77777777" w:rsidR="00B625E1" w:rsidRPr="00B625E1" w:rsidRDefault="00B625E1" w:rsidP="00B625E1">
            <w:pPr>
              <w:ind w:left="720"/>
            </w:pPr>
          </w:p>
          <w:p w14:paraId="19166EC9" w14:textId="77777777" w:rsidR="00B625E1" w:rsidRPr="00B625E1" w:rsidRDefault="00B625E1" w:rsidP="00550A04">
            <w:pPr>
              <w:numPr>
                <w:ilvl w:val="0"/>
                <w:numId w:val="244"/>
              </w:numPr>
            </w:pPr>
            <w:r w:rsidRPr="00B625E1">
              <w:t>Výroba a přenos elektrické energie</w:t>
            </w:r>
          </w:p>
          <w:p w14:paraId="0CA4E220" w14:textId="77777777" w:rsidR="00B625E1" w:rsidRPr="00B625E1" w:rsidRDefault="00B625E1" w:rsidP="00B625E1">
            <w:pPr>
              <w:ind w:left="720"/>
            </w:pPr>
          </w:p>
          <w:p w14:paraId="2C839595" w14:textId="77777777" w:rsidR="00B625E1" w:rsidRPr="00B625E1" w:rsidRDefault="00B625E1" w:rsidP="00B625E1">
            <w:pPr>
              <w:ind w:left="720"/>
            </w:pPr>
          </w:p>
          <w:p w14:paraId="4F0E3232" w14:textId="77777777" w:rsidR="00B625E1" w:rsidRPr="00B625E1" w:rsidRDefault="00B625E1" w:rsidP="00550A04">
            <w:pPr>
              <w:numPr>
                <w:ilvl w:val="0"/>
                <w:numId w:val="244"/>
              </w:numPr>
            </w:pPr>
            <w:r w:rsidRPr="00B625E1">
              <w:t>Jaderná energie, štěpná reakce</w:t>
            </w:r>
          </w:p>
          <w:p w14:paraId="531638A8" w14:textId="77777777" w:rsidR="00B625E1" w:rsidRPr="00B625E1" w:rsidRDefault="00B625E1" w:rsidP="00B625E1"/>
          <w:p w14:paraId="16886159" w14:textId="77777777" w:rsidR="00B625E1" w:rsidRPr="00B625E1" w:rsidRDefault="00B625E1" w:rsidP="00B625E1"/>
          <w:p w14:paraId="090B3E6B" w14:textId="77777777" w:rsidR="00B625E1" w:rsidRPr="00B625E1" w:rsidRDefault="00B625E1" w:rsidP="00550A04">
            <w:pPr>
              <w:numPr>
                <w:ilvl w:val="0"/>
                <w:numId w:val="244"/>
              </w:numPr>
            </w:pPr>
            <w:r w:rsidRPr="00B625E1">
              <w:t xml:space="preserve">Ochrana lidí před radioaktivním zářením </w:t>
            </w:r>
          </w:p>
          <w:p w14:paraId="0F66535C" w14:textId="77777777" w:rsidR="00B625E1" w:rsidRPr="00B625E1" w:rsidRDefault="00B625E1" w:rsidP="00B625E1">
            <w:pPr>
              <w:ind w:left="720"/>
            </w:pPr>
          </w:p>
          <w:p w14:paraId="6398A4A5" w14:textId="77777777" w:rsidR="00B625E1" w:rsidRPr="00B625E1" w:rsidRDefault="00B625E1" w:rsidP="00550A04">
            <w:pPr>
              <w:numPr>
                <w:ilvl w:val="0"/>
                <w:numId w:val="244"/>
              </w:numPr>
            </w:pPr>
            <w:r w:rsidRPr="00B625E1">
              <w:t>Obnovitelné a neobnovitelné zdroje energie</w:t>
            </w:r>
          </w:p>
          <w:p w14:paraId="71F13EEE" w14:textId="77777777" w:rsidR="00B625E1" w:rsidRDefault="00B625E1" w:rsidP="00B625E1">
            <w:pPr>
              <w:rPr>
                <w:color w:val="FF0000"/>
              </w:rPr>
            </w:pPr>
          </w:p>
          <w:p w14:paraId="688C1A48" w14:textId="77777777" w:rsidR="00363B23" w:rsidRPr="004D1CE2" w:rsidRDefault="00363B23" w:rsidP="006E7491">
            <w:pPr>
              <w:ind w:left="360"/>
            </w:pPr>
          </w:p>
          <w:p w14:paraId="61D93850" w14:textId="77777777" w:rsidR="00363B23" w:rsidRPr="004D1CE2" w:rsidRDefault="00363B23" w:rsidP="006E7491"/>
        </w:tc>
        <w:tc>
          <w:tcPr>
            <w:tcW w:w="7230" w:type="dxa"/>
          </w:tcPr>
          <w:p w14:paraId="00D37DC0" w14:textId="77777777" w:rsidR="00B625E1" w:rsidRPr="00B625E1" w:rsidRDefault="00B625E1" w:rsidP="00550A04">
            <w:pPr>
              <w:pStyle w:val="Odstavecseseznamem"/>
              <w:numPr>
                <w:ilvl w:val="0"/>
                <w:numId w:val="244"/>
              </w:numPr>
              <w:rPr>
                <w:szCs w:val="22"/>
                <w:lang w:eastAsia="en-US"/>
              </w:rPr>
            </w:pPr>
            <w:r w:rsidRPr="00B625E1">
              <w:t>využívá s</w:t>
            </w:r>
            <w:r w:rsidRPr="00B625E1">
              <w:rPr>
                <w:b/>
                <w:i/>
              </w:rPr>
              <w:t xml:space="preserve"> </w:t>
            </w:r>
            <w:r w:rsidRPr="00B625E1">
              <w:t>porozuměním vztah mezi výkonem, vykonanou prací a časem</w:t>
            </w:r>
          </w:p>
          <w:p w14:paraId="4C8BDAE2" w14:textId="77777777" w:rsidR="00B625E1" w:rsidRPr="00B625E1" w:rsidRDefault="00B625E1" w:rsidP="00B625E1"/>
          <w:p w14:paraId="2C58E96B" w14:textId="77777777" w:rsidR="00B625E1" w:rsidRPr="00B625E1" w:rsidRDefault="00B625E1" w:rsidP="00550A04">
            <w:pPr>
              <w:numPr>
                <w:ilvl w:val="0"/>
                <w:numId w:val="244"/>
              </w:numPr>
            </w:pPr>
            <w:r w:rsidRPr="00B625E1">
              <w:t>zná hlavní faktory ovlivňující vypařování a teplotu varu kapaliny</w:t>
            </w:r>
          </w:p>
          <w:p w14:paraId="69FF8097" w14:textId="77777777" w:rsidR="00B625E1" w:rsidRPr="00B625E1" w:rsidRDefault="00B625E1" w:rsidP="00B625E1">
            <w:pPr>
              <w:ind w:left="720"/>
            </w:pPr>
          </w:p>
          <w:p w14:paraId="09F50F14" w14:textId="77777777" w:rsidR="00B625E1" w:rsidRPr="00B625E1" w:rsidRDefault="00B625E1" w:rsidP="00550A04">
            <w:pPr>
              <w:numPr>
                <w:ilvl w:val="0"/>
                <w:numId w:val="244"/>
              </w:numPr>
            </w:pPr>
            <w:r w:rsidRPr="00B625E1">
              <w:t>spojuje el. náboj s existencí částic ve stavbě atomů, zná jednotku coulomb</w:t>
            </w:r>
          </w:p>
          <w:p w14:paraId="19502D29" w14:textId="77777777" w:rsidR="00B625E1" w:rsidRPr="00B625E1" w:rsidRDefault="00B625E1" w:rsidP="00B625E1">
            <w:pPr>
              <w:ind w:left="720"/>
            </w:pPr>
          </w:p>
          <w:p w14:paraId="33E14EE5" w14:textId="77777777" w:rsidR="00B625E1" w:rsidRPr="00B625E1" w:rsidRDefault="00B625E1" w:rsidP="00550A04">
            <w:pPr>
              <w:numPr>
                <w:ilvl w:val="0"/>
                <w:numId w:val="244"/>
              </w:numPr>
            </w:pPr>
            <w:r w:rsidRPr="00B625E1">
              <w:t>využívá s porozuměním vztah mezi elektrickou energií, prací a výkonem</w:t>
            </w:r>
          </w:p>
          <w:p w14:paraId="659C683A" w14:textId="77777777" w:rsidR="00B625E1" w:rsidRPr="00B625E1" w:rsidRDefault="00B625E1" w:rsidP="00B625E1">
            <w:pPr>
              <w:pStyle w:val="Odstavecseseznamem"/>
            </w:pPr>
          </w:p>
          <w:p w14:paraId="3C576C63" w14:textId="77777777" w:rsidR="00B625E1" w:rsidRPr="00B625E1" w:rsidRDefault="00B625E1" w:rsidP="00550A04">
            <w:pPr>
              <w:numPr>
                <w:ilvl w:val="0"/>
                <w:numId w:val="244"/>
              </w:numPr>
            </w:pPr>
            <w:r w:rsidRPr="00B625E1">
              <w:t>zná princip výroby elektrické energie a jejího přenosu od zdroje ke spotřebiči</w:t>
            </w:r>
          </w:p>
          <w:p w14:paraId="00E5DA5A" w14:textId="77777777" w:rsidR="00B625E1" w:rsidRPr="00B625E1" w:rsidRDefault="00B625E1" w:rsidP="00B625E1">
            <w:pPr>
              <w:pStyle w:val="Odstavecseseznamem"/>
            </w:pPr>
          </w:p>
          <w:p w14:paraId="0CF64DA5" w14:textId="77777777" w:rsidR="00B625E1" w:rsidRPr="00B625E1" w:rsidRDefault="00B625E1" w:rsidP="00550A04">
            <w:pPr>
              <w:numPr>
                <w:ilvl w:val="0"/>
                <w:numId w:val="244"/>
              </w:numPr>
            </w:pPr>
            <w:r w:rsidRPr="00B625E1">
              <w:t>dokáže popsat stavbu atomu, prokáže znalost 3 druhů záření a způsob ochrany před nimi, popíše řetězovou reakci</w:t>
            </w:r>
          </w:p>
          <w:p w14:paraId="600D6717" w14:textId="77777777" w:rsidR="00B625E1" w:rsidRPr="00B625E1" w:rsidRDefault="00B625E1" w:rsidP="00B625E1">
            <w:pPr>
              <w:ind w:left="720"/>
            </w:pPr>
          </w:p>
          <w:p w14:paraId="7D38D2E1" w14:textId="77777777" w:rsidR="00B625E1" w:rsidRPr="00B625E1" w:rsidRDefault="00B625E1" w:rsidP="00B625E1">
            <w:pPr>
              <w:pStyle w:val="Odstavecseseznamem"/>
            </w:pPr>
          </w:p>
          <w:p w14:paraId="07FEEB17" w14:textId="77777777" w:rsidR="00B625E1" w:rsidRPr="00B625E1" w:rsidRDefault="00B625E1" w:rsidP="00550A04">
            <w:pPr>
              <w:numPr>
                <w:ilvl w:val="0"/>
                <w:numId w:val="244"/>
              </w:numPr>
            </w:pPr>
            <w:r w:rsidRPr="00B625E1">
              <w:t>zná nebezpečí jaderných reakcí a způsob ochrany</w:t>
            </w:r>
          </w:p>
          <w:p w14:paraId="598D93D1" w14:textId="77777777" w:rsidR="00B625E1" w:rsidRPr="00B625E1" w:rsidRDefault="00B625E1" w:rsidP="00B625E1">
            <w:pPr>
              <w:ind w:left="720"/>
            </w:pPr>
          </w:p>
          <w:p w14:paraId="276C9730" w14:textId="77777777" w:rsidR="00B625E1" w:rsidRPr="00B625E1" w:rsidRDefault="00B625E1" w:rsidP="00550A04">
            <w:pPr>
              <w:numPr>
                <w:ilvl w:val="0"/>
                <w:numId w:val="244"/>
              </w:numPr>
            </w:pPr>
            <w:r w:rsidRPr="00B625E1">
              <w:t>zhodnotí výhody a nevýhody využívání různých energetických zdrojů z hlediska vlivu na životní prostředí</w:t>
            </w:r>
          </w:p>
          <w:p w14:paraId="0BF0D340" w14:textId="77777777" w:rsidR="00B625E1" w:rsidRPr="00B625E1" w:rsidRDefault="00B625E1" w:rsidP="00B625E1"/>
          <w:p w14:paraId="2CB52DCF" w14:textId="5AB021F8" w:rsidR="00B625E1" w:rsidRPr="00B625E1" w:rsidRDefault="004F042C" w:rsidP="00B625E1">
            <w:pPr>
              <w:tabs>
                <w:tab w:val="center" w:pos="4998"/>
              </w:tabs>
              <w:spacing w:after="40" w:line="256" w:lineRule="auto"/>
            </w:pPr>
            <w:r w:rsidRPr="00B97127">
              <w:rPr>
                <w:b/>
                <w:i/>
                <w:u w:val="single"/>
              </w:rPr>
              <w:t>Minimální úroveň očekávaných výstupů v rámci podpůrných opatření:</w:t>
            </w:r>
            <w:r>
              <w:rPr>
                <w:i/>
                <w:u w:val="single"/>
              </w:rPr>
              <w:t xml:space="preserve"> </w:t>
            </w:r>
            <w:r w:rsidRPr="00B11BE2">
              <w:rPr>
                <w:i/>
                <w:u w:val="single"/>
              </w:rPr>
              <w:t>žák</w:t>
            </w:r>
            <w:r>
              <w:rPr>
                <w:i/>
                <w:u w:val="single"/>
              </w:rPr>
              <w:t xml:space="preserve"> </w:t>
            </w:r>
            <w:r w:rsidR="00B625E1" w:rsidRPr="00B625E1">
              <w:rPr>
                <w:i/>
              </w:rPr>
              <w:t>uvede vzájemný vztah mezi výkonem, vykonanou prací a časem (bez vzorců); pojmenuje výhody a nevýhody využívání různých energetických zdrojů z hlediska vlivu na životní prostředí</w:t>
            </w:r>
          </w:p>
          <w:p w14:paraId="708024E3" w14:textId="5391D560" w:rsidR="00363B23" w:rsidRPr="004F042C" w:rsidRDefault="00363B23" w:rsidP="004F042C"/>
        </w:tc>
        <w:tc>
          <w:tcPr>
            <w:tcW w:w="3008" w:type="dxa"/>
          </w:tcPr>
          <w:p w14:paraId="7F140B1A" w14:textId="77777777" w:rsidR="00363B23" w:rsidRPr="004D1CE2" w:rsidRDefault="00363B23" w:rsidP="006E7491">
            <w:pPr>
              <w:ind w:left="360"/>
            </w:pPr>
          </w:p>
          <w:p w14:paraId="3EFAE15A" w14:textId="77777777" w:rsidR="00363B23" w:rsidRPr="004D1CE2" w:rsidRDefault="00363B23" w:rsidP="006E7491">
            <w:pPr>
              <w:ind w:left="360"/>
            </w:pPr>
          </w:p>
          <w:p w14:paraId="39A40BBE" w14:textId="77777777" w:rsidR="00363B23" w:rsidRPr="004D1CE2" w:rsidRDefault="00363B23" w:rsidP="006E7491">
            <w:pPr>
              <w:ind w:left="360"/>
            </w:pPr>
          </w:p>
          <w:p w14:paraId="65634DE4" w14:textId="77777777" w:rsidR="00363B23" w:rsidRPr="004D1CE2" w:rsidRDefault="00363B23" w:rsidP="006E7491">
            <w:pPr>
              <w:ind w:left="360"/>
            </w:pPr>
          </w:p>
          <w:p w14:paraId="2DB003D0" w14:textId="77777777" w:rsidR="00363B23" w:rsidRPr="004D1CE2" w:rsidRDefault="00363B23" w:rsidP="006E7491">
            <w:pPr>
              <w:ind w:left="360"/>
            </w:pPr>
          </w:p>
          <w:p w14:paraId="548F1030" w14:textId="77777777" w:rsidR="00363B23" w:rsidRPr="004D1CE2" w:rsidRDefault="00363B23" w:rsidP="006E7491">
            <w:pPr>
              <w:ind w:left="360"/>
            </w:pPr>
          </w:p>
          <w:p w14:paraId="0F6CE22C" w14:textId="77777777" w:rsidR="00363B23" w:rsidRPr="004D1CE2" w:rsidRDefault="00363B23" w:rsidP="006E7491">
            <w:pPr>
              <w:ind w:left="360"/>
            </w:pPr>
          </w:p>
          <w:p w14:paraId="5F2D7891" w14:textId="77777777" w:rsidR="00363B23" w:rsidRPr="004D1CE2" w:rsidRDefault="00363B23" w:rsidP="006E7491">
            <w:pPr>
              <w:ind w:left="360"/>
            </w:pPr>
          </w:p>
          <w:p w14:paraId="6E77308F" w14:textId="77777777" w:rsidR="00363B23" w:rsidRPr="004D1CE2" w:rsidRDefault="00363B23" w:rsidP="006E7491">
            <w:pPr>
              <w:ind w:left="360"/>
            </w:pPr>
          </w:p>
          <w:p w14:paraId="6D8ECEA4" w14:textId="77777777" w:rsidR="00363B23" w:rsidRPr="004D1CE2" w:rsidRDefault="00363B23" w:rsidP="006E7491">
            <w:pPr>
              <w:ind w:left="360"/>
            </w:pPr>
          </w:p>
          <w:p w14:paraId="1A9A4A9D" w14:textId="77777777" w:rsidR="00363B23" w:rsidRPr="004D1CE2" w:rsidRDefault="00363B23" w:rsidP="006E7491">
            <w:pPr>
              <w:ind w:left="360"/>
            </w:pPr>
          </w:p>
          <w:p w14:paraId="2C2D2534" w14:textId="77777777" w:rsidR="00363B23" w:rsidRPr="004D1CE2" w:rsidRDefault="00363B23" w:rsidP="006E7491">
            <w:pPr>
              <w:ind w:left="360"/>
            </w:pPr>
          </w:p>
          <w:p w14:paraId="5AF91042" w14:textId="77777777" w:rsidR="00363B23" w:rsidRPr="004D1CE2" w:rsidRDefault="00363B23" w:rsidP="006E7491">
            <w:pPr>
              <w:ind w:left="360"/>
            </w:pPr>
          </w:p>
          <w:p w14:paraId="1FF1A20C" w14:textId="77777777" w:rsidR="00363B23" w:rsidRPr="004D1CE2" w:rsidRDefault="00363B23" w:rsidP="006E7491"/>
          <w:p w14:paraId="13E279AF" w14:textId="77777777" w:rsidR="00363B23" w:rsidRPr="004D1CE2" w:rsidRDefault="00363B23" w:rsidP="006E7491">
            <w:pPr>
              <w:ind w:left="360"/>
            </w:pPr>
          </w:p>
          <w:p w14:paraId="7262E173" w14:textId="77777777" w:rsidR="00363B23" w:rsidRPr="004D1CE2" w:rsidRDefault="00363B23" w:rsidP="006E7491"/>
          <w:p w14:paraId="566FDF6E" w14:textId="77777777" w:rsidR="00363B23" w:rsidRPr="004D1CE2" w:rsidRDefault="00363B23" w:rsidP="006E7491">
            <w:r w:rsidRPr="004D1CE2">
              <w:t xml:space="preserve">Environmentální výchova – </w:t>
            </w:r>
          </w:p>
          <w:p w14:paraId="1CDB531C" w14:textId="77777777" w:rsidR="00363B23" w:rsidRPr="004D1CE2" w:rsidRDefault="00363B23" w:rsidP="006E7491">
            <w:r w:rsidRPr="004D1CE2">
              <w:t>Lidské aktivity a problémy ŽP</w:t>
            </w:r>
          </w:p>
          <w:p w14:paraId="25100BFA" w14:textId="77777777" w:rsidR="00363B23" w:rsidRPr="004D1CE2" w:rsidRDefault="00363B23" w:rsidP="006E7491">
            <w:r w:rsidRPr="004D1CE2">
              <w:t>Evropské a globální souvislosti  - globální oteplování</w:t>
            </w:r>
          </w:p>
        </w:tc>
      </w:tr>
    </w:tbl>
    <w:p w14:paraId="5B2E6311" w14:textId="77777777" w:rsidR="00363B23" w:rsidRDefault="00363B23" w:rsidP="00B625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7230"/>
        <w:gridCol w:w="3008"/>
      </w:tblGrid>
      <w:tr w:rsidR="00363B23" w:rsidRPr="004D1CE2" w14:paraId="17FBEBF2" w14:textId="77777777" w:rsidTr="006E7491">
        <w:tc>
          <w:tcPr>
            <w:tcW w:w="15356" w:type="dxa"/>
            <w:gridSpan w:val="3"/>
          </w:tcPr>
          <w:p w14:paraId="1D9B5CB8" w14:textId="77777777" w:rsidR="00363B23" w:rsidRPr="004D1CE2" w:rsidRDefault="00363B23" w:rsidP="006E7491">
            <w:pPr>
              <w:rPr>
                <w:b/>
              </w:rPr>
            </w:pPr>
            <w:r w:rsidRPr="004D1CE2">
              <w:rPr>
                <w:b/>
              </w:rPr>
              <w:t>Předmět: Fyzika</w:t>
            </w:r>
          </w:p>
          <w:p w14:paraId="6C40B4A4" w14:textId="77777777" w:rsidR="00363B23" w:rsidRPr="004D1CE2" w:rsidRDefault="00363B23" w:rsidP="006E7491">
            <w:pPr>
              <w:rPr>
                <w:b/>
              </w:rPr>
            </w:pPr>
            <w:r w:rsidRPr="004D1CE2">
              <w:rPr>
                <w:b/>
              </w:rPr>
              <w:t>Ročník: 9.</w:t>
            </w:r>
          </w:p>
          <w:p w14:paraId="095EE175" w14:textId="77777777" w:rsidR="00363B23" w:rsidRPr="004D1CE2" w:rsidRDefault="00363B23" w:rsidP="006E7491">
            <w:r w:rsidRPr="004D1CE2">
              <w:rPr>
                <w:b/>
              </w:rPr>
              <w:t>Hodinová dotace: 2 hodiny týdně</w:t>
            </w:r>
          </w:p>
        </w:tc>
      </w:tr>
      <w:tr w:rsidR="00363B23" w:rsidRPr="004D1CE2" w14:paraId="5C924FA7" w14:textId="77777777" w:rsidTr="006E7491">
        <w:tc>
          <w:tcPr>
            <w:tcW w:w="5118" w:type="dxa"/>
          </w:tcPr>
          <w:p w14:paraId="36975D5C" w14:textId="77777777" w:rsidR="00363B23" w:rsidRPr="004D1CE2" w:rsidRDefault="00363B23" w:rsidP="006E7491">
            <w:r w:rsidRPr="004D1CE2">
              <w:t>Učivo:</w:t>
            </w:r>
          </w:p>
        </w:tc>
        <w:tc>
          <w:tcPr>
            <w:tcW w:w="7230" w:type="dxa"/>
          </w:tcPr>
          <w:p w14:paraId="67E55FF8" w14:textId="77777777" w:rsidR="00363B23" w:rsidRPr="004D1CE2" w:rsidRDefault="00363B23" w:rsidP="006E7491">
            <w:r w:rsidRPr="004D1CE2">
              <w:t>Očekávané výstupy:</w:t>
            </w:r>
          </w:p>
          <w:p w14:paraId="659FAD38" w14:textId="77777777" w:rsidR="00363B23" w:rsidRPr="004D1CE2" w:rsidRDefault="00363B23" w:rsidP="006E7491">
            <w:r w:rsidRPr="004D1CE2">
              <w:t>Žák:</w:t>
            </w:r>
          </w:p>
        </w:tc>
        <w:tc>
          <w:tcPr>
            <w:tcW w:w="3008" w:type="dxa"/>
          </w:tcPr>
          <w:p w14:paraId="39C52E69" w14:textId="77777777" w:rsidR="00363B23" w:rsidRPr="004D1CE2" w:rsidRDefault="00363B23" w:rsidP="006E7491">
            <w:r w:rsidRPr="004D1CE2">
              <w:t>Průřezová témata:</w:t>
            </w:r>
          </w:p>
        </w:tc>
      </w:tr>
      <w:tr w:rsidR="00363B23" w:rsidRPr="004D1CE2" w14:paraId="0301F286" w14:textId="77777777" w:rsidTr="006E7491">
        <w:trPr>
          <w:trHeight w:val="5412"/>
        </w:trPr>
        <w:tc>
          <w:tcPr>
            <w:tcW w:w="5118" w:type="dxa"/>
          </w:tcPr>
          <w:p w14:paraId="53B4A125" w14:textId="77777777" w:rsidR="00B625E1" w:rsidRPr="00B625E1" w:rsidRDefault="00B625E1" w:rsidP="00550A04">
            <w:pPr>
              <w:numPr>
                <w:ilvl w:val="0"/>
                <w:numId w:val="245"/>
              </w:numPr>
            </w:pPr>
            <w:r w:rsidRPr="00B625E1">
              <w:t>Vlastnosti zvuku</w:t>
            </w:r>
          </w:p>
          <w:p w14:paraId="5396FC5B" w14:textId="77777777" w:rsidR="00B625E1" w:rsidRPr="00B625E1" w:rsidRDefault="00B625E1" w:rsidP="00B625E1"/>
          <w:p w14:paraId="625C08D2" w14:textId="77777777" w:rsidR="00B625E1" w:rsidRPr="00B625E1" w:rsidRDefault="00B625E1" w:rsidP="00B625E1"/>
          <w:p w14:paraId="7FCB515A" w14:textId="77777777" w:rsidR="00B625E1" w:rsidRPr="00B625E1" w:rsidRDefault="00B625E1" w:rsidP="00B625E1"/>
          <w:p w14:paraId="35FCED92" w14:textId="77777777" w:rsidR="00B625E1" w:rsidRPr="00B625E1" w:rsidRDefault="00B625E1" w:rsidP="00B625E1"/>
          <w:p w14:paraId="4332C7E4" w14:textId="77777777" w:rsidR="00B625E1" w:rsidRPr="00B625E1" w:rsidRDefault="00B625E1" w:rsidP="00B625E1"/>
          <w:p w14:paraId="0E2B451B" w14:textId="77777777" w:rsidR="00B625E1" w:rsidRPr="00B625E1" w:rsidRDefault="00B625E1" w:rsidP="00B625E1"/>
          <w:p w14:paraId="0A785410" w14:textId="77777777" w:rsidR="00B625E1" w:rsidRPr="00B625E1" w:rsidRDefault="00B625E1" w:rsidP="00B625E1"/>
          <w:p w14:paraId="453D8D8E" w14:textId="77777777" w:rsidR="00B625E1" w:rsidRPr="00B625E1" w:rsidRDefault="00B625E1" w:rsidP="00B625E1">
            <w:pPr>
              <w:ind w:left="720"/>
            </w:pPr>
          </w:p>
          <w:p w14:paraId="656C4CB6" w14:textId="77777777" w:rsidR="00B625E1" w:rsidRPr="00B625E1" w:rsidRDefault="00B625E1" w:rsidP="00B625E1">
            <w:pPr>
              <w:ind w:left="720"/>
            </w:pPr>
          </w:p>
          <w:p w14:paraId="06C7D0F1" w14:textId="77777777" w:rsidR="00B625E1" w:rsidRPr="00B625E1" w:rsidRDefault="00B625E1" w:rsidP="00550A04">
            <w:pPr>
              <w:numPr>
                <w:ilvl w:val="0"/>
                <w:numId w:val="245"/>
              </w:numPr>
            </w:pPr>
            <w:r w:rsidRPr="00B625E1">
              <w:t>Elektrické a magnetické</w:t>
            </w:r>
            <w:r w:rsidRPr="00B625E1">
              <w:rPr>
                <w:b/>
              </w:rPr>
              <w:t xml:space="preserve"> </w:t>
            </w:r>
            <w:r w:rsidRPr="00B625E1">
              <w:t>pole – elektrická a magnetická síla; elektrický náboj</w:t>
            </w:r>
          </w:p>
          <w:p w14:paraId="3AA75377" w14:textId="77777777" w:rsidR="00B625E1" w:rsidRPr="00B625E1" w:rsidRDefault="00B625E1" w:rsidP="00B625E1"/>
          <w:p w14:paraId="4039D2A0" w14:textId="77777777" w:rsidR="00B625E1" w:rsidRPr="00B625E1" w:rsidRDefault="00B625E1" w:rsidP="00B625E1">
            <w:r w:rsidRPr="00B625E1">
              <w:t xml:space="preserve"> </w:t>
            </w:r>
          </w:p>
          <w:p w14:paraId="0552082A" w14:textId="77777777" w:rsidR="00B625E1" w:rsidRPr="00B625E1" w:rsidRDefault="00B625E1" w:rsidP="00550A04">
            <w:pPr>
              <w:numPr>
                <w:ilvl w:val="0"/>
                <w:numId w:val="245"/>
              </w:numPr>
            </w:pPr>
            <w:r w:rsidRPr="00B625E1">
              <w:t>Elektrický odpor</w:t>
            </w:r>
          </w:p>
          <w:p w14:paraId="370FE409" w14:textId="77777777" w:rsidR="00B625E1" w:rsidRPr="00B625E1" w:rsidRDefault="00B625E1" w:rsidP="00B625E1">
            <w:pPr>
              <w:ind w:left="720"/>
            </w:pPr>
          </w:p>
          <w:p w14:paraId="77AC109F" w14:textId="77777777" w:rsidR="00B625E1" w:rsidRPr="00B625E1" w:rsidRDefault="00B625E1" w:rsidP="00B625E1">
            <w:pPr>
              <w:ind w:left="720"/>
            </w:pPr>
          </w:p>
          <w:p w14:paraId="1F069E6C" w14:textId="77777777" w:rsidR="00B625E1" w:rsidRPr="00B625E1" w:rsidRDefault="00B625E1" w:rsidP="00B625E1">
            <w:pPr>
              <w:ind w:left="720"/>
            </w:pPr>
          </w:p>
          <w:p w14:paraId="5BF8560C" w14:textId="77777777" w:rsidR="00B625E1" w:rsidRPr="00B625E1" w:rsidRDefault="00B625E1" w:rsidP="00550A04">
            <w:pPr>
              <w:numPr>
                <w:ilvl w:val="0"/>
                <w:numId w:val="245"/>
              </w:numPr>
            </w:pPr>
            <w:r w:rsidRPr="00B625E1">
              <w:t>Tepelné účinky elektrického proudu</w:t>
            </w:r>
          </w:p>
          <w:p w14:paraId="6109E8C4" w14:textId="77777777" w:rsidR="00B625E1" w:rsidRPr="00B625E1" w:rsidRDefault="00B625E1" w:rsidP="00B625E1"/>
          <w:p w14:paraId="5433A24F" w14:textId="77777777" w:rsidR="00B625E1" w:rsidRPr="00B625E1" w:rsidRDefault="00B625E1" w:rsidP="00B625E1"/>
          <w:p w14:paraId="5BE69B3F" w14:textId="77777777" w:rsidR="00B625E1" w:rsidRPr="00B625E1" w:rsidRDefault="00B625E1" w:rsidP="00550A04">
            <w:pPr>
              <w:numPr>
                <w:ilvl w:val="0"/>
                <w:numId w:val="245"/>
              </w:numPr>
            </w:pPr>
            <w:r w:rsidRPr="00B625E1">
              <w:t>Stejnosměrný elektromotor</w:t>
            </w:r>
          </w:p>
          <w:p w14:paraId="38DEA4F7" w14:textId="77777777" w:rsidR="00B625E1" w:rsidRPr="00B625E1" w:rsidRDefault="00B625E1" w:rsidP="00B625E1"/>
          <w:p w14:paraId="35A48AA6" w14:textId="77777777" w:rsidR="00B625E1" w:rsidRPr="00B625E1" w:rsidRDefault="00B625E1" w:rsidP="00B625E1"/>
          <w:p w14:paraId="0467D6E7" w14:textId="77777777" w:rsidR="00B625E1" w:rsidRPr="00B625E1" w:rsidRDefault="00B625E1" w:rsidP="00550A04">
            <w:pPr>
              <w:numPr>
                <w:ilvl w:val="0"/>
                <w:numId w:val="245"/>
              </w:numPr>
            </w:pPr>
            <w:r w:rsidRPr="00B625E1">
              <w:t xml:space="preserve">Elektrický obvod – zdroj napětí, spotřebič, spínač </w:t>
            </w:r>
          </w:p>
          <w:p w14:paraId="1EAC122B" w14:textId="77777777" w:rsidR="00B625E1" w:rsidRPr="00B625E1" w:rsidRDefault="00B625E1" w:rsidP="00B625E1">
            <w:pPr>
              <w:ind w:left="360"/>
            </w:pPr>
          </w:p>
          <w:p w14:paraId="4A41C294" w14:textId="77777777" w:rsidR="00B625E1" w:rsidRPr="00B625E1" w:rsidRDefault="00B625E1" w:rsidP="00B625E1">
            <w:pPr>
              <w:ind w:left="360"/>
            </w:pPr>
          </w:p>
          <w:p w14:paraId="57D28221" w14:textId="77777777" w:rsidR="00B625E1" w:rsidRPr="00B625E1" w:rsidRDefault="00B625E1" w:rsidP="00B625E1">
            <w:pPr>
              <w:ind w:left="360"/>
            </w:pPr>
          </w:p>
          <w:p w14:paraId="41D70813" w14:textId="77777777" w:rsidR="00B625E1" w:rsidRPr="00B625E1" w:rsidRDefault="00B625E1" w:rsidP="00550A04">
            <w:pPr>
              <w:numPr>
                <w:ilvl w:val="0"/>
                <w:numId w:val="245"/>
              </w:numPr>
            </w:pPr>
            <w:r w:rsidRPr="00B625E1">
              <w:t>Střídavý proud</w:t>
            </w:r>
          </w:p>
          <w:p w14:paraId="715DA3CE" w14:textId="77777777" w:rsidR="00B625E1" w:rsidRPr="00B625E1" w:rsidRDefault="00B625E1" w:rsidP="00B625E1">
            <w:pPr>
              <w:ind w:left="360"/>
            </w:pPr>
          </w:p>
          <w:p w14:paraId="356DAEC9" w14:textId="77777777" w:rsidR="00B625E1" w:rsidRPr="00B625E1" w:rsidRDefault="00B625E1" w:rsidP="00B625E1"/>
          <w:p w14:paraId="4BD72EDC" w14:textId="77777777" w:rsidR="00B625E1" w:rsidRPr="00B625E1" w:rsidRDefault="00B625E1" w:rsidP="00B625E1">
            <w:pPr>
              <w:ind w:left="360"/>
            </w:pPr>
          </w:p>
          <w:p w14:paraId="192D7F99" w14:textId="77777777" w:rsidR="00B625E1" w:rsidRPr="00B625E1" w:rsidRDefault="00B625E1" w:rsidP="00550A04">
            <w:pPr>
              <w:numPr>
                <w:ilvl w:val="0"/>
                <w:numId w:val="245"/>
              </w:numPr>
            </w:pPr>
            <w:r w:rsidRPr="00B625E1">
              <w:t>Transformátor</w:t>
            </w:r>
          </w:p>
          <w:p w14:paraId="5D5105E5" w14:textId="77777777" w:rsidR="00B625E1" w:rsidRPr="00B625E1" w:rsidRDefault="00B625E1" w:rsidP="00984C1D"/>
          <w:p w14:paraId="085C1450" w14:textId="77777777" w:rsidR="00B625E1" w:rsidRPr="00B625E1" w:rsidRDefault="00B625E1" w:rsidP="00B625E1">
            <w:pPr>
              <w:ind w:left="720"/>
            </w:pPr>
          </w:p>
          <w:p w14:paraId="4F83F224" w14:textId="77777777" w:rsidR="00B625E1" w:rsidRPr="00B625E1" w:rsidRDefault="00B625E1" w:rsidP="00550A04">
            <w:pPr>
              <w:numPr>
                <w:ilvl w:val="0"/>
                <w:numId w:val="245"/>
              </w:numPr>
            </w:pPr>
            <w:r w:rsidRPr="00B625E1">
              <w:t xml:space="preserve">Bezpečné chování při práci s elektrickými přístroji a zařízeními </w:t>
            </w:r>
          </w:p>
          <w:p w14:paraId="13ED27F2" w14:textId="77777777" w:rsidR="00B625E1" w:rsidRPr="00B625E1" w:rsidRDefault="00B625E1" w:rsidP="00B625E1">
            <w:pPr>
              <w:ind w:left="720"/>
            </w:pPr>
          </w:p>
          <w:p w14:paraId="1700CBCF" w14:textId="77777777" w:rsidR="00B625E1" w:rsidRPr="00B625E1" w:rsidRDefault="00B625E1" w:rsidP="00B625E1"/>
          <w:p w14:paraId="14978D8F" w14:textId="77777777" w:rsidR="00B625E1" w:rsidRPr="00B625E1" w:rsidRDefault="00B625E1" w:rsidP="00550A04">
            <w:pPr>
              <w:numPr>
                <w:ilvl w:val="0"/>
                <w:numId w:val="245"/>
              </w:numPr>
            </w:pPr>
            <w:r w:rsidRPr="00B625E1">
              <w:t xml:space="preserve">Vlastnosti světla – zdroje světla; rychlost světla ve vakuu a v různých prostředích </w:t>
            </w:r>
          </w:p>
          <w:p w14:paraId="151E53C2" w14:textId="77777777" w:rsidR="00B625E1" w:rsidRPr="00B625E1" w:rsidRDefault="00B625E1" w:rsidP="00B625E1"/>
          <w:p w14:paraId="478004C8" w14:textId="77777777" w:rsidR="00B625E1" w:rsidRPr="00B625E1" w:rsidRDefault="00B625E1" w:rsidP="00B625E1"/>
          <w:p w14:paraId="15443531" w14:textId="77777777" w:rsidR="00B625E1" w:rsidRPr="00B625E1" w:rsidRDefault="00B625E1" w:rsidP="00550A04">
            <w:pPr>
              <w:numPr>
                <w:ilvl w:val="0"/>
                <w:numId w:val="245"/>
              </w:numPr>
            </w:pPr>
            <w:r w:rsidRPr="00B625E1">
              <w:t>Stín, zatmění Slunce a Měsíce</w:t>
            </w:r>
          </w:p>
          <w:p w14:paraId="74B945AE" w14:textId="77777777" w:rsidR="00B625E1" w:rsidRPr="00B625E1" w:rsidRDefault="00B625E1" w:rsidP="00B625E1">
            <w:pPr>
              <w:ind w:left="720"/>
            </w:pPr>
          </w:p>
          <w:p w14:paraId="02B31CD9" w14:textId="77777777" w:rsidR="00B625E1" w:rsidRPr="00B625E1" w:rsidRDefault="00B625E1" w:rsidP="00550A04">
            <w:pPr>
              <w:numPr>
                <w:ilvl w:val="0"/>
                <w:numId w:val="245"/>
              </w:numPr>
            </w:pPr>
            <w:r w:rsidRPr="00B625E1">
              <w:t>Zobrazení odrazem na rovinném, dutém a vypuklém zrcadle (kvalitativně)</w:t>
            </w:r>
          </w:p>
          <w:p w14:paraId="2C667565" w14:textId="3586155E" w:rsidR="00B625E1" w:rsidRDefault="00B625E1" w:rsidP="00B625E1">
            <w:pPr>
              <w:pStyle w:val="Odstavecseseznamem"/>
            </w:pPr>
          </w:p>
          <w:p w14:paraId="73EE85AC" w14:textId="77777777" w:rsidR="00984C1D" w:rsidRPr="00B625E1" w:rsidRDefault="00984C1D" w:rsidP="00B625E1">
            <w:pPr>
              <w:pStyle w:val="Odstavecseseznamem"/>
            </w:pPr>
          </w:p>
          <w:p w14:paraId="71B25EE2" w14:textId="77777777" w:rsidR="00B625E1" w:rsidRPr="00B625E1" w:rsidRDefault="00B625E1" w:rsidP="00550A04">
            <w:pPr>
              <w:numPr>
                <w:ilvl w:val="0"/>
                <w:numId w:val="245"/>
              </w:numPr>
            </w:pPr>
            <w:r w:rsidRPr="00B625E1">
              <w:t>Zobrazení lomem tenkou spojkou a rozptylkou (kvalitativně)</w:t>
            </w:r>
          </w:p>
          <w:p w14:paraId="62EF07F9" w14:textId="77777777" w:rsidR="00B625E1" w:rsidRPr="00B625E1" w:rsidRDefault="00B625E1" w:rsidP="00B625E1">
            <w:pPr>
              <w:pStyle w:val="Odstavecseseznamem"/>
            </w:pPr>
          </w:p>
          <w:p w14:paraId="0711CFAD" w14:textId="77777777" w:rsidR="00B625E1" w:rsidRPr="00B625E1" w:rsidRDefault="00B625E1" w:rsidP="00B625E1">
            <w:pPr>
              <w:pStyle w:val="Odstavecseseznamem"/>
            </w:pPr>
          </w:p>
          <w:p w14:paraId="5158C8C2" w14:textId="77777777" w:rsidR="00B625E1" w:rsidRPr="00B625E1" w:rsidRDefault="00B625E1" w:rsidP="00550A04">
            <w:pPr>
              <w:numPr>
                <w:ilvl w:val="0"/>
                <w:numId w:val="245"/>
              </w:numPr>
            </w:pPr>
            <w:r w:rsidRPr="00B625E1">
              <w:t>Rozklad bílého světla hranolem</w:t>
            </w:r>
          </w:p>
          <w:p w14:paraId="561A9B0F" w14:textId="77777777" w:rsidR="00B625E1" w:rsidRPr="00B625E1" w:rsidRDefault="00B625E1" w:rsidP="00B625E1">
            <w:pPr>
              <w:pStyle w:val="Odstavecseseznamem"/>
            </w:pPr>
          </w:p>
          <w:p w14:paraId="126307A2" w14:textId="77777777" w:rsidR="00B625E1" w:rsidRPr="00B625E1" w:rsidRDefault="00B625E1" w:rsidP="00B625E1"/>
          <w:p w14:paraId="7C289B6E" w14:textId="77777777" w:rsidR="00B625E1" w:rsidRPr="00B625E1" w:rsidRDefault="00B625E1" w:rsidP="00B625E1"/>
          <w:p w14:paraId="3CDFB309" w14:textId="77777777" w:rsidR="00B625E1" w:rsidRPr="00B625E1" w:rsidRDefault="00B625E1" w:rsidP="00550A04">
            <w:pPr>
              <w:numPr>
                <w:ilvl w:val="0"/>
                <w:numId w:val="245"/>
              </w:numPr>
            </w:pPr>
            <w:r w:rsidRPr="00B625E1">
              <w:t xml:space="preserve">Sluneční soustava – její hlavní složky; měsíční fáze </w:t>
            </w:r>
          </w:p>
          <w:p w14:paraId="2BBA16F5" w14:textId="77777777" w:rsidR="00363B23" w:rsidRPr="004D1CE2" w:rsidRDefault="00363B23" w:rsidP="00B625E1"/>
        </w:tc>
        <w:tc>
          <w:tcPr>
            <w:tcW w:w="7230" w:type="dxa"/>
          </w:tcPr>
          <w:p w14:paraId="7ECD94E3" w14:textId="77777777" w:rsidR="00B625E1" w:rsidRPr="00B625E1" w:rsidRDefault="00B625E1" w:rsidP="00550A04">
            <w:pPr>
              <w:numPr>
                <w:ilvl w:val="0"/>
                <w:numId w:val="245"/>
              </w:numPr>
            </w:pPr>
            <w:r w:rsidRPr="00B625E1">
              <w:lastRenderedPageBreak/>
              <w:t>zná podmínky pro vznik a šíření zvuku v látkovém prostředí, porovná rychlost šíření zvuku v různých prostředích; vysvětlí princip odrazu zvuku na překážce, ozvěny a pohlcování zvuku různými látkami</w:t>
            </w:r>
          </w:p>
          <w:p w14:paraId="2FD5CAFE" w14:textId="77777777" w:rsidR="00B625E1" w:rsidRPr="00B625E1" w:rsidRDefault="00B625E1" w:rsidP="00550A04">
            <w:pPr>
              <w:numPr>
                <w:ilvl w:val="0"/>
                <w:numId w:val="245"/>
              </w:numPr>
            </w:pPr>
            <w:r w:rsidRPr="00B625E1">
              <w:t>rozpozná ve svém okolí zdroje zvuku a kvalitativně analyzuje příhodnost daného prostředí pro šíření zvuku</w:t>
            </w:r>
          </w:p>
          <w:p w14:paraId="37D935EF" w14:textId="77777777" w:rsidR="00B625E1" w:rsidRPr="00B625E1" w:rsidRDefault="00B625E1" w:rsidP="00550A04">
            <w:pPr>
              <w:numPr>
                <w:ilvl w:val="0"/>
                <w:numId w:val="245"/>
              </w:numPr>
            </w:pPr>
            <w:r w:rsidRPr="00B625E1">
              <w:t>posoudí možnosti zmenšování vlivu nadměrného hluku na životní prostředí</w:t>
            </w:r>
          </w:p>
          <w:p w14:paraId="22F6EC7D" w14:textId="77777777" w:rsidR="00B625E1" w:rsidRPr="00B625E1" w:rsidRDefault="00B625E1" w:rsidP="00B625E1">
            <w:pPr>
              <w:ind w:left="720"/>
            </w:pPr>
          </w:p>
          <w:p w14:paraId="75DB4901" w14:textId="77777777" w:rsidR="00B625E1" w:rsidRPr="00B625E1" w:rsidRDefault="00B625E1" w:rsidP="00B625E1">
            <w:pPr>
              <w:ind w:left="360"/>
            </w:pPr>
          </w:p>
          <w:p w14:paraId="788CA425" w14:textId="77777777" w:rsidR="00B625E1" w:rsidRPr="00B625E1" w:rsidRDefault="00B625E1" w:rsidP="00550A04">
            <w:pPr>
              <w:numPr>
                <w:ilvl w:val="0"/>
                <w:numId w:val="245"/>
              </w:numPr>
            </w:pPr>
            <w:r w:rsidRPr="00B625E1">
              <w:t>spojuje magnetické pole s usměrněným pohybem nosičů el. náboje v elektrickém poli</w:t>
            </w:r>
          </w:p>
          <w:p w14:paraId="04F8B93C" w14:textId="77777777" w:rsidR="00B625E1" w:rsidRPr="00B625E1" w:rsidRDefault="00B625E1" w:rsidP="00B625E1"/>
          <w:p w14:paraId="54E6D770" w14:textId="77777777" w:rsidR="00B625E1" w:rsidRPr="00B625E1" w:rsidRDefault="00B625E1" w:rsidP="00B625E1">
            <w:pPr>
              <w:pStyle w:val="Odstavecseseznamem"/>
            </w:pPr>
          </w:p>
          <w:p w14:paraId="36E3B6B5" w14:textId="77777777" w:rsidR="00B625E1" w:rsidRPr="00B625E1" w:rsidRDefault="00B625E1" w:rsidP="00550A04">
            <w:pPr>
              <w:numPr>
                <w:ilvl w:val="0"/>
                <w:numId w:val="245"/>
              </w:numPr>
            </w:pPr>
            <w:r w:rsidRPr="00B625E1">
              <w:t>rozliší vodič, izolant a polovodič na základě analýzy jejich vlastností</w:t>
            </w:r>
          </w:p>
          <w:p w14:paraId="58E5217B" w14:textId="77777777" w:rsidR="00B625E1" w:rsidRPr="00B625E1" w:rsidRDefault="00B625E1" w:rsidP="00B625E1">
            <w:pPr>
              <w:ind w:left="720"/>
            </w:pPr>
          </w:p>
          <w:p w14:paraId="694262D1" w14:textId="77777777" w:rsidR="00B625E1" w:rsidRPr="00B625E1" w:rsidRDefault="00B625E1" w:rsidP="00B625E1">
            <w:pPr>
              <w:ind w:left="720"/>
            </w:pPr>
          </w:p>
          <w:p w14:paraId="32D5E4C9" w14:textId="77777777" w:rsidR="00B625E1" w:rsidRPr="00B625E1" w:rsidRDefault="00B625E1" w:rsidP="00550A04">
            <w:pPr>
              <w:numPr>
                <w:ilvl w:val="0"/>
                <w:numId w:val="245"/>
              </w:numPr>
            </w:pPr>
            <w:r w:rsidRPr="00B625E1">
              <w:t>popíše vliv změny teploty na elektrické vlastnosti vodiče a polovodiče</w:t>
            </w:r>
          </w:p>
          <w:p w14:paraId="52B6CC55" w14:textId="77777777" w:rsidR="00B625E1" w:rsidRPr="00B625E1" w:rsidRDefault="00B625E1" w:rsidP="00B625E1">
            <w:pPr>
              <w:pStyle w:val="Odstavecseseznamem"/>
            </w:pPr>
          </w:p>
          <w:p w14:paraId="5608EA7A" w14:textId="0FD43DDC" w:rsidR="00B625E1" w:rsidRPr="00B625E1" w:rsidRDefault="00B625E1" w:rsidP="00550A04">
            <w:pPr>
              <w:numPr>
                <w:ilvl w:val="0"/>
                <w:numId w:val="245"/>
              </w:numPr>
            </w:pPr>
            <w:r w:rsidRPr="00B625E1">
              <w:t>využívá prakticky poznatky o působení magnetického pole na magnet a cívku s proudem</w:t>
            </w:r>
          </w:p>
          <w:p w14:paraId="2F182EBA" w14:textId="77777777" w:rsidR="00B625E1" w:rsidRPr="00B625E1" w:rsidRDefault="00B625E1" w:rsidP="00B625E1">
            <w:pPr>
              <w:pStyle w:val="Odstavecseseznamem"/>
            </w:pPr>
          </w:p>
          <w:p w14:paraId="4DC55855" w14:textId="77777777" w:rsidR="00B625E1" w:rsidRPr="00B625E1" w:rsidRDefault="00B625E1" w:rsidP="00550A04">
            <w:pPr>
              <w:numPr>
                <w:ilvl w:val="0"/>
                <w:numId w:val="245"/>
              </w:numPr>
            </w:pPr>
            <w:r w:rsidRPr="00B625E1">
              <w:t>sestaví správně podle schématu elektrický obvod a analyzuje správně schéma reálného obvodu</w:t>
            </w:r>
          </w:p>
          <w:p w14:paraId="26DA88A7" w14:textId="77777777" w:rsidR="00B625E1" w:rsidRPr="00B625E1" w:rsidRDefault="00B625E1" w:rsidP="00B625E1">
            <w:pPr>
              <w:ind w:left="720"/>
            </w:pPr>
          </w:p>
          <w:p w14:paraId="28B924FE" w14:textId="77777777" w:rsidR="00B625E1" w:rsidRPr="00B625E1" w:rsidRDefault="00B625E1" w:rsidP="00B625E1">
            <w:pPr>
              <w:ind w:left="720"/>
            </w:pPr>
          </w:p>
          <w:p w14:paraId="61CCF232" w14:textId="77777777" w:rsidR="00B625E1" w:rsidRPr="00B625E1" w:rsidRDefault="00B625E1" w:rsidP="00B625E1">
            <w:pPr>
              <w:ind w:left="720"/>
            </w:pPr>
          </w:p>
          <w:p w14:paraId="0E7464C6" w14:textId="77777777" w:rsidR="00B625E1" w:rsidRPr="00B625E1" w:rsidRDefault="00B625E1" w:rsidP="00550A04">
            <w:pPr>
              <w:numPr>
                <w:ilvl w:val="0"/>
                <w:numId w:val="245"/>
              </w:numPr>
            </w:pPr>
            <w:r w:rsidRPr="00B625E1">
              <w:lastRenderedPageBreak/>
              <w:t>využívá prakticky poznatky o vlivu změny magnetického pole v okolí cívky na vznik indukovaného napětí v ní</w:t>
            </w:r>
          </w:p>
          <w:p w14:paraId="224AB608" w14:textId="5C55DC7D" w:rsidR="00B625E1" w:rsidRDefault="00B625E1" w:rsidP="00550A04">
            <w:pPr>
              <w:numPr>
                <w:ilvl w:val="0"/>
                <w:numId w:val="245"/>
              </w:numPr>
            </w:pPr>
            <w:r w:rsidRPr="00B625E1">
              <w:t>rozliší stejnosměrný proud od střídavého a změří elektrický proud a napětí</w:t>
            </w:r>
          </w:p>
          <w:p w14:paraId="3B71F131" w14:textId="77777777" w:rsidR="00B625E1" w:rsidRPr="00B625E1" w:rsidRDefault="00B625E1" w:rsidP="00550A04">
            <w:pPr>
              <w:numPr>
                <w:ilvl w:val="0"/>
                <w:numId w:val="245"/>
              </w:numPr>
            </w:pPr>
            <w:r w:rsidRPr="00B625E1">
              <w:t>popíše transformátor, používá transformační poměr</w:t>
            </w:r>
          </w:p>
          <w:p w14:paraId="1D3EC696" w14:textId="77777777" w:rsidR="00B625E1" w:rsidRPr="00B625E1" w:rsidRDefault="00B625E1" w:rsidP="00B625E1">
            <w:pPr>
              <w:pStyle w:val="Odstavecseseznamem"/>
            </w:pPr>
          </w:p>
          <w:p w14:paraId="0C55348C" w14:textId="77777777" w:rsidR="00B625E1" w:rsidRPr="00B625E1" w:rsidRDefault="00B625E1" w:rsidP="00B625E1">
            <w:pPr>
              <w:pStyle w:val="Odstavecseseznamem"/>
            </w:pPr>
          </w:p>
          <w:p w14:paraId="3BCDA059" w14:textId="77777777" w:rsidR="00B625E1" w:rsidRPr="00B625E1" w:rsidRDefault="00B625E1" w:rsidP="00550A04">
            <w:pPr>
              <w:numPr>
                <w:ilvl w:val="0"/>
                <w:numId w:val="245"/>
              </w:numPr>
            </w:pPr>
            <w:r w:rsidRPr="00B625E1">
              <w:t>zná pravidla pro bezpečnou práci s elektrickými zařízeními, ovládá zásady první pomoci při zasažení el. proudem</w:t>
            </w:r>
          </w:p>
          <w:p w14:paraId="5A8D46BB" w14:textId="77777777" w:rsidR="00B625E1" w:rsidRPr="00B625E1" w:rsidRDefault="00B625E1" w:rsidP="00B625E1"/>
          <w:p w14:paraId="78DF49F3" w14:textId="77777777" w:rsidR="00B625E1" w:rsidRPr="00B625E1" w:rsidRDefault="00B625E1" w:rsidP="00B625E1"/>
          <w:p w14:paraId="2924DD33" w14:textId="77777777" w:rsidR="00B625E1" w:rsidRPr="00B625E1" w:rsidRDefault="00B625E1" w:rsidP="00550A04">
            <w:pPr>
              <w:numPr>
                <w:ilvl w:val="0"/>
                <w:numId w:val="245"/>
              </w:numPr>
            </w:pPr>
            <w:r w:rsidRPr="00B625E1">
              <w:t>podá přehled elektromagnetických vln a jejich užití, vysvětlí pojem vlnová délka, zná hodnotu rychlosti světla a popíše podstatu světla, zdroje záření a jejich užití</w:t>
            </w:r>
          </w:p>
          <w:p w14:paraId="0646B2FD" w14:textId="77777777" w:rsidR="00B625E1" w:rsidRPr="00B625E1" w:rsidRDefault="00B625E1" w:rsidP="00B625E1">
            <w:pPr>
              <w:ind w:left="720"/>
            </w:pPr>
          </w:p>
          <w:p w14:paraId="614D55FF" w14:textId="77777777" w:rsidR="00B625E1" w:rsidRPr="00B625E1" w:rsidRDefault="00B625E1" w:rsidP="00550A04">
            <w:pPr>
              <w:numPr>
                <w:ilvl w:val="0"/>
                <w:numId w:val="245"/>
              </w:numPr>
            </w:pPr>
            <w:r w:rsidRPr="00B625E1">
              <w:t>objasní vznik stínu a polostínu, vysvětlí podstatu zatmění Slunce a Měsíce</w:t>
            </w:r>
          </w:p>
          <w:p w14:paraId="6EE8F96A" w14:textId="77777777" w:rsidR="00B625E1" w:rsidRPr="00B625E1" w:rsidRDefault="00B625E1" w:rsidP="00550A04">
            <w:pPr>
              <w:numPr>
                <w:ilvl w:val="0"/>
                <w:numId w:val="245"/>
              </w:numPr>
            </w:pPr>
            <w:r w:rsidRPr="00B625E1">
              <w:t>využívá zákon o přímočarém šíření světla ve stejnorodém optickém prostředí a zákon odrazu světla při řešení problémů a úloh</w:t>
            </w:r>
          </w:p>
          <w:p w14:paraId="7AB55948" w14:textId="77777777" w:rsidR="00B625E1" w:rsidRPr="00B625E1" w:rsidRDefault="00B625E1" w:rsidP="00B625E1">
            <w:pPr>
              <w:ind w:left="720"/>
            </w:pPr>
          </w:p>
          <w:p w14:paraId="1A2F1013" w14:textId="77777777" w:rsidR="00B625E1" w:rsidRPr="00B02311" w:rsidRDefault="00B625E1" w:rsidP="00550A04">
            <w:pPr>
              <w:numPr>
                <w:ilvl w:val="0"/>
                <w:numId w:val="245"/>
              </w:numPr>
            </w:pPr>
            <w:r w:rsidRPr="00B02311">
              <w:t>rozhodne ze znalosti rychlostí světla ve dvou různých prostředích, zda se světlo bude lámat ke kolmici, či od kolmice, a využívá této skutečnosti při analýze průchodu světla čočkami</w:t>
            </w:r>
          </w:p>
          <w:p w14:paraId="1A88788E" w14:textId="77777777" w:rsidR="00B625E1" w:rsidRPr="00B02311" w:rsidRDefault="00B625E1" w:rsidP="00B625E1">
            <w:pPr>
              <w:pStyle w:val="Odstavecseseznamem"/>
            </w:pPr>
          </w:p>
          <w:p w14:paraId="0085964A" w14:textId="77777777" w:rsidR="00B625E1" w:rsidRPr="00B02311" w:rsidRDefault="00B625E1" w:rsidP="00550A04">
            <w:pPr>
              <w:numPr>
                <w:ilvl w:val="0"/>
                <w:numId w:val="245"/>
              </w:numPr>
            </w:pPr>
            <w:r w:rsidRPr="00B02311">
              <w:t>na základě znalosti změny rychlosti šíření světla na rozhraní optických prostředí a vlnových délek záření objasní podstatu rozkladu bílého světla optickým hranolem</w:t>
            </w:r>
          </w:p>
          <w:p w14:paraId="1FE338ED" w14:textId="72BA0393" w:rsidR="00B625E1" w:rsidRDefault="00B625E1" w:rsidP="00B625E1"/>
          <w:p w14:paraId="65281370" w14:textId="4D7EA566" w:rsidR="002B5D4F" w:rsidRDefault="002B5D4F" w:rsidP="00B625E1"/>
          <w:p w14:paraId="0E9C219C" w14:textId="77777777" w:rsidR="002B5D4F" w:rsidRPr="00B02311" w:rsidRDefault="002B5D4F" w:rsidP="00B625E1"/>
          <w:p w14:paraId="6B0B9DBC" w14:textId="77777777" w:rsidR="00B625E1" w:rsidRPr="00B02311" w:rsidRDefault="00B625E1" w:rsidP="00550A04">
            <w:pPr>
              <w:pStyle w:val="Odstavecseseznamem"/>
              <w:numPr>
                <w:ilvl w:val="0"/>
                <w:numId w:val="245"/>
              </w:numPr>
            </w:pPr>
            <w:r w:rsidRPr="00B02311">
              <w:t xml:space="preserve">objasní (kvalitativně) pomocí poznatků o gravitačních silách pohyb planet kolem Slunce a měsíců planet kolem planet </w:t>
            </w:r>
          </w:p>
          <w:p w14:paraId="37AF1F22" w14:textId="77777777" w:rsidR="00B625E1" w:rsidRPr="00B02311" w:rsidRDefault="00B625E1" w:rsidP="00B02311">
            <w:pPr>
              <w:pStyle w:val="Odstavecseseznamem"/>
            </w:pPr>
          </w:p>
          <w:p w14:paraId="64F890C2" w14:textId="77777777" w:rsidR="00B625E1" w:rsidRPr="00B02311" w:rsidRDefault="00B625E1" w:rsidP="00B02311"/>
          <w:p w14:paraId="273609EE" w14:textId="77777777" w:rsidR="00B625E1" w:rsidRPr="00B625E1" w:rsidRDefault="00B625E1" w:rsidP="00B625E1">
            <w:pPr>
              <w:ind w:left="720"/>
            </w:pPr>
          </w:p>
          <w:p w14:paraId="74262342" w14:textId="77777777" w:rsidR="001B080E" w:rsidRDefault="001B080E" w:rsidP="004F042C">
            <w:pPr>
              <w:contextualSpacing w:val="0"/>
              <w:rPr>
                <w:i/>
                <w:u w:val="single"/>
              </w:rPr>
            </w:pPr>
          </w:p>
          <w:p w14:paraId="4B4210B5" w14:textId="77777777" w:rsidR="001B080E" w:rsidRDefault="001B080E" w:rsidP="004F042C">
            <w:pPr>
              <w:contextualSpacing w:val="0"/>
              <w:rPr>
                <w:i/>
                <w:u w:val="single"/>
              </w:rPr>
            </w:pPr>
          </w:p>
          <w:p w14:paraId="2E40EEAB" w14:textId="7DDBA42D" w:rsidR="002B5D4F" w:rsidRDefault="004F042C" w:rsidP="004F042C">
            <w:pPr>
              <w:contextualSpacing w:val="0"/>
              <w:rPr>
                <w:i/>
                <w:u w:val="single"/>
              </w:rPr>
            </w:pPr>
            <w:r w:rsidRPr="00B97127">
              <w:rPr>
                <w:b/>
                <w:i/>
                <w:u w:val="single"/>
              </w:rPr>
              <w:t>Minimální úroveň očekávaných výstupů v rámci podpůrných opatření:</w:t>
            </w:r>
            <w:r w:rsidRPr="00B625E1">
              <w:rPr>
                <w:i/>
                <w:u w:val="single"/>
              </w:rPr>
              <w:t xml:space="preserve"> žák </w:t>
            </w:r>
            <w:r w:rsidR="002B5D4F">
              <w:rPr>
                <w:i/>
                <w:u w:val="single"/>
              </w:rPr>
              <w:t>–</w:t>
            </w:r>
          </w:p>
          <w:p w14:paraId="370965F3" w14:textId="77777777" w:rsidR="002B5D4F" w:rsidRDefault="002B5D4F" w:rsidP="004F042C">
            <w:pPr>
              <w:contextualSpacing w:val="0"/>
              <w:rPr>
                <w:i/>
                <w:u w:val="single"/>
              </w:rPr>
            </w:pPr>
          </w:p>
          <w:p w14:paraId="5D04EA65" w14:textId="6E365FE2" w:rsidR="004F042C" w:rsidRPr="00B625E1" w:rsidRDefault="00B32DC9" w:rsidP="004F042C">
            <w:pPr>
              <w:contextualSpacing w:val="0"/>
              <w:rPr>
                <w:i/>
              </w:rPr>
            </w:pPr>
            <w:r w:rsidRPr="00B625E1">
              <w:rPr>
                <w:i/>
                <w:u w:val="single"/>
              </w:rPr>
              <w:t xml:space="preserve"> </w:t>
            </w:r>
            <w:r w:rsidR="00861B97" w:rsidRPr="00B625E1">
              <w:rPr>
                <w:i/>
              </w:rPr>
              <w:t>rozpozná zdroje zvuku, jeho šíření a odraz, posoudí vliv nadměrného hluku na životní prostředí a zdraví člověka,</w:t>
            </w:r>
          </w:p>
          <w:p w14:paraId="20A10068" w14:textId="77777777" w:rsidR="00B32DC9" w:rsidRPr="00B625E1" w:rsidRDefault="00B32DC9" w:rsidP="004F042C">
            <w:pPr>
              <w:contextualSpacing w:val="0"/>
              <w:rPr>
                <w:i/>
              </w:rPr>
            </w:pPr>
          </w:p>
          <w:p w14:paraId="5B9955D8" w14:textId="77777777" w:rsidR="00861B97" w:rsidRDefault="00861B97" w:rsidP="00B32DC9">
            <w:pPr>
              <w:contextualSpacing w:val="0"/>
              <w:rPr>
                <w:i/>
              </w:rPr>
            </w:pPr>
            <w:r w:rsidRPr="00B625E1">
              <w:rPr>
                <w:i/>
              </w:rPr>
              <w:t>sestaví podle schématu jednoduchý elektrický obvod, vyjmenuje zdroje elektrického proudu, rozliší vodiče od izolantů na základě jejich vlastností; zná zásady bezpečnosti při práci s elektrickými přístroji a zařízeními; zná druhy magnetů a jejich</w:t>
            </w:r>
            <w:r w:rsidRPr="00B32DC9">
              <w:rPr>
                <w:i/>
              </w:rPr>
              <w:t xml:space="preserve"> praktické využití; rozpozná, zda těleso je, či není zdrojem světla, zná způsob šíření světla ve stejnorodém optickém prostředí; rozliší spojnou čočku od</w:t>
            </w:r>
            <w:r w:rsidR="00B32DC9">
              <w:rPr>
                <w:i/>
              </w:rPr>
              <w:t xml:space="preserve"> rozptylky a zná jejich využití,</w:t>
            </w:r>
          </w:p>
          <w:p w14:paraId="247F24EC" w14:textId="77777777" w:rsidR="00B32DC9" w:rsidRPr="00B32DC9" w:rsidRDefault="00B32DC9" w:rsidP="00B32DC9">
            <w:pPr>
              <w:contextualSpacing w:val="0"/>
              <w:rPr>
                <w:i/>
              </w:rPr>
            </w:pPr>
          </w:p>
          <w:p w14:paraId="3CB84953" w14:textId="77777777" w:rsidR="00861B97" w:rsidRPr="004D1CE2" w:rsidRDefault="00861B97" w:rsidP="00861B97">
            <w:pPr>
              <w:contextualSpacing w:val="0"/>
            </w:pPr>
            <w:r w:rsidRPr="00861B97">
              <w:rPr>
                <w:i/>
              </w:rPr>
              <w:t>objasní pohyb planety Země kolem Slunce a pohyb Měsíce kolem Země</w:t>
            </w:r>
            <w:r>
              <w:rPr>
                <w:i/>
              </w:rPr>
              <w:t xml:space="preserve">, </w:t>
            </w:r>
            <w:r w:rsidRPr="00861B97">
              <w:rPr>
                <w:i/>
              </w:rPr>
              <w:t>odliší hvězdu od planety</w:t>
            </w:r>
            <w:r>
              <w:rPr>
                <w:i/>
              </w:rPr>
              <w:t xml:space="preserve"> na základě jejich vlastností, </w:t>
            </w:r>
            <w:r w:rsidRPr="00861B97">
              <w:rPr>
                <w:i/>
              </w:rPr>
              <w:t>zná planety sluneční soustavy a jejich</w:t>
            </w:r>
            <w:r>
              <w:rPr>
                <w:i/>
              </w:rPr>
              <w:t xml:space="preserve"> postavení vzhledem ke Slunci, </w:t>
            </w:r>
            <w:r w:rsidRPr="00861B97">
              <w:rPr>
                <w:i/>
              </w:rPr>
              <w:t>osvojí si základní vědomosti o Zemi jako vesmírném tělese a jejím postavení ve vesmíru</w:t>
            </w:r>
          </w:p>
        </w:tc>
        <w:tc>
          <w:tcPr>
            <w:tcW w:w="3008" w:type="dxa"/>
          </w:tcPr>
          <w:p w14:paraId="04E1DBF5" w14:textId="77777777" w:rsidR="00363B23" w:rsidRPr="004D1CE2" w:rsidRDefault="00363B23" w:rsidP="006E7491">
            <w:pPr>
              <w:ind w:left="360"/>
            </w:pPr>
          </w:p>
          <w:p w14:paraId="67C00192" w14:textId="77777777" w:rsidR="00363B23" w:rsidRPr="004D1CE2" w:rsidRDefault="00363B23" w:rsidP="006E7491">
            <w:pPr>
              <w:ind w:left="360"/>
            </w:pPr>
          </w:p>
          <w:p w14:paraId="4C092763" w14:textId="77777777" w:rsidR="00363B23" w:rsidRPr="004D1CE2" w:rsidRDefault="00363B23" w:rsidP="006E7491">
            <w:pPr>
              <w:ind w:left="360"/>
            </w:pPr>
          </w:p>
          <w:p w14:paraId="1638E9A4" w14:textId="77777777" w:rsidR="00363B23" w:rsidRPr="004D1CE2" w:rsidRDefault="00363B23" w:rsidP="006E7491">
            <w:pPr>
              <w:ind w:left="360"/>
            </w:pPr>
          </w:p>
          <w:p w14:paraId="206808E7" w14:textId="77777777" w:rsidR="00363B23" w:rsidRPr="004D1CE2" w:rsidRDefault="00363B23" w:rsidP="006E7491">
            <w:pPr>
              <w:ind w:left="360"/>
            </w:pPr>
          </w:p>
          <w:p w14:paraId="522A54F7" w14:textId="77777777" w:rsidR="00363B23" w:rsidRPr="004D1CE2" w:rsidRDefault="00363B23" w:rsidP="006E7491">
            <w:pPr>
              <w:ind w:left="360"/>
            </w:pPr>
          </w:p>
          <w:p w14:paraId="3D0A79C6" w14:textId="77777777" w:rsidR="00363B23" w:rsidRPr="004D1CE2" w:rsidRDefault="00363B23" w:rsidP="006E7491">
            <w:pPr>
              <w:ind w:left="360"/>
            </w:pPr>
          </w:p>
          <w:p w14:paraId="55EE65F0" w14:textId="77777777" w:rsidR="00363B23" w:rsidRPr="004D1CE2" w:rsidRDefault="00363B23" w:rsidP="006E7491">
            <w:pPr>
              <w:ind w:left="360"/>
            </w:pPr>
          </w:p>
          <w:p w14:paraId="35C98D31" w14:textId="77777777" w:rsidR="00363B23" w:rsidRPr="004D1CE2" w:rsidRDefault="00363B23" w:rsidP="006E7491">
            <w:pPr>
              <w:ind w:left="360"/>
            </w:pPr>
          </w:p>
          <w:p w14:paraId="103A64F3" w14:textId="77777777" w:rsidR="00363B23" w:rsidRPr="004D1CE2" w:rsidRDefault="00363B23" w:rsidP="006E7491">
            <w:pPr>
              <w:ind w:left="360"/>
            </w:pPr>
          </w:p>
          <w:p w14:paraId="2B3F7115" w14:textId="77777777" w:rsidR="00363B23" w:rsidRPr="004D1CE2" w:rsidRDefault="00363B23" w:rsidP="006E7491">
            <w:pPr>
              <w:ind w:left="360"/>
            </w:pPr>
          </w:p>
          <w:p w14:paraId="3BE1EBF3" w14:textId="77777777" w:rsidR="00363B23" w:rsidRPr="004D1CE2" w:rsidRDefault="00363B23" w:rsidP="006E7491">
            <w:pPr>
              <w:ind w:left="360"/>
            </w:pPr>
          </w:p>
          <w:p w14:paraId="6525A164" w14:textId="77777777" w:rsidR="00363B23" w:rsidRPr="004D1CE2" w:rsidRDefault="00363B23" w:rsidP="006E7491">
            <w:pPr>
              <w:ind w:left="360"/>
            </w:pPr>
          </w:p>
          <w:p w14:paraId="6FAD6A8B" w14:textId="77777777" w:rsidR="00363B23" w:rsidRPr="004D1CE2" w:rsidRDefault="00363B23" w:rsidP="006E7491"/>
          <w:p w14:paraId="6ADD41F1" w14:textId="77777777" w:rsidR="00363B23" w:rsidRPr="004D1CE2" w:rsidRDefault="00363B23" w:rsidP="006E7491">
            <w:r w:rsidRPr="004D1CE2">
              <w:t>Environmentální výchova – Lidské aktivity a problémy ŽP</w:t>
            </w:r>
          </w:p>
          <w:p w14:paraId="4537A6AC" w14:textId="77777777" w:rsidR="00363B23" w:rsidRPr="004D1CE2" w:rsidRDefault="00363B23" w:rsidP="006E7491">
            <w:r w:rsidRPr="004D1CE2">
              <w:t>Evropské a globální souvislosti – nebezpečí jaderné katastrofy jako globální problém</w:t>
            </w:r>
          </w:p>
        </w:tc>
      </w:tr>
    </w:tbl>
    <w:p w14:paraId="7CC1B094" w14:textId="77777777" w:rsidR="00363B23" w:rsidRDefault="00363B23" w:rsidP="00750D0B">
      <w:pPr>
        <w:sectPr w:rsidR="00363B23" w:rsidSect="006E7491">
          <w:pgSz w:w="16838" w:h="11906" w:orient="landscape" w:code="9"/>
          <w:pgMar w:top="1134" w:right="567" w:bottom="1134" w:left="851" w:header="709" w:footer="709" w:gutter="0"/>
          <w:cols w:space="708"/>
          <w:titlePg/>
          <w:docGrid w:linePitch="360"/>
        </w:sectPr>
      </w:pPr>
    </w:p>
    <w:p w14:paraId="2DA01CEC" w14:textId="77777777" w:rsidR="00363B23" w:rsidRPr="00687D9F" w:rsidRDefault="00363B23" w:rsidP="00363B23">
      <w:pPr>
        <w:pStyle w:val="Nadpis3"/>
      </w:pPr>
      <w:bookmarkStart w:id="174" w:name="_Toc112485028"/>
      <w:r w:rsidRPr="00687D9F">
        <w:lastRenderedPageBreak/>
        <w:t xml:space="preserve">Předmět: </w:t>
      </w:r>
      <w:bookmarkStart w:id="175" w:name="_Toc131166945"/>
      <w:bookmarkStart w:id="176" w:name="_Toc131432083"/>
      <w:bookmarkStart w:id="177" w:name="_Toc131490623"/>
      <w:bookmarkStart w:id="178" w:name="_Toc134284310"/>
      <w:bookmarkStart w:id="179" w:name="_Toc134589050"/>
      <w:r>
        <w:t xml:space="preserve"> </w:t>
      </w:r>
      <w:r w:rsidRPr="00687D9F">
        <w:t>Chemie</w:t>
      </w:r>
      <w:bookmarkEnd w:id="174"/>
      <w:bookmarkEnd w:id="175"/>
      <w:bookmarkEnd w:id="176"/>
      <w:bookmarkEnd w:id="177"/>
      <w:bookmarkEnd w:id="178"/>
      <w:bookmarkEnd w:id="179"/>
    </w:p>
    <w:p w14:paraId="72825D94" w14:textId="77777777" w:rsidR="00363B23" w:rsidRPr="00687D9F" w:rsidRDefault="00363B23" w:rsidP="00363B23"/>
    <w:p w14:paraId="0E4CDA6C" w14:textId="77777777" w:rsidR="00363B23" w:rsidRPr="00D343B6" w:rsidRDefault="00363B23" w:rsidP="00363B23">
      <w:pPr>
        <w:rPr>
          <w:b/>
        </w:rPr>
      </w:pPr>
      <w:r w:rsidRPr="00D343B6">
        <w:rPr>
          <w:b/>
        </w:rPr>
        <w:t>Charakteristika vyučovacího předmětu</w:t>
      </w:r>
    </w:p>
    <w:p w14:paraId="35642B31" w14:textId="77777777" w:rsidR="00363B23" w:rsidRPr="00D343B6" w:rsidRDefault="00363B23" w:rsidP="00363B23">
      <w:pPr>
        <w:rPr>
          <w:b/>
        </w:rPr>
      </w:pPr>
    </w:p>
    <w:p w14:paraId="5ED9B4FD" w14:textId="77777777" w:rsidR="00363B23" w:rsidRPr="00D343B6" w:rsidRDefault="00363B23" w:rsidP="00363B23">
      <w:r w:rsidRPr="00D343B6">
        <w:t xml:space="preserve">Chemie je vyučována jako samostatný předmět v 8. a 9. třídě, v obou ročnících po 2 hodinách týdně. Vychází ze vzdělávacího oboru Chemie z RVP ZV. </w:t>
      </w:r>
      <w:r>
        <w:t xml:space="preserve"> Částečně </w:t>
      </w:r>
      <w:r w:rsidRPr="00D343B6">
        <w:t>rozvíjí průřezové téma Osobnostní a sociální výchova a Environmentální výchova.</w:t>
      </w:r>
      <w:r w:rsidR="002A3F79">
        <w:t xml:space="preserve"> </w:t>
      </w:r>
      <w:r w:rsidRPr="00D343B6">
        <w:t xml:space="preserve">Výuka je realizována především frontálně se zařazováním demonstračních pokusů. Do výuky jsou zařazovány laboratorní práce, které vyžadují aktivní přístup ze strany žáků. </w:t>
      </w:r>
    </w:p>
    <w:p w14:paraId="08BFCFFD" w14:textId="77777777" w:rsidR="00363B23" w:rsidRPr="006C2F7B" w:rsidRDefault="00363B23" w:rsidP="00363B23"/>
    <w:p w14:paraId="6BC3316D" w14:textId="6933C8A3" w:rsidR="00363B23" w:rsidRPr="00A50C97" w:rsidRDefault="00363B23" w:rsidP="00363B23">
      <w:pPr>
        <w:rPr>
          <w:b/>
        </w:rPr>
      </w:pPr>
      <w:r w:rsidRPr="00D343B6">
        <w:rPr>
          <w:b/>
        </w:rPr>
        <w:t>Výchovně vzdělávací strategie</w:t>
      </w:r>
    </w:p>
    <w:p w14:paraId="3A4C1C5B" w14:textId="77777777" w:rsidR="00363B23" w:rsidRPr="00D343B6" w:rsidRDefault="00363B23" w:rsidP="00363B23">
      <w:pPr>
        <w:rPr>
          <w:b/>
        </w:rPr>
      </w:pPr>
      <w:r w:rsidRPr="00D343B6">
        <w:rPr>
          <w:b/>
        </w:rPr>
        <w:t>Kompetence k učení</w:t>
      </w:r>
    </w:p>
    <w:p w14:paraId="14E8AF58" w14:textId="77777777" w:rsidR="00363B23" w:rsidRPr="00687D9F" w:rsidRDefault="00363B23" w:rsidP="00550A04">
      <w:pPr>
        <w:pStyle w:val="Odstavecstrategie"/>
        <w:widowControl/>
        <w:numPr>
          <w:ilvl w:val="0"/>
          <w:numId w:val="68"/>
        </w:numPr>
        <w:suppressAutoHyphens w:val="0"/>
        <w:rPr>
          <w:szCs w:val="24"/>
        </w:rPr>
      </w:pPr>
      <w:r>
        <w:rPr>
          <w:szCs w:val="24"/>
        </w:rPr>
        <w:t>u</w:t>
      </w:r>
      <w:r w:rsidRPr="00687D9F">
        <w:rPr>
          <w:szCs w:val="24"/>
        </w:rPr>
        <w:t>čitel motivuje žáky k učení praktickými ukázkami daného učiva</w:t>
      </w:r>
      <w:r>
        <w:rPr>
          <w:szCs w:val="24"/>
        </w:rPr>
        <w:t xml:space="preserve"> </w:t>
      </w:r>
      <w:r w:rsidRPr="00687D9F">
        <w:rPr>
          <w:szCs w:val="24"/>
        </w:rPr>
        <w:t xml:space="preserve"> (zařazování </w:t>
      </w:r>
      <w:r>
        <w:rPr>
          <w:szCs w:val="24"/>
        </w:rPr>
        <w:t xml:space="preserve"> </w:t>
      </w:r>
      <w:r>
        <w:t xml:space="preserve">  </w:t>
      </w:r>
      <w:r w:rsidRPr="00687D9F">
        <w:rPr>
          <w:szCs w:val="24"/>
        </w:rPr>
        <w:t>demonstračních pokusů).</w:t>
      </w:r>
    </w:p>
    <w:p w14:paraId="3D9B861B" w14:textId="77777777" w:rsidR="00363B23" w:rsidRDefault="00363B23" w:rsidP="00550A04">
      <w:pPr>
        <w:pStyle w:val="Odstavecstrategie"/>
        <w:widowControl/>
        <w:numPr>
          <w:ilvl w:val="0"/>
          <w:numId w:val="68"/>
        </w:numPr>
        <w:suppressAutoHyphens w:val="0"/>
        <w:rPr>
          <w:szCs w:val="24"/>
        </w:rPr>
      </w:pPr>
      <w:r>
        <w:rPr>
          <w:szCs w:val="24"/>
        </w:rPr>
        <w:t>u</w:t>
      </w:r>
      <w:r w:rsidRPr="00687D9F">
        <w:rPr>
          <w:szCs w:val="24"/>
        </w:rPr>
        <w:t xml:space="preserve">čitel nechá žáky vysvětlovat pozorované jevy vlastním způsobem, klást si otázky a hledat na ně odpovědi, </w:t>
      </w:r>
      <w:r>
        <w:rPr>
          <w:szCs w:val="24"/>
        </w:rPr>
        <w:t>vyvozovat závěry</w:t>
      </w:r>
    </w:p>
    <w:p w14:paraId="12748A0F" w14:textId="77777777" w:rsidR="00363B23" w:rsidRPr="00123297" w:rsidRDefault="00363B23" w:rsidP="00550A04">
      <w:pPr>
        <w:numPr>
          <w:ilvl w:val="0"/>
          <w:numId w:val="68"/>
        </w:numPr>
        <w:contextualSpacing w:val="0"/>
      </w:pPr>
      <w:r>
        <w:t>u</w:t>
      </w:r>
      <w:r w:rsidRPr="00123297">
        <w:t>čitel vede žáky k vyhledávání informací z různých zdrojů</w:t>
      </w:r>
    </w:p>
    <w:p w14:paraId="1BE12988" w14:textId="77777777" w:rsidR="00363B23" w:rsidRPr="00687D9F" w:rsidRDefault="00363B23" w:rsidP="00363B23">
      <w:pPr>
        <w:rPr>
          <w:b/>
        </w:rPr>
      </w:pPr>
    </w:p>
    <w:p w14:paraId="28031635" w14:textId="77777777" w:rsidR="00363B23" w:rsidRPr="00D343B6" w:rsidRDefault="00363B23" w:rsidP="00363B23">
      <w:pPr>
        <w:rPr>
          <w:b/>
        </w:rPr>
      </w:pPr>
      <w:r w:rsidRPr="00D343B6">
        <w:rPr>
          <w:b/>
        </w:rPr>
        <w:t xml:space="preserve">Kompetence k řešení problémů  </w:t>
      </w:r>
    </w:p>
    <w:p w14:paraId="1977B3E4" w14:textId="77777777" w:rsidR="00363B23" w:rsidRDefault="00363B23" w:rsidP="00550A04">
      <w:pPr>
        <w:pStyle w:val="Odstavecstrategie"/>
        <w:widowControl/>
        <w:numPr>
          <w:ilvl w:val="0"/>
          <w:numId w:val="68"/>
        </w:numPr>
        <w:suppressAutoHyphens w:val="0"/>
        <w:rPr>
          <w:szCs w:val="24"/>
        </w:rPr>
      </w:pPr>
      <w:r>
        <w:rPr>
          <w:szCs w:val="24"/>
        </w:rPr>
        <w:t>u</w:t>
      </w:r>
      <w:r w:rsidRPr="00687D9F">
        <w:rPr>
          <w:szCs w:val="24"/>
        </w:rPr>
        <w:t xml:space="preserve">čitel vede žáky k využívání učiva matematiky při řešení výpočtových úloh </w:t>
      </w:r>
    </w:p>
    <w:p w14:paraId="203CF3FE" w14:textId="77777777" w:rsidR="00363B23" w:rsidRDefault="00363B23" w:rsidP="00550A04">
      <w:pPr>
        <w:pStyle w:val="Odstavecstrategie"/>
        <w:widowControl/>
        <w:numPr>
          <w:ilvl w:val="0"/>
          <w:numId w:val="68"/>
        </w:numPr>
        <w:suppressAutoHyphens w:val="0"/>
        <w:rPr>
          <w:szCs w:val="24"/>
        </w:rPr>
      </w:pPr>
      <w:r>
        <w:rPr>
          <w:szCs w:val="24"/>
        </w:rPr>
        <w:t>u</w:t>
      </w:r>
      <w:r w:rsidRPr="00687D9F">
        <w:rPr>
          <w:szCs w:val="24"/>
        </w:rPr>
        <w:t xml:space="preserve">čitel upozorňuje žáky na chyby, kterých se mohou dopustit, a vede je k vyloučení chyby </w:t>
      </w:r>
    </w:p>
    <w:p w14:paraId="5D6919A9" w14:textId="77777777" w:rsidR="00363B23" w:rsidRDefault="00363B23" w:rsidP="00363B23">
      <w:pPr>
        <w:pStyle w:val="Odstavecstrategie"/>
        <w:tabs>
          <w:tab w:val="clear" w:pos="340"/>
        </w:tabs>
        <w:ind w:left="360"/>
        <w:rPr>
          <w:szCs w:val="24"/>
        </w:rPr>
      </w:pPr>
      <w:r>
        <w:rPr>
          <w:szCs w:val="24"/>
        </w:rPr>
        <w:t>-    u</w:t>
      </w:r>
      <w:r w:rsidRPr="00687D9F">
        <w:rPr>
          <w:szCs w:val="24"/>
        </w:rPr>
        <w:t>čitel vede žáky, aby využívali chemické symboliky k zjednodušení problému.</w:t>
      </w:r>
    </w:p>
    <w:p w14:paraId="240A3FB0" w14:textId="77777777" w:rsidR="00363B23" w:rsidRPr="0043544B" w:rsidRDefault="00363B23" w:rsidP="00363B23"/>
    <w:p w14:paraId="383A0DDE" w14:textId="77777777" w:rsidR="00363B23" w:rsidRPr="00D343B6" w:rsidRDefault="00363B23" w:rsidP="00363B23">
      <w:pPr>
        <w:rPr>
          <w:b/>
        </w:rPr>
      </w:pPr>
      <w:r w:rsidRPr="00D343B6">
        <w:rPr>
          <w:b/>
        </w:rPr>
        <w:t>Kompetence komunikativní</w:t>
      </w:r>
    </w:p>
    <w:p w14:paraId="2632C9B4" w14:textId="77777777" w:rsidR="00363B23" w:rsidRDefault="00363B23" w:rsidP="00550A04">
      <w:pPr>
        <w:pStyle w:val="Odstavecstrategie"/>
        <w:widowControl/>
        <w:numPr>
          <w:ilvl w:val="0"/>
          <w:numId w:val="69"/>
        </w:numPr>
        <w:suppressAutoHyphens w:val="0"/>
        <w:rPr>
          <w:szCs w:val="24"/>
        </w:rPr>
      </w:pPr>
      <w:r>
        <w:rPr>
          <w:szCs w:val="24"/>
        </w:rPr>
        <w:t>u</w:t>
      </w:r>
      <w:r w:rsidRPr="00687D9F">
        <w:rPr>
          <w:szCs w:val="24"/>
        </w:rPr>
        <w:t xml:space="preserve">čitel vyžaduje správnou </w:t>
      </w:r>
      <w:r>
        <w:rPr>
          <w:szCs w:val="24"/>
        </w:rPr>
        <w:t xml:space="preserve"> odbornou </w:t>
      </w:r>
      <w:r w:rsidRPr="00687D9F">
        <w:rPr>
          <w:szCs w:val="24"/>
        </w:rPr>
        <w:t>terminologi</w:t>
      </w:r>
      <w:r>
        <w:rPr>
          <w:szCs w:val="24"/>
        </w:rPr>
        <w:t>i  při vyjadřování</w:t>
      </w:r>
    </w:p>
    <w:p w14:paraId="0570BFE2" w14:textId="77777777" w:rsidR="00363B23" w:rsidRPr="0043544B" w:rsidRDefault="00363B23" w:rsidP="00550A04">
      <w:pPr>
        <w:numPr>
          <w:ilvl w:val="0"/>
          <w:numId w:val="69"/>
        </w:numPr>
        <w:contextualSpacing w:val="0"/>
      </w:pPr>
      <w:r>
        <w:t>žákům umožňujeme p</w:t>
      </w:r>
      <w:r w:rsidRPr="0043544B">
        <w:t>opisovat situace při experimentování, dotazovat se na vzniklé nejasnosti, formulovat závěry</w:t>
      </w:r>
    </w:p>
    <w:p w14:paraId="517DEB23" w14:textId="77777777" w:rsidR="00363B23" w:rsidRPr="0043544B" w:rsidRDefault="00363B23" w:rsidP="00363B23">
      <w:pPr>
        <w:ind w:left="360"/>
      </w:pPr>
    </w:p>
    <w:p w14:paraId="66B273BB" w14:textId="77777777" w:rsidR="00363B23" w:rsidRPr="00D343B6" w:rsidRDefault="00363B23" w:rsidP="00363B23">
      <w:pPr>
        <w:rPr>
          <w:b/>
        </w:rPr>
      </w:pPr>
      <w:r w:rsidRPr="00D343B6">
        <w:rPr>
          <w:b/>
        </w:rPr>
        <w:t>Kompetence sociální a personální</w:t>
      </w:r>
    </w:p>
    <w:p w14:paraId="670EBADA" w14:textId="77777777" w:rsidR="00363B23" w:rsidRPr="0043544B" w:rsidRDefault="00363B23" w:rsidP="00550A04">
      <w:pPr>
        <w:numPr>
          <w:ilvl w:val="0"/>
          <w:numId w:val="69"/>
        </w:numPr>
        <w:contextualSpacing w:val="0"/>
      </w:pPr>
      <w:r>
        <w:t>u</w:t>
      </w:r>
      <w:r w:rsidRPr="0043544B">
        <w:t>čitel umožní práci ve skupině, žáci jsou vedeni k tomu, aby si při řešení úkolů vzájemně pomáhali</w:t>
      </w:r>
    </w:p>
    <w:p w14:paraId="4EE68708" w14:textId="77777777" w:rsidR="00363B23" w:rsidRDefault="00363B23" w:rsidP="00550A04">
      <w:pPr>
        <w:pStyle w:val="Odstavecstrategie"/>
        <w:widowControl/>
        <w:numPr>
          <w:ilvl w:val="0"/>
          <w:numId w:val="69"/>
        </w:numPr>
        <w:suppressAutoHyphens w:val="0"/>
        <w:rPr>
          <w:szCs w:val="24"/>
        </w:rPr>
      </w:pPr>
      <w:r>
        <w:rPr>
          <w:szCs w:val="24"/>
        </w:rPr>
        <w:t>u</w:t>
      </w:r>
      <w:r w:rsidRPr="00687D9F">
        <w:rPr>
          <w:szCs w:val="24"/>
        </w:rPr>
        <w:t>čitel dbá na osvětu jako součást primární prevence objasňováním účinků a nebezpečnosti látek užívaných jako drogy.</w:t>
      </w:r>
    </w:p>
    <w:p w14:paraId="7CD723CE" w14:textId="77777777" w:rsidR="00363B23" w:rsidRPr="0043544B" w:rsidRDefault="00363B23" w:rsidP="00363B23">
      <w:pPr>
        <w:ind w:left="360"/>
      </w:pPr>
    </w:p>
    <w:p w14:paraId="6485973C" w14:textId="77777777" w:rsidR="00363B23" w:rsidRPr="00D343B6" w:rsidRDefault="00363B23" w:rsidP="00363B23">
      <w:pPr>
        <w:rPr>
          <w:b/>
        </w:rPr>
      </w:pPr>
      <w:r w:rsidRPr="00D343B6">
        <w:rPr>
          <w:b/>
        </w:rPr>
        <w:t>Kompetence občanské</w:t>
      </w:r>
    </w:p>
    <w:p w14:paraId="7407CD4F" w14:textId="77777777" w:rsidR="00363B23" w:rsidRDefault="00363B23" w:rsidP="00550A04">
      <w:pPr>
        <w:pStyle w:val="Odstavecstrategie"/>
        <w:widowControl/>
        <w:numPr>
          <w:ilvl w:val="0"/>
          <w:numId w:val="69"/>
        </w:numPr>
        <w:suppressAutoHyphens w:val="0"/>
        <w:rPr>
          <w:szCs w:val="24"/>
        </w:rPr>
      </w:pPr>
      <w:r>
        <w:rPr>
          <w:szCs w:val="24"/>
        </w:rPr>
        <w:t>u</w:t>
      </w:r>
      <w:r w:rsidRPr="00687D9F">
        <w:rPr>
          <w:szCs w:val="24"/>
        </w:rPr>
        <w:t xml:space="preserve">čitel podporuje řízenou diskusi k učivu, jež je v souvislosti s aktuálními problémy – především o kladech a záporech chemických látek a chemického průmyslu v dopadu na zdraví a životní prostředí. </w:t>
      </w:r>
    </w:p>
    <w:p w14:paraId="6A5C3AD8" w14:textId="77777777" w:rsidR="00363B23" w:rsidRPr="0043544B" w:rsidRDefault="00363B23" w:rsidP="00363B23">
      <w:pPr>
        <w:ind w:left="360"/>
      </w:pPr>
    </w:p>
    <w:p w14:paraId="6F4A6714" w14:textId="77777777" w:rsidR="00363B23" w:rsidRPr="00D343B6" w:rsidRDefault="00363B23" w:rsidP="00363B23">
      <w:pPr>
        <w:rPr>
          <w:b/>
        </w:rPr>
      </w:pPr>
      <w:r w:rsidRPr="00D343B6">
        <w:rPr>
          <w:b/>
        </w:rPr>
        <w:t>Kompetence pracovní</w:t>
      </w:r>
    </w:p>
    <w:p w14:paraId="146158B7" w14:textId="77777777" w:rsidR="00363B23" w:rsidRDefault="00363B23" w:rsidP="00550A04">
      <w:pPr>
        <w:numPr>
          <w:ilvl w:val="0"/>
          <w:numId w:val="69"/>
        </w:numPr>
        <w:contextualSpacing w:val="0"/>
      </w:pPr>
      <w:r>
        <w:t>ž</w:t>
      </w:r>
      <w:r w:rsidRPr="0043544B">
        <w:t>áci získávají zručnost při práci s laboratorní technikou</w:t>
      </w:r>
      <w:r>
        <w:t>, při sestavování pokusů</w:t>
      </w:r>
    </w:p>
    <w:p w14:paraId="75950E10" w14:textId="77777777" w:rsidR="00363B23" w:rsidRDefault="00363B23" w:rsidP="00550A04">
      <w:pPr>
        <w:numPr>
          <w:ilvl w:val="0"/>
          <w:numId w:val="69"/>
        </w:numPr>
        <w:contextualSpacing w:val="0"/>
      </w:pPr>
      <w:r>
        <w:t>žáci  jsou vedeni ke zpracování protokolu o laboratorní práci</w:t>
      </w:r>
    </w:p>
    <w:p w14:paraId="724974BE" w14:textId="77777777" w:rsidR="00363B23" w:rsidRDefault="00363B23" w:rsidP="00363B23">
      <w:pPr>
        <w:ind w:left="360"/>
      </w:pPr>
      <w:r>
        <w:t>-</w:t>
      </w:r>
      <w:r>
        <w:tab/>
        <w:t xml:space="preserve">žáci dodržují  pravidla bezpečnosti při experimentální práci a jsou vedeni k tomu, aby uměli </w:t>
      </w:r>
    </w:p>
    <w:p w14:paraId="0D98F092" w14:textId="77777777" w:rsidR="00363B23" w:rsidRDefault="00363B23" w:rsidP="00363B23">
      <w:pPr>
        <w:ind w:left="360"/>
      </w:pPr>
      <w:r>
        <w:t xml:space="preserve">      poskytnout první pomoc při úrazu v laboratoři</w:t>
      </w:r>
    </w:p>
    <w:p w14:paraId="3F51C5B7" w14:textId="77777777" w:rsidR="00352548" w:rsidRDefault="00352548" w:rsidP="00352548">
      <w:pPr>
        <w:widowControl w:val="0"/>
        <w:suppressAutoHyphens/>
        <w:contextualSpacing w:val="0"/>
        <w:rPr>
          <w:b/>
          <w:szCs w:val="24"/>
        </w:rPr>
      </w:pPr>
      <w:r w:rsidRPr="00133843">
        <w:rPr>
          <w:b/>
          <w:szCs w:val="24"/>
        </w:rPr>
        <w:t xml:space="preserve">Kompetence digitální </w:t>
      </w:r>
    </w:p>
    <w:p w14:paraId="3F1AE28F" w14:textId="77777777" w:rsidR="00352548" w:rsidRDefault="00352548" w:rsidP="00352548">
      <w:pPr>
        <w:widowControl w:val="0"/>
        <w:suppressAutoHyphens/>
        <w:ind w:left="708"/>
        <w:contextualSpacing w:val="0"/>
      </w:pPr>
      <w:r>
        <w:rPr>
          <w:szCs w:val="24"/>
        </w:rPr>
        <w:t>- u</w:t>
      </w:r>
      <w:r w:rsidRPr="00133843">
        <w:rPr>
          <w:szCs w:val="24"/>
        </w:rPr>
        <w:t>čitel vede žáky</w:t>
      </w:r>
      <w:r>
        <w:rPr>
          <w:szCs w:val="24"/>
        </w:rPr>
        <w:t xml:space="preserve"> </w:t>
      </w:r>
      <w:r>
        <w:t>k  používání digitálních zařízení, aplikací a služeb; využívá je při učení i při zapojení do života školy a do společnosti</w:t>
      </w:r>
      <w:r w:rsidRPr="007541EC">
        <w:t xml:space="preserve"> </w:t>
      </w:r>
      <w:r>
        <w:t xml:space="preserve">získává, </w:t>
      </w:r>
    </w:p>
    <w:p w14:paraId="05726311" w14:textId="77777777" w:rsidR="00352548" w:rsidRDefault="00352548" w:rsidP="00352548">
      <w:pPr>
        <w:widowControl w:val="0"/>
        <w:suppressAutoHyphens/>
        <w:ind w:left="708"/>
        <w:contextualSpacing w:val="0"/>
      </w:pPr>
      <w:r>
        <w:t xml:space="preserve">- žák vyhledává, kriticky posuzuje, spravuje a sdílí data, informace a digitální obsah, k tomu volí postupy, způsoby a prostředky, které odpovídají konkrétní situaci a účelu </w:t>
      </w:r>
    </w:p>
    <w:p w14:paraId="0710A3D3" w14:textId="02A4F6B3" w:rsidR="00352548" w:rsidRDefault="00352548" w:rsidP="00363B23">
      <w:pPr>
        <w:ind w:left="360"/>
        <w:sectPr w:rsidR="00352548" w:rsidSect="006E7491">
          <w:pgSz w:w="11906" w:h="16838" w:code="9"/>
          <w:pgMar w:top="1418" w:right="1134" w:bottom="1134" w:left="1134" w:header="709" w:footer="709" w:gutter="0"/>
          <w:cols w:space="708"/>
          <w:titlePg/>
          <w:docGrid w:linePitch="360"/>
        </w:sectPr>
      </w:pP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8"/>
        <w:gridCol w:w="7488"/>
        <w:gridCol w:w="2576"/>
      </w:tblGrid>
      <w:tr w:rsidR="00363B23" w:rsidRPr="004D1CE2" w14:paraId="12FD59CD" w14:textId="77777777" w:rsidTr="002E5654">
        <w:tc>
          <w:tcPr>
            <w:tcW w:w="15022" w:type="dxa"/>
            <w:gridSpan w:val="3"/>
          </w:tcPr>
          <w:p w14:paraId="24698070" w14:textId="77777777" w:rsidR="00363B23" w:rsidRPr="004D1CE2" w:rsidRDefault="00363B23" w:rsidP="006E7491">
            <w:pPr>
              <w:rPr>
                <w:b/>
              </w:rPr>
            </w:pPr>
            <w:r w:rsidRPr="004D1CE2">
              <w:rPr>
                <w:b/>
              </w:rPr>
              <w:lastRenderedPageBreak/>
              <w:t>Předmět: Chemie</w:t>
            </w:r>
          </w:p>
          <w:p w14:paraId="7E7117A9" w14:textId="77777777" w:rsidR="00363B23" w:rsidRPr="004D1CE2" w:rsidRDefault="00363B23" w:rsidP="006E7491">
            <w:pPr>
              <w:rPr>
                <w:b/>
              </w:rPr>
            </w:pPr>
            <w:r w:rsidRPr="004D1CE2">
              <w:rPr>
                <w:b/>
              </w:rPr>
              <w:t>Ročník:    8.</w:t>
            </w:r>
          </w:p>
          <w:p w14:paraId="53A59977" w14:textId="77777777" w:rsidR="00363B23" w:rsidRPr="004D1CE2" w:rsidRDefault="00363B23" w:rsidP="006E7491">
            <w:r w:rsidRPr="004D1CE2">
              <w:rPr>
                <w:b/>
              </w:rPr>
              <w:t>Hodinová dotace: 2 hodiny týdně</w:t>
            </w:r>
          </w:p>
        </w:tc>
      </w:tr>
      <w:tr w:rsidR="00363B23" w:rsidRPr="004D1CE2" w14:paraId="49E4FC89" w14:textId="77777777" w:rsidTr="002E5654">
        <w:tc>
          <w:tcPr>
            <w:tcW w:w="4958" w:type="dxa"/>
          </w:tcPr>
          <w:p w14:paraId="1C6AD2B5" w14:textId="77777777" w:rsidR="00363B23" w:rsidRPr="004D1CE2" w:rsidRDefault="00363B23" w:rsidP="006E7491">
            <w:r w:rsidRPr="004D1CE2">
              <w:t>Učivo:</w:t>
            </w:r>
          </w:p>
        </w:tc>
        <w:tc>
          <w:tcPr>
            <w:tcW w:w="7488" w:type="dxa"/>
          </w:tcPr>
          <w:p w14:paraId="49223D4C" w14:textId="77777777" w:rsidR="00363B23" w:rsidRPr="004D1CE2" w:rsidRDefault="00363B23" w:rsidP="006E7491">
            <w:r w:rsidRPr="004D1CE2">
              <w:t>Očekávané výstupy:</w:t>
            </w:r>
          </w:p>
          <w:p w14:paraId="41967AC1" w14:textId="77777777" w:rsidR="00363B23" w:rsidRPr="004D1CE2" w:rsidRDefault="00363B23" w:rsidP="006E7491">
            <w:r w:rsidRPr="004D1CE2">
              <w:t>Žák:</w:t>
            </w:r>
          </w:p>
        </w:tc>
        <w:tc>
          <w:tcPr>
            <w:tcW w:w="2576" w:type="dxa"/>
          </w:tcPr>
          <w:p w14:paraId="44F01867" w14:textId="77777777" w:rsidR="00363B23" w:rsidRPr="004D1CE2" w:rsidRDefault="00363B23" w:rsidP="006E7491">
            <w:r w:rsidRPr="004D1CE2">
              <w:t>Průřezová témata:</w:t>
            </w:r>
          </w:p>
        </w:tc>
      </w:tr>
      <w:tr w:rsidR="00363B23" w:rsidRPr="004D1CE2" w14:paraId="4EB2942E" w14:textId="77777777" w:rsidTr="002E5654">
        <w:tc>
          <w:tcPr>
            <w:tcW w:w="4958" w:type="dxa"/>
          </w:tcPr>
          <w:p w14:paraId="323F80B2" w14:textId="77777777" w:rsidR="00036999" w:rsidRDefault="00036999" w:rsidP="00550A04">
            <w:pPr>
              <w:numPr>
                <w:ilvl w:val="0"/>
                <w:numId w:val="181"/>
              </w:numPr>
              <w:contextualSpacing w:val="0"/>
              <w:rPr>
                <w:szCs w:val="24"/>
                <w:lang w:eastAsia="cs-CZ"/>
              </w:rPr>
            </w:pPr>
            <w:r>
              <w:t>vlastnosti látek – hustota, rozpustnost, tepelná a elektrická vodivost, vliv atmosféry na vlastnosti a stav látek</w:t>
            </w:r>
          </w:p>
          <w:p w14:paraId="4938F1C0" w14:textId="77777777" w:rsidR="00036999" w:rsidRDefault="00036999" w:rsidP="00036999"/>
          <w:p w14:paraId="289F23DD" w14:textId="77777777" w:rsidR="00036999" w:rsidRDefault="00036999" w:rsidP="00550A04">
            <w:pPr>
              <w:numPr>
                <w:ilvl w:val="0"/>
                <w:numId w:val="181"/>
              </w:numPr>
              <w:contextualSpacing w:val="0"/>
            </w:pPr>
            <w:r>
              <w:t>vlastnosti látek – hustota, rozpustnost, tepelná a elektrická vodivost, vliv atmosféry na vlastnosti a stav látek</w:t>
            </w:r>
          </w:p>
          <w:p w14:paraId="7C2F8DA1" w14:textId="77777777" w:rsidR="00036999" w:rsidRDefault="00036999" w:rsidP="00550A04">
            <w:pPr>
              <w:numPr>
                <w:ilvl w:val="0"/>
                <w:numId w:val="181"/>
              </w:numPr>
              <w:contextualSpacing w:val="0"/>
            </w:pPr>
            <w:r>
              <w:t xml:space="preserve">nebezpečné látky a přípravky – H-věty, </w:t>
            </w:r>
          </w:p>
          <w:p w14:paraId="47594A1B" w14:textId="77777777" w:rsidR="00036999" w:rsidRDefault="00036999" w:rsidP="00036999">
            <w:pPr>
              <w:ind w:left="720"/>
            </w:pPr>
            <w:r>
              <w:t>P-věty, piktogramy a jejich význam</w:t>
            </w:r>
          </w:p>
          <w:p w14:paraId="477CC7F2" w14:textId="77777777" w:rsidR="00036999" w:rsidRDefault="00036999" w:rsidP="00036999">
            <w:pPr>
              <w:pStyle w:val="Odstavecseseznamem"/>
            </w:pPr>
          </w:p>
          <w:p w14:paraId="190F7C76" w14:textId="77777777" w:rsidR="00036999" w:rsidRDefault="00036999" w:rsidP="00036999">
            <w:pPr>
              <w:pStyle w:val="Odstavecseseznamem"/>
            </w:pPr>
          </w:p>
          <w:p w14:paraId="022683C7" w14:textId="77777777" w:rsidR="00036999" w:rsidRDefault="00036999" w:rsidP="00550A04">
            <w:pPr>
              <w:numPr>
                <w:ilvl w:val="0"/>
                <w:numId w:val="181"/>
              </w:numPr>
              <w:contextualSpacing w:val="0"/>
            </w:pPr>
            <w:r>
              <w:t>směsi – různorodé, stejnorodé roztoky; hmotnostní zlomek a koncentrace roztoku; koncentrovanější, zředěnější, nasycený a nenasycený roztok; oddělování složek směsí (usazování, filtrace, destilace, krystalizace, sublimace)</w:t>
            </w:r>
          </w:p>
          <w:p w14:paraId="1A9A12A8" w14:textId="77777777" w:rsidR="00036999" w:rsidRDefault="00036999" w:rsidP="00036999">
            <w:pPr>
              <w:pStyle w:val="Odstavecseseznamem"/>
            </w:pPr>
          </w:p>
          <w:p w14:paraId="23CA74B4" w14:textId="77777777" w:rsidR="00036999" w:rsidRDefault="00036999" w:rsidP="00550A04">
            <w:pPr>
              <w:numPr>
                <w:ilvl w:val="0"/>
                <w:numId w:val="181"/>
              </w:numPr>
              <w:contextualSpacing w:val="0"/>
            </w:pPr>
            <w:r>
              <w:t>voda – destilovaná, pitná, odpadní; výroba pitné vody; čistota vody</w:t>
            </w:r>
          </w:p>
          <w:p w14:paraId="28EBD451" w14:textId="77777777" w:rsidR="00036999" w:rsidRDefault="00036999" w:rsidP="00550A04">
            <w:pPr>
              <w:numPr>
                <w:ilvl w:val="0"/>
                <w:numId w:val="181"/>
              </w:numPr>
              <w:contextualSpacing w:val="0"/>
            </w:pPr>
            <w:r>
              <w:t>vzduch – složení, čistota ovzduší, ozonová vrstva</w:t>
            </w:r>
          </w:p>
          <w:p w14:paraId="7A3CE05E" w14:textId="77777777" w:rsidR="00036999" w:rsidRDefault="00036999" w:rsidP="00036999"/>
          <w:p w14:paraId="0C787827" w14:textId="77777777" w:rsidR="00036999" w:rsidRDefault="00036999" w:rsidP="00550A04">
            <w:pPr>
              <w:numPr>
                <w:ilvl w:val="0"/>
                <w:numId w:val="181"/>
              </w:numPr>
              <w:contextualSpacing w:val="0"/>
            </w:pPr>
            <w:r>
              <w:t>částicové složení látek – molekuly, atomy, atomové jádro, protony, neutrony, elektronový obal a jeho změny v chemických reakcích, elektrony</w:t>
            </w:r>
          </w:p>
          <w:p w14:paraId="04A62958" w14:textId="77777777" w:rsidR="00036999" w:rsidRDefault="00036999" w:rsidP="00036999">
            <w:pPr>
              <w:pStyle w:val="Odstavecseseznamem"/>
            </w:pPr>
          </w:p>
          <w:p w14:paraId="758CB8C8" w14:textId="77777777" w:rsidR="00036999" w:rsidRDefault="00036999" w:rsidP="00550A04">
            <w:pPr>
              <w:numPr>
                <w:ilvl w:val="0"/>
                <w:numId w:val="181"/>
              </w:numPr>
              <w:contextualSpacing w:val="0"/>
            </w:pPr>
            <w:r>
              <w:lastRenderedPageBreak/>
              <w:t>prvky – názvy a značky vybraných prvků, vlastnosti a použití vybraných prvků, skupiny a periody v periodické soustavě chemických prvků; protonové číslo</w:t>
            </w:r>
          </w:p>
          <w:p w14:paraId="1CFA7F30" w14:textId="77777777" w:rsidR="00363B23" w:rsidRPr="004D1CE2" w:rsidRDefault="00363B23" w:rsidP="006E7491"/>
          <w:p w14:paraId="50EE1061" w14:textId="77777777" w:rsidR="00363B23" w:rsidRPr="004D1CE2" w:rsidRDefault="00363B23" w:rsidP="006E7491">
            <w:pPr>
              <w:ind w:left="360"/>
            </w:pPr>
          </w:p>
          <w:p w14:paraId="57F73F11" w14:textId="77777777" w:rsidR="00363B23" w:rsidRPr="004D1CE2" w:rsidRDefault="00363B23" w:rsidP="006E7491">
            <w:pPr>
              <w:ind w:left="360"/>
            </w:pPr>
          </w:p>
          <w:p w14:paraId="74F69AF4" w14:textId="77777777" w:rsidR="00036999" w:rsidRDefault="00036999" w:rsidP="00550A04">
            <w:pPr>
              <w:pStyle w:val="Odstavecseseznamem"/>
              <w:numPr>
                <w:ilvl w:val="0"/>
                <w:numId w:val="181"/>
              </w:numPr>
              <w:contextualSpacing w:val="0"/>
            </w:pPr>
            <w:r>
              <w:t xml:space="preserve">chemické sloučeniny – chemická vazba, názvosloví jednoduchých anorganických sloučenin </w:t>
            </w:r>
          </w:p>
          <w:p w14:paraId="33A37E59" w14:textId="77777777" w:rsidR="00036999" w:rsidRDefault="00036999" w:rsidP="00036999">
            <w:pPr>
              <w:pStyle w:val="Odstavecseseznamem"/>
            </w:pPr>
          </w:p>
          <w:p w14:paraId="2232F1FA" w14:textId="77777777" w:rsidR="00036999" w:rsidRDefault="00036999" w:rsidP="00550A04">
            <w:pPr>
              <w:pStyle w:val="Odstavecseseznamem"/>
              <w:numPr>
                <w:ilvl w:val="0"/>
                <w:numId w:val="181"/>
              </w:numPr>
              <w:contextualSpacing w:val="0"/>
            </w:pPr>
            <w:r>
              <w:t>chemické reakce – zákon zachování hmotnosti, chemické rovnice, látkové množství, molární hmotnost</w:t>
            </w:r>
          </w:p>
          <w:p w14:paraId="1779CEE7" w14:textId="77777777" w:rsidR="00036999" w:rsidRDefault="00036999" w:rsidP="00550A04">
            <w:pPr>
              <w:numPr>
                <w:ilvl w:val="0"/>
                <w:numId w:val="181"/>
              </w:numPr>
              <w:contextualSpacing w:val="0"/>
            </w:pPr>
            <w:r>
              <w:t>faktory ovlivňující rychlost chemických reakcí – teplota, plošný obsah povrchu výchozích látek, katalýza</w:t>
            </w:r>
          </w:p>
          <w:p w14:paraId="3703278B" w14:textId="77777777" w:rsidR="00036999" w:rsidRDefault="00036999" w:rsidP="00036999"/>
          <w:p w14:paraId="0F10DF1C" w14:textId="77777777" w:rsidR="00036999" w:rsidRDefault="00036999" w:rsidP="00550A04">
            <w:pPr>
              <w:numPr>
                <w:ilvl w:val="0"/>
                <w:numId w:val="181"/>
              </w:numPr>
              <w:contextualSpacing w:val="0"/>
            </w:pPr>
            <w:r>
              <w:t>oxidy – názvosloví, vlastnosti a použití vybraných prakticky významných oxidů</w:t>
            </w:r>
          </w:p>
          <w:p w14:paraId="154BDFF5" w14:textId="77777777" w:rsidR="00036999" w:rsidRDefault="00036999" w:rsidP="00036999">
            <w:pPr>
              <w:pStyle w:val="Odstavecseseznamem"/>
            </w:pPr>
          </w:p>
          <w:p w14:paraId="1ADB88FB" w14:textId="77777777" w:rsidR="00036999" w:rsidRDefault="00036999" w:rsidP="00550A04">
            <w:pPr>
              <w:numPr>
                <w:ilvl w:val="0"/>
                <w:numId w:val="181"/>
              </w:numPr>
              <w:contextualSpacing w:val="0"/>
            </w:pPr>
            <w:r>
              <w:t>kyseliny a hydroxidy – kyselost a zásaditost roztoků; vlastnosti, vzorce, názvy a použití vybraných prakticky významných kyselin a hydroxidů</w:t>
            </w:r>
          </w:p>
          <w:p w14:paraId="18A81F53" w14:textId="77777777" w:rsidR="00036999" w:rsidRDefault="00036999" w:rsidP="00036999">
            <w:r>
              <w:t xml:space="preserve"> </w:t>
            </w:r>
          </w:p>
          <w:p w14:paraId="04C6716C" w14:textId="77777777" w:rsidR="00036999" w:rsidRDefault="00036999" w:rsidP="00550A04">
            <w:pPr>
              <w:numPr>
                <w:ilvl w:val="0"/>
                <w:numId w:val="181"/>
              </w:numPr>
              <w:contextualSpacing w:val="0"/>
            </w:pPr>
            <w:r>
              <w:t>soli kyslíkaté a nekyslíkaté – vlastnosti, použití vybraných solí, oxidační číslo, názvosloví, vlastnosti a použití vybraných prakticky významných halogenidů</w:t>
            </w:r>
          </w:p>
          <w:p w14:paraId="63DF2A4C" w14:textId="77777777" w:rsidR="00363B23" w:rsidRPr="004D1CE2" w:rsidRDefault="00363B23" w:rsidP="006E7491"/>
        </w:tc>
        <w:tc>
          <w:tcPr>
            <w:tcW w:w="7488" w:type="dxa"/>
          </w:tcPr>
          <w:p w14:paraId="2A813AA5" w14:textId="77777777" w:rsidR="00036999" w:rsidRDefault="00036999" w:rsidP="00550A04">
            <w:pPr>
              <w:numPr>
                <w:ilvl w:val="0"/>
                <w:numId w:val="70"/>
              </w:numPr>
              <w:contextualSpacing w:val="0"/>
              <w:rPr>
                <w:szCs w:val="24"/>
                <w:lang w:eastAsia="cs-CZ"/>
              </w:rPr>
            </w:pPr>
            <w:r>
              <w:lastRenderedPageBreak/>
              <w:t>určí společné a rozdílné vlastnosti látek</w:t>
            </w:r>
          </w:p>
          <w:p w14:paraId="3AB390A7" w14:textId="77777777" w:rsidR="00036999" w:rsidRDefault="00036999" w:rsidP="00036999"/>
          <w:p w14:paraId="15C11FCD" w14:textId="77777777" w:rsidR="00036999" w:rsidRDefault="00036999" w:rsidP="00036999"/>
          <w:p w14:paraId="2CEDB9BD" w14:textId="77777777" w:rsidR="00036999" w:rsidRDefault="00036999" w:rsidP="00036999">
            <w:pPr>
              <w:ind w:left="720"/>
            </w:pPr>
          </w:p>
          <w:p w14:paraId="36FB5F54" w14:textId="77777777" w:rsidR="00036999" w:rsidRDefault="00036999" w:rsidP="00550A04">
            <w:pPr>
              <w:numPr>
                <w:ilvl w:val="0"/>
                <w:numId w:val="70"/>
              </w:numPr>
              <w:contextualSpacing w:val="0"/>
            </w:pPr>
            <w:r>
              <w:t>pracuje bezpečně s vybranými dostupnými a běžně používanými látkami a hodnotí jejich rizikovost; posoudí nebezpečnost vybraných dostupných látek, se kterými zatím pracovat nesmí</w:t>
            </w:r>
          </w:p>
          <w:p w14:paraId="6484E0EC" w14:textId="77777777" w:rsidR="00036999" w:rsidRDefault="00036999" w:rsidP="00036999">
            <w:pPr>
              <w:ind w:left="720"/>
            </w:pPr>
          </w:p>
          <w:p w14:paraId="58B59B8B" w14:textId="77777777" w:rsidR="00036999" w:rsidRDefault="00036999" w:rsidP="00036999">
            <w:pPr>
              <w:ind w:left="720"/>
            </w:pPr>
          </w:p>
          <w:p w14:paraId="4A1D0D38" w14:textId="77777777" w:rsidR="00036999" w:rsidRDefault="00036999" w:rsidP="00036999">
            <w:pPr>
              <w:ind w:left="720"/>
            </w:pPr>
          </w:p>
          <w:p w14:paraId="5791027F" w14:textId="77777777" w:rsidR="00036999" w:rsidRDefault="00036999" w:rsidP="00036999"/>
          <w:p w14:paraId="7119A437" w14:textId="77777777" w:rsidR="00036999" w:rsidRDefault="00036999" w:rsidP="00550A04">
            <w:pPr>
              <w:numPr>
                <w:ilvl w:val="0"/>
                <w:numId w:val="70"/>
              </w:numPr>
              <w:contextualSpacing w:val="0"/>
            </w:pPr>
            <w:r>
              <w:t>rozlišuje směsi a chemické látky</w:t>
            </w:r>
          </w:p>
          <w:p w14:paraId="7FBDC943" w14:textId="77777777" w:rsidR="00036999" w:rsidRDefault="00036999" w:rsidP="00550A04">
            <w:pPr>
              <w:numPr>
                <w:ilvl w:val="0"/>
                <w:numId w:val="70"/>
              </w:numPr>
              <w:contextualSpacing w:val="0"/>
            </w:pPr>
            <w:r>
              <w:t>vypočítá složení roztoků, připraví prakticky roztok daného složení</w:t>
            </w:r>
          </w:p>
          <w:p w14:paraId="2EDF1623" w14:textId="77777777" w:rsidR="00036999" w:rsidRDefault="00036999" w:rsidP="00550A04">
            <w:pPr>
              <w:numPr>
                <w:ilvl w:val="0"/>
                <w:numId w:val="70"/>
              </w:numPr>
              <w:contextualSpacing w:val="0"/>
            </w:pPr>
            <w:r>
              <w:t>navrhne postupy a prakticky provede oddělování složek směsí o známém složení; uvede příklady oddělování složek v praxi</w:t>
            </w:r>
          </w:p>
          <w:p w14:paraId="3F610DDD" w14:textId="77777777" w:rsidR="00036999" w:rsidRDefault="00036999" w:rsidP="00036999">
            <w:pPr>
              <w:ind w:left="720"/>
            </w:pPr>
          </w:p>
          <w:p w14:paraId="095DA643" w14:textId="09C9925F" w:rsidR="00036999" w:rsidRDefault="00036999" w:rsidP="00036999">
            <w:pPr>
              <w:ind w:left="360"/>
            </w:pPr>
          </w:p>
          <w:p w14:paraId="1500F27F" w14:textId="77777777" w:rsidR="00036999" w:rsidRDefault="00036999" w:rsidP="00036999">
            <w:pPr>
              <w:ind w:left="360"/>
            </w:pPr>
          </w:p>
          <w:p w14:paraId="68C01D0C" w14:textId="77777777" w:rsidR="00036999" w:rsidRDefault="00036999" w:rsidP="00036999">
            <w:pPr>
              <w:ind w:left="360"/>
            </w:pPr>
          </w:p>
          <w:p w14:paraId="2D2744DB" w14:textId="77777777" w:rsidR="00036999" w:rsidRDefault="00036999" w:rsidP="00550A04">
            <w:pPr>
              <w:numPr>
                <w:ilvl w:val="0"/>
                <w:numId w:val="70"/>
              </w:numPr>
              <w:contextualSpacing w:val="0"/>
            </w:pPr>
            <w:r>
              <w:t>rozliší různé druhy vody a uvede příklady jejich výskytu a použití, uvede příklady znečišťování vody a vzduchu</w:t>
            </w:r>
          </w:p>
          <w:p w14:paraId="568943D3" w14:textId="77777777" w:rsidR="00036999" w:rsidRDefault="00036999" w:rsidP="00036999">
            <w:pPr>
              <w:ind w:left="360"/>
            </w:pPr>
          </w:p>
          <w:p w14:paraId="6AFBCD51" w14:textId="77777777" w:rsidR="00036999" w:rsidRDefault="00036999" w:rsidP="00036999">
            <w:pPr>
              <w:ind w:left="360"/>
            </w:pPr>
          </w:p>
          <w:p w14:paraId="59008A32" w14:textId="77777777" w:rsidR="00036999" w:rsidRDefault="00036999" w:rsidP="00036999">
            <w:pPr>
              <w:ind w:left="360"/>
            </w:pPr>
          </w:p>
          <w:p w14:paraId="04C27E0E" w14:textId="77777777" w:rsidR="00036999" w:rsidRDefault="00036999" w:rsidP="00550A04">
            <w:pPr>
              <w:numPr>
                <w:ilvl w:val="0"/>
                <w:numId w:val="70"/>
              </w:numPr>
              <w:contextualSpacing w:val="0"/>
            </w:pPr>
            <w:r>
              <w:t>používá pojmy atom a molekula, prvek a sloučenina ve správných souvislostech</w:t>
            </w:r>
          </w:p>
          <w:p w14:paraId="346A830D" w14:textId="77777777" w:rsidR="00036999" w:rsidRDefault="00036999" w:rsidP="00036999"/>
          <w:p w14:paraId="75326AC0" w14:textId="77777777" w:rsidR="00036999" w:rsidRDefault="00036999" w:rsidP="00036999">
            <w:pPr>
              <w:ind w:left="360"/>
            </w:pPr>
          </w:p>
          <w:p w14:paraId="2A365092" w14:textId="77777777" w:rsidR="00036999" w:rsidRDefault="00036999" w:rsidP="00036999">
            <w:pPr>
              <w:ind w:left="360"/>
            </w:pPr>
          </w:p>
          <w:p w14:paraId="00BDBE98" w14:textId="77777777" w:rsidR="00036999" w:rsidRDefault="00036999" w:rsidP="00550A04">
            <w:pPr>
              <w:numPr>
                <w:ilvl w:val="0"/>
                <w:numId w:val="70"/>
              </w:numPr>
              <w:contextualSpacing w:val="0"/>
            </w:pPr>
            <w:r>
              <w:lastRenderedPageBreak/>
              <w:t xml:space="preserve">orientuje se v periodické soustavě chemických prvků, rozpozná vybrané kovy a nekovy a usuzuje na jejich možné vlastnosti </w:t>
            </w:r>
          </w:p>
          <w:p w14:paraId="0A4580A0" w14:textId="77777777" w:rsidR="00036999" w:rsidRDefault="00036999" w:rsidP="00036999">
            <w:pPr>
              <w:ind w:left="720"/>
            </w:pPr>
          </w:p>
          <w:p w14:paraId="6CC7FE97" w14:textId="77777777" w:rsidR="00036999" w:rsidRDefault="00036999" w:rsidP="00550A04">
            <w:pPr>
              <w:numPr>
                <w:ilvl w:val="0"/>
                <w:numId w:val="70"/>
              </w:numPr>
              <w:contextualSpacing w:val="0"/>
              <w:rPr>
                <w:szCs w:val="24"/>
                <w:lang w:eastAsia="cs-CZ"/>
              </w:rPr>
            </w:pPr>
            <w:r>
              <w:t>rozliší a zapíše rovnicí výchozí látky a produkty chemických reakcí, uvede příklady prakticky důležitých chemických reakcí a zhodnotí jejich využívání</w:t>
            </w:r>
          </w:p>
          <w:p w14:paraId="5087723C" w14:textId="72DFABAA" w:rsidR="00036999" w:rsidRDefault="00036999" w:rsidP="00550A04">
            <w:pPr>
              <w:numPr>
                <w:ilvl w:val="0"/>
                <w:numId w:val="70"/>
              </w:numPr>
              <w:contextualSpacing w:val="0"/>
            </w:pPr>
            <w:r>
              <w:t>aplikuje poznatky o faktorech ovlivňujících průběh chemických reakcí v praxi a při předcházení jejich nebezpečnému průběhu</w:t>
            </w:r>
          </w:p>
          <w:p w14:paraId="77364F58" w14:textId="77777777" w:rsidR="00036999" w:rsidRDefault="00036999" w:rsidP="00036999"/>
          <w:p w14:paraId="798EE438" w14:textId="77777777" w:rsidR="00036999" w:rsidRDefault="00036999" w:rsidP="00550A04">
            <w:pPr>
              <w:numPr>
                <w:ilvl w:val="0"/>
                <w:numId w:val="70"/>
              </w:numPr>
              <w:contextualSpacing w:val="0"/>
            </w:pPr>
            <w:r>
              <w:t>porovná vlastnosti a použití vybraných prakticky významných oxidů, kyselin, hydroxidů a solí a posoudí vliv významných zástupců těchto látek na životní prostředí</w:t>
            </w:r>
          </w:p>
          <w:p w14:paraId="05DEF784" w14:textId="71BAB35E" w:rsidR="002E5654" w:rsidRDefault="00036999" w:rsidP="00550A04">
            <w:pPr>
              <w:numPr>
                <w:ilvl w:val="0"/>
                <w:numId w:val="70"/>
              </w:numPr>
              <w:contextualSpacing w:val="0"/>
            </w:pPr>
            <w:r>
              <w:t>orientuje se na stupnici pH, změří reakci roztoku univerzálním indikátorovým papírkem a uvede příklady uplatňování neutralizace v praxi</w:t>
            </w:r>
          </w:p>
          <w:p w14:paraId="55CA3082" w14:textId="77777777" w:rsidR="00B32DC9" w:rsidRPr="00B32DC9" w:rsidRDefault="00B32DC9" w:rsidP="00B32DC9">
            <w:pPr>
              <w:contextualSpacing w:val="0"/>
              <w:rPr>
                <w:i/>
              </w:rPr>
            </w:pPr>
            <w:r w:rsidRPr="00B97127">
              <w:rPr>
                <w:b/>
                <w:i/>
                <w:u w:val="single"/>
              </w:rPr>
              <w:t>Minimální úroveň očekávaných výstupů v rámci podpůrných opatření:</w:t>
            </w:r>
            <w:r w:rsidRPr="004F042C">
              <w:rPr>
                <w:i/>
                <w:u w:val="single"/>
              </w:rPr>
              <w:t xml:space="preserve"> žák</w:t>
            </w:r>
            <w:r>
              <w:rPr>
                <w:i/>
                <w:u w:val="single"/>
              </w:rPr>
              <w:t xml:space="preserve"> </w:t>
            </w:r>
            <w:r w:rsidRPr="00B32DC9">
              <w:rPr>
                <w:i/>
              </w:rPr>
              <w:t>rozliší spole</w:t>
            </w:r>
            <w:r w:rsidR="002E5654">
              <w:rPr>
                <w:i/>
              </w:rPr>
              <w:t xml:space="preserve">čné a rozdílné vlastnosti látek, </w:t>
            </w:r>
            <w:r w:rsidRPr="00B32DC9">
              <w:rPr>
                <w:i/>
              </w:rPr>
              <w:t xml:space="preserve"> pracuje bezpečně s vybranými běžně p</w:t>
            </w:r>
            <w:r w:rsidR="002E5654">
              <w:rPr>
                <w:i/>
              </w:rPr>
              <w:t xml:space="preserve">oužívanými nebezpečnými látkami, </w:t>
            </w:r>
            <w:r w:rsidRPr="00B32DC9">
              <w:rPr>
                <w:i/>
              </w:rPr>
              <w:t>reaguje na pří</w:t>
            </w:r>
            <w:r w:rsidR="002E5654">
              <w:rPr>
                <w:i/>
              </w:rPr>
              <w:t xml:space="preserve">pady úniku nebezpečných látek, </w:t>
            </w:r>
            <w:r w:rsidRPr="00B32DC9">
              <w:rPr>
                <w:i/>
              </w:rPr>
              <w:t>rozpozná přeměny skupenství látek,</w:t>
            </w:r>
          </w:p>
          <w:p w14:paraId="48B3D5D9" w14:textId="77777777" w:rsidR="00B32DC9" w:rsidRDefault="00B32DC9" w:rsidP="00B32DC9">
            <w:pPr>
              <w:contextualSpacing w:val="0"/>
              <w:rPr>
                <w:i/>
              </w:rPr>
            </w:pPr>
            <w:r w:rsidRPr="00B32DC9">
              <w:rPr>
                <w:i/>
              </w:rPr>
              <w:t>pozná sm</w:t>
            </w:r>
            <w:r w:rsidR="002E5654">
              <w:rPr>
                <w:i/>
              </w:rPr>
              <w:t xml:space="preserve">ěsi a chemické látky, </w:t>
            </w:r>
            <w:r w:rsidRPr="00B32DC9">
              <w:rPr>
                <w:i/>
              </w:rPr>
              <w:t>rozezná druhy roztoků a jejich vyu</w:t>
            </w:r>
            <w:r w:rsidR="002E5654">
              <w:rPr>
                <w:i/>
              </w:rPr>
              <w:t xml:space="preserve">žití v běžném životě, </w:t>
            </w:r>
            <w:r w:rsidRPr="00B32DC9">
              <w:rPr>
                <w:i/>
              </w:rPr>
              <w:t>rozliší různé druhy vody a uvede příklady jejich použití</w:t>
            </w:r>
            <w:r w:rsidR="002E5654">
              <w:rPr>
                <w:i/>
              </w:rPr>
              <w:t xml:space="preserve">, </w:t>
            </w:r>
            <w:r w:rsidRPr="00B32DC9">
              <w:rPr>
                <w:i/>
              </w:rPr>
              <w:t>uvede zdroje znečišťování vody a vzduchu ve svém nejbližším okolí,</w:t>
            </w:r>
          </w:p>
          <w:p w14:paraId="361FD1E1" w14:textId="77777777" w:rsidR="002E5654" w:rsidRPr="00B32DC9" w:rsidRDefault="002E5654" w:rsidP="00B32DC9">
            <w:pPr>
              <w:contextualSpacing w:val="0"/>
              <w:rPr>
                <w:i/>
              </w:rPr>
            </w:pPr>
          </w:p>
          <w:p w14:paraId="7DC37BBA" w14:textId="77777777" w:rsidR="00B32DC9" w:rsidRDefault="00B32DC9" w:rsidP="00B32DC9">
            <w:pPr>
              <w:contextualSpacing w:val="0"/>
              <w:rPr>
                <w:i/>
              </w:rPr>
            </w:pPr>
            <w:r w:rsidRPr="00B32DC9">
              <w:rPr>
                <w:i/>
              </w:rPr>
              <w:t>uvede nejobvyklejší chemické prvky a jednoduché chemické slouče</w:t>
            </w:r>
            <w:r w:rsidR="002E5654">
              <w:rPr>
                <w:i/>
              </w:rPr>
              <w:t xml:space="preserve">niny a jejich značky, </w:t>
            </w:r>
            <w:r w:rsidRPr="00B32DC9">
              <w:rPr>
                <w:i/>
              </w:rPr>
              <w:t xml:space="preserve">rozpozná vybrané kovy a nekovy a jejich možné vlastnosti, </w:t>
            </w:r>
          </w:p>
          <w:p w14:paraId="4F6E8A5A" w14:textId="77777777" w:rsidR="002E5654" w:rsidRPr="00B32DC9" w:rsidRDefault="002E5654" w:rsidP="00B32DC9">
            <w:pPr>
              <w:contextualSpacing w:val="0"/>
              <w:rPr>
                <w:i/>
              </w:rPr>
            </w:pPr>
          </w:p>
          <w:p w14:paraId="5EBE7B3B" w14:textId="77777777" w:rsidR="00B32DC9" w:rsidRPr="00B32DC9" w:rsidRDefault="00B32DC9" w:rsidP="00B32DC9">
            <w:pPr>
              <w:contextualSpacing w:val="0"/>
              <w:rPr>
                <w:i/>
              </w:rPr>
            </w:pPr>
            <w:r w:rsidRPr="00B32DC9">
              <w:rPr>
                <w:i/>
              </w:rPr>
              <w:t>pojmenuje výchozí látky a produkty nejjednodušších chemických reakcí,</w:t>
            </w:r>
          </w:p>
          <w:p w14:paraId="4C8A6CC9" w14:textId="77777777" w:rsidR="002E5654" w:rsidRDefault="00B32DC9" w:rsidP="002E5654">
            <w:pPr>
              <w:contextualSpacing w:val="0"/>
              <w:rPr>
                <w:i/>
              </w:rPr>
            </w:pPr>
            <w:r w:rsidRPr="00B32DC9">
              <w:rPr>
                <w:i/>
              </w:rPr>
              <w:t>popíše vlastnosti a použití vybraných prakticky využitelných oxidů, kyselin, hydroxidů a solí a zná vliv těchto látek na životní prostřed</w:t>
            </w:r>
            <w:r w:rsidR="002E5654">
              <w:rPr>
                <w:i/>
              </w:rPr>
              <w:t xml:space="preserve">í, </w:t>
            </w:r>
          </w:p>
          <w:p w14:paraId="757C3980" w14:textId="77777777" w:rsidR="00B32DC9" w:rsidRDefault="00B32DC9" w:rsidP="002E5654">
            <w:pPr>
              <w:contextualSpacing w:val="0"/>
              <w:rPr>
                <w:i/>
              </w:rPr>
            </w:pPr>
            <w:r w:rsidRPr="00B32DC9">
              <w:rPr>
                <w:i/>
              </w:rPr>
              <w:t>orientuje se na stupnici pH, změří pH roztoku univerzálním indikátorovým papírkem - poskytne první pomoc při zasažení pokožky kyselinou nebo</w:t>
            </w:r>
            <w:r w:rsidR="002E5654">
              <w:rPr>
                <w:i/>
              </w:rPr>
              <w:t xml:space="preserve"> hydroxidem</w:t>
            </w:r>
          </w:p>
          <w:p w14:paraId="39B6E594" w14:textId="77777777" w:rsidR="002E5654" w:rsidRPr="004D1CE2" w:rsidRDefault="002E5654" w:rsidP="002E5654">
            <w:pPr>
              <w:contextualSpacing w:val="0"/>
            </w:pPr>
          </w:p>
        </w:tc>
        <w:tc>
          <w:tcPr>
            <w:tcW w:w="2576" w:type="dxa"/>
          </w:tcPr>
          <w:p w14:paraId="38921ED5" w14:textId="77777777" w:rsidR="00363B23" w:rsidRPr="004D1CE2" w:rsidRDefault="00363B23" w:rsidP="006E7491"/>
          <w:p w14:paraId="58B59078" w14:textId="77777777" w:rsidR="00363B23" w:rsidRPr="004D1CE2" w:rsidRDefault="00363B23" w:rsidP="006E7491">
            <w:r w:rsidRPr="004D1CE2">
              <w:t>Vazby na  tematický okruh Práce s laboratorní technikou</w:t>
            </w:r>
          </w:p>
          <w:p w14:paraId="4874232F" w14:textId="77777777" w:rsidR="00363B23" w:rsidRPr="004D1CE2" w:rsidRDefault="00363B23" w:rsidP="006E7491">
            <w:r w:rsidRPr="004D1CE2">
              <w:t>Řešení problémů</w:t>
            </w:r>
          </w:p>
          <w:p w14:paraId="2A76A8E1" w14:textId="77777777" w:rsidR="00363B23" w:rsidRPr="004D1CE2" w:rsidRDefault="00363B23" w:rsidP="006E7491"/>
          <w:p w14:paraId="25397B4F" w14:textId="77777777" w:rsidR="00363B23" w:rsidRPr="004D1CE2" w:rsidRDefault="00363B23" w:rsidP="006E7491"/>
          <w:p w14:paraId="293C48B0" w14:textId="77777777" w:rsidR="00363B23" w:rsidRPr="004D1CE2" w:rsidRDefault="00363B23" w:rsidP="006E7491"/>
          <w:p w14:paraId="08BD4A41" w14:textId="77777777" w:rsidR="00363B23" w:rsidRPr="004D1CE2" w:rsidRDefault="00363B23" w:rsidP="006E7491"/>
          <w:p w14:paraId="60D64992" w14:textId="77777777" w:rsidR="00363B23" w:rsidRPr="004D1CE2" w:rsidRDefault="00363B23" w:rsidP="006E7491"/>
          <w:p w14:paraId="17D15B74" w14:textId="77777777" w:rsidR="00363B23" w:rsidRPr="004D1CE2" w:rsidRDefault="00363B23" w:rsidP="006E7491"/>
          <w:p w14:paraId="55AE3CD1" w14:textId="77777777" w:rsidR="00363B23" w:rsidRPr="004D1CE2" w:rsidRDefault="00363B23" w:rsidP="006E7491">
            <w:r w:rsidRPr="004D1CE2">
              <w:t>Základní podmínky života</w:t>
            </w:r>
          </w:p>
          <w:p w14:paraId="1860094D" w14:textId="77777777" w:rsidR="00363B23" w:rsidRPr="004D1CE2" w:rsidRDefault="00363B23" w:rsidP="006E7491">
            <w:r w:rsidRPr="004D1CE2">
              <w:t>Znečišťování vody a vzduchu jako globální problém</w:t>
            </w:r>
          </w:p>
          <w:p w14:paraId="37518D9D" w14:textId="77777777" w:rsidR="00363B23" w:rsidRPr="004D1CE2" w:rsidRDefault="00363B23" w:rsidP="006E7491">
            <w:r w:rsidRPr="004D1CE2">
              <w:t>Vztah člověka k prostředí – osobní odpovědnost</w:t>
            </w:r>
          </w:p>
        </w:tc>
      </w:tr>
    </w:tbl>
    <w:p w14:paraId="40D96D91" w14:textId="77777777" w:rsidR="00363B23" w:rsidRDefault="00363B23" w:rsidP="00036999"/>
    <w:p w14:paraId="704D1E87" w14:textId="77777777" w:rsidR="00363B23" w:rsidRDefault="00363B23" w:rsidP="00363B23">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7143"/>
        <w:gridCol w:w="2544"/>
      </w:tblGrid>
      <w:tr w:rsidR="00363B23" w:rsidRPr="004D1CE2" w14:paraId="5E0B2572" w14:textId="77777777" w:rsidTr="006E7491">
        <w:tc>
          <w:tcPr>
            <w:tcW w:w="15356" w:type="dxa"/>
            <w:gridSpan w:val="3"/>
          </w:tcPr>
          <w:p w14:paraId="59990C7D" w14:textId="77777777" w:rsidR="00363B23" w:rsidRPr="004D1CE2" w:rsidRDefault="00363B23" w:rsidP="006E7491">
            <w:pPr>
              <w:rPr>
                <w:b/>
              </w:rPr>
            </w:pPr>
            <w:r w:rsidRPr="004D1CE2">
              <w:rPr>
                <w:b/>
              </w:rPr>
              <w:t>Předmět: Chemie</w:t>
            </w:r>
          </w:p>
          <w:p w14:paraId="5F810388" w14:textId="77777777" w:rsidR="00363B23" w:rsidRPr="004D1CE2" w:rsidRDefault="00363B23" w:rsidP="006E7491">
            <w:pPr>
              <w:rPr>
                <w:b/>
              </w:rPr>
            </w:pPr>
            <w:r w:rsidRPr="004D1CE2">
              <w:rPr>
                <w:b/>
              </w:rPr>
              <w:t>Ročník:    9.</w:t>
            </w:r>
          </w:p>
          <w:p w14:paraId="7371565D" w14:textId="77777777" w:rsidR="00363B23" w:rsidRPr="004D1CE2" w:rsidRDefault="00363B23" w:rsidP="006E7491">
            <w:r w:rsidRPr="004D1CE2">
              <w:rPr>
                <w:b/>
              </w:rPr>
              <w:t>Hodinová dotace: 2 hodiny týdně</w:t>
            </w:r>
          </w:p>
        </w:tc>
      </w:tr>
      <w:tr w:rsidR="00363B23" w:rsidRPr="004D1CE2" w14:paraId="6B886042" w14:textId="77777777" w:rsidTr="006E7491">
        <w:tc>
          <w:tcPr>
            <w:tcW w:w="5118" w:type="dxa"/>
          </w:tcPr>
          <w:p w14:paraId="6CA86366" w14:textId="77777777" w:rsidR="00363B23" w:rsidRPr="004D1CE2" w:rsidRDefault="00363B23" w:rsidP="006E7491">
            <w:r w:rsidRPr="004D1CE2">
              <w:t>Učivo:</w:t>
            </w:r>
          </w:p>
        </w:tc>
        <w:tc>
          <w:tcPr>
            <w:tcW w:w="7590" w:type="dxa"/>
          </w:tcPr>
          <w:p w14:paraId="12FA29DB" w14:textId="77777777" w:rsidR="00363B23" w:rsidRPr="004D1CE2" w:rsidRDefault="00363B23" w:rsidP="006E7491">
            <w:r w:rsidRPr="004D1CE2">
              <w:t>Očekávané výstupy:</w:t>
            </w:r>
          </w:p>
          <w:p w14:paraId="22247C52" w14:textId="77777777" w:rsidR="00363B23" w:rsidRPr="004D1CE2" w:rsidRDefault="00363B23" w:rsidP="006E7491">
            <w:r w:rsidRPr="004D1CE2">
              <w:t>Žák:</w:t>
            </w:r>
          </w:p>
        </w:tc>
        <w:tc>
          <w:tcPr>
            <w:tcW w:w="2648" w:type="dxa"/>
          </w:tcPr>
          <w:p w14:paraId="6CC20D62" w14:textId="77777777" w:rsidR="00363B23" w:rsidRPr="004D1CE2" w:rsidRDefault="00363B23" w:rsidP="006E7491">
            <w:r w:rsidRPr="004D1CE2">
              <w:t>Průřezová témata:</w:t>
            </w:r>
          </w:p>
        </w:tc>
      </w:tr>
      <w:tr w:rsidR="00363B23" w:rsidRPr="004D1CE2" w14:paraId="36822011" w14:textId="77777777" w:rsidTr="006E7491">
        <w:tc>
          <w:tcPr>
            <w:tcW w:w="5118" w:type="dxa"/>
          </w:tcPr>
          <w:p w14:paraId="198791F9" w14:textId="77777777" w:rsidR="00445B19" w:rsidRDefault="00445B19" w:rsidP="00550A04">
            <w:pPr>
              <w:numPr>
                <w:ilvl w:val="0"/>
                <w:numId w:val="182"/>
              </w:numPr>
              <w:contextualSpacing w:val="0"/>
              <w:rPr>
                <w:szCs w:val="24"/>
                <w:lang w:eastAsia="cs-CZ"/>
              </w:rPr>
            </w:pPr>
            <w:r>
              <w:t>Redoxní reakce</w:t>
            </w:r>
          </w:p>
          <w:p w14:paraId="00F7CBC3" w14:textId="77777777" w:rsidR="00445B19" w:rsidRDefault="00445B19" w:rsidP="00445B19"/>
          <w:p w14:paraId="3D50A433" w14:textId="77777777" w:rsidR="00445B19" w:rsidRDefault="00445B19" w:rsidP="00445B19"/>
          <w:p w14:paraId="59B80062" w14:textId="77777777" w:rsidR="00445B19" w:rsidRDefault="00445B19" w:rsidP="00550A04">
            <w:pPr>
              <w:numPr>
                <w:ilvl w:val="0"/>
                <w:numId w:val="182"/>
              </w:numPr>
              <w:contextualSpacing w:val="0"/>
            </w:pPr>
            <w:r>
              <w:rPr>
                <w:color w:val="000000"/>
              </w:rPr>
              <w:t>Exotermické a endotermické reakce</w:t>
            </w:r>
          </w:p>
          <w:p w14:paraId="02F39C54" w14:textId="77777777" w:rsidR="00445B19" w:rsidRDefault="00445B19" w:rsidP="00445B19"/>
          <w:p w14:paraId="56C0E522" w14:textId="77777777" w:rsidR="00445B19" w:rsidRDefault="00445B19" w:rsidP="00445B19"/>
          <w:p w14:paraId="4123200C" w14:textId="77777777" w:rsidR="00445B19" w:rsidRDefault="00445B19" w:rsidP="00445B19"/>
          <w:p w14:paraId="7B913CE7" w14:textId="77777777" w:rsidR="00445B19" w:rsidRDefault="00445B19" w:rsidP="00445B19"/>
          <w:p w14:paraId="0DDA743D" w14:textId="77777777" w:rsidR="00445B19" w:rsidRDefault="00445B19" w:rsidP="00550A04">
            <w:pPr>
              <w:numPr>
                <w:ilvl w:val="0"/>
                <w:numId w:val="182"/>
              </w:numPr>
              <w:contextualSpacing w:val="0"/>
            </w:pPr>
            <w:r>
              <w:rPr>
                <w:color w:val="000000"/>
              </w:rPr>
              <w:t>Uhlovodíky</w:t>
            </w:r>
          </w:p>
          <w:p w14:paraId="10AA07A1" w14:textId="77777777" w:rsidR="00445B19" w:rsidRDefault="00445B19" w:rsidP="00445B19"/>
          <w:p w14:paraId="65F35931" w14:textId="77777777" w:rsidR="00445B19" w:rsidRDefault="00445B19" w:rsidP="00445B19"/>
          <w:p w14:paraId="43B1A55C" w14:textId="77777777" w:rsidR="00445B19" w:rsidRDefault="00445B19" w:rsidP="00445B19"/>
          <w:p w14:paraId="11219E3B" w14:textId="77777777" w:rsidR="00445B19" w:rsidRDefault="00445B19" w:rsidP="00445B19"/>
          <w:p w14:paraId="51BFEED0" w14:textId="77777777" w:rsidR="00445B19" w:rsidRDefault="00445B19" w:rsidP="00550A04">
            <w:pPr>
              <w:numPr>
                <w:ilvl w:val="0"/>
                <w:numId w:val="182"/>
              </w:numPr>
              <w:contextualSpacing w:val="0"/>
            </w:pPr>
            <w:r>
              <w:rPr>
                <w:color w:val="000000"/>
              </w:rPr>
              <w:t>Deriváty uhlovodíků</w:t>
            </w:r>
          </w:p>
          <w:p w14:paraId="4B396FF0" w14:textId="77777777" w:rsidR="00445B19" w:rsidRDefault="00445B19" w:rsidP="00445B19"/>
          <w:p w14:paraId="758823E0" w14:textId="77777777" w:rsidR="00445B19" w:rsidRDefault="00445B19" w:rsidP="00445B19"/>
          <w:p w14:paraId="02D5327A" w14:textId="77777777" w:rsidR="00445B19" w:rsidRDefault="00445B19" w:rsidP="00550A04">
            <w:pPr>
              <w:numPr>
                <w:ilvl w:val="0"/>
                <w:numId w:val="182"/>
              </w:numPr>
              <w:contextualSpacing w:val="0"/>
            </w:pPr>
            <w:r>
              <w:rPr>
                <w:color w:val="000000"/>
              </w:rPr>
              <w:t>Přírodní látky</w:t>
            </w:r>
          </w:p>
          <w:p w14:paraId="47FE2D97" w14:textId="77777777" w:rsidR="00445B19" w:rsidRDefault="00445B19" w:rsidP="00445B19"/>
          <w:p w14:paraId="7D27C755" w14:textId="77777777" w:rsidR="00445B19" w:rsidRDefault="00445B19" w:rsidP="00445B19"/>
          <w:p w14:paraId="11AA8C81" w14:textId="7A16F1AD" w:rsidR="00363B23" w:rsidRPr="004D1CE2" w:rsidRDefault="00445B19" w:rsidP="00445B19">
            <w:pPr>
              <w:ind w:left="360"/>
            </w:pPr>
            <w:r>
              <w:rPr>
                <w:color w:val="000000"/>
              </w:rPr>
              <w:t>Chemie a společnost</w:t>
            </w:r>
          </w:p>
          <w:p w14:paraId="56DCE2D7" w14:textId="77777777" w:rsidR="00363B23" w:rsidRPr="004D1CE2" w:rsidRDefault="00363B23" w:rsidP="006E7491">
            <w:pPr>
              <w:ind w:left="360"/>
            </w:pPr>
          </w:p>
          <w:p w14:paraId="72F731DC" w14:textId="77777777" w:rsidR="00363B23" w:rsidRPr="004D1CE2" w:rsidRDefault="00363B23" w:rsidP="006E7491">
            <w:pPr>
              <w:ind w:left="360"/>
            </w:pPr>
          </w:p>
          <w:p w14:paraId="1040CA5F" w14:textId="77777777" w:rsidR="00363B23" w:rsidRPr="004D1CE2" w:rsidRDefault="00363B23" w:rsidP="006E7491"/>
          <w:p w14:paraId="20A06552" w14:textId="77777777" w:rsidR="00363B23" w:rsidRPr="004D1CE2" w:rsidRDefault="00363B23" w:rsidP="006E7491"/>
          <w:p w14:paraId="445BC737" w14:textId="77777777" w:rsidR="00363B23" w:rsidRPr="004D1CE2" w:rsidRDefault="00363B23" w:rsidP="006E7491"/>
          <w:p w14:paraId="0FF66D50" w14:textId="77777777" w:rsidR="00363B23" w:rsidRPr="004D1CE2" w:rsidRDefault="00363B23" w:rsidP="006E7491"/>
          <w:p w14:paraId="7BCC51DA" w14:textId="77777777" w:rsidR="00363B23" w:rsidRPr="004D1CE2" w:rsidRDefault="00363B23" w:rsidP="006E7491"/>
        </w:tc>
        <w:tc>
          <w:tcPr>
            <w:tcW w:w="7590" w:type="dxa"/>
          </w:tcPr>
          <w:p w14:paraId="36C923E7" w14:textId="77777777" w:rsidR="00445B19" w:rsidRDefault="00445B19" w:rsidP="00550A04">
            <w:pPr>
              <w:numPr>
                <w:ilvl w:val="0"/>
                <w:numId w:val="182"/>
              </w:numPr>
              <w:contextualSpacing w:val="0"/>
              <w:rPr>
                <w:szCs w:val="24"/>
                <w:lang w:eastAsia="cs-CZ"/>
              </w:rPr>
            </w:pPr>
            <w:r>
              <w:rPr>
                <w:color w:val="000000"/>
              </w:rPr>
              <w:t xml:space="preserve">vysvětlí pojmy oxidace, redukce, elektrolýza </w:t>
            </w:r>
          </w:p>
          <w:p w14:paraId="5D7321A5" w14:textId="77777777" w:rsidR="00445B19" w:rsidRDefault="00445B19" w:rsidP="00550A04">
            <w:pPr>
              <w:numPr>
                <w:ilvl w:val="0"/>
                <w:numId w:val="182"/>
              </w:numPr>
              <w:contextualSpacing w:val="0"/>
            </w:pPr>
            <w:r>
              <w:rPr>
                <w:color w:val="000000"/>
              </w:rPr>
              <w:t xml:space="preserve"> uvede příklady využití redoxních reakcí v praxi </w:t>
            </w:r>
          </w:p>
          <w:p w14:paraId="24DE90C8" w14:textId="77777777" w:rsidR="00445B19" w:rsidRDefault="00445B19" w:rsidP="00445B19">
            <w:pPr>
              <w:ind w:left="720"/>
            </w:pPr>
          </w:p>
          <w:p w14:paraId="09651A55" w14:textId="77777777" w:rsidR="00445B19" w:rsidRDefault="00445B19" w:rsidP="00550A04">
            <w:pPr>
              <w:numPr>
                <w:ilvl w:val="0"/>
                <w:numId w:val="182"/>
              </w:numPr>
              <w:contextualSpacing w:val="0"/>
            </w:pPr>
            <w:r>
              <w:rPr>
                <w:color w:val="000000"/>
              </w:rPr>
              <w:t xml:space="preserve"> dovede vysvětlit zápis exotermické a endotermické reakce, uvede příklady běžných reakcí </w:t>
            </w:r>
          </w:p>
          <w:p w14:paraId="06AFE1E9" w14:textId="77777777" w:rsidR="00445B19" w:rsidRDefault="00445B19" w:rsidP="00550A04">
            <w:pPr>
              <w:numPr>
                <w:ilvl w:val="0"/>
                <w:numId w:val="182"/>
              </w:numPr>
              <w:contextualSpacing w:val="0"/>
            </w:pPr>
            <w:r>
              <w:rPr>
                <w:color w:val="000000"/>
              </w:rPr>
              <w:t xml:space="preserve"> zhodnotí užívání fosilních paliv a vyráběných paliv jako zdrojů energie</w:t>
            </w:r>
          </w:p>
          <w:p w14:paraId="247A4F82" w14:textId="77777777" w:rsidR="00445B19" w:rsidRDefault="00445B19" w:rsidP="00445B19">
            <w:pPr>
              <w:ind w:left="720"/>
            </w:pPr>
          </w:p>
          <w:p w14:paraId="0348F9FC" w14:textId="77777777" w:rsidR="00445B19" w:rsidRDefault="00445B19" w:rsidP="00550A04">
            <w:pPr>
              <w:numPr>
                <w:ilvl w:val="0"/>
                <w:numId w:val="182"/>
              </w:numPr>
              <w:contextualSpacing w:val="0"/>
            </w:pPr>
            <w:r>
              <w:rPr>
                <w:color w:val="000000"/>
              </w:rPr>
              <w:t>orientuje se ve struktuře jednoduchých organických sloučenin</w:t>
            </w:r>
          </w:p>
          <w:p w14:paraId="21AADE2A" w14:textId="77777777" w:rsidR="00445B19" w:rsidRDefault="00445B19" w:rsidP="00550A04">
            <w:pPr>
              <w:numPr>
                <w:ilvl w:val="0"/>
                <w:numId w:val="182"/>
              </w:numPr>
              <w:contextualSpacing w:val="0"/>
            </w:pPr>
            <w:r>
              <w:rPr>
                <w:color w:val="000000"/>
              </w:rPr>
              <w:t xml:space="preserve"> charakterizuje skupiny uhlovodíků </w:t>
            </w:r>
          </w:p>
          <w:p w14:paraId="3319ABC8" w14:textId="77777777" w:rsidR="00445B19" w:rsidRDefault="00445B19" w:rsidP="00550A04">
            <w:pPr>
              <w:numPr>
                <w:ilvl w:val="0"/>
                <w:numId w:val="182"/>
              </w:numPr>
              <w:contextualSpacing w:val="0"/>
            </w:pPr>
            <w:r>
              <w:rPr>
                <w:color w:val="000000"/>
              </w:rPr>
              <w:t xml:space="preserve"> vyjmenuje vlastnosti, použití a zdroje významných uhlovodíků </w:t>
            </w:r>
          </w:p>
          <w:p w14:paraId="7ADFDCD0" w14:textId="77777777" w:rsidR="00445B19" w:rsidRDefault="00445B19" w:rsidP="00550A04">
            <w:pPr>
              <w:numPr>
                <w:ilvl w:val="0"/>
                <w:numId w:val="182"/>
              </w:numPr>
              <w:contextualSpacing w:val="0"/>
            </w:pPr>
            <w:r>
              <w:rPr>
                <w:color w:val="000000"/>
              </w:rPr>
              <w:t xml:space="preserve">uvede produkty zpracování ropy </w:t>
            </w:r>
          </w:p>
          <w:p w14:paraId="79270A80" w14:textId="77777777" w:rsidR="00445B19" w:rsidRDefault="00445B19" w:rsidP="00445B19">
            <w:pPr>
              <w:ind w:left="720"/>
            </w:pPr>
          </w:p>
          <w:p w14:paraId="69CAC2EA" w14:textId="77777777" w:rsidR="00445B19" w:rsidRDefault="00445B19" w:rsidP="00550A04">
            <w:pPr>
              <w:numPr>
                <w:ilvl w:val="0"/>
                <w:numId w:val="182"/>
              </w:numPr>
              <w:contextualSpacing w:val="0"/>
            </w:pPr>
            <w:r>
              <w:rPr>
                <w:color w:val="000000"/>
              </w:rPr>
              <w:t xml:space="preserve"> orientuje se v klasifikaci derivátů </w:t>
            </w:r>
          </w:p>
          <w:p w14:paraId="22A472EF" w14:textId="77777777" w:rsidR="00445B19" w:rsidRDefault="00445B19" w:rsidP="00550A04">
            <w:pPr>
              <w:numPr>
                <w:ilvl w:val="0"/>
                <w:numId w:val="182"/>
              </w:numPr>
              <w:contextualSpacing w:val="0"/>
            </w:pPr>
            <w:r>
              <w:rPr>
                <w:color w:val="000000"/>
              </w:rPr>
              <w:t xml:space="preserve"> rozliší vybrané deriváty, uvede jejich zdroje, vlastnosti a použití </w:t>
            </w:r>
          </w:p>
          <w:p w14:paraId="19DA1231" w14:textId="77777777" w:rsidR="00445B19" w:rsidRDefault="00445B19" w:rsidP="00445B19">
            <w:pPr>
              <w:ind w:left="720"/>
            </w:pPr>
          </w:p>
          <w:p w14:paraId="5DF8B3B2" w14:textId="77777777" w:rsidR="00445B19" w:rsidRDefault="00445B19" w:rsidP="00550A04">
            <w:pPr>
              <w:numPr>
                <w:ilvl w:val="0"/>
                <w:numId w:val="182"/>
              </w:numPr>
              <w:contextualSpacing w:val="0"/>
            </w:pPr>
            <w:r>
              <w:rPr>
                <w:color w:val="000000"/>
              </w:rPr>
              <w:t xml:space="preserve"> uvede příklady zdrojů bílkovin, tuků, sacharidů a vitamínů </w:t>
            </w:r>
          </w:p>
          <w:p w14:paraId="2912A1F6" w14:textId="77777777" w:rsidR="00445B19" w:rsidRDefault="00445B19" w:rsidP="00445B19">
            <w:pPr>
              <w:ind w:left="360"/>
            </w:pPr>
          </w:p>
          <w:p w14:paraId="4ADC1C3B" w14:textId="77777777" w:rsidR="00445B19" w:rsidRDefault="00445B19" w:rsidP="00445B19">
            <w:pPr>
              <w:ind w:left="360"/>
            </w:pPr>
          </w:p>
          <w:p w14:paraId="7933D04F" w14:textId="77777777" w:rsidR="00445B19" w:rsidRDefault="00445B19" w:rsidP="00550A04">
            <w:pPr>
              <w:numPr>
                <w:ilvl w:val="0"/>
                <w:numId w:val="182"/>
              </w:numPr>
              <w:contextualSpacing w:val="0"/>
            </w:pPr>
            <w:r>
              <w:rPr>
                <w:color w:val="000000"/>
              </w:rPr>
              <w:t xml:space="preserve"> zhodnotí využívání surovin z hlediska trvale udržitelného rozvoje na Zemi </w:t>
            </w:r>
          </w:p>
          <w:p w14:paraId="53CB4E79" w14:textId="77777777" w:rsidR="00445B19" w:rsidRDefault="00445B19" w:rsidP="00550A04">
            <w:pPr>
              <w:numPr>
                <w:ilvl w:val="0"/>
                <w:numId w:val="182"/>
              </w:numPr>
              <w:contextualSpacing w:val="0"/>
            </w:pPr>
            <w:r>
              <w:rPr>
                <w:color w:val="000000"/>
              </w:rPr>
              <w:t xml:space="preserve"> aplikuje znalosti o principech hašení požárů na řešení modelových situací z praxe </w:t>
            </w:r>
          </w:p>
          <w:p w14:paraId="398E67D3" w14:textId="77777777" w:rsidR="00445B19" w:rsidRDefault="00445B19" w:rsidP="00550A04">
            <w:pPr>
              <w:numPr>
                <w:ilvl w:val="0"/>
                <w:numId w:val="182"/>
              </w:numPr>
              <w:contextualSpacing w:val="0"/>
            </w:pPr>
            <w:r>
              <w:rPr>
                <w:color w:val="000000"/>
              </w:rPr>
              <w:t xml:space="preserve"> orientuje se v přípravě a využívání různých látek v</w:t>
            </w:r>
            <w:r>
              <w:rPr>
                <w:color w:val="000000"/>
                <w:sz w:val="27"/>
                <w:szCs w:val="27"/>
              </w:rPr>
              <w:t xml:space="preserve"> </w:t>
            </w:r>
            <w:r>
              <w:rPr>
                <w:color w:val="000000"/>
              </w:rPr>
              <w:t xml:space="preserve">praxi a jejich vlivech na životní prostředí a zdraví člověka </w:t>
            </w:r>
          </w:p>
          <w:p w14:paraId="2731EAC3" w14:textId="77777777" w:rsidR="00445B19" w:rsidRDefault="00445B19" w:rsidP="00550A04">
            <w:pPr>
              <w:numPr>
                <w:ilvl w:val="0"/>
                <w:numId w:val="182"/>
              </w:numPr>
              <w:contextualSpacing w:val="0"/>
            </w:pPr>
            <w:r>
              <w:rPr>
                <w:color w:val="000000"/>
              </w:rPr>
              <w:t xml:space="preserve"> ovládá zásady bezpečnosti při práci s nebezpečnými látkami </w:t>
            </w:r>
          </w:p>
          <w:p w14:paraId="4107FDE7" w14:textId="77777777" w:rsidR="00445B19" w:rsidRDefault="00445B19" w:rsidP="00550A04">
            <w:pPr>
              <w:numPr>
                <w:ilvl w:val="0"/>
                <w:numId w:val="182"/>
              </w:numPr>
              <w:contextualSpacing w:val="0"/>
            </w:pPr>
            <w:r>
              <w:rPr>
                <w:color w:val="000000"/>
              </w:rPr>
              <w:lastRenderedPageBreak/>
              <w:t xml:space="preserve"> objasní nejefektivnější jednání v modelových případech havárie s únikem nebezpečných látek</w:t>
            </w:r>
          </w:p>
          <w:p w14:paraId="75887293" w14:textId="77777777" w:rsidR="002E5654" w:rsidRDefault="002E5654" w:rsidP="002E5654">
            <w:pPr>
              <w:contextualSpacing w:val="0"/>
            </w:pPr>
          </w:p>
          <w:p w14:paraId="0EA06864" w14:textId="77777777" w:rsidR="002E5654" w:rsidRDefault="002E5654" w:rsidP="002E5654">
            <w:pPr>
              <w:contextualSpacing w:val="0"/>
              <w:rPr>
                <w:i/>
                <w:u w:val="single"/>
              </w:rPr>
            </w:pPr>
            <w:r w:rsidRPr="00B97127">
              <w:rPr>
                <w:b/>
                <w:i/>
                <w:u w:val="single"/>
              </w:rPr>
              <w:t>Minimální úroveň očekávaných výstupů v rámci podpůrných opatření:</w:t>
            </w:r>
            <w:r w:rsidRPr="004F042C">
              <w:rPr>
                <w:i/>
                <w:u w:val="single"/>
              </w:rPr>
              <w:t xml:space="preserve"> žák</w:t>
            </w:r>
            <w:r>
              <w:rPr>
                <w:i/>
                <w:u w:val="single"/>
              </w:rPr>
              <w:t xml:space="preserve"> </w:t>
            </w:r>
            <w:r w:rsidR="002F51D3">
              <w:rPr>
                <w:i/>
                <w:u w:val="single"/>
              </w:rPr>
              <w:t>:</w:t>
            </w:r>
          </w:p>
          <w:p w14:paraId="3AD188E3" w14:textId="77777777" w:rsidR="002E5654" w:rsidRPr="002E5654" w:rsidRDefault="002E5654" w:rsidP="002E5654">
            <w:pPr>
              <w:contextualSpacing w:val="0"/>
              <w:rPr>
                <w:i/>
                <w:u w:val="single"/>
              </w:rPr>
            </w:pPr>
            <w:r w:rsidRPr="002E5654">
              <w:rPr>
                <w:i/>
              </w:rPr>
              <w:t>pojmenuje výchozí látky a produkty nejjednodušších chemických reakcí</w:t>
            </w:r>
          </w:p>
          <w:p w14:paraId="137D4E06" w14:textId="77777777" w:rsidR="002E5654" w:rsidRPr="002E5654" w:rsidRDefault="002E5654" w:rsidP="002E5654">
            <w:pPr>
              <w:contextualSpacing w:val="0"/>
              <w:rPr>
                <w:i/>
                <w:u w:val="single"/>
              </w:rPr>
            </w:pPr>
            <w:r w:rsidRPr="002E5654">
              <w:rPr>
                <w:i/>
              </w:rPr>
              <w:t>popíše vlastnosti a použití vybraných prakticky využitelných oxidů, kyselin, hydroxidů a solí a zná vliv těchto látek na životní prostředí</w:t>
            </w:r>
            <w:r>
              <w:rPr>
                <w:i/>
              </w:rPr>
              <w:t>,</w:t>
            </w:r>
            <w:r w:rsidRPr="002E5654">
              <w:rPr>
                <w:i/>
              </w:rPr>
              <w:t xml:space="preserve"> orientuje se na stupnici pH, změří pH roztoku univer</w:t>
            </w:r>
            <w:r>
              <w:rPr>
                <w:i/>
              </w:rPr>
              <w:t xml:space="preserve">zálním indikátorovým papírkem, </w:t>
            </w:r>
            <w:r w:rsidRPr="002E5654">
              <w:rPr>
                <w:i/>
              </w:rPr>
              <w:t>poskytne první pomoc při zasažení pokožky kyselinou nebo hydroxidem</w:t>
            </w:r>
          </w:p>
          <w:p w14:paraId="492702B0" w14:textId="77777777" w:rsidR="002E5654" w:rsidRPr="002E5654" w:rsidRDefault="002E5654" w:rsidP="002E5654">
            <w:pPr>
              <w:contextualSpacing w:val="0"/>
              <w:rPr>
                <w:i/>
              </w:rPr>
            </w:pPr>
            <w:r w:rsidRPr="002E5654">
              <w:rPr>
                <w:i/>
              </w:rPr>
              <w:t>zhodnotí užívání paliv jako zdrojů energie</w:t>
            </w:r>
            <w:r>
              <w:rPr>
                <w:i/>
              </w:rPr>
              <w:t xml:space="preserve">, </w:t>
            </w:r>
            <w:r w:rsidRPr="002E5654">
              <w:rPr>
                <w:i/>
              </w:rPr>
              <w:t xml:space="preserve">vyjmenuje některé produkty průmyslového zpracování </w:t>
            </w:r>
            <w:r>
              <w:rPr>
                <w:i/>
              </w:rPr>
              <w:t xml:space="preserve">ropy, </w:t>
            </w:r>
            <w:r w:rsidRPr="002E5654">
              <w:rPr>
                <w:i/>
              </w:rPr>
              <w:t>uvede příklady bílkovin, tuků, sacharidů a vitaminů v potravě z hlediska obecně uznávaných zásad správné výživy</w:t>
            </w:r>
            <w:r>
              <w:rPr>
                <w:i/>
              </w:rPr>
              <w:t>,</w:t>
            </w:r>
          </w:p>
          <w:p w14:paraId="789EF0DA" w14:textId="77777777" w:rsidR="002E5654" w:rsidRPr="004D1CE2" w:rsidRDefault="002E5654" w:rsidP="002E5654">
            <w:pPr>
              <w:contextualSpacing w:val="0"/>
            </w:pPr>
            <w:r w:rsidRPr="002E5654">
              <w:rPr>
                <w:i/>
              </w:rPr>
              <w:t>uvede příklady využívání prvotních a druhotných surovin</w:t>
            </w:r>
            <w:r>
              <w:rPr>
                <w:i/>
              </w:rPr>
              <w:t>,</w:t>
            </w:r>
            <w:r w:rsidRPr="002E5654">
              <w:rPr>
                <w:i/>
              </w:rPr>
              <w:t xml:space="preserve"> zhodnotí využívání různých látek v praxi vzhledem k životnímu prostředí a zdraví člověka</w:t>
            </w:r>
          </w:p>
        </w:tc>
        <w:tc>
          <w:tcPr>
            <w:tcW w:w="2648" w:type="dxa"/>
          </w:tcPr>
          <w:p w14:paraId="048AD003" w14:textId="77777777" w:rsidR="00363B23" w:rsidRPr="004D1CE2" w:rsidRDefault="00363B23" w:rsidP="006E7491"/>
          <w:p w14:paraId="5C5ABD75" w14:textId="77777777" w:rsidR="00363B23" w:rsidRPr="004D1CE2" w:rsidRDefault="00363B23" w:rsidP="006E7491">
            <w:r w:rsidRPr="004D1CE2">
              <w:t>Práce s laboratorní technikou</w:t>
            </w:r>
          </w:p>
          <w:p w14:paraId="20231E74" w14:textId="77777777" w:rsidR="00363B23" w:rsidRPr="004D1CE2" w:rsidRDefault="00363B23" w:rsidP="006E7491">
            <w:r w:rsidRPr="004D1CE2">
              <w:t>Kooperace -  praktická cvičení, laboratorní práce</w:t>
            </w:r>
          </w:p>
          <w:p w14:paraId="7E53FFA9" w14:textId="77777777" w:rsidR="00363B23" w:rsidRPr="004D1CE2" w:rsidRDefault="00363B23" w:rsidP="006E7491"/>
          <w:p w14:paraId="7783E715" w14:textId="77777777" w:rsidR="00363B23" w:rsidRPr="004D1CE2" w:rsidRDefault="00363B23" w:rsidP="006E7491"/>
          <w:p w14:paraId="1A451807" w14:textId="77777777" w:rsidR="00363B23" w:rsidRPr="004D1CE2" w:rsidRDefault="00363B23" w:rsidP="006E7491"/>
          <w:p w14:paraId="67B780B5" w14:textId="77777777" w:rsidR="00363B23" w:rsidRPr="004D1CE2" w:rsidRDefault="00363B23" w:rsidP="006E7491"/>
          <w:p w14:paraId="05D19A7E" w14:textId="77777777" w:rsidR="00363B23" w:rsidRPr="004D1CE2" w:rsidRDefault="00363B23" w:rsidP="006E7491"/>
          <w:p w14:paraId="5520751E" w14:textId="77777777" w:rsidR="00363B23" w:rsidRPr="004D1CE2" w:rsidRDefault="00363B23" w:rsidP="006E7491"/>
          <w:p w14:paraId="5939D338" w14:textId="77777777" w:rsidR="00363B23" w:rsidRPr="004D1CE2" w:rsidRDefault="00363B23" w:rsidP="006E7491"/>
          <w:p w14:paraId="1A68E496" w14:textId="77777777" w:rsidR="00363B23" w:rsidRPr="004D1CE2" w:rsidRDefault="00363B23" w:rsidP="006E7491"/>
          <w:p w14:paraId="45160EC8" w14:textId="77777777" w:rsidR="00363B23" w:rsidRPr="004D1CE2" w:rsidRDefault="00363B23" w:rsidP="006E7491"/>
          <w:p w14:paraId="7A41E2A6" w14:textId="77777777" w:rsidR="00363B23" w:rsidRPr="004D1CE2" w:rsidRDefault="00363B23" w:rsidP="006E7491"/>
          <w:p w14:paraId="4CA0EBE5" w14:textId="77777777" w:rsidR="00363B23" w:rsidRPr="004D1CE2" w:rsidRDefault="00363B23" w:rsidP="006E7491"/>
          <w:p w14:paraId="5486981E" w14:textId="77777777" w:rsidR="00363B23" w:rsidRPr="004D1CE2" w:rsidRDefault="00363B23" w:rsidP="006E7491"/>
          <w:p w14:paraId="4A868E44" w14:textId="77777777" w:rsidR="00363B23" w:rsidRPr="004D1CE2" w:rsidRDefault="00363B23" w:rsidP="006E7491"/>
          <w:p w14:paraId="270C989A" w14:textId="77777777" w:rsidR="00363B23" w:rsidRPr="004D1CE2" w:rsidRDefault="00363B23" w:rsidP="006E7491"/>
          <w:p w14:paraId="294713E1" w14:textId="77777777" w:rsidR="00363B23" w:rsidRPr="004D1CE2" w:rsidRDefault="00363B23" w:rsidP="006E7491">
            <w:r w:rsidRPr="004D1CE2">
              <w:t>Základní podmínky života</w:t>
            </w:r>
          </w:p>
          <w:p w14:paraId="26D2609A" w14:textId="77777777" w:rsidR="00363B23" w:rsidRPr="004D1CE2" w:rsidRDefault="00363B23" w:rsidP="006E7491">
            <w:r w:rsidRPr="004D1CE2">
              <w:t>Lidské aktivity a problémy ŽP- chemický průmysl a  ŽP</w:t>
            </w:r>
          </w:p>
          <w:p w14:paraId="6FD0C0D2" w14:textId="77777777" w:rsidR="00363B23" w:rsidRPr="004D1CE2" w:rsidRDefault="00363B23" w:rsidP="006E7491">
            <w:r w:rsidRPr="004D1CE2">
              <w:lastRenderedPageBreak/>
              <w:t>Vztah člověka k prostředí – ochrana zdraví při chem .havárii</w:t>
            </w:r>
          </w:p>
        </w:tc>
      </w:tr>
    </w:tbl>
    <w:p w14:paraId="3914F5AE" w14:textId="77777777" w:rsidR="00363B23" w:rsidRDefault="00363B23" w:rsidP="00363B23">
      <w:pPr>
        <w:ind w:left="360"/>
        <w:sectPr w:rsidR="00363B23" w:rsidSect="006E7491">
          <w:pgSz w:w="16838" w:h="11906" w:orient="landscape" w:code="9"/>
          <w:pgMar w:top="851" w:right="1134" w:bottom="567" w:left="1134" w:header="709" w:footer="709" w:gutter="0"/>
          <w:cols w:space="708"/>
          <w:titlePg/>
          <w:docGrid w:linePitch="360"/>
        </w:sectPr>
      </w:pPr>
    </w:p>
    <w:p w14:paraId="7421F551" w14:textId="77777777" w:rsidR="00363B23" w:rsidRDefault="00363B23" w:rsidP="00363B23">
      <w:pPr>
        <w:pStyle w:val="Nadpis3"/>
      </w:pPr>
      <w:bookmarkStart w:id="180" w:name="_Toc112485029"/>
      <w:r>
        <w:lastRenderedPageBreak/>
        <w:t>Předmět:  Přírodopis</w:t>
      </w:r>
      <w:bookmarkEnd w:id="180"/>
    </w:p>
    <w:p w14:paraId="55CD0DD9" w14:textId="77777777" w:rsidR="00363B23" w:rsidRDefault="00363B23" w:rsidP="00363B23">
      <w:pPr>
        <w:rPr>
          <w:b/>
        </w:rPr>
      </w:pPr>
    </w:p>
    <w:p w14:paraId="36992D8D" w14:textId="77777777" w:rsidR="00363B23" w:rsidRDefault="00363B23" w:rsidP="00363B23">
      <w:pPr>
        <w:rPr>
          <w:b/>
        </w:rPr>
      </w:pPr>
      <w:r>
        <w:rPr>
          <w:b/>
        </w:rPr>
        <w:t>Charakteristika vyučovacího předmětu:</w:t>
      </w:r>
    </w:p>
    <w:p w14:paraId="2D754D65" w14:textId="77777777" w:rsidR="00363B23" w:rsidRDefault="00363B23" w:rsidP="00363B23"/>
    <w:p w14:paraId="0826E700" w14:textId="77777777" w:rsidR="00363B23" w:rsidRDefault="00363B23" w:rsidP="00363B23">
      <w:pPr>
        <w:ind w:firstLine="708"/>
      </w:pPr>
      <w:r>
        <w:t>Předmět přírodopis je vyučován jako samostatný předmět od 6. do 9. ročníku a vychází ze vzdělávacího oboru Přírodopis  z RVP ZV.  Předmětem prolínají průřezová témata  Environmentální výchova a Osobnostní a sociální výchova. Časová dotace je rozdělena následovně: v 6.,7. a 8. ročníku po dvou hodinách týdně, v 9. ročníku je jedna hodina týdně.</w:t>
      </w:r>
    </w:p>
    <w:p w14:paraId="57788D2B" w14:textId="77777777" w:rsidR="00363B23" w:rsidRDefault="00363B23" w:rsidP="00363B23">
      <w:pPr>
        <w:ind w:firstLine="708"/>
      </w:pPr>
      <w:r>
        <w:t>Vzdělávání v předmětu přírodopis směřuje k podchycení a rozvíjení zájmu o přírodu,  umožňuje poznat přírodu jako systém, jehož součásti jsou vzájemně propojeny, působí na sebe a ovlivňují se. Žáci se učí aplikovat přírodovědné poznatky v praktickém životě, chápat souvislosti mezi stavem přírody a lidskou činností  a pochopit nutnost ochrany přírody.</w:t>
      </w:r>
    </w:p>
    <w:p w14:paraId="46CC7DDE" w14:textId="77777777" w:rsidR="00363B23" w:rsidRDefault="00363B23" w:rsidP="00363B23">
      <w:r>
        <w:t>Předmět úzce souvisí s ostatními předměty vzdělávací oblasti Člověk a příroda.</w:t>
      </w:r>
    </w:p>
    <w:p w14:paraId="490DE490" w14:textId="595BB6E6" w:rsidR="00363B23" w:rsidRDefault="00363B23" w:rsidP="00363B23">
      <w:pPr>
        <w:rPr>
          <w:b/>
        </w:rPr>
      </w:pPr>
      <w:r>
        <w:rPr>
          <w:b/>
        </w:rPr>
        <w:t>Výchovné a vzdělávací strategie</w:t>
      </w:r>
    </w:p>
    <w:p w14:paraId="35063E7B" w14:textId="77777777" w:rsidR="00363B23" w:rsidRDefault="00363B23" w:rsidP="00363B23">
      <w:pPr>
        <w:rPr>
          <w:b/>
        </w:rPr>
      </w:pPr>
      <w:r>
        <w:rPr>
          <w:b/>
        </w:rPr>
        <w:t>Kompetence k učení</w:t>
      </w:r>
    </w:p>
    <w:p w14:paraId="4B97CA2D" w14:textId="77777777" w:rsidR="00363B23" w:rsidRDefault="00363B23" w:rsidP="00550A04">
      <w:pPr>
        <w:numPr>
          <w:ilvl w:val="0"/>
          <w:numId w:val="71"/>
        </w:numPr>
        <w:contextualSpacing w:val="0"/>
      </w:pPr>
      <w:r>
        <w:t>učitel vede žáky k vyhledávání, třídění a propojování informací, ke správnému používání odborné terminologie, k samostatnému pozorování a k porovnávání získaných informací</w:t>
      </w:r>
    </w:p>
    <w:p w14:paraId="193403DB" w14:textId="77777777" w:rsidR="00363B23" w:rsidRDefault="00363B23" w:rsidP="00550A04">
      <w:pPr>
        <w:numPr>
          <w:ilvl w:val="0"/>
          <w:numId w:val="71"/>
        </w:numPr>
        <w:contextualSpacing w:val="0"/>
      </w:pPr>
    </w:p>
    <w:p w14:paraId="7B84A46C" w14:textId="77777777" w:rsidR="00363B23" w:rsidRDefault="00363B23" w:rsidP="00363B23">
      <w:pPr>
        <w:rPr>
          <w:b/>
        </w:rPr>
      </w:pPr>
      <w:r>
        <w:rPr>
          <w:b/>
        </w:rPr>
        <w:t>Kompetence k řešení problémů</w:t>
      </w:r>
    </w:p>
    <w:p w14:paraId="2AA4C875" w14:textId="77777777" w:rsidR="00363B23" w:rsidRDefault="00363B23" w:rsidP="00550A04">
      <w:pPr>
        <w:numPr>
          <w:ilvl w:val="0"/>
          <w:numId w:val="71"/>
        </w:numPr>
        <w:contextualSpacing w:val="0"/>
      </w:pPr>
      <w:r>
        <w:t>učitel zařazuje metody, při kterých žáci sami navrhují řešení, docházejí k závěrům a vyhodnocují získaná fakta</w:t>
      </w:r>
    </w:p>
    <w:p w14:paraId="0EAB08D9" w14:textId="77777777" w:rsidR="00363B23" w:rsidRDefault="00363B23" w:rsidP="00550A04">
      <w:pPr>
        <w:numPr>
          <w:ilvl w:val="0"/>
          <w:numId w:val="71"/>
        </w:numPr>
        <w:contextualSpacing w:val="0"/>
      </w:pPr>
    </w:p>
    <w:p w14:paraId="527F263A" w14:textId="77777777" w:rsidR="00363B23" w:rsidRDefault="00363B23" w:rsidP="00363B23">
      <w:pPr>
        <w:rPr>
          <w:b/>
        </w:rPr>
      </w:pPr>
      <w:r>
        <w:rPr>
          <w:b/>
        </w:rPr>
        <w:t>Kompetence komunikativní</w:t>
      </w:r>
    </w:p>
    <w:p w14:paraId="72EA5E27" w14:textId="77777777" w:rsidR="00363B23" w:rsidRDefault="00363B23" w:rsidP="00550A04">
      <w:pPr>
        <w:numPr>
          <w:ilvl w:val="0"/>
          <w:numId w:val="71"/>
        </w:numPr>
        <w:contextualSpacing w:val="0"/>
      </w:pPr>
      <w:r>
        <w:t>práce ve skupinách je založena na komunikaci mezi žáky, respektování názorů druhých, na diskusi</w:t>
      </w:r>
    </w:p>
    <w:p w14:paraId="242AEB44" w14:textId="77777777" w:rsidR="00363B23" w:rsidRDefault="00363B23" w:rsidP="00550A04">
      <w:pPr>
        <w:numPr>
          <w:ilvl w:val="0"/>
          <w:numId w:val="71"/>
        </w:numPr>
        <w:contextualSpacing w:val="0"/>
      </w:pPr>
      <w:r>
        <w:t>učitel vede žáky k formulování svých myšlenek v mluvené i písemné formě</w:t>
      </w:r>
    </w:p>
    <w:p w14:paraId="1D90552A" w14:textId="77777777" w:rsidR="00363B23" w:rsidRDefault="00363B23" w:rsidP="00363B23">
      <w:pPr>
        <w:ind w:left="360"/>
      </w:pPr>
    </w:p>
    <w:p w14:paraId="451FEE58" w14:textId="77777777" w:rsidR="00363B23" w:rsidRDefault="00363B23" w:rsidP="00363B23">
      <w:pPr>
        <w:rPr>
          <w:b/>
        </w:rPr>
      </w:pPr>
      <w:r>
        <w:rPr>
          <w:b/>
        </w:rPr>
        <w:t>Kompetence sociální a personální</w:t>
      </w:r>
    </w:p>
    <w:p w14:paraId="750787BF" w14:textId="77777777" w:rsidR="00363B23" w:rsidRDefault="00363B23" w:rsidP="00550A04">
      <w:pPr>
        <w:numPr>
          <w:ilvl w:val="0"/>
          <w:numId w:val="71"/>
        </w:numPr>
        <w:contextualSpacing w:val="0"/>
      </w:pPr>
      <w:r>
        <w:t>využívání skupinové práce vede žáky ke spolupráci při řešení úloh</w:t>
      </w:r>
    </w:p>
    <w:p w14:paraId="3CEFAC2A" w14:textId="77777777" w:rsidR="00363B23" w:rsidRDefault="00363B23" w:rsidP="00550A04">
      <w:pPr>
        <w:numPr>
          <w:ilvl w:val="0"/>
          <w:numId w:val="71"/>
        </w:numPr>
        <w:contextualSpacing w:val="0"/>
      </w:pPr>
      <w:r>
        <w:t>učitel navozuje situace vedoucí k posílení sebedůvěry žáků, pocitu odpovědnosti</w:t>
      </w:r>
    </w:p>
    <w:p w14:paraId="51AC91D0" w14:textId="77777777" w:rsidR="00363B23" w:rsidRDefault="00363B23" w:rsidP="00363B23">
      <w:pPr>
        <w:ind w:left="360"/>
      </w:pPr>
    </w:p>
    <w:p w14:paraId="6462A822" w14:textId="77777777" w:rsidR="00363B23" w:rsidRDefault="00363B23" w:rsidP="00363B23">
      <w:r>
        <w:rPr>
          <w:b/>
        </w:rPr>
        <w:t>Kompetence občanské</w:t>
      </w:r>
    </w:p>
    <w:p w14:paraId="37D91CCF" w14:textId="77777777" w:rsidR="00363B23" w:rsidRDefault="00363B23" w:rsidP="00550A04">
      <w:pPr>
        <w:numPr>
          <w:ilvl w:val="0"/>
          <w:numId w:val="71"/>
        </w:numPr>
        <w:contextualSpacing w:val="0"/>
      </w:pPr>
      <w:r>
        <w:t>učitel vyžaduje dodržování stanovených pravidel ( řád učebny, pravidla bezpečnosti)</w:t>
      </w:r>
    </w:p>
    <w:p w14:paraId="1F32FFBA" w14:textId="77777777" w:rsidR="00363B23" w:rsidRDefault="00363B23" w:rsidP="00550A04">
      <w:pPr>
        <w:numPr>
          <w:ilvl w:val="0"/>
          <w:numId w:val="71"/>
        </w:numPr>
        <w:contextualSpacing w:val="0"/>
      </w:pPr>
      <w:r>
        <w:t>vede žáky k pochopení práv a povinností v souvislosti s ochranou životního prostředí, ochranou vlastního zdraví a zdraví svých blízkých</w:t>
      </w:r>
    </w:p>
    <w:p w14:paraId="028943D6" w14:textId="77777777" w:rsidR="00363B23" w:rsidRDefault="00363B23" w:rsidP="00550A04">
      <w:pPr>
        <w:numPr>
          <w:ilvl w:val="0"/>
          <w:numId w:val="71"/>
        </w:numPr>
        <w:contextualSpacing w:val="0"/>
      </w:pPr>
      <w:r>
        <w:t>žák je veden k tomu, aby uměl poskytnout první pomoc v běžných situacích</w:t>
      </w:r>
    </w:p>
    <w:p w14:paraId="66FC243C" w14:textId="77777777" w:rsidR="00363B23" w:rsidRDefault="00363B23" w:rsidP="00363B23">
      <w:pPr>
        <w:ind w:left="360"/>
      </w:pPr>
    </w:p>
    <w:p w14:paraId="7206F42D" w14:textId="77777777" w:rsidR="00363B23" w:rsidRDefault="00363B23" w:rsidP="00363B23">
      <w:pPr>
        <w:rPr>
          <w:b/>
        </w:rPr>
      </w:pPr>
      <w:r>
        <w:rPr>
          <w:b/>
        </w:rPr>
        <w:t>Kompetence pracovní</w:t>
      </w:r>
    </w:p>
    <w:p w14:paraId="0FD26626" w14:textId="77777777" w:rsidR="00363B23" w:rsidRDefault="00363B23" w:rsidP="00550A04">
      <w:pPr>
        <w:numPr>
          <w:ilvl w:val="0"/>
          <w:numId w:val="71"/>
        </w:numPr>
        <w:contextualSpacing w:val="0"/>
      </w:pPr>
      <w:r>
        <w:t>učitel vede žáky k dodržování bezpečnostních a hygienických pravidel při práci s mikroskopickými preparáty a s živými přírodninami</w:t>
      </w:r>
    </w:p>
    <w:p w14:paraId="15A586C4" w14:textId="49387E9E" w:rsidR="00363B23" w:rsidRDefault="00363B23" w:rsidP="00550A04">
      <w:pPr>
        <w:numPr>
          <w:ilvl w:val="0"/>
          <w:numId w:val="71"/>
        </w:numPr>
        <w:contextualSpacing w:val="0"/>
      </w:pPr>
      <w:r>
        <w:t>žáci získávají zručnost při práci s mikroskopem a při přípravě a pozorování mikroskopických preparátů</w:t>
      </w:r>
    </w:p>
    <w:p w14:paraId="16FCB7E3" w14:textId="77777777" w:rsidR="00352548" w:rsidRPr="00352548" w:rsidRDefault="00352548" w:rsidP="00352548">
      <w:pPr>
        <w:widowControl w:val="0"/>
        <w:suppressAutoHyphens/>
        <w:contextualSpacing w:val="0"/>
        <w:rPr>
          <w:b/>
        </w:rPr>
      </w:pPr>
      <w:r w:rsidRPr="00352548">
        <w:rPr>
          <w:b/>
        </w:rPr>
        <w:t xml:space="preserve">Kompetence digitální </w:t>
      </w:r>
    </w:p>
    <w:p w14:paraId="7827466B" w14:textId="73BF88D4" w:rsidR="00352548" w:rsidRDefault="00352548" w:rsidP="00352548">
      <w:pPr>
        <w:pStyle w:val="Odstavecseseznamem"/>
        <w:widowControl w:val="0"/>
        <w:numPr>
          <w:ilvl w:val="0"/>
          <w:numId w:val="71"/>
        </w:numPr>
        <w:suppressAutoHyphens/>
        <w:contextualSpacing w:val="0"/>
      </w:pPr>
      <w:r w:rsidRPr="00352548">
        <w:t xml:space="preserve">učitel vede žáky </w:t>
      </w:r>
      <w:r>
        <w:t>k  používání digitálních zařízení, aplikací a služeb; využívá je při učení i při zapojení do života školy a do společnosti</w:t>
      </w:r>
      <w:r w:rsidRPr="007541EC">
        <w:t xml:space="preserve"> </w:t>
      </w:r>
      <w:r>
        <w:t xml:space="preserve">získává, </w:t>
      </w:r>
    </w:p>
    <w:p w14:paraId="15C5779A" w14:textId="5C94FACD" w:rsidR="00352548" w:rsidRDefault="00352548" w:rsidP="00352548">
      <w:pPr>
        <w:pStyle w:val="Odstavecseseznamem"/>
        <w:widowControl w:val="0"/>
        <w:numPr>
          <w:ilvl w:val="0"/>
          <w:numId w:val="71"/>
        </w:numPr>
        <w:suppressAutoHyphens/>
        <w:contextualSpacing w:val="0"/>
      </w:pPr>
      <w:r>
        <w:t xml:space="preserve">žák vyhledává, kriticky posuzuje, spravuje a sdílí data, informace a digitální obsah, k tomu volí postupy, způsoby a prostředky, které odpovídají konkrétní situaci a účelu </w:t>
      </w:r>
    </w:p>
    <w:p w14:paraId="538A04D1" w14:textId="27E3630D" w:rsidR="00352548" w:rsidRDefault="00352548" w:rsidP="00352548">
      <w:pPr>
        <w:pStyle w:val="Odstavecseseznamem"/>
        <w:widowControl w:val="0"/>
        <w:numPr>
          <w:ilvl w:val="0"/>
          <w:numId w:val="71"/>
        </w:numPr>
        <w:suppressAutoHyphens/>
        <w:contextualSpacing w:val="0"/>
      </w:pPr>
      <w:r>
        <w:t xml:space="preserve">žák vytváří a upravuje digitální obsah, kombinuje různé formáty, vyjadřuje se za pomoci digitálních prostředků </w:t>
      </w:r>
    </w:p>
    <w:p w14:paraId="0A2FC135" w14:textId="77777777" w:rsidR="00363B23" w:rsidRPr="00D46B6B" w:rsidRDefault="00363B23" w:rsidP="00352548">
      <w:pPr>
        <w:ind w:left="720"/>
        <w:contextualSpacing w:val="0"/>
      </w:pPr>
    </w:p>
    <w:p w14:paraId="6513C3FA" w14:textId="77777777" w:rsidR="00363B23" w:rsidRDefault="00363B23" w:rsidP="00363B23">
      <w:pPr>
        <w:ind w:left="360"/>
        <w:sectPr w:rsidR="00363B23" w:rsidSect="006E7491">
          <w:pgSz w:w="11906" w:h="16838" w:code="9"/>
          <w:pgMar w:top="1418" w:right="1134" w:bottom="1134"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4"/>
        <w:gridCol w:w="7140"/>
        <w:gridCol w:w="2546"/>
      </w:tblGrid>
      <w:tr w:rsidR="00363B23" w:rsidRPr="004D1CE2" w14:paraId="7C20F26F" w14:textId="77777777" w:rsidTr="006E7491">
        <w:tc>
          <w:tcPr>
            <w:tcW w:w="15356" w:type="dxa"/>
            <w:gridSpan w:val="3"/>
          </w:tcPr>
          <w:p w14:paraId="425230BA" w14:textId="77777777" w:rsidR="00363B23" w:rsidRPr="004D1CE2" w:rsidRDefault="00363B23" w:rsidP="006E7491">
            <w:pPr>
              <w:rPr>
                <w:b/>
              </w:rPr>
            </w:pPr>
            <w:r w:rsidRPr="004D1CE2">
              <w:rPr>
                <w:b/>
              </w:rPr>
              <w:lastRenderedPageBreak/>
              <w:t>Předmět: Přírodopis</w:t>
            </w:r>
          </w:p>
          <w:p w14:paraId="6624206A" w14:textId="77777777" w:rsidR="00363B23" w:rsidRPr="004D1CE2" w:rsidRDefault="00363B23" w:rsidP="006E7491">
            <w:pPr>
              <w:rPr>
                <w:b/>
              </w:rPr>
            </w:pPr>
            <w:r w:rsidRPr="004D1CE2">
              <w:rPr>
                <w:b/>
              </w:rPr>
              <w:t>Ročník:    6.</w:t>
            </w:r>
          </w:p>
          <w:p w14:paraId="12FC8257" w14:textId="77777777" w:rsidR="00363B23" w:rsidRPr="004D1CE2" w:rsidRDefault="00363B23" w:rsidP="006E7491">
            <w:r w:rsidRPr="004D1CE2">
              <w:rPr>
                <w:b/>
              </w:rPr>
              <w:t>Hodinová dotace: 2 hodiny týdně</w:t>
            </w:r>
          </w:p>
        </w:tc>
      </w:tr>
      <w:tr w:rsidR="00363B23" w:rsidRPr="004D1CE2" w14:paraId="39D5EB3F" w14:textId="77777777" w:rsidTr="006E7491">
        <w:tc>
          <w:tcPr>
            <w:tcW w:w="5118" w:type="dxa"/>
          </w:tcPr>
          <w:p w14:paraId="17017A52" w14:textId="77777777" w:rsidR="00363B23" w:rsidRPr="004D1CE2" w:rsidRDefault="00363B23" w:rsidP="006E7491">
            <w:r w:rsidRPr="004D1CE2">
              <w:t>Učivo:</w:t>
            </w:r>
          </w:p>
        </w:tc>
        <w:tc>
          <w:tcPr>
            <w:tcW w:w="7590" w:type="dxa"/>
          </w:tcPr>
          <w:p w14:paraId="2EBE6824" w14:textId="77777777" w:rsidR="00363B23" w:rsidRPr="004D1CE2" w:rsidRDefault="00363B23" w:rsidP="006E7491">
            <w:r w:rsidRPr="004D1CE2">
              <w:t>Očekávané výstupy:</w:t>
            </w:r>
          </w:p>
          <w:p w14:paraId="59AE0A70" w14:textId="77777777" w:rsidR="00363B23" w:rsidRPr="004D1CE2" w:rsidRDefault="00363B23" w:rsidP="006E7491">
            <w:r w:rsidRPr="004D1CE2">
              <w:t>Žák:</w:t>
            </w:r>
          </w:p>
        </w:tc>
        <w:tc>
          <w:tcPr>
            <w:tcW w:w="2648" w:type="dxa"/>
          </w:tcPr>
          <w:p w14:paraId="04D350F8" w14:textId="77777777" w:rsidR="00363B23" w:rsidRPr="004D1CE2" w:rsidRDefault="00363B23" w:rsidP="006E7491">
            <w:r w:rsidRPr="004D1CE2">
              <w:t>Průřezová témata:</w:t>
            </w:r>
          </w:p>
        </w:tc>
      </w:tr>
      <w:tr w:rsidR="00363B23" w:rsidRPr="004D1CE2" w14:paraId="41595881" w14:textId="77777777" w:rsidTr="006E7491">
        <w:tc>
          <w:tcPr>
            <w:tcW w:w="5118" w:type="dxa"/>
          </w:tcPr>
          <w:p w14:paraId="14384E39" w14:textId="3A804580" w:rsidR="00251C64" w:rsidRPr="00251C64" w:rsidRDefault="00251C64" w:rsidP="00550A04">
            <w:pPr>
              <w:numPr>
                <w:ilvl w:val="0"/>
                <w:numId w:val="165"/>
              </w:numPr>
              <w:contextualSpacing w:val="0"/>
              <w:rPr>
                <w:szCs w:val="24"/>
                <w:lang w:eastAsia="cs-CZ"/>
              </w:rPr>
            </w:pPr>
            <w:r>
              <w:rPr>
                <w:b/>
              </w:rPr>
              <w:t>Země</w:t>
            </w:r>
            <w:r>
              <w:t xml:space="preserve"> – vznik a stavba Země</w:t>
            </w:r>
          </w:p>
          <w:p w14:paraId="40D8520F" w14:textId="6DEB8EE9" w:rsidR="00251C64" w:rsidRDefault="00251C64" w:rsidP="00550A04">
            <w:pPr>
              <w:numPr>
                <w:ilvl w:val="0"/>
                <w:numId w:val="165"/>
              </w:numPr>
              <w:contextualSpacing w:val="0"/>
            </w:pPr>
            <w:r>
              <w:rPr>
                <w:b/>
              </w:rPr>
              <w:t>vývoj zemské kůry a organismů na Zemi</w:t>
            </w:r>
            <w:r>
              <w:t xml:space="preserve"> – geologické změny, vznik života, výskyt typických organismů a jejich přizpůsobování prostředí</w:t>
            </w:r>
          </w:p>
          <w:p w14:paraId="7ADFF1B7" w14:textId="34F834BA" w:rsidR="00251C64" w:rsidRDefault="00251C64" w:rsidP="00550A04">
            <w:pPr>
              <w:numPr>
                <w:ilvl w:val="0"/>
                <w:numId w:val="165"/>
              </w:numPr>
              <w:contextualSpacing w:val="0"/>
            </w:pPr>
            <w:r>
              <w:rPr>
                <w:b/>
              </w:rPr>
              <w:t>vznik, vývoj, rozmanitost, projevy života a jeho význam</w:t>
            </w:r>
            <w:r>
              <w:t xml:space="preserve"> – výživa, dýchání, růst, rozmnožování, vývin, reakce na podněty; názory na vznik života</w:t>
            </w:r>
          </w:p>
          <w:p w14:paraId="13B701BF" w14:textId="32F9DE0D" w:rsidR="00251C64" w:rsidRDefault="00251C64" w:rsidP="00550A04">
            <w:pPr>
              <w:numPr>
                <w:ilvl w:val="0"/>
                <w:numId w:val="165"/>
              </w:numPr>
              <w:contextualSpacing w:val="0"/>
            </w:pPr>
            <w:r>
              <w:rPr>
                <w:b/>
              </w:rPr>
              <w:t>dědičnost a proměnlivost organismů</w:t>
            </w:r>
            <w:r>
              <w:t xml:space="preserve"> – podstata dědičnosti a přenos dědičných informací, gen, křížení</w:t>
            </w:r>
          </w:p>
          <w:p w14:paraId="6FB58F5F" w14:textId="27FEF972" w:rsidR="00251C64" w:rsidRDefault="00251C64" w:rsidP="00550A04">
            <w:pPr>
              <w:numPr>
                <w:ilvl w:val="0"/>
                <w:numId w:val="165"/>
              </w:numPr>
              <w:contextualSpacing w:val="0"/>
            </w:pPr>
            <w:r>
              <w:rPr>
                <w:b/>
              </w:rPr>
              <w:t>praktické metody poznávání přírody</w:t>
            </w:r>
            <w:r>
              <w:t xml:space="preserve"> – pozorování lupou a mikroskopem (případně dalekohledem), zjednodušené určovací klíče a atlasy</w:t>
            </w:r>
          </w:p>
          <w:p w14:paraId="7BB4490D" w14:textId="77777777" w:rsidR="00140D9E" w:rsidRDefault="00140D9E" w:rsidP="00140D9E">
            <w:pPr>
              <w:ind w:left="720"/>
              <w:contextualSpacing w:val="0"/>
            </w:pPr>
          </w:p>
          <w:p w14:paraId="6C15FF44" w14:textId="2F661F23" w:rsidR="00251C64" w:rsidRDefault="00251C64" w:rsidP="00550A04">
            <w:pPr>
              <w:numPr>
                <w:ilvl w:val="0"/>
                <w:numId w:val="165"/>
              </w:numPr>
              <w:contextualSpacing w:val="0"/>
            </w:pPr>
            <w:r>
              <w:rPr>
                <w:b/>
              </w:rPr>
              <w:t>viry a bakterie</w:t>
            </w:r>
            <w:r>
              <w:t xml:space="preserve"> – výskyt, význam a praktické využití</w:t>
            </w:r>
          </w:p>
          <w:p w14:paraId="7BC555B5" w14:textId="77777777" w:rsidR="00140D9E" w:rsidRDefault="00140D9E" w:rsidP="00140D9E">
            <w:pPr>
              <w:contextualSpacing w:val="0"/>
            </w:pPr>
          </w:p>
          <w:p w14:paraId="3BE30408" w14:textId="3202D7D9" w:rsidR="00251C64" w:rsidRDefault="00251C64" w:rsidP="00550A04">
            <w:pPr>
              <w:numPr>
                <w:ilvl w:val="0"/>
                <w:numId w:val="165"/>
              </w:numPr>
              <w:contextualSpacing w:val="0"/>
            </w:pPr>
            <w:r>
              <w:rPr>
                <w:b/>
              </w:rPr>
              <w:t>houby bez plodnic</w:t>
            </w:r>
            <w:r>
              <w:t xml:space="preserve"> – základní charakteristika, pozitivní a negativní vliv na člověka a živé organismy</w:t>
            </w:r>
          </w:p>
          <w:p w14:paraId="27F997A8" w14:textId="16B215B3" w:rsidR="00363B23" w:rsidRPr="004D1CE2" w:rsidRDefault="00251C64" w:rsidP="00550A04">
            <w:pPr>
              <w:numPr>
                <w:ilvl w:val="0"/>
                <w:numId w:val="165"/>
              </w:numPr>
              <w:contextualSpacing w:val="0"/>
            </w:pPr>
            <w:r>
              <w:rPr>
                <w:b/>
              </w:rPr>
              <w:t>houby s plodnicemi</w:t>
            </w:r>
            <w:r>
              <w:t xml:space="preserve"> – stavba, výskyt, význam, zásady sběru, konzumace a první pomoc při otravě houbami</w:t>
            </w:r>
          </w:p>
          <w:p w14:paraId="1F9EEAAD" w14:textId="43DED90A" w:rsidR="00251C64" w:rsidRPr="00140D9E" w:rsidRDefault="00251C64" w:rsidP="00550A04">
            <w:pPr>
              <w:numPr>
                <w:ilvl w:val="0"/>
                <w:numId w:val="165"/>
              </w:numPr>
              <w:contextualSpacing w:val="0"/>
              <w:rPr>
                <w:b/>
                <w:szCs w:val="24"/>
                <w:lang w:eastAsia="cs-CZ"/>
              </w:rPr>
            </w:pPr>
            <w:r>
              <w:rPr>
                <w:b/>
              </w:rPr>
              <w:t>lišejníky</w:t>
            </w:r>
          </w:p>
          <w:p w14:paraId="57391AEA" w14:textId="44CA6B62" w:rsidR="00140D9E" w:rsidRDefault="00140D9E" w:rsidP="00140D9E">
            <w:pPr>
              <w:contextualSpacing w:val="0"/>
              <w:rPr>
                <w:b/>
                <w:szCs w:val="24"/>
                <w:lang w:eastAsia="cs-CZ"/>
              </w:rPr>
            </w:pPr>
          </w:p>
          <w:p w14:paraId="2486696B" w14:textId="77777777" w:rsidR="00140D9E" w:rsidRPr="00251C64" w:rsidRDefault="00140D9E" w:rsidP="00140D9E">
            <w:pPr>
              <w:contextualSpacing w:val="0"/>
              <w:rPr>
                <w:b/>
                <w:szCs w:val="24"/>
                <w:lang w:eastAsia="cs-CZ"/>
              </w:rPr>
            </w:pPr>
          </w:p>
          <w:p w14:paraId="2E9DBDC0" w14:textId="77777777" w:rsidR="00251C64" w:rsidRDefault="00251C64" w:rsidP="00550A04">
            <w:pPr>
              <w:numPr>
                <w:ilvl w:val="0"/>
                <w:numId w:val="165"/>
              </w:numPr>
              <w:contextualSpacing w:val="0"/>
            </w:pPr>
            <w:r>
              <w:rPr>
                <w:b/>
              </w:rPr>
              <w:t>stavba těla, stavba a funkce jednotlivých částí těla</w:t>
            </w:r>
            <w:r>
              <w:t xml:space="preserve"> – živočišná buňka, tkáně, orgány, orgánové soustavy, organismy jednobuněčné a mnohobuněčné, rozmnožování</w:t>
            </w:r>
          </w:p>
          <w:p w14:paraId="74852C7D" w14:textId="77777777" w:rsidR="00251C64" w:rsidRDefault="00251C64" w:rsidP="00251C64">
            <w:pPr>
              <w:ind w:left="720"/>
              <w:rPr>
                <w:b/>
              </w:rPr>
            </w:pPr>
          </w:p>
          <w:p w14:paraId="3408AB07" w14:textId="77777777" w:rsidR="00251C64" w:rsidRDefault="00251C64" w:rsidP="00550A04">
            <w:pPr>
              <w:numPr>
                <w:ilvl w:val="0"/>
                <w:numId w:val="165"/>
              </w:numPr>
              <w:contextualSpacing w:val="0"/>
            </w:pPr>
            <w:r>
              <w:rPr>
                <w:b/>
              </w:rPr>
              <w:t>vývoj, vývin a systém živočichů</w:t>
            </w:r>
            <w:r>
              <w:t xml:space="preserve"> – významní zástupci jednotlivých skupin živočichů – prvoci, bezobratlí (žahavci, ploštěnci, hlísti, měkkýši, kroužkovci, členovci)</w:t>
            </w:r>
          </w:p>
          <w:p w14:paraId="4B95E982" w14:textId="77777777" w:rsidR="00251C64" w:rsidRDefault="00251C64" w:rsidP="00251C64"/>
          <w:p w14:paraId="512C0262" w14:textId="77777777" w:rsidR="00251C64" w:rsidRDefault="00251C64" w:rsidP="00550A04">
            <w:pPr>
              <w:numPr>
                <w:ilvl w:val="0"/>
                <w:numId w:val="165"/>
              </w:numPr>
              <w:contextualSpacing w:val="0"/>
              <w:rPr>
                <w:b/>
              </w:rPr>
            </w:pPr>
            <w:r>
              <w:rPr>
                <w:b/>
              </w:rPr>
              <w:t>rozšíření, význam a ochrana živočichů</w:t>
            </w:r>
          </w:p>
          <w:p w14:paraId="41315B16" w14:textId="77777777" w:rsidR="00251C64" w:rsidRDefault="00251C64" w:rsidP="00251C64"/>
          <w:p w14:paraId="7B9BF55B" w14:textId="0D72204D" w:rsidR="00251C64" w:rsidRPr="00251C64" w:rsidRDefault="00251C64" w:rsidP="00550A04">
            <w:pPr>
              <w:numPr>
                <w:ilvl w:val="0"/>
                <w:numId w:val="165"/>
              </w:numPr>
              <w:contextualSpacing w:val="0"/>
              <w:rPr>
                <w:b/>
              </w:rPr>
            </w:pPr>
            <w:r>
              <w:rPr>
                <w:b/>
              </w:rPr>
              <w:t>projevy chování živočichů</w:t>
            </w:r>
          </w:p>
          <w:p w14:paraId="2920950D" w14:textId="77777777" w:rsidR="00251C64" w:rsidRDefault="00251C64" w:rsidP="00251C64">
            <w:pPr>
              <w:rPr>
                <w:b/>
              </w:rPr>
            </w:pPr>
          </w:p>
          <w:p w14:paraId="24E204AD" w14:textId="10F905E9" w:rsidR="00251C64" w:rsidRPr="00251C64" w:rsidRDefault="00251C64" w:rsidP="00550A04">
            <w:pPr>
              <w:numPr>
                <w:ilvl w:val="0"/>
                <w:numId w:val="165"/>
              </w:numPr>
              <w:contextualSpacing w:val="0"/>
              <w:rPr>
                <w:b/>
              </w:rPr>
            </w:pPr>
            <w:r>
              <w:rPr>
                <w:b/>
              </w:rPr>
              <w:t>organismy a prostředí</w:t>
            </w:r>
            <w:r>
              <w:t xml:space="preserve"> – vzájemné vztahy mezi organismy, mezi organismy a prostředím; společenstva, přirozené a umělé ekosystémy, potravní řetězce, rovnováha v ekosystému</w:t>
            </w:r>
          </w:p>
          <w:p w14:paraId="0DDA2FC0" w14:textId="77777777" w:rsidR="00251C64" w:rsidRDefault="00251C64" w:rsidP="00251C64">
            <w:pPr>
              <w:rPr>
                <w:b/>
              </w:rPr>
            </w:pPr>
          </w:p>
          <w:p w14:paraId="0666967F" w14:textId="77777777" w:rsidR="00251C64" w:rsidRDefault="00251C64" w:rsidP="00550A04">
            <w:pPr>
              <w:numPr>
                <w:ilvl w:val="0"/>
                <w:numId w:val="165"/>
              </w:numPr>
              <w:contextualSpacing w:val="0"/>
              <w:rPr>
                <w:b/>
              </w:rPr>
            </w:pPr>
            <w:r>
              <w:rPr>
                <w:b/>
              </w:rPr>
              <w:t>ochrana přírody a životního prostředí</w:t>
            </w:r>
            <w:r>
              <w:t xml:space="preserve"> –chráněná území</w:t>
            </w:r>
          </w:p>
          <w:p w14:paraId="3EAADA21" w14:textId="77777777" w:rsidR="00251C64" w:rsidRPr="004D1CE2" w:rsidRDefault="00251C64" w:rsidP="006E7491"/>
          <w:p w14:paraId="20C611A5" w14:textId="77777777" w:rsidR="00363B23" w:rsidRPr="00251C64" w:rsidRDefault="00807463" w:rsidP="00550A04">
            <w:pPr>
              <w:pStyle w:val="Odstavecseseznamem"/>
              <w:numPr>
                <w:ilvl w:val="0"/>
                <w:numId w:val="72"/>
              </w:numPr>
              <w:rPr>
                <w:b/>
              </w:rPr>
            </w:pPr>
            <w:r w:rsidRPr="00251C64">
              <w:rPr>
                <w:b/>
              </w:rPr>
              <w:t>Ochrana člověka za běžných rizik a mimořádných situací</w:t>
            </w:r>
          </w:p>
        </w:tc>
        <w:tc>
          <w:tcPr>
            <w:tcW w:w="7590" w:type="dxa"/>
          </w:tcPr>
          <w:p w14:paraId="62663490" w14:textId="77777777" w:rsidR="00251C64" w:rsidRDefault="00251C64" w:rsidP="00550A04">
            <w:pPr>
              <w:numPr>
                <w:ilvl w:val="0"/>
                <w:numId w:val="72"/>
              </w:numPr>
              <w:contextualSpacing w:val="0"/>
              <w:rPr>
                <w:szCs w:val="24"/>
                <w:lang w:eastAsia="cs-CZ"/>
              </w:rPr>
            </w:pPr>
            <w:r>
              <w:lastRenderedPageBreak/>
              <w:t>rozliší základní projevy a podmínky života, orientuje se v daném přehledu vývoje organismů</w:t>
            </w:r>
          </w:p>
          <w:p w14:paraId="05FB68C9" w14:textId="77777777" w:rsidR="00251C64" w:rsidRDefault="00251C64" w:rsidP="00251C64">
            <w:pPr>
              <w:ind w:left="720"/>
            </w:pPr>
          </w:p>
          <w:p w14:paraId="681E32BB" w14:textId="77777777" w:rsidR="00251C64" w:rsidRDefault="00251C64" w:rsidP="00251C64"/>
          <w:p w14:paraId="38F8C37A" w14:textId="77777777" w:rsidR="00251C64" w:rsidRDefault="00251C64" w:rsidP="00251C64"/>
          <w:p w14:paraId="3A6FEB99" w14:textId="48F72495" w:rsidR="00251C64" w:rsidRDefault="00251C64" w:rsidP="00550A04">
            <w:pPr>
              <w:numPr>
                <w:ilvl w:val="0"/>
                <w:numId w:val="72"/>
              </w:numPr>
              <w:contextualSpacing w:val="0"/>
            </w:pPr>
            <w:r>
              <w:t>vysvětlí podstatu pohlavního a nepohlavního rozmnožování a jeho význam z hlediska dědičnosti</w:t>
            </w:r>
          </w:p>
          <w:p w14:paraId="4C433694" w14:textId="4991AC6C" w:rsidR="00251C64" w:rsidRDefault="00251C64" w:rsidP="00251C64">
            <w:pPr>
              <w:ind w:left="720"/>
              <w:contextualSpacing w:val="0"/>
            </w:pPr>
          </w:p>
          <w:p w14:paraId="74909135" w14:textId="77777777" w:rsidR="00251C64" w:rsidRDefault="00251C64" w:rsidP="00251C64">
            <w:pPr>
              <w:ind w:left="720"/>
              <w:contextualSpacing w:val="0"/>
            </w:pPr>
          </w:p>
          <w:p w14:paraId="72AE22F9" w14:textId="77777777" w:rsidR="00251C64" w:rsidRDefault="00251C64" w:rsidP="00550A04">
            <w:pPr>
              <w:numPr>
                <w:ilvl w:val="0"/>
                <w:numId w:val="72"/>
              </w:numPr>
              <w:contextualSpacing w:val="0"/>
            </w:pPr>
            <w:r>
              <w:t>uvede příklady dědičnosti v praktickém životě</w:t>
            </w:r>
            <w:r>
              <w:br/>
            </w:r>
          </w:p>
          <w:p w14:paraId="1D8094DC" w14:textId="77777777" w:rsidR="00251C64" w:rsidRDefault="00251C64" w:rsidP="00550A04">
            <w:pPr>
              <w:numPr>
                <w:ilvl w:val="0"/>
                <w:numId w:val="72"/>
              </w:numPr>
              <w:contextualSpacing w:val="0"/>
            </w:pPr>
            <w:r>
              <w:t>aplikuje praktické metody poznávání přírody</w:t>
            </w:r>
          </w:p>
          <w:p w14:paraId="68DB6CB3" w14:textId="77777777" w:rsidR="00251C64" w:rsidRDefault="00251C64" w:rsidP="00251C64">
            <w:pPr>
              <w:ind w:left="360"/>
            </w:pPr>
          </w:p>
          <w:p w14:paraId="44E5F262" w14:textId="77777777" w:rsidR="00251C64" w:rsidRDefault="00251C64" w:rsidP="00251C64">
            <w:pPr>
              <w:ind w:left="360"/>
            </w:pPr>
          </w:p>
          <w:p w14:paraId="44906DE5" w14:textId="4E63723B" w:rsidR="00251C64" w:rsidRDefault="00251C64" w:rsidP="00251C64">
            <w:pPr>
              <w:ind w:left="360"/>
            </w:pPr>
          </w:p>
          <w:p w14:paraId="58221AAC" w14:textId="77777777" w:rsidR="00140D9E" w:rsidRDefault="00140D9E" w:rsidP="00251C64">
            <w:pPr>
              <w:ind w:left="360"/>
            </w:pPr>
          </w:p>
          <w:p w14:paraId="73D4D14A" w14:textId="77777777" w:rsidR="00251C64" w:rsidRDefault="00251C64" w:rsidP="00251C64">
            <w:pPr>
              <w:ind w:left="360"/>
            </w:pPr>
          </w:p>
          <w:p w14:paraId="0CD9A385" w14:textId="0E9AD20E" w:rsidR="00251C64" w:rsidRDefault="00251C64" w:rsidP="00550A04">
            <w:pPr>
              <w:numPr>
                <w:ilvl w:val="0"/>
                <w:numId w:val="72"/>
              </w:numPr>
              <w:contextualSpacing w:val="0"/>
            </w:pPr>
            <w:r>
              <w:t>uvede na příkladech z běžného života význam virů a bakterií v přírodě i pro člověka</w:t>
            </w:r>
          </w:p>
          <w:p w14:paraId="33025FBC" w14:textId="6479247F" w:rsidR="00251C64" w:rsidRDefault="00251C64" w:rsidP="00251C64"/>
          <w:p w14:paraId="167A0BEF" w14:textId="63288399" w:rsidR="00140D9E" w:rsidRDefault="00140D9E" w:rsidP="00251C64"/>
          <w:p w14:paraId="244D7221" w14:textId="4A2024E5" w:rsidR="00140D9E" w:rsidRDefault="00140D9E" w:rsidP="00251C64"/>
          <w:p w14:paraId="4E3434EA" w14:textId="77777777" w:rsidR="00140D9E" w:rsidRDefault="00140D9E" w:rsidP="00251C64"/>
          <w:p w14:paraId="7D1F8C5B" w14:textId="1A68A072" w:rsidR="00251C64" w:rsidRDefault="00251C64" w:rsidP="00550A04">
            <w:pPr>
              <w:numPr>
                <w:ilvl w:val="0"/>
                <w:numId w:val="72"/>
              </w:numPr>
              <w:contextualSpacing w:val="0"/>
            </w:pPr>
            <w:r>
              <w:t>rozpozná naše nejznámější jedlé a jedovaté houby s plodnicemi a porovná je podle charakteristických znaků</w:t>
            </w:r>
          </w:p>
          <w:p w14:paraId="3ADFF9D3" w14:textId="3D7FE746" w:rsidR="00140D9E" w:rsidRDefault="00140D9E" w:rsidP="00140D9E">
            <w:pPr>
              <w:contextualSpacing w:val="0"/>
            </w:pPr>
          </w:p>
          <w:p w14:paraId="6ED8372D" w14:textId="77C9B5E0" w:rsidR="00140D9E" w:rsidRDefault="00140D9E" w:rsidP="00140D9E">
            <w:pPr>
              <w:contextualSpacing w:val="0"/>
            </w:pPr>
          </w:p>
          <w:p w14:paraId="10534E62" w14:textId="66F2D0C1" w:rsidR="00140D9E" w:rsidRDefault="00140D9E" w:rsidP="00140D9E">
            <w:pPr>
              <w:contextualSpacing w:val="0"/>
            </w:pPr>
          </w:p>
          <w:p w14:paraId="0C3F5D13" w14:textId="77777777" w:rsidR="00140D9E" w:rsidRDefault="00140D9E" w:rsidP="00140D9E">
            <w:pPr>
              <w:contextualSpacing w:val="0"/>
            </w:pPr>
          </w:p>
          <w:p w14:paraId="598E8341" w14:textId="77777777" w:rsidR="00251C64" w:rsidRDefault="00251C64" w:rsidP="00550A04">
            <w:pPr>
              <w:numPr>
                <w:ilvl w:val="0"/>
                <w:numId w:val="72"/>
              </w:numPr>
              <w:contextualSpacing w:val="0"/>
              <w:rPr>
                <w:szCs w:val="24"/>
                <w:lang w:eastAsia="cs-CZ"/>
              </w:rPr>
            </w:pPr>
            <w:r>
              <w:lastRenderedPageBreak/>
              <w:t>porovná základní vnější a vnitřní stavbu vybraných živočichů a vysvětlí funkci jednotlivých orgánů</w:t>
            </w:r>
          </w:p>
          <w:p w14:paraId="4B4E33D9" w14:textId="5386E70A" w:rsidR="00251C64" w:rsidRDefault="00251C64" w:rsidP="00251C64"/>
          <w:p w14:paraId="795A5B2C" w14:textId="77777777" w:rsidR="00140D9E" w:rsidRDefault="00140D9E" w:rsidP="00251C64"/>
          <w:p w14:paraId="7E481213" w14:textId="77777777" w:rsidR="00251C64" w:rsidRDefault="00251C64" w:rsidP="00550A04">
            <w:pPr>
              <w:numPr>
                <w:ilvl w:val="0"/>
                <w:numId w:val="72"/>
              </w:numPr>
              <w:contextualSpacing w:val="0"/>
            </w:pPr>
            <w:r>
              <w:t>rozlišuje a porovná jednotlivé skupiny živočichů, určuje vybrané živočichy, zařazuje je do hlavních taxonomických skupin</w:t>
            </w:r>
          </w:p>
          <w:p w14:paraId="1227E081" w14:textId="77777777" w:rsidR="00251C64" w:rsidRDefault="00251C64" w:rsidP="00251C64"/>
          <w:p w14:paraId="1EDC7215" w14:textId="75E25706" w:rsidR="00251C64" w:rsidRDefault="00251C64" w:rsidP="00251C64"/>
          <w:p w14:paraId="07317912" w14:textId="0FFE4CA2" w:rsidR="00140D9E" w:rsidRDefault="00140D9E" w:rsidP="00251C64"/>
          <w:p w14:paraId="29CE92F5" w14:textId="74E88C01" w:rsidR="00140D9E" w:rsidRDefault="00140D9E" w:rsidP="00251C64"/>
          <w:p w14:paraId="184FFBC0" w14:textId="77777777" w:rsidR="00140D9E" w:rsidRDefault="00140D9E" w:rsidP="00251C64"/>
          <w:p w14:paraId="4DDC7CD2" w14:textId="77777777" w:rsidR="00251C64" w:rsidRDefault="00251C64" w:rsidP="00251C64"/>
          <w:p w14:paraId="1EAD658C" w14:textId="77777777" w:rsidR="00251C64" w:rsidRDefault="00251C64" w:rsidP="00550A04">
            <w:pPr>
              <w:numPr>
                <w:ilvl w:val="0"/>
                <w:numId w:val="72"/>
              </w:numPr>
              <w:contextualSpacing w:val="0"/>
            </w:pPr>
            <w:r>
              <w:t>zhodnotí význam živočichů v přírodě i pro člověka; uplatňuje zásady bezpečného chování ve styku se živočichy</w:t>
            </w:r>
          </w:p>
          <w:p w14:paraId="0E4B119E" w14:textId="70EFA074" w:rsidR="00251C64" w:rsidRDefault="00251C64" w:rsidP="00140D9E"/>
          <w:p w14:paraId="33EB7BFA" w14:textId="77777777" w:rsidR="00251C64" w:rsidRDefault="00251C64" w:rsidP="00251C64">
            <w:pPr>
              <w:ind w:left="360"/>
            </w:pPr>
          </w:p>
          <w:p w14:paraId="48CFDE51" w14:textId="53420416" w:rsidR="00251C64" w:rsidRDefault="00251C64" w:rsidP="00550A04">
            <w:pPr>
              <w:numPr>
                <w:ilvl w:val="0"/>
                <w:numId w:val="72"/>
              </w:numPr>
              <w:contextualSpacing w:val="0"/>
            </w:pPr>
            <w:r>
              <w:t>odvodí na základě pozorování základní projevy chování živočichů v přírodě, na příkladech objasní jejich způsob života a přizpůsobení danému prostředí</w:t>
            </w:r>
          </w:p>
          <w:p w14:paraId="6990B83E" w14:textId="77777777" w:rsidR="00251C64" w:rsidRDefault="00251C64" w:rsidP="00550A04">
            <w:pPr>
              <w:numPr>
                <w:ilvl w:val="0"/>
                <w:numId w:val="72"/>
              </w:numPr>
              <w:contextualSpacing w:val="0"/>
            </w:pPr>
            <w:r>
              <w:t>uvede příklady výskytu organismů v určitém prostředí a vztahy mezi nimi</w:t>
            </w:r>
          </w:p>
          <w:p w14:paraId="6FF91529" w14:textId="77777777" w:rsidR="00251C64" w:rsidRDefault="00251C64" w:rsidP="00550A04">
            <w:pPr>
              <w:numPr>
                <w:ilvl w:val="0"/>
                <w:numId w:val="72"/>
              </w:numPr>
              <w:contextualSpacing w:val="0"/>
            </w:pPr>
            <w:r>
              <w:t>na příkladu objasní základní princip existence živých a neživých složek ekosystému</w:t>
            </w:r>
          </w:p>
          <w:p w14:paraId="30252130" w14:textId="3019C83E" w:rsidR="00F05633" w:rsidRPr="005501F5" w:rsidRDefault="00251C64" w:rsidP="00550A04">
            <w:pPr>
              <w:numPr>
                <w:ilvl w:val="0"/>
                <w:numId w:val="72"/>
              </w:numPr>
              <w:contextualSpacing w:val="0"/>
            </w:pPr>
            <w:r>
              <w:t>vysvětlí podstatu jednoduchých potravních řetězců v různých ekosystémech a zhodnotí jejich význam</w:t>
            </w:r>
          </w:p>
          <w:p w14:paraId="30CE5661" w14:textId="77777777" w:rsidR="00A90266" w:rsidRDefault="00A90266" w:rsidP="00A90266">
            <w:pPr>
              <w:rPr>
                <w:b/>
                <w:i/>
                <w:u w:val="single"/>
              </w:rPr>
            </w:pPr>
          </w:p>
          <w:p w14:paraId="52B65628" w14:textId="77777777" w:rsidR="00A90266" w:rsidRDefault="00A90266" w:rsidP="00A90266">
            <w:pPr>
              <w:rPr>
                <w:b/>
                <w:i/>
                <w:u w:val="single"/>
              </w:rPr>
            </w:pPr>
          </w:p>
          <w:p w14:paraId="77F571CC" w14:textId="77777777" w:rsidR="00A90266" w:rsidRDefault="00A90266" w:rsidP="00A90266">
            <w:pPr>
              <w:rPr>
                <w:b/>
                <w:i/>
                <w:u w:val="single"/>
              </w:rPr>
            </w:pPr>
          </w:p>
          <w:p w14:paraId="2528CCE6" w14:textId="4F79B21E" w:rsidR="00A90266" w:rsidRDefault="00A90266" w:rsidP="00A90266">
            <w:pPr>
              <w:rPr>
                <w:b/>
                <w:i/>
                <w:u w:val="single"/>
              </w:rPr>
            </w:pPr>
          </w:p>
          <w:p w14:paraId="0AB2F9AD" w14:textId="0F210DFC" w:rsidR="00140D9E" w:rsidRDefault="00140D9E" w:rsidP="00A90266">
            <w:pPr>
              <w:rPr>
                <w:b/>
                <w:i/>
                <w:u w:val="single"/>
              </w:rPr>
            </w:pPr>
          </w:p>
          <w:p w14:paraId="02222F81" w14:textId="26A3B003" w:rsidR="00140D9E" w:rsidRDefault="00140D9E" w:rsidP="00A90266">
            <w:pPr>
              <w:rPr>
                <w:b/>
                <w:i/>
                <w:u w:val="single"/>
              </w:rPr>
            </w:pPr>
          </w:p>
          <w:p w14:paraId="70A42BC5" w14:textId="77777777" w:rsidR="0089663B" w:rsidRDefault="0089663B" w:rsidP="00A90266">
            <w:pPr>
              <w:rPr>
                <w:b/>
                <w:i/>
                <w:u w:val="single"/>
              </w:rPr>
            </w:pPr>
          </w:p>
          <w:p w14:paraId="085F622F" w14:textId="77777777" w:rsidR="00140D9E" w:rsidRDefault="00140D9E" w:rsidP="00A90266">
            <w:pPr>
              <w:rPr>
                <w:b/>
                <w:i/>
                <w:u w:val="single"/>
              </w:rPr>
            </w:pPr>
          </w:p>
          <w:p w14:paraId="7BB829C1" w14:textId="77777777" w:rsidR="00A90266" w:rsidRDefault="00F05633" w:rsidP="00A90266">
            <w:pPr>
              <w:rPr>
                <w:i/>
                <w:u w:val="single"/>
              </w:rPr>
            </w:pPr>
            <w:r w:rsidRPr="005501F5">
              <w:rPr>
                <w:b/>
                <w:i/>
                <w:u w:val="single"/>
              </w:rPr>
              <w:lastRenderedPageBreak/>
              <w:t>Minimální úroveň očekávaných výstupů v rámci podpůrných opatření:</w:t>
            </w:r>
            <w:r w:rsidRPr="004F042C">
              <w:rPr>
                <w:i/>
                <w:u w:val="single"/>
              </w:rPr>
              <w:t xml:space="preserve"> </w:t>
            </w:r>
          </w:p>
          <w:p w14:paraId="4C532DFB" w14:textId="77777777" w:rsidR="00A90266" w:rsidRDefault="00A90266" w:rsidP="00A90266"/>
          <w:p w14:paraId="2C2FFC79" w14:textId="20071F94" w:rsidR="00A90266" w:rsidRDefault="00A90266" w:rsidP="00A90266">
            <w:pPr>
              <w:rPr>
                <w:szCs w:val="24"/>
                <w:lang w:eastAsia="cs-CZ"/>
              </w:rPr>
            </w:pPr>
            <w:r>
              <w:t>OBECNÁ BIOLOGIE A GENETIKA</w:t>
            </w:r>
          </w:p>
          <w:p w14:paraId="47F57836" w14:textId="77777777" w:rsidR="00A90266" w:rsidRDefault="00A90266" w:rsidP="00A90266">
            <w:r>
              <w:t>žák:</w:t>
            </w:r>
          </w:p>
          <w:p w14:paraId="2F1189AF" w14:textId="77777777" w:rsidR="00A90266" w:rsidRDefault="00A90266" w:rsidP="00550A04">
            <w:pPr>
              <w:numPr>
                <w:ilvl w:val="0"/>
                <w:numId w:val="178"/>
              </w:numPr>
              <w:contextualSpacing w:val="0"/>
            </w:pPr>
            <w:r>
              <w:t>orientuje se v přehledu vývoje organismů a rozliší základní projevy a podmínky života</w:t>
            </w:r>
          </w:p>
          <w:p w14:paraId="4EDBBECA" w14:textId="77777777" w:rsidR="00A90266" w:rsidRDefault="00A90266" w:rsidP="00550A04">
            <w:pPr>
              <w:numPr>
                <w:ilvl w:val="0"/>
                <w:numId w:val="166"/>
              </w:numPr>
              <w:contextualSpacing w:val="0"/>
            </w:pPr>
            <w:r>
              <w:t>uvede na příkladech vliv virů a bakterií v přírodě a na člověka - má základní vědomosti o přírodě a přírodních dějích - pozná význam rostlin a živočichů v přírodě i pro člověka</w:t>
            </w:r>
          </w:p>
          <w:p w14:paraId="38373549" w14:textId="77777777" w:rsidR="00A90266" w:rsidRDefault="00A90266" w:rsidP="00A90266"/>
          <w:p w14:paraId="5F331868" w14:textId="3BF81B2C" w:rsidR="00A90266" w:rsidRDefault="00A90266" w:rsidP="00A90266">
            <w:r>
              <w:t>BIOLOGIE HUB</w:t>
            </w:r>
          </w:p>
          <w:p w14:paraId="463C437E" w14:textId="77777777" w:rsidR="00A90266" w:rsidRDefault="00A90266" w:rsidP="00A90266">
            <w:r>
              <w:t>žák:</w:t>
            </w:r>
          </w:p>
          <w:p w14:paraId="10F62054" w14:textId="77777777" w:rsidR="00A90266" w:rsidRDefault="00A90266" w:rsidP="00550A04">
            <w:pPr>
              <w:numPr>
                <w:ilvl w:val="0"/>
                <w:numId w:val="166"/>
              </w:numPr>
              <w:contextualSpacing w:val="0"/>
            </w:pPr>
            <w:r>
              <w:t>rozpozná naše nejznámější jedlé a jedovaté houby podle charakteristických znaků</w:t>
            </w:r>
          </w:p>
          <w:p w14:paraId="4D42EB0A" w14:textId="77777777" w:rsidR="00A90266" w:rsidRDefault="00A90266" w:rsidP="00A90266">
            <w:r>
              <w:t>BIOLOGIE ŽIVOČICHŮ</w:t>
            </w:r>
          </w:p>
          <w:p w14:paraId="1B3FC523" w14:textId="77777777" w:rsidR="00A90266" w:rsidRDefault="00A90266" w:rsidP="00A90266">
            <w:r>
              <w:t>žák:</w:t>
            </w:r>
          </w:p>
          <w:p w14:paraId="787A95C5" w14:textId="77777777" w:rsidR="00A90266" w:rsidRDefault="00A90266" w:rsidP="00550A04">
            <w:pPr>
              <w:numPr>
                <w:ilvl w:val="0"/>
                <w:numId w:val="166"/>
              </w:numPr>
              <w:contextualSpacing w:val="0"/>
            </w:pPr>
            <w:r>
              <w:t>porovná vnější a vnitřní stavbu vybraných živočichů a vysvětlí funkci jednotlivých orgánů</w:t>
            </w:r>
          </w:p>
          <w:p w14:paraId="11D0A067" w14:textId="77777777" w:rsidR="00A90266" w:rsidRDefault="00A90266" w:rsidP="00550A04">
            <w:pPr>
              <w:numPr>
                <w:ilvl w:val="0"/>
                <w:numId w:val="166"/>
              </w:numPr>
              <w:contextualSpacing w:val="0"/>
            </w:pPr>
            <w:r>
              <w:t>rozliší jednotlivé skupiny živočichů a zná jejich hlavní zástupce</w:t>
            </w:r>
          </w:p>
          <w:p w14:paraId="0BA65062" w14:textId="77777777" w:rsidR="00A90266" w:rsidRDefault="00A90266" w:rsidP="00550A04">
            <w:pPr>
              <w:numPr>
                <w:ilvl w:val="0"/>
                <w:numId w:val="166"/>
              </w:numPr>
              <w:contextualSpacing w:val="0"/>
            </w:pPr>
            <w:r>
              <w:t>ví o významu živočichů v přírodě i pro člověka a uplatňuje zásady bezpečného chování ve styku se živočichy</w:t>
            </w:r>
          </w:p>
          <w:p w14:paraId="06668597" w14:textId="77777777" w:rsidR="00A90266" w:rsidRDefault="00A90266" w:rsidP="00A90266">
            <w:pPr>
              <w:rPr>
                <w:b/>
              </w:rPr>
            </w:pPr>
            <w:r>
              <w:t>ZÁKLADY EKOLOGIE</w:t>
            </w:r>
            <w:r>
              <w:rPr>
                <w:b/>
              </w:rPr>
              <w:t xml:space="preserve"> </w:t>
            </w:r>
          </w:p>
          <w:p w14:paraId="261F97FF" w14:textId="77777777" w:rsidR="00A90266" w:rsidRDefault="00A90266" w:rsidP="00A90266">
            <w:r>
              <w:t>žák:</w:t>
            </w:r>
          </w:p>
          <w:p w14:paraId="2516D693" w14:textId="77777777" w:rsidR="00A90266" w:rsidRDefault="00A90266" w:rsidP="00550A04">
            <w:pPr>
              <w:numPr>
                <w:ilvl w:val="0"/>
                <w:numId w:val="179"/>
              </w:numPr>
              <w:contextualSpacing w:val="0"/>
            </w:pPr>
            <w:r>
              <w:t>uvede příklady výskytu organismů v určitém prostředí a vztahy mezi nimi</w:t>
            </w:r>
          </w:p>
          <w:p w14:paraId="78327D12" w14:textId="77777777" w:rsidR="00A90266" w:rsidRDefault="00A90266" w:rsidP="00550A04">
            <w:pPr>
              <w:numPr>
                <w:ilvl w:val="0"/>
                <w:numId w:val="179"/>
              </w:numPr>
              <w:contextualSpacing w:val="0"/>
            </w:pPr>
            <w:r>
              <w:t>objasní základní princip některého ekosystému</w:t>
            </w:r>
          </w:p>
          <w:p w14:paraId="43F51A2B" w14:textId="77777777" w:rsidR="00A90266" w:rsidRDefault="00A90266" w:rsidP="00550A04">
            <w:pPr>
              <w:numPr>
                <w:ilvl w:val="0"/>
                <w:numId w:val="179"/>
              </w:numPr>
              <w:contextualSpacing w:val="0"/>
            </w:pPr>
            <w:r>
              <w:t>vysvětlí podstatu jednoduchých potravních řetězců v různých ekosystémech</w:t>
            </w:r>
          </w:p>
          <w:p w14:paraId="2CF9BC90" w14:textId="77777777" w:rsidR="00A90266" w:rsidRDefault="00A90266" w:rsidP="00A90266">
            <w:r>
              <w:t>PRAKTICKÉ POZNÁVÁNÍ PŘÍRODY</w:t>
            </w:r>
          </w:p>
          <w:p w14:paraId="03C3AB18" w14:textId="77777777" w:rsidR="00A90266" w:rsidRDefault="00A90266" w:rsidP="00A90266">
            <w:r>
              <w:t>Žák</w:t>
            </w:r>
          </w:p>
          <w:p w14:paraId="048775D7" w14:textId="77777777" w:rsidR="00A90266" w:rsidRDefault="00A90266" w:rsidP="00550A04">
            <w:pPr>
              <w:numPr>
                <w:ilvl w:val="0"/>
                <w:numId w:val="180"/>
              </w:numPr>
              <w:contextualSpacing w:val="0"/>
            </w:pPr>
            <w:r>
              <w:t>využívá metody poznávání přírody osvojované v přírodopisu</w:t>
            </w:r>
          </w:p>
          <w:p w14:paraId="656A62B5" w14:textId="77777777" w:rsidR="00DB1C4E" w:rsidRPr="004D1CE2" w:rsidRDefault="00DB1C4E" w:rsidP="00DD26C1">
            <w:pPr>
              <w:contextualSpacing w:val="0"/>
            </w:pPr>
          </w:p>
        </w:tc>
        <w:tc>
          <w:tcPr>
            <w:tcW w:w="2648" w:type="dxa"/>
          </w:tcPr>
          <w:p w14:paraId="3D59A101" w14:textId="77777777" w:rsidR="00363B23" w:rsidRPr="004D1CE2" w:rsidRDefault="00363B23" w:rsidP="006E7491"/>
          <w:p w14:paraId="328288BE" w14:textId="77777777" w:rsidR="00363B23" w:rsidRPr="004D1CE2" w:rsidRDefault="00363B23" w:rsidP="006E7491">
            <w:r w:rsidRPr="004D1CE2">
              <w:t>Základní podmínky života</w:t>
            </w:r>
            <w:r w:rsidR="00A04270" w:rsidRPr="004D1CE2">
              <w:t xml:space="preserve"> – pokus</w:t>
            </w:r>
          </w:p>
          <w:p w14:paraId="54C4B1A5" w14:textId="77777777" w:rsidR="00A04270" w:rsidRPr="004D1CE2" w:rsidRDefault="00A04270" w:rsidP="006E7491">
            <w:r w:rsidRPr="004D1CE2">
              <w:t>- pěstování rostlin s různými podmínkami</w:t>
            </w:r>
          </w:p>
          <w:p w14:paraId="18DFF1DE" w14:textId="77777777" w:rsidR="00363B23" w:rsidRPr="004D1CE2" w:rsidRDefault="00363B23" w:rsidP="006E7491"/>
          <w:p w14:paraId="624E8CD7" w14:textId="77777777" w:rsidR="00363B23" w:rsidRPr="004D1CE2" w:rsidRDefault="00363B23" w:rsidP="006E7491"/>
          <w:p w14:paraId="7A7E00F9" w14:textId="77777777" w:rsidR="00363B23" w:rsidRPr="004D1CE2" w:rsidRDefault="00363B23" w:rsidP="006E7491"/>
          <w:p w14:paraId="4EF84DBD" w14:textId="73C24A30" w:rsidR="00363B23" w:rsidRPr="004D1CE2" w:rsidRDefault="00363B23" w:rsidP="006E7491">
            <w:r w:rsidRPr="004D1CE2">
              <w:t>Práce s laboratorní technikou</w:t>
            </w:r>
            <w:r w:rsidR="00251C64">
              <w:t>, pozorování mikroskopem</w:t>
            </w:r>
          </w:p>
          <w:p w14:paraId="26CB1A1D" w14:textId="77777777" w:rsidR="00363B23" w:rsidRPr="004D1CE2" w:rsidRDefault="00363B23" w:rsidP="006E7491"/>
          <w:p w14:paraId="58B584D4" w14:textId="77777777" w:rsidR="00363B23" w:rsidRPr="004D1CE2" w:rsidRDefault="00363B23" w:rsidP="006E7491"/>
          <w:p w14:paraId="46B59EFE" w14:textId="77777777" w:rsidR="00363B23" w:rsidRPr="004D1CE2" w:rsidRDefault="00363B23" w:rsidP="006E7491"/>
          <w:p w14:paraId="40A15848" w14:textId="77777777" w:rsidR="00363B23" w:rsidRPr="004D1CE2" w:rsidRDefault="00363B23" w:rsidP="006E7491"/>
          <w:p w14:paraId="08C48C1D" w14:textId="77777777" w:rsidR="00363B23" w:rsidRPr="004D1CE2" w:rsidRDefault="00363B23" w:rsidP="006E7491"/>
          <w:p w14:paraId="773FF2B9" w14:textId="77777777" w:rsidR="00363B23" w:rsidRPr="004D1CE2" w:rsidRDefault="00363B23" w:rsidP="006E7491"/>
          <w:p w14:paraId="6B4F9A44" w14:textId="77777777" w:rsidR="00363B23" w:rsidRPr="004D1CE2" w:rsidRDefault="00363B23" w:rsidP="006E7491"/>
          <w:p w14:paraId="67DE14AB" w14:textId="77777777" w:rsidR="00363B23" w:rsidRPr="004D1CE2" w:rsidRDefault="00363B23" w:rsidP="006E7491"/>
          <w:p w14:paraId="4DCBC899" w14:textId="77777777" w:rsidR="00363B23" w:rsidRPr="004D1CE2" w:rsidRDefault="00363B23" w:rsidP="006E7491"/>
          <w:p w14:paraId="1DDB85AD" w14:textId="77777777" w:rsidR="00363B23" w:rsidRPr="004D1CE2" w:rsidRDefault="00363B23" w:rsidP="006E7491"/>
          <w:p w14:paraId="09A40D80" w14:textId="77777777" w:rsidR="00363B23" w:rsidRPr="004D1CE2" w:rsidRDefault="00363B23" w:rsidP="006E7491"/>
          <w:p w14:paraId="75A69E32" w14:textId="77777777" w:rsidR="00363B23" w:rsidRPr="004D1CE2" w:rsidRDefault="00363B23" w:rsidP="006E7491"/>
          <w:p w14:paraId="140FD4EF" w14:textId="77777777" w:rsidR="00363B23" w:rsidRPr="004D1CE2" w:rsidRDefault="00363B23" w:rsidP="006E7491"/>
          <w:p w14:paraId="3E689689" w14:textId="77777777" w:rsidR="00363B23" w:rsidRPr="004D1CE2" w:rsidRDefault="00363B23" w:rsidP="006E7491"/>
          <w:p w14:paraId="4D63EB12" w14:textId="77777777" w:rsidR="00363B23" w:rsidRPr="004D1CE2" w:rsidRDefault="00363B23" w:rsidP="006E7491"/>
          <w:p w14:paraId="0D3E018F" w14:textId="77777777" w:rsidR="00363B23" w:rsidRPr="004D1CE2" w:rsidRDefault="00363B23" w:rsidP="006E7491"/>
          <w:p w14:paraId="1ECE93A2" w14:textId="77777777" w:rsidR="00363B23" w:rsidRPr="004D1CE2" w:rsidRDefault="00363B23" w:rsidP="006E7491"/>
          <w:p w14:paraId="760268AB" w14:textId="77777777" w:rsidR="00363B23" w:rsidRPr="004D1CE2" w:rsidRDefault="00363B23" w:rsidP="006E7491"/>
          <w:p w14:paraId="55765883" w14:textId="77777777" w:rsidR="00363B23" w:rsidRPr="004D1CE2" w:rsidRDefault="00363B23" w:rsidP="006E7491"/>
          <w:p w14:paraId="382E851D" w14:textId="77777777" w:rsidR="00363B23" w:rsidRPr="004D1CE2" w:rsidRDefault="00363B23" w:rsidP="006E7491"/>
          <w:p w14:paraId="6BB5761C" w14:textId="77777777" w:rsidR="00363B23" w:rsidRPr="004D1CE2" w:rsidRDefault="00363B23" w:rsidP="006E7491"/>
          <w:p w14:paraId="2B810270" w14:textId="77777777" w:rsidR="00363B23" w:rsidRPr="004D1CE2" w:rsidRDefault="00363B23" w:rsidP="006E7491"/>
          <w:p w14:paraId="0F475CAE" w14:textId="77777777" w:rsidR="00363B23" w:rsidRPr="004D1CE2" w:rsidRDefault="00363B23" w:rsidP="006E7491"/>
          <w:p w14:paraId="3FBB3875" w14:textId="77777777" w:rsidR="00363B23" w:rsidRPr="004D1CE2" w:rsidRDefault="00363B23" w:rsidP="006E7491"/>
          <w:p w14:paraId="0C71B1A8" w14:textId="77777777" w:rsidR="00363B23" w:rsidRPr="004D1CE2" w:rsidRDefault="00363B23" w:rsidP="006E7491"/>
          <w:p w14:paraId="00B922A6" w14:textId="77777777" w:rsidR="00363B23" w:rsidRPr="004D1CE2" w:rsidRDefault="00363B23" w:rsidP="006E7491"/>
          <w:p w14:paraId="5972D8A6" w14:textId="77777777" w:rsidR="00363B23" w:rsidRPr="004D1CE2" w:rsidRDefault="00363B23" w:rsidP="006E7491"/>
          <w:p w14:paraId="25EE47CD" w14:textId="77777777" w:rsidR="00363B23" w:rsidRPr="004D1CE2" w:rsidRDefault="00363B23" w:rsidP="006E7491"/>
          <w:p w14:paraId="31473292" w14:textId="77777777" w:rsidR="00363B23" w:rsidRPr="004D1CE2" w:rsidRDefault="00363B23" w:rsidP="006E7491"/>
          <w:p w14:paraId="136BCCAE" w14:textId="77777777" w:rsidR="00363B23" w:rsidRPr="004D1CE2" w:rsidRDefault="00363B23" w:rsidP="006E7491"/>
          <w:p w14:paraId="2997E72F" w14:textId="77777777" w:rsidR="00363B23" w:rsidRPr="004D1CE2" w:rsidRDefault="00363B23" w:rsidP="006E7491"/>
          <w:p w14:paraId="438CC3DA" w14:textId="77777777" w:rsidR="00363B23" w:rsidRPr="004D1CE2" w:rsidRDefault="00363B23" w:rsidP="006E7491">
            <w:r w:rsidRPr="004D1CE2">
              <w:t>Ekosystémy</w:t>
            </w:r>
          </w:p>
          <w:p w14:paraId="0A424A81" w14:textId="77777777" w:rsidR="00363B23" w:rsidRPr="004D1CE2" w:rsidRDefault="00363B23" w:rsidP="006E7491"/>
          <w:p w14:paraId="2C30F535" w14:textId="77777777" w:rsidR="00363B23" w:rsidRPr="004D1CE2" w:rsidRDefault="00363B23" w:rsidP="006E7491">
            <w:r w:rsidRPr="004D1CE2">
              <w:t>Vztah člověka k</w:t>
            </w:r>
            <w:r w:rsidR="00A04270" w:rsidRPr="004D1CE2">
              <w:t> </w:t>
            </w:r>
            <w:r w:rsidRPr="004D1CE2">
              <w:t>prostředí</w:t>
            </w:r>
          </w:p>
          <w:p w14:paraId="6D3BAA86" w14:textId="77777777" w:rsidR="00A04270" w:rsidRPr="004D1CE2" w:rsidRDefault="00A04270" w:rsidP="006E7491">
            <w:r w:rsidRPr="004D1CE2">
              <w:t>- Červená kniha ohrožených druhů</w:t>
            </w:r>
          </w:p>
          <w:p w14:paraId="2509C055" w14:textId="77777777" w:rsidR="00A04270" w:rsidRPr="004D1CE2" w:rsidRDefault="00A04270" w:rsidP="006E7491">
            <w:r w:rsidRPr="004D1CE2">
              <w:t>- tvorba plakátů na ochranu přírody</w:t>
            </w:r>
          </w:p>
          <w:p w14:paraId="022434DB" w14:textId="77777777" w:rsidR="00363B23" w:rsidRPr="004D1CE2" w:rsidRDefault="00A04270" w:rsidP="006E7491">
            <w:r w:rsidRPr="004D1CE2">
              <w:t>- chování v národním parku</w:t>
            </w:r>
          </w:p>
          <w:p w14:paraId="420C5CF9" w14:textId="77777777" w:rsidR="00363B23" w:rsidRPr="004D1CE2" w:rsidRDefault="00363B23" w:rsidP="006E7491"/>
          <w:p w14:paraId="6F5784C3" w14:textId="77777777" w:rsidR="00363B23" w:rsidRPr="004D1CE2" w:rsidRDefault="00363B23" w:rsidP="006E7491"/>
          <w:p w14:paraId="0B8D288D" w14:textId="77777777" w:rsidR="00363B23" w:rsidRPr="004D1CE2" w:rsidRDefault="00363B23" w:rsidP="006E7491"/>
        </w:tc>
      </w:tr>
    </w:tbl>
    <w:p w14:paraId="2742F5EC" w14:textId="77777777" w:rsidR="00A90266" w:rsidRDefault="00A90266" w:rsidP="00363B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4"/>
        <w:gridCol w:w="7125"/>
        <w:gridCol w:w="2541"/>
      </w:tblGrid>
      <w:tr w:rsidR="00363B23" w:rsidRPr="004D1CE2" w14:paraId="1B7597F6" w14:textId="77777777" w:rsidTr="006E7491">
        <w:tc>
          <w:tcPr>
            <w:tcW w:w="15356" w:type="dxa"/>
            <w:gridSpan w:val="3"/>
          </w:tcPr>
          <w:p w14:paraId="2794528B" w14:textId="77777777" w:rsidR="00363B23" w:rsidRPr="004D1CE2" w:rsidRDefault="00363B23" w:rsidP="006E7491">
            <w:pPr>
              <w:rPr>
                <w:b/>
              </w:rPr>
            </w:pPr>
            <w:r w:rsidRPr="004D1CE2">
              <w:rPr>
                <w:b/>
              </w:rPr>
              <w:lastRenderedPageBreak/>
              <w:t>Předmět: Přírodopis</w:t>
            </w:r>
          </w:p>
          <w:p w14:paraId="002F57BF" w14:textId="77777777" w:rsidR="00363B23" w:rsidRPr="004D1CE2" w:rsidRDefault="00363B23" w:rsidP="006E7491">
            <w:pPr>
              <w:rPr>
                <w:b/>
              </w:rPr>
            </w:pPr>
            <w:r w:rsidRPr="004D1CE2">
              <w:rPr>
                <w:b/>
              </w:rPr>
              <w:t>Ročník:    7.</w:t>
            </w:r>
          </w:p>
          <w:p w14:paraId="3345E52C" w14:textId="77777777" w:rsidR="00363B23" w:rsidRPr="004D1CE2" w:rsidRDefault="00363B23" w:rsidP="006E7491">
            <w:r w:rsidRPr="004D1CE2">
              <w:rPr>
                <w:b/>
              </w:rPr>
              <w:t>Hodinová dotace: 2 hodiny týdně</w:t>
            </w:r>
          </w:p>
        </w:tc>
      </w:tr>
      <w:tr w:rsidR="00363B23" w:rsidRPr="004D1CE2" w14:paraId="61F647C2" w14:textId="77777777" w:rsidTr="006E7491">
        <w:tc>
          <w:tcPr>
            <w:tcW w:w="5118" w:type="dxa"/>
          </w:tcPr>
          <w:p w14:paraId="09538B77" w14:textId="77777777" w:rsidR="00363B23" w:rsidRPr="004D1CE2" w:rsidRDefault="00363B23" w:rsidP="006E7491">
            <w:r w:rsidRPr="004D1CE2">
              <w:t>Učivo:</w:t>
            </w:r>
          </w:p>
        </w:tc>
        <w:tc>
          <w:tcPr>
            <w:tcW w:w="7590" w:type="dxa"/>
          </w:tcPr>
          <w:p w14:paraId="651A1890" w14:textId="77777777" w:rsidR="00363B23" w:rsidRPr="004D1CE2" w:rsidRDefault="00363B23" w:rsidP="006E7491">
            <w:r w:rsidRPr="004D1CE2">
              <w:t>Očekávané výstupy:</w:t>
            </w:r>
          </w:p>
          <w:p w14:paraId="352D3F54" w14:textId="77777777" w:rsidR="00363B23" w:rsidRPr="004D1CE2" w:rsidRDefault="00363B23" w:rsidP="006E7491">
            <w:r w:rsidRPr="004D1CE2">
              <w:t>Žák:</w:t>
            </w:r>
          </w:p>
        </w:tc>
        <w:tc>
          <w:tcPr>
            <w:tcW w:w="2648" w:type="dxa"/>
          </w:tcPr>
          <w:p w14:paraId="23E34C63" w14:textId="77777777" w:rsidR="00363B23" w:rsidRPr="004D1CE2" w:rsidRDefault="00363B23" w:rsidP="006E7491">
            <w:r w:rsidRPr="004D1CE2">
              <w:t>Průřezová témata:</w:t>
            </w:r>
          </w:p>
        </w:tc>
      </w:tr>
      <w:tr w:rsidR="00363B23" w:rsidRPr="004D1CE2" w14:paraId="37EE5329" w14:textId="77777777" w:rsidTr="006E7491">
        <w:tc>
          <w:tcPr>
            <w:tcW w:w="5118" w:type="dxa"/>
          </w:tcPr>
          <w:p w14:paraId="402BB67E" w14:textId="77777777" w:rsidR="00363B23" w:rsidRPr="004D1CE2" w:rsidRDefault="00363B23" w:rsidP="00ED1E5C"/>
          <w:p w14:paraId="579CF668" w14:textId="77777777" w:rsidR="00ED1E5C" w:rsidRDefault="00ED1E5C" w:rsidP="00550A04">
            <w:pPr>
              <w:numPr>
                <w:ilvl w:val="0"/>
                <w:numId w:val="167"/>
              </w:numPr>
              <w:contextualSpacing w:val="0"/>
            </w:pPr>
            <w:r w:rsidRPr="00B575AF">
              <w:rPr>
                <w:b/>
              </w:rPr>
              <w:t>stavba těla, stavba a funkce jednotlivých částí těla</w:t>
            </w:r>
            <w:r>
              <w:t xml:space="preserve"> – živočišná buňka, tkáně, orgány, orgánové soustavy, organismy jednobuněčné a mnohobuněčné, rozmnožování</w:t>
            </w:r>
          </w:p>
          <w:p w14:paraId="3BA5D50A" w14:textId="77777777" w:rsidR="00ED1E5C" w:rsidRDefault="00ED1E5C" w:rsidP="00ED1E5C"/>
          <w:p w14:paraId="63EAB1A1" w14:textId="77777777" w:rsidR="00ED1E5C" w:rsidRDefault="00ED1E5C" w:rsidP="00550A04">
            <w:pPr>
              <w:numPr>
                <w:ilvl w:val="0"/>
                <w:numId w:val="167"/>
              </w:numPr>
              <w:contextualSpacing w:val="0"/>
            </w:pPr>
            <w:r w:rsidRPr="004B071E">
              <w:rPr>
                <w:b/>
              </w:rPr>
              <w:t>vývoj, vývin a systém živočichů</w:t>
            </w:r>
            <w:r>
              <w:t xml:space="preserve"> – významní zástupci jednotlivých skupin živočichů – strunatci (paryby, ryby, obojživelníci, plazi, ptáci)</w:t>
            </w:r>
          </w:p>
          <w:p w14:paraId="3DAD54E4" w14:textId="77777777" w:rsidR="00ED1E5C" w:rsidRDefault="00ED1E5C" w:rsidP="00ED1E5C">
            <w:pPr>
              <w:pStyle w:val="Odstavecseseznamem"/>
            </w:pPr>
          </w:p>
          <w:p w14:paraId="3D9E7BC8" w14:textId="77777777" w:rsidR="00ED1E5C" w:rsidRDefault="00ED1E5C" w:rsidP="00550A04">
            <w:pPr>
              <w:numPr>
                <w:ilvl w:val="0"/>
                <w:numId w:val="167"/>
              </w:numPr>
              <w:contextualSpacing w:val="0"/>
            </w:pPr>
            <w:r w:rsidRPr="007915DE">
              <w:rPr>
                <w:b/>
              </w:rPr>
              <w:t>rozšíření, význam a ochrana živočichů</w:t>
            </w:r>
            <w:r>
              <w:t xml:space="preserve"> – hospodářsky a epidemiologicky významné druhy, péče o vybrané domácí živočichy, chov domestikovaných živočichů, živočišná společenstva</w:t>
            </w:r>
          </w:p>
          <w:p w14:paraId="03FF700A" w14:textId="77777777" w:rsidR="00ED1E5C" w:rsidRDefault="00ED1E5C" w:rsidP="00ED1E5C">
            <w:pPr>
              <w:pStyle w:val="Odstavecseseznamem"/>
            </w:pPr>
          </w:p>
          <w:p w14:paraId="7979F4F0" w14:textId="77777777" w:rsidR="00ED1E5C" w:rsidRPr="004B071E" w:rsidRDefault="00ED1E5C" w:rsidP="00550A04">
            <w:pPr>
              <w:numPr>
                <w:ilvl w:val="0"/>
                <w:numId w:val="167"/>
              </w:numPr>
              <w:contextualSpacing w:val="0"/>
              <w:rPr>
                <w:b/>
              </w:rPr>
            </w:pPr>
            <w:r w:rsidRPr="004B071E">
              <w:rPr>
                <w:b/>
              </w:rPr>
              <w:t>projevy chování živočichů</w:t>
            </w:r>
          </w:p>
          <w:p w14:paraId="56B69C10" w14:textId="77777777" w:rsidR="00ED1E5C" w:rsidRDefault="00ED1E5C" w:rsidP="00ED1E5C"/>
          <w:p w14:paraId="368DFBD6" w14:textId="77777777" w:rsidR="00ED1E5C" w:rsidRDefault="00ED1E5C" w:rsidP="00ED1E5C"/>
          <w:p w14:paraId="123F3662" w14:textId="77777777" w:rsidR="00ED1E5C" w:rsidRDefault="00ED1E5C" w:rsidP="00ED1E5C"/>
          <w:p w14:paraId="1E15F9AA" w14:textId="77777777" w:rsidR="00ED1E5C" w:rsidRDefault="00ED1E5C" w:rsidP="00ED1E5C"/>
          <w:p w14:paraId="4C17A891" w14:textId="77777777" w:rsidR="00ED1E5C" w:rsidRDefault="00ED1E5C" w:rsidP="00550A04">
            <w:pPr>
              <w:numPr>
                <w:ilvl w:val="0"/>
                <w:numId w:val="167"/>
              </w:numPr>
              <w:contextualSpacing w:val="0"/>
            </w:pPr>
            <w:r w:rsidRPr="00F20AB7">
              <w:rPr>
                <w:b/>
              </w:rPr>
              <w:t>anatomie a morfologie rostlin</w:t>
            </w:r>
            <w:r>
              <w:t xml:space="preserve"> – stavba a význam jednotlivých částí těla vyšších rostlin (kořen, stonek, list, květ, semeno, plod)</w:t>
            </w:r>
          </w:p>
          <w:p w14:paraId="42AA8E8A" w14:textId="653005BF" w:rsidR="00ED1E5C" w:rsidRDefault="00ED1E5C" w:rsidP="00ED1E5C"/>
          <w:p w14:paraId="7E5960DA" w14:textId="77777777" w:rsidR="0089663B" w:rsidRDefault="0089663B" w:rsidP="00ED1E5C"/>
          <w:p w14:paraId="2EA0314F" w14:textId="02026947" w:rsidR="00ED1E5C" w:rsidRDefault="00ED1E5C" w:rsidP="00550A04">
            <w:pPr>
              <w:numPr>
                <w:ilvl w:val="0"/>
                <w:numId w:val="167"/>
              </w:numPr>
              <w:contextualSpacing w:val="0"/>
            </w:pPr>
            <w:r w:rsidRPr="00F20AB7">
              <w:rPr>
                <w:b/>
              </w:rPr>
              <w:lastRenderedPageBreak/>
              <w:t xml:space="preserve">fyziologie rostlin </w:t>
            </w:r>
            <w:r>
              <w:t>– základní principy fotosyntézy, dýchání, růstu, rozmnožování</w:t>
            </w:r>
          </w:p>
          <w:p w14:paraId="2B43CD83" w14:textId="77777777" w:rsidR="00363B23" w:rsidRPr="004D1CE2" w:rsidRDefault="00363B23" w:rsidP="00ED1E5C"/>
          <w:p w14:paraId="79EAA410" w14:textId="77777777" w:rsidR="00ED1E5C" w:rsidRDefault="00ED1E5C" w:rsidP="00550A04">
            <w:pPr>
              <w:numPr>
                <w:ilvl w:val="0"/>
                <w:numId w:val="167"/>
              </w:numPr>
              <w:contextualSpacing w:val="0"/>
            </w:pPr>
            <w:r w:rsidRPr="00F20AB7">
              <w:rPr>
                <w:b/>
              </w:rPr>
              <w:t>systém rostlin</w:t>
            </w:r>
            <w:r>
              <w:t xml:space="preserve"> – poznávání a zařazování daných zástupců běžných druhů řas, mechorostů, kapraďorostů (plavuně, přesličky, kapradiny), nahosemenných a krytosemenných rostlin (jednoděložných a dvouděložných), jejich vývoj a využití hospodářsky významných zástupců</w:t>
            </w:r>
          </w:p>
          <w:p w14:paraId="39A4E975" w14:textId="77777777" w:rsidR="00ED1E5C" w:rsidRDefault="00ED1E5C" w:rsidP="00ED1E5C"/>
          <w:p w14:paraId="069CF9DC" w14:textId="77777777" w:rsidR="00ED1E5C" w:rsidRDefault="00ED1E5C" w:rsidP="00550A04">
            <w:pPr>
              <w:numPr>
                <w:ilvl w:val="0"/>
                <w:numId w:val="167"/>
              </w:numPr>
              <w:contextualSpacing w:val="0"/>
              <w:rPr>
                <w:b/>
              </w:rPr>
            </w:pPr>
            <w:r w:rsidRPr="00F20AB7">
              <w:rPr>
                <w:b/>
              </w:rPr>
              <w:t>význam rostlin a jejich ochrana</w:t>
            </w:r>
          </w:p>
          <w:p w14:paraId="4F2A23EB" w14:textId="77777777" w:rsidR="00ED1E5C" w:rsidRDefault="00ED1E5C" w:rsidP="00ED1E5C">
            <w:pPr>
              <w:pStyle w:val="Odstavecseseznamem"/>
              <w:rPr>
                <w:b/>
              </w:rPr>
            </w:pPr>
          </w:p>
          <w:p w14:paraId="1EB0D4A7" w14:textId="77777777" w:rsidR="00ED1E5C" w:rsidRPr="00F20AB7" w:rsidRDefault="00ED1E5C" w:rsidP="00550A04">
            <w:pPr>
              <w:numPr>
                <w:ilvl w:val="0"/>
                <w:numId w:val="167"/>
              </w:numPr>
              <w:contextualSpacing w:val="0"/>
              <w:rPr>
                <w:b/>
              </w:rPr>
            </w:pPr>
            <w:r w:rsidRPr="007915DE">
              <w:rPr>
                <w:b/>
              </w:rPr>
              <w:t>organismy a prostředí</w:t>
            </w:r>
            <w:r>
              <w:t xml:space="preserve"> – vzájemné vztahy mezi organismy, mezi organismy a prostředím; populace, společenstva, přirozené a umělé ekosystémy, potravní řetězce, rovnováha v ekosystému</w:t>
            </w:r>
          </w:p>
          <w:p w14:paraId="00DABBD3" w14:textId="77777777" w:rsidR="00ED1E5C" w:rsidRDefault="00ED1E5C" w:rsidP="00ED1E5C">
            <w:pPr>
              <w:pStyle w:val="Odstavecseseznamem"/>
              <w:rPr>
                <w:b/>
              </w:rPr>
            </w:pPr>
          </w:p>
          <w:p w14:paraId="6264471F" w14:textId="77777777" w:rsidR="00ED1E5C" w:rsidRPr="007642BB" w:rsidRDefault="00ED1E5C" w:rsidP="00550A04">
            <w:pPr>
              <w:numPr>
                <w:ilvl w:val="0"/>
                <w:numId w:val="167"/>
              </w:numPr>
              <w:contextualSpacing w:val="0"/>
              <w:rPr>
                <w:b/>
              </w:rPr>
            </w:pPr>
            <w:r w:rsidRPr="007915DE">
              <w:rPr>
                <w:b/>
              </w:rPr>
              <w:t>ochrana přírody a životního prostředí</w:t>
            </w:r>
            <w:r w:rsidRPr="007915DE">
              <w:t xml:space="preserve"> – globální</w:t>
            </w:r>
            <w:r>
              <w:t xml:space="preserve"> problémy a jejich řešení, chráněná území</w:t>
            </w:r>
          </w:p>
          <w:p w14:paraId="3C095651" w14:textId="77777777" w:rsidR="00ED1E5C" w:rsidRDefault="00ED1E5C" w:rsidP="00ED1E5C">
            <w:pPr>
              <w:pStyle w:val="Odstavecseseznamem"/>
              <w:rPr>
                <w:b/>
              </w:rPr>
            </w:pPr>
          </w:p>
          <w:p w14:paraId="4D412F80" w14:textId="77777777" w:rsidR="00ED1E5C" w:rsidRPr="007642BB" w:rsidRDefault="00ED1E5C" w:rsidP="00550A04">
            <w:pPr>
              <w:numPr>
                <w:ilvl w:val="0"/>
                <w:numId w:val="167"/>
              </w:numPr>
              <w:contextualSpacing w:val="0"/>
              <w:rPr>
                <w:b/>
              </w:rPr>
            </w:pPr>
            <w:r w:rsidRPr="007642BB">
              <w:rPr>
                <w:b/>
              </w:rPr>
              <w:t>praktické metody poznávání přírody</w:t>
            </w:r>
            <w:r>
              <w:t xml:space="preserve"> –zjednodušené určovací klíče a atlasy, založení herbáře a sbírek</w:t>
            </w:r>
          </w:p>
          <w:p w14:paraId="58C825AE" w14:textId="77777777" w:rsidR="00ED1E5C" w:rsidRDefault="00ED1E5C" w:rsidP="00ED1E5C">
            <w:pPr>
              <w:pStyle w:val="Odstavecseseznamem"/>
              <w:rPr>
                <w:b/>
              </w:rPr>
            </w:pPr>
          </w:p>
          <w:p w14:paraId="115A586F" w14:textId="77777777" w:rsidR="00ED1E5C" w:rsidRPr="00F20AB7" w:rsidRDefault="00ED1E5C" w:rsidP="00ED1E5C">
            <w:pPr>
              <w:rPr>
                <w:b/>
              </w:rPr>
            </w:pPr>
          </w:p>
          <w:p w14:paraId="6DA0D15B" w14:textId="5290743F" w:rsidR="00363B23" w:rsidRPr="004D1CE2" w:rsidRDefault="00363B23" w:rsidP="00ED1E5C">
            <w:pPr>
              <w:ind w:left="720"/>
              <w:contextualSpacing w:val="0"/>
            </w:pPr>
          </w:p>
        </w:tc>
        <w:tc>
          <w:tcPr>
            <w:tcW w:w="7590" w:type="dxa"/>
          </w:tcPr>
          <w:p w14:paraId="4D8C943B" w14:textId="77777777" w:rsidR="00363B23" w:rsidRPr="004D1CE2" w:rsidRDefault="00363B23" w:rsidP="00F05633"/>
          <w:p w14:paraId="192C3358" w14:textId="77777777" w:rsidR="00ED1E5C" w:rsidRDefault="00ED1E5C" w:rsidP="00550A04">
            <w:pPr>
              <w:numPr>
                <w:ilvl w:val="0"/>
                <w:numId w:val="73"/>
              </w:numPr>
              <w:contextualSpacing w:val="0"/>
            </w:pPr>
            <w:r>
              <w:t>porovná základní vnější a vnitřní stavbu vybraných živočichů a vysvětlí funkci jednotlivých orgánů</w:t>
            </w:r>
          </w:p>
          <w:p w14:paraId="4FBA6EDE" w14:textId="77777777" w:rsidR="00ED1E5C" w:rsidRDefault="00ED1E5C" w:rsidP="00ED1E5C">
            <w:pPr>
              <w:ind w:left="720"/>
            </w:pPr>
          </w:p>
          <w:p w14:paraId="3E3C0CF5" w14:textId="77777777" w:rsidR="00ED1E5C" w:rsidRDefault="00ED1E5C" w:rsidP="00ED1E5C">
            <w:pPr>
              <w:ind w:left="720"/>
            </w:pPr>
          </w:p>
          <w:p w14:paraId="20C9EE1E" w14:textId="77777777" w:rsidR="00ED1E5C" w:rsidRDefault="00ED1E5C" w:rsidP="00ED1E5C"/>
          <w:p w14:paraId="7DC0C9F0" w14:textId="77777777" w:rsidR="00ED1E5C" w:rsidRDefault="00ED1E5C" w:rsidP="00ED1E5C"/>
          <w:p w14:paraId="6810029B" w14:textId="77777777" w:rsidR="00ED1E5C" w:rsidRDefault="00ED1E5C" w:rsidP="00550A04">
            <w:pPr>
              <w:numPr>
                <w:ilvl w:val="0"/>
                <w:numId w:val="73"/>
              </w:numPr>
              <w:contextualSpacing w:val="0"/>
            </w:pPr>
            <w:r>
              <w:t>rozlišuje a porovná jednotlivé skupiny živočichů, určuje vybrané živočichy, zařazuje je do hlavních taxonomických skupin</w:t>
            </w:r>
          </w:p>
          <w:p w14:paraId="4940EF6A" w14:textId="77777777" w:rsidR="00ED1E5C" w:rsidRDefault="00ED1E5C" w:rsidP="00ED1E5C">
            <w:pPr>
              <w:ind w:left="360"/>
            </w:pPr>
          </w:p>
          <w:p w14:paraId="5B2DA00E" w14:textId="77777777" w:rsidR="00ED1E5C" w:rsidRDefault="00ED1E5C" w:rsidP="00ED1E5C">
            <w:pPr>
              <w:ind w:left="360"/>
            </w:pPr>
          </w:p>
          <w:p w14:paraId="00621E2B" w14:textId="77777777" w:rsidR="00ED1E5C" w:rsidRDefault="00ED1E5C" w:rsidP="00ED1E5C">
            <w:pPr>
              <w:ind w:left="360"/>
            </w:pPr>
          </w:p>
          <w:p w14:paraId="4C420580" w14:textId="77777777" w:rsidR="00ED1E5C" w:rsidRDefault="00ED1E5C" w:rsidP="00550A04">
            <w:pPr>
              <w:numPr>
                <w:ilvl w:val="0"/>
                <w:numId w:val="73"/>
              </w:numPr>
              <w:contextualSpacing w:val="0"/>
            </w:pPr>
            <w:r>
              <w:t>zhodnotí význam živočichů v přírodě i pro člověka; uplatňuje zásady bezpečného chování ve styku se živočichy</w:t>
            </w:r>
          </w:p>
          <w:p w14:paraId="4F2C0C5F" w14:textId="77777777" w:rsidR="00ED1E5C" w:rsidRDefault="00ED1E5C" w:rsidP="00ED1E5C">
            <w:pPr>
              <w:ind w:left="360"/>
            </w:pPr>
          </w:p>
          <w:p w14:paraId="568935B4" w14:textId="77777777" w:rsidR="00ED1E5C" w:rsidRDefault="00ED1E5C" w:rsidP="00ED1E5C"/>
          <w:p w14:paraId="68DE2563" w14:textId="77777777" w:rsidR="00ED1E5C" w:rsidRDefault="00ED1E5C" w:rsidP="00ED1E5C"/>
          <w:p w14:paraId="2D4D2F7E" w14:textId="77777777" w:rsidR="00ED1E5C" w:rsidRDefault="00ED1E5C" w:rsidP="00ED1E5C">
            <w:pPr>
              <w:ind w:left="360"/>
            </w:pPr>
          </w:p>
          <w:p w14:paraId="0523B72A" w14:textId="77777777" w:rsidR="00ED1E5C" w:rsidRDefault="00ED1E5C" w:rsidP="00550A04">
            <w:pPr>
              <w:numPr>
                <w:ilvl w:val="0"/>
                <w:numId w:val="73"/>
              </w:numPr>
              <w:contextualSpacing w:val="0"/>
            </w:pPr>
            <w:r>
              <w:t>odvodí na základě pozorování základní projevy chování živočichů v přírodě, na příkladech objasní jejich způsob života a přizpůsobení danému prostředí</w:t>
            </w:r>
          </w:p>
          <w:p w14:paraId="0DC7638D" w14:textId="3542CB79" w:rsidR="00ED1E5C" w:rsidRDefault="00ED1E5C" w:rsidP="00ED1E5C">
            <w:pPr>
              <w:ind w:left="720"/>
              <w:contextualSpacing w:val="0"/>
            </w:pPr>
          </w:p>
          <w:p w14:paraId="5E84C416" w14:textId="77777777" w:rsidR="00ED1E5C" w:rsidRDefault="00ED1E5C" w:rsidP="00ED1E5C">
            <w:pPr>
              <w:ind w:left="720"/>
              <w:contextualSpacing w:val="0"/>
            </w:pPr>
          </w:p>
          <w:p w14:paraId="0863DD34" w14:textId="1BD9CE2D" w:rsidR="00ED1E5C" w:rsidRDefault="00ED1E5C" w:rsidP="00550A04">
            <w:pPr>
              <w:numPr>
                <w:ilvl w:val="0"/>
                <w:numId w:val="73"/>
              </w:numPr>
              <w:contextualSpacing w:val="0"/>
            </w:pPr>
            <w:r>
              <w:t>odvodí na základě pozorování uspořádání rostlinného těla od buňky přes pletiva až k jednotlivým orgánům</w:t>
            </w:r>
            <w:r>
              <w:br/>
            </w:r>
          </w:p>
          <w:p w14:paraId="7A29D560" w14:textId="45E57DB0" w:rsidR="00ED1E5C" w:rsidRDefault="00ED1E5C" w:rsidP="00ED1E5C">
            <w:pPr>
              <w:ind w:left="360"/>
            </w:pPr>
          </w:p>
          <w:p w14:paraId="10139165" w14:textId="77777777" w:rsidR="0089663B" w:rsidRDefault="0089663B" w:rsidP="00ED1E5C">
            <w:pPr>
              <w:ind w:left="360"/>
            </w:pPr>
          </w:p>
          <w:p w14:paraId="31EBBAA3" w14:textId="77777777" w:rsidR="00ED1E5C" w:rsidRDefault="00ED1E5C" w:rsidP="00ED1E5C">
            <w:pPr>
              <w:ind w:left="360"/>
            </w:pPr>
          </w:p>
          <w:p w14:paraId="3B63D54F" w14:textId="3110A378" w:rsidR="00ED1E5C" w:rsidRDefault="00ED1E5C" w:rsidP="00550A04">
            <w:pPr>
              <w:numPr>
                <w:ilvl w:val="0"/>
                <w:numId w:val="73"/>
              </w:numPr>
              <w:contextualSpacing w:val="0"/>
            </w:pPr>
            <w:r>
              <w:t>vysvětlí princip základních rostlinných fyziologických procesů a jejich využití při pěstování rostlin</w:t>
            </w:r>
          </w:p>
          <w:p w14:paraId="665BEFA9" w14:textId="59BD9BF8" w:rsidR="00ED1E5C" w:rsidRDefault="00ED1E5C" w:rsidP="00ED1E5C">
            <w:pPr>
              <w:ind w:left="720"/>
              <w:contextualSpacing w:val="0"/>
            </w:pPr>
          </w:p>
          <w:p w14:paraId="5A154F7C" w14:textId="77777777" w:rsidR="0089663B" w:rsidRDefault="0089663B" w:rsidP="00ED1E5C">
            <w:pPr>
              <w:ind w:left="720"/>
              <w:contextualSpacing w:val="0"/>
            </w:pPr>
          </w:p>
          <w:p w14:paraId="216F8E70" w14:textId="77777777" w:rsidR="00ED1E5C" w:rsidRDefault="00ED1E5C" w:rsidP="00550A04">
            <w:pPr>
              <w:numPr>
                <w:ilvl w:val="0"/>
                <w:numId w:val="73"/>
              </w:numPr>
              <w:contextualSpacing w:val="0"/>
            </w:pPr>
            <w:r>
              <w:t>rozlišuje základní systematické skupiny rostlin a určuje jejich význačné zástupce pomocí klíčů a atlasů</w:t>
            </w:r>
          </w:p>
          <w:p w14:paraId="4FB822CC" w14:textId="77777777" w:rsidR="00ED1E5C" w:rsidRDefault="00ED1E5C" w:rsidP="00ED1E5C"/>
          <w:p w14:paraId="661BCA38" w14:textId="77777777" w:rsidR="00ED1E5C" w:rsidRDefault="00ED1E5C" w:rsidP="00ED1E5C"/>
          <w:p w14:paraId="5329A594" w14:textId="77777777" w:rsidR="00ED1E5C" w:rsidRDefault="00ED1E5C" w:rsidP="00ED1E5C"/>
          <w:p w14:paraId="7FC1F36E" w14:textId="77777777" w:rsidR="00ED1E5C" w:rsidRDefault="00ED1E5C" w:rsidP="00ED1E5C"/>
          <w:p w14:paraId="4EA4CCE7" w14:textId="77777777" w:rsidR="00ED1E5C" w:rsidRDefault="00ED1E5C" w:rsidP="00ED1E5C"/>
          <w:p w14:paraId="2355A332" w14:textId="22A65520" w:rsidR="00ED1E5C" w:rsidRDefault="00ED1E5C" w:rsidP="00ED1E5C"/>
          <w:p w14:paraId="27627082" w14:textId="77777777" w:rsidR="00ED1E5C" w:rsidRDefault="00ED1E5C" w:rsidP="00ED1E5C"/>
          <w:p w14:paraId="0682FFAD" w14:textId="77777777" w:rsidR="00ED1E5C" w:rsidRDefault="00ED1E5C" w:rsidP="00ED1E5C"/>
          <w:p w14:paraId="6A973828" w14:textId="77777777" w:rsidR="00ED1E5C" w:rsidRDefault="00ED1E5C" w:rsidP="00550A04">
            <w:pPr>
              <w:numPr>
                <w:ilvl w:val="0"/>
                <w:numId w:val="73"/>
              </w:numPr>
              <w:contextualSpacing w:val="0"/>
            </w:pPr>
            <w:r>
              <w:t>uvede příklady výskytu organismů v určitém prostředí a vztahy mezi nimi</w:t>
            </w:r>
          </w:p>
          <w:p w14:paraId="46524C18" w14:textId="77777777" w:rsidR="00ED1E5C" w:rsidRDefault="00ED1E5C" w:rsidP="00550A04">
            <w:pPr>
              <w:numPr>
                <w:ilvl w:val="0"/>
                <w:numId w:val="73"/>
              </w:numPr>
              <w:contextualSpacing w:val="0"/>
            </w:pPr>
            <w:r>
              <w:t>vysvětlí podstatu jednoduchých potravních řetězců v různých ekosystémech a zhodnotí jejich význam</w:t>
            </w:r>
          </w:p>
          <w:p w14:paraId="5E3E0E55" w14:textId="77777777" w:rsidR="00ED1E5C" w:rsidRDefault="00ED1E5C" w:rsidP="00ED1E5C"/>
          <w:p w14:paraId="0DB8B603" w14:textId="77777777" w:rsidR="00ED1E5C" w:rsidRDefault="00ED1E5C" w:rsidP="00ED1E5C"/>
          <w:p w14:paraId="022B507C" w14:textId="77777777" w:rsidR="00ED1E5C" w:rsidRDefault="00ED1E5C" w:rsidP="00550A04">
            <w:pPr>
              <w:numPr>
                <w:ilvl w:val="0"/>
                <w:numId w:val="73"/>
              </w:numPr>
              <w:contextualSpacing w:val="0"/>
            </w:pPr>
            <w:r>
              <w:t>uvede příklady kladných i záporných vlivů člověka na životní prostředí</w:t>
            </w:r>
          </w:p>
          <w:p w14:paraId="52BB4BC9" w14:textId="77777777" w:rsidR="00ED1E5C" w:rsidRDefault="00ED1E5C" w:rsidP="00ED1E5C"/>
          <w:p w14:paraId="76573456" w14:textId="77777777" w:rsidR="00ED1E5C" w:rsidRDefault="00ED1E5C" w:rsidP="00ED1E5C"/>
          <w:p w14:paraId="0A7FC1AE" w14:textId="77777777" w:rsidR="00ED1E5C" w:rsidRDefault="00ED1E5C" w:rsidP="00550A04">
            <w:pPr>
              <w:numPr>
                <w:ilvl w:val="0"/>
                <w:numId w:val="73"/>
              </w:numPr>
              <w:contextualSpacing w:val="0"/>
            </w:pPr>
            <w:r>
              <w:t>aplikuje praktické metody poznávání přírody</w:t>
            </w:r>
          </w:p>
          <w:p w14:paraId="6235DC31" w14:textId="77777777" w:rsidR="00ED1E5C" w:rsidRDefault="00ED1E5C" w:rsidP="00ED1E5C"/>
          <w:p w14:paraId="474D358B" w14:textId="77777777" w:rsidR="00ED1E5C" w:rsidRDefault="00ED1E5C" w:rsidP="00ED1E5C"/>
          <w:p w14:paraId="780BE4FE" w14:textId="77777777" w:rsidR="00ED1E5C" w:rsidRDefault="00ED1E5C" w:rsidP="00ED1E5C"/>
          <w:p w14:paraId="7B5CD9C2" w14:textId="77777777" w:rsidR="00ED1E5C" w:rsidRDefault="00ED1E5C" w:rsidP="00ED1E5C"/>
          <w:p w14:paraId="341AE07D" w14:textId="77777777" w:rsidR="00ED1E5C" w:rsidRDefault="00ED1E5C" w:rsidP="00ED1E5C">
            <w:pPr>
              <w:rPr>
                <w:b/>
                <w:i/>
                <w:u w:val="single"/>
              </w:rPr>
            </w:pPr>
            <w:r>
              <w:br/>
            </w:r>
          </w:p>
          <w:p w14:paraId="0622DC60" w14:textId="77777777" w:rsidR="00ED1E5C" w:rsidRDefault="00ED1E5C" w:rsidP="00ED1E5C">
            <w:pPr>
              <w:rPr>
                <w:b/>
                <w:i/>
                <w:u w:val="single"/>
              </w:rPr>
            </w:pPr>
          </w:p>
          <w:p w14:paraId="026D14DD" w14:textId="77777777" w:rsidR="00ED1E5C" w:rsidRDefault="00ED1E5C" w:rsidP="00ED1E5C">
            <w:pPr>
              <w:rPr>
                <w:b/>
                <w:i/>
                <w:u w:val="single"/>
              </w:rPr>
            </w:pPr>
          </w:p>
          <w:p w14:paraId="2DC6086D" w14:textId="77777777" w:rsidR="00ED1E5C" w:rsidRDefault="00ED1E5C" w:rsidP="00ED1E5C">
            <w:pPr>
              <w:rPr>
                <w:b/>
                <w:i/>
                <w:u w:val="single"/>
              </w:rPr>
            </w:pPr>
          </w:p>
          <w:p w14:paraId="7A23235D" w14:textId="77777777" w:rsidR="00ED1E5C" w:rsidRDefault="00ED1E5C" w:rsidP="00ED1E5C">
            <w:pPr>
              <w:rPr>
                <w:b/>
                <w:i/>
                <w:u w:val="single"/>
              </w:rPr>
            </w:pPr>
          </w:p>
          <w:p w14:paraId="705B4B6B" w14:textId="77777777" w:rsidR="00ED1E5C" w:rsidRPr="007915DE" w:rsidRDefault="00ED1E5C" w:rsidP="00ED1E5C">
            <w:pPr>
              <w:rPr>
                <w:i/>
                <w:u w:val="single"/>
              </w:rPr>
            </w:pPr>
            <w:r w:rsidRPr="007915DE">
              <w:rPr>
                <w:b/>
                <w:i/>
                <w:u w:val="single"/>
              </w:rPr>
              <w:t>Minimální doporučená úroveň pro úpravy očekávaných výstupů v rámci podpůrných opatření:</w:t>
            </w:r>
            <w:r>
              <w:rPr>
                <w:b/>
                <w:i/>
                <w:u w:val="single"/>
              </w:rPr>
              <w:br/>
            </w:r>
            <w:r w:rsidRPr="007915DE">
              <w:rPr>
                <w:i/>
                <w:u w:val="single"/>
              </w:rPr>
              <w:t xml:space="preserve"> </w:t>
            </w:r>
          </w:p>
          <w:p w14:paraId="79693005" w14:textId="77777777" w:rsidR="00ED1E5C" w:rsidRDefault="00ED1E5C" w:rsidP="00ED1E5C">
            <w:r>
              <w:t>BIOLOGIE ROSTLIN</w:t>
            </w:r>
            <w:r>
              <w:br/>
              <w:t>žák:</w:t>
            </w:r>
          </w:p>
          <w:p w14:paraId="53641C3D" w14:textId="77777777" w:rsidR="00ED1E5C" w:rsidRDefault="00ED1E5C" w:rsidP="00550A04">
            <w:pPr>
              <w:numPr>
                <w:ilvl w:val="0"/>
                <w:numId w:val="168"/>
              </w:numPr>
              <w:contextualSpacing w:val="0"/>
            </w:pPr>
            <w:r>
              <w:t>rozlišuje základní rostlinné fyziologické procesy a jejich využití</w:t>
            </w:r>
          </w:p>
          <w:p w14:paraId="429C23B5" w14:textId="77777777" w:rsidR="00ED1E5C" w:rsidRDefault="00ED1E5C" w:rsidP="00550A04">
            <w:pPr>
              <w:numPr>
                <w:ilvl w:val="0"/>
                <w:numId w:val="168"/>
              </w:numPr>
              <w:contextualSpacing w:val="0"/>
            </w:pPr>
            <w:r>
              <w:t>uvede význam hospodářsky důležitých rostlin a způsob jejich pěstování</w:t>
            </w:r>
          </w:p>
          <w:p w14:paraId="7B129E88" w14:textId="77777777" w:rsidR="00ED1E5C" w:rsidRDefault="00ED1E5C" w:rsidP="00550A04">
            <w:pPr>
              <w:numPr>
                <w:ilvl w:val="0"/>
                <w:numId w:val="168"/>
              </w:numPr>
              <w:contextualSpacing w:val="0"/>
            </w:pPr>
            <w:r>
              <w:t>rozliší základní systematické skupiny rostlin a zná jejich zástupce</w:t>
            </w:r>
          </w:p>
          <w:p w14:paraId="1458C810" w14:textId="77777777" w:rsidR="00ED1E5C" w:rsidRDefault="00ED1E5C" w:rsidP="00ED1E5C">
            <w:r>
              <w:t>BIOLOGIE ŽIVOČICHŮ</w:t>
            </w:r>
          </w:p>
          <w:p w14:paraId="2CFFBCA5" w14:textId="77777777" w:rsidR="00ED1E5C" w:rsidRDefault="00ED1E5C" w:rsidP="00ED1E5C">
            <w:r>
              <w:t>žák:</w:t>
            </w:r>
          </w:p>
          <w:p w14:paraId="69F4CD92" w14:textId="77777777" w:rsidR="00ED1E5C" w:rsidRDefault="00ED1E5C" w:rsidP="00550A04">
            <w:pPr>
              <w:numPr>
                <w:ilvl w:val="0"/>
                <w:numId w:val="169"/>
              </w:numPr>
              <w:contextualSpacing w:val="0"/>
            </w:pPr>
            <w:r>
              <w:t>porovná vnější a vnitřní stavbu vybraných živočichů a vysvětlí funkci jednotlivých orgánů</w:t>
            </w:r>
          </w:p>
          <w:p w14:paraId="6F7F4CC0" w14:textId="77777777" w:rsidR="00ED1E5C" w:rsidRDefault="00ED1E5C" w:rsidP="00550A04">
            <w:pPr>
              <w:numPr>
                <w:ilvl w:val="0"/>
                <w:numId w:val="169"/>
              </w:numPr>
              <w:contextualSpacing w:val="0"/>
            </w:pPr>
            <w:r>
              <w:t>rozliší jednotlivé skupiny živočichů a zná jejich hlavní zástupce</w:t>
            </w:r>
          </w:p>
          <w:p w14:paraId="01B0657A" w14:textId="77777777" w:rsidR="00ED1E5C" w:rsidRDefault="00ED1E5C" w:rsidP="00550A04">
            <w:pPr>
              <w:numPr>
                <w:ilvl w:val="0"/>
                <w:numId w:val="169"/>
              </w:numPr>
              <w:contextualSpacing w:val="0"/>
            </w:pPr>
            <w:r>
              <w:t>odvodí na základě vlastního pozorování základní projevy chování živočichů v přírodě, objasní jejich způsob života a přizpůsobení danému prostředí</w:t>
            </w:r>
          </w:p>
          <w:p w14:paraId="6731B962" w14:textId="714F41B8" w:rsidR="00ED1E5C" w:rsidRDefault="00ED1E5C" w:rsidP="00550A04">
            <w:pPr>
              <w:numPr>
                <w:ilvl w:val="0"/>
                <w:numId w:val="169"/>
              </w:numPr>
              <w:contextualSpacing w:val="0"/>
            </w:pPr>
            <w:r>
              <w:t>ví o významu živočichů v přírodě i pro člověka a uplatňuje zásady bezpečného chování ve styku se živočichy</w:t>
            </w:r>
          </w:p>
          <w:p w14:paraId="08991287" w14:textId="77777777" w:rsidR="0015232E" w:rsidRDefault="0015232E" w:rsidP="0015232E">
            <w:pPr>
              <w:ind w:left="720"/>
              <w:contextualSpacing w:val="0"/>
            </w:pPr>
          </w:p>
          <w:p w14:paraId="79A1CA0E" w14:textId="77777777" w:rsidR="00ED1E5C" w:rsidRDefault="00ED1E5C" w:rsidP="00ED1E5C">
            <w:r>
              <w:t>ZÁKLADY EKOLOGIE</w:t>
            </w:r>
          </w:p>
          <w:p w14:paraId="4ED169AE" w14:textId="77777777" w:rsidR="00ED1E5C" w:rsidRDefault="00ED1E5C" w:rsidP="00ED1E5C">
            <w:r>
              <w:t>žák:</w:t>
            </w:r>
          </w:p>
          <w:p w14:paraId="52D015F2" w14:textId="7368810F" w:rsidR="00ED1E5C" w:rsidRDefault="00ED1E5C" w:rsidP="00550A04">
            <w:pPr>
              <w:numPr>
                <w:ilvl w:val="0"/>
                <w:numId w:val="170"/>
              </w:numPr>
              <w:contextualSpacing w:val="0"/>
            </w:pPr>
            <w:r>
              <w:t>pozná kladný a záporný vliv člověka na životní prostředí</w:t>
            </w:r>
          </w:p>
          <w:p w14:paraId="0B2C0940" w14:textId="77777777" w:rsidR="0015232E" w:rsidRDefault="0015232E" w:rsidP="0015232E">
            <w:pPr>
              <w:ind w:left="720"/>
              <w:contextualSpacing w:val="0"/>
            </w:pPr>
          </w:p>
          <w:p w14:paraId="13E6C7AC" w14:textId="77777777" w:rsidR="00ED1E5C" w:rsidRDefault="00ED1E5C" w:rsidP="00ED1E5C">
            <w:r>
              <w:t>PRAKTICKÉ POZNÁVÁNÍ PŘÍRODY</w:t>
            </w:r>
            <w:r>
              <w:br/>
              <w:t>žák:</w:t>
            </w:r>
          </w:p>
          <w:p w14:paraId="1786D466" w14:textId="77777777" w:rsidR="00ED1E5C" w:rsidRDefault="00ED1E5C" w:rsidP="00550A04">
            <w:pPr>
              <w:numPr>
                <w:ilvl w:val="0"/>
                <w:numId w:val="170"/>
              </w:numPr>
              <w:contextualSpacing w:val="0"/>
            </w:pPr>
            <w:r>
              <w:t>využívá metody poznávání přírody osvojované v přírodopisu</w:t>
            </w:r>
          </w:p>
          <w:p w14:paraId="206804EE" w14:textId="77777777" w:rsidR="00F05633" w:rsidRPr="004D1CE2" w:rsidRDefault="00F05633" w:rsidP="00F05633"/>
        </w:tc>
        <w:tc>
          <w:tcPr>
            <w:tcW w:w="2648" w:type="dxa"/>
          </w:tcPr>
          <w:p w14:paraId="5191E45E" w14:textId="77777777" w:rsidR="00363B23" w:rsidRPr="004D1CE2" w:rsidRDefault="00363B23" w:rsidP="006E7491"/>
          <w:p w14:paraId="64F2D60B" w14:textId="77777777" w:rsidR="00363B23" w:rsidRPr="004D1CE2" w:rsidRDefault="00363B23" w:rsidP="006E7491"/>
          <w:p w14:paraId="530A536A" w14:textId="77777777" w:rsidR="00363B23" w:rsidRPr="004D1CE2" w:rsidRDefault="00363B23" w:rsidP="006E7491"/>
          <w:p w14:paraId="4E2EE72B" w14:textId="77777777" w:rsidR="00363B23" w:rsidRPr="004D1CE2" w:rsidRDefault="00363B23" w:rsidP="006E7491"/>
          <w:p w14:paraId="78673868" w14:textId="77777777" w:rsidR="00363B23" w:rsidRPr="004D1CE2" w:rsidRDefault="00363B23" w:rsidP="006E7491"/>
          <w:p w14:paraId="2AEBDB2E" w14:textId="77777777" w:rsidR="00363B23" w:rsidRPr="004D1CE2" w:rsidRDefault="00363B23" w:rsidP="006E7491"/>
          <w:p w14:paraId="35442EAE" w14:textId="77777777" w:rsidR="00363B23" w:rsidRPr="004D1CE2" w:rsidRDefault="00363B23" w:rsidP="006E7491"/>
          <w:p w14:paraId="13BFA12E" w14:textId="77777777" w:rsidR="00363B23" w:rsidRPr="004D1CE2" w:rsidRDefault="00363B23" w:rsidP="006E7491">
            <w:r w:rsidRPr="004D1CE2">
              <w:t>Lidské aktivity a problémy ŽP –  zněčišťování vody, ekologické havárie</w:t>
            </w:r>
            <w:r w:rsidR="002C0AFB" w:rsidRPr="004D1CE2">
              <w:t>,</w:t>
            </w:r>
          </w:p>
          <w:p w14:paraId="757ED3D0" w14:textId="77777777" w:rsidR="00363B23" w:rsidRPr="004D1CE2" w:rsidRDefault="00363B23" w:rsidP="006E7491"/>
          <w:p w14:paraId="1D90BDCA" w14:textId="77777777" w:rsidR="00363B23" w:rsidRPr="004D1CE2" w:rsidRDefault="00363B23" w:rsidP="006E7491"/>
          <w:p w14:paraId="54CD9F29" w14:textId="77777777" w:rsidR="00363B23" w:rsidRPr="004D1CE2" w:rsidRDefault="00363B23" w:rsidP="006E7491"/>
          <w:p w14:paraId="6F5FCB3F" w14:textId="77777777" w:rsidR="00363B23" w:rsidRPr="004D1CE2" w:rsidRDefault="00363B23" w:rsidP="006E7491"/>
          <w:p w14:paraId="49052A8B" w14:textId="77777777" w:rsidR="00363B23" w:rsidRPr="004D1CE2" w:rsidRDefault="00363B23" w:rsidP="006E7491"/>
          <w:p w14:paraId="663DFDAC" w14:textId="77777777" w:rsidR="00363B23" w:rsidRPr="004D1CE2" w:rsidRDefault="00363B23" w:rsidP="006E7491"/>
          <w:p w14:paraId="73398DE4" w14:textId="77777777" w:rsidR="00363B23" w:rsidRPr="004D1CE2" w:rsidRDefault="00363B23" w:rsidP="006E7491"/>
          <w:p w14:paraId="02055EF0" w14:textId="77777777" w:rsidR="00363B23" w:rsidRPr="004D1CE2" w:rsidRDefault="00363B23" w:rsidP="006E7491"/>
          <w:p w14:paraId="2317E173" w14:textId="77777777" w:rsidR="00363B23" w:rsidRPr="004D1CE2" w:rsidRDefault="00363B23" w:rsidP="006E7491"/>
          <w:p w14:paraId="6630BE76" w14:textId="77777777" w:rsidR="00363B23" w:rsidRPr="004D1CE2" w:rsidRDefault="00363B23" w:rsidP="006E7491"/>
          <w:p w14:paraId="7707A2DC" w14:textId="77777777" w:rsidR="00363B23" w:rsidRPr="004D1CE2" w:rsidRDefault="00363B23" w:rsidP="006E7491"/>
          <w:p w14:paraId="7AFFC4A2" w14:textId="77777777" w:rsidR="00363B23" w:rsidRPr="004D1CE2" w:rsidRDefault="00363B23" w:rsidP="006E7491"/>
          <w:p w14:paraId="41277EA7" w14:textId="77777777" w:rsidR="00363B23" w:rsidRPr="004D1CE2" w:rsidRDefault="00363B23" w:rsidP="006E7491"/>
          <w:p w14:paraId="233293A1" w14:textId="77777777" w:rsidR="00363B23" w:rsidRPr="004D1CE2" w:rsidRDefault="00363B23" w:rsidP="006E7491"/>
          <w:p w14:paraId="66563B7D" w14:textId="77777777" w:rsidR="00363B23" w:rsidRPr="004D1CE2" w:rsidRDefault="00363B23" w:rsidP="006E7491"/>
          <w:p w14:paraId="15350680" w14:textId="77777777" w:rsidR="00363B23" w:rsidRPr="004D1CE2" w:rsidRDefault="00363B23" w:rsidP="006E7491"/>
          <w:p w14:paraId="2E47190B" w14:textId="77777777" w:rsidR="00363B23" w:rsidRPr="004D1CE2" w:rsidRDefault="00363B23" w:rsidP="006E7491"/>
          <w:p w14:paraId="78988BD7" w14:textId="77777777" w:rsidR="00363B23" w:rsidRPr="004D1CE2" w:rsidRDefault="00363B23" w:rsidP="006E7491"/>
          <w:p w14:paraId="0F39B6F0" w14:textId="77777777" w:rsidR="00363B23" w:rsidRPr="004D1CE2" w:rsidRDefault="00363B23" w:rsidP="006E7491"/>
          <w:p w14:paraId="342BC42B" w14:textId="77777777" w:rsidR="00363B23" w:rsidRPr="004D1CE2" w:rsidRDefault="00363B23" w:rsidP="006E7491"/>
          <w:p w14:paraId="0E117B31" w14:textId="77777777" w:rsidR="00363B23" w:rsidRPr="004D1CE2" w:rsidRDefault="00363B23" w:rsidP="006E7491"/>
          <w:p w14:paraId="4FAFCAE9" w14:textId="77777777" w:rsidR="00363B23" w:rsidRPr="004D1CE2" w:rsidRDefault="00363B23" w:rsidP="006E7491"/>
          <w:p w14:paraId="26082AC2" w14:textId="77777777" w:rsidR="00363B23" w:rsidRPr="004D1CE2" w:rsidRDefault="00363B23" w:rsidP="006E7491"/>
          <w:p w14:paraId="225D0D59" w14:textId="77777777" w:rsidR="00363B23" w:rsidRPr="004D1CE2" w:rsidRDefault="00363B23" w:rsidP="006E7491"/>
          <w:p w14:paraId="66D5E400" w14:textId="77777777" w:rsidR="00363B23" w:rsidRPr="004D1CE2" w:rsidRDefault="00363B23" w:rsidP="006E7491"/>
          <w:p w14:paraId="3698B795" w14:textId="77777777" w:rsidR="00363B23" w:rsidRPr="004D1CE2" w:rsidRDefault="00363B23" w:rsidP="006E7491">
            <w:r w:rsidRPr="004D1CE2">
              <w:t>Ekosystémy</w:t>
            </w:r>
          </w:p>
          <w:p w14:paraId="1BC791F8" w14:textId="77777777" w:rsidR="00363B23" w:rsidRPr="004D1CE2" w:rsidRDefault="00363B23" w:rsidP="006E7491">
            <w:r w:rsidRPr="004D1CE2">
              <w:t>Vztah člověka k prostředí – příroda a její ochrana</w:t>
            </w:r>
          </w:p>
          <w:p w14:paraId="52378B78" w14:textId="77777777" w:rsidR="000B33AD" w:rsidRPr="004D1CE2" w:rsidRDefault="000B33AD" w:rsidP="006E7491">
            <w:r w:rsidRPr="004D1CE2">
              <w:t xml:space="preserve">- zásahy člověka do přírody </w:t>
            </w:r>
          </w:p>
        </w:tc>
      </w:tr>
    </w:tbl>
    <w:p w14:paraId="4CF91A32" w14:textId="77777777" w:rsidR="00363B23" w:rsidRDefault="00363B23" w:rsidP="00363B23"/>
    <w:p w14:paraId="0B6EC2E3" w14:textId="67818005" w:rsidR="00363B23" w:rsidRDefault="00363B23" w:rsidP="00363B23">
      <w:pPr>
        <w:ind w:left="360"/>
      </w:pPr>
    </w:p>
    <w:p w14:paraId="33374652" w14:textId="77777777" w:rsidR="00363B23" w:rsidRDefault="00363B23" w:rsidP="00DD26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7142"/>
        <w:gridCol w:w="2541"/>
      </w:tblGrid>
      <w:tr w:rsidR="00363B23" w:rsidRPr="004D1CE2" w14:paraId="7F00DFD1" w14:textId="77777777" w:rsidTr="006E7491">
        <w:tc>
          <w:tcPr>
            <w:tcW w:w="15356" w:type="dxa"/>
            <w:gridSpan w:val="3"/>
          </w:tcPr>
          <w:p w14:paraId="6A91990B" w14:textId="77777777" w:rsidR="00363B23" w:rsidRPr="004D1CE2" w:rsidRDefault="00363B23" w:rsidP="006E7491">
            <w:pPr>
              <w:rPr>
                <w:b/>
              </w:rPr>
            </w:pPr>
            <w:r w:rsidRPr="004D1CE2">
              <w:rPr>
                <w:b/>
              </w:rPr>
              <w:lastRenderedPageBreak/>
              <w:t>Předmět: Přírodopis</w:t>
            </w:r>
          </w:p>
          <w:p w14:paraId="6EA9325B" w14:textId="77777777" w:rsidR="00363B23" w:rsidRPr="004D1CE2" w:rsidRDefault="00363B23" w:rsidP="006E7491">
            <w:pPr>
              <w:rPr>
                <w:b/>
              </w:rPr>
            </w:pPr>
            <w:r w:rsidRPr="004D1CE2">
              <w:rPr>
                <w:b/>
              </w:rPr>
              <w:t>Ročník:    8.</w:t>
            </w:r>
          </w:p>
          <w:p w14:paraId="6BFDB475" w14:textId="77777777" w:rsidR="00363B23" w:rsidRPr="004D1CE2" w:rsidRDefault="00363B23" w:rsidP="006E7491">
            <w:r w:rsidRPr="004D1CE2">
              <w:rPr>
                <w:b/>
              </w:rPr>
              <w:t>Hodinová dotace: 2 hodiny týdně</w:t>
            </w:r>
          </w:p>
        </w:tc>
      </w:tr>
      <w:tr w:rsidR="00363B23" w:rsidRPr="004D1CE2" w14:paraId="5C4A383C" w14:textId="77777777" w:rsidTr="006E7491">
        <w:tc>
          <w:tcPr>
            <w:tcW w:w="5118" w:type="dxa"/>
          </w:tcPr>
          <w:p w14:paraId="5F9743BE" w14:textId="77777777" w:rsidR="00363B23" w:rsidRPr="004D1CE2" w:rsidRDefault="00363B23" w:rsidP="006E7491">
            <w:r w:rsidRPr="004D1CE2">
              <w:t>Učivo:</w:t>
            </w:r>
          </w:p>
        </w:tc>
        <w:tc>
          <w:tcPr>
            <w:tcW w:w="7590" w:type="dxa"/>
          </w:tcPr>
          <w:p w14:paraId="490EC2BD" w14:textId="77777777" w:rsidR="00363B23" w:rsidRPr="004D1CE2" w:rsidRDefault="00363B23" w:rsidP="006E7491">
            <w:r w:rsidRPr="004D1CE2">
              <w:t>Očekávané výstupy:</w:t>
            </w:r>
          </w:p>
          <w:p w14:paraId="5651AA05" w14:textId="77777777" w:rsidR="00363B23" w:rsidRPr="004D1CE2" w:rsidRDefault="00363B23" w:rsidP="006E7491">
            <w:r w:rsidRPr="004D1CE2">
              <w:t>Žák:</w:t>
            </w:r>
          </w:p>
        </w:tc>
        <w:tc>
          <w:tcPr>
            <w:tcW w:w="2648" w:type="dxa"/>
          </w:tcPr>
          <w:p w14:paraId="15F46819" w14:textId="77777777" w:rsidR="00363B23" w:rsidRPr="004D1CE2" w:rsidRDefault="00363B23" w:rsidP="006E7491">
            <w:r w:rsidRPr="004D1CE2">
              <w:t>Průřezová témata:</w:t>
            </w:r>
          </w:p>
        </w:tc>
      </w:tr>
      <w:tr w:rsidR="00363B23" w:rsidRPr="004D1CE2" w14:paraId="61009116" w14:textId="77777777" w:rsidTr="006E7491">
        <w:tc>
          <w:tcPr>
            <w:tcW w:w="5118" w:type="dxa"/>
          </w:tcPr>
          <w:p w14:paraId="51E6E72A" w14:textId="77777777" w:rsidR="0089166F" w:rsidRDefault="0089166F" w:rsidP="00550A04">
            <w:pPr>
              <w:numPr>
                <w:ilvl w:val="0"/>
                <w:numId w:val="171"/>
              </w:numPr>
              <w:contextualSpacing w:val="0"/>
            </w:pPr>
            <w:r w:rsidRPr="000E4A7B">
              <w:rPr>
                <w:b/>
              </w:rPr>
              <w:t>stavba těla, stavba a funkce jednotlivých částí těla</w:t>
            </w:r>
            <w:r>
              <w:t xml:space="preserve"> – živočišná buňka, tkáně, orgány, orgánové soustavy, organismy jednobuněčné a mnohobuněčné, rozmnožování</w:t>
            </w:r>
          </w:p>
          <w:p w14:paraId="223F138C" w14:textId="77777777" w:rsidR="0089166F" w:rsidRDefault="0089166F" w:rsidP="0089166F">
            <w:pPr>
              <w:ind w:left="360"/>
            </w:pPr>
          </w:p>
          <w:p w14:paraId="68DD9ACD" w14:textId="77777777" w:rsidR="0089166F" w:rsidRDefault="0089166F" w:rsidP="00550A04">
            <w:pPr>
              <w:numPr>
                <w:ilvl w:val="0"/>
                <w:numId w:val="171"/>
              </w:numPr>
              <w:contextualSpacing w:val="0"/>
            </w:pPr>
            <w:r w:rsidRPr="00A53819">
              <w:rPr>
                <w:b/>
              </w:rPr>
              <w:t>vývoj, vývin a systém živočichů</w:t>
            </w:r>
            <w:r>
              <w:t xml:space="preserve"> – významní zástupci jednotlivých skupin živočichů –strunatci – savci</w:t>
            </w:r>
          </w:p>
          <w:p w14:paraId="1888AC7A" w14:textId="77777777" w:rsidR="0089166F" w:rsidRDefault="0089166F" w:rsidP="0089166F">
            <w:pPr>
              <w:pStyle w:val="Odstavecseseznamem"/>
            </w:pPr>
          </w:p>
          <w:p w14:paraId="4E4D7D6A" w14:textId="77777777" w:rsidR="0089166F" w:rsidRDefault="0089166F" w:rsidP="00550A04">
            <w:pPr>
              <w:numPr>
                <w:ilvl w:val="0"/>
                <w:numId w:val="171"/>
              </w:numPr>
              <w:contextualSpacing w:val="0"/>
            </w:pPr>
            <w:r w:rsidRPr="00A53819">
              <w:rPr>
                <w:b/>
              </w:rPr>
              <w:t>rozšíření, význam a ochrana živočichů</w:t>
            </w:r>
            <w:r>
              <w:t xml:space="preserve"> – hospodářsky a epidemiologicky významné druhy, péče o vybrané domácí živočichy, chov domestikovaných živočichů, živočišná společenstva</w:t>
            </w:r>
          </w:p>
          <w:p w14:paraId="0DD13516" w14:textId="77777777" w:rsidR="0089166F" w:rsidRDefault="0089166F" w:rsidP="0089166F">
            <w:pPr>
              <w:pStyle w:val="Odstavecseseznamem"/>
            </w:pPr>
          </w:p>
          <w:p w14:paraId="2DEE3DD9" w14:textId="77777777" w:rsidR="0089166F" w:rsidRDefault="0089166F" w:rsidP="00550A04">
            <w:pPr>
              <w:numPr>
                <w:ilvl w:val="0"/>
                <w:numId w:val="171"/>
              </w:numPr>
              <w:contextualSpacing w:val="0"/>
              <w:rPr>
                <w:b/>
              </w:rPr>
            </w:pPr>
            <w:r w:rsidRPr="00A53819">
              <w:rPr>
                <w:b/>
              </w:rPr>
              <w:t>projevy chování živočichů</w:t>
            </w:r>
          </w:p>
          <w:p w14:paraId="27C771CB" w14:textId="77777777" w:rsidR="0089166F" w:rsidRDefault="0089166F" w:rsidP="0089166F">
            <w:pPr>
              <w:pStyle w:val="Odstavecseseznamem"/>
              <w:rPr>
                <w:b/>
              </w:rPr>
            </w:pPr>
          </w:p>
          <w:p w14:paraId="296548EC" w14:textId="77777777" w:rsidR="0089166F" w:rsidRDefault="0089166F" w:rsidP="0089166F">
            <w:pPr>
              <w:pStyle w:val="Odstavecseseznamem"/>
              <w:rPr>
                <w:b/>
              </w:rPr>
            </w:pPr>
          </w:p>
          <w:p w14:paraId="2DAB46D9" w14:textId="77777777" w:rsidR="0089166F" w:rsidRDefault="0089166F" w:rsidP="0089166F">
            <w:pPr>
              <w:pStyle w:val="Odstavecseseznamem"/>
              <w:rPr>
                <w:b/>
              </w:rPr>
            </w:pPr>
          </w:p>
          <w:p w14:paraId="1EC9C6C1" w14:textId="77777777" w:rsidR="0089166F" w:rsidRDefault="0089166F" w:rsidP="0089166F">
            <w:pPr>
              <w:pStyle w:val="Odstavecseseznamem"/>
              <w:rPr>
                <w:b/>
              </w:rPr>
            </w:pPr>
          </w:p>
          <w:p w14:paraId="3DDA9E60" w14:textId="77777777" w:rsidR="0089166F" w:rsidRDefault="0089166F" w:rsidP="0089166F">
            <w:pPr>
              <w:pStyle w:val="Odstavecseseznamem"/>
              <w:rPr>
                <w:b/>
              </w:rPr>
            </w:pPr>
          </w:p>
          <w:p w14:paraId="06FA8E90" w14:textId="77777777" w:rsidR="0089166F" w:rsidRPr="00740D9F" w:rsidRDefault="0089166F" w:rsidP="00550A04">
            <w:pPr>
              <w:numPr>
                <w:ilvl w:val="0"/>
                <w:numId w:val="171"/>
              </w:numPr>
              <w:contextualSpacing w:val="0"/>
              <w:rPr>
                <w:b/>
              </w:rPr>
            </w:pPr>
            <w:r w:rsidRPr="00740D9F">
              <w:rPr>
                <w:b/>
              </w:rPr>
              <w:t>organismy a prostředí</w:t>
            </w:r>
            <w:r>
              <w:t xml:space="preserve"> – vzájemné vztahy mezi organismy a prostředím; populace, společenstva, potravní řetězce</w:t>
            </w:r>
          </w:p>
          <w:p w14:paraId="553BDAF1" w14:textId="77777777" w:rsidR="0089166F" w:rsidRDefault="0089166F" w:rsidP="0089166F">
            <w:pPr>
              <w:rPr>
                <w:b/>
              </w:rPr>
            </w:pPr>
          </w:p>
          <w:p w14:paraId="744B24F7" w14:textId="77777777" w:rsidR="0089166F" w:rsidRDefault="0089166F" w:rsidP="0089166F">
            <w:pPr>
              <w:rPr>
                <w:b/>
              </w:rPr>
            </w:pPr>
          </w:p>
          <w:p w14:paraId="01D61AA2" w14:textId="77777777" w:rsidR="0089166F" w:rsidRDefault="0089166F" w:rsidP="0089166F">
            <w:pPr>
              <w:rPr>
                <w:b/>
              </w:rPr>
            </w:pPr>
          </w:p>
          <w:p w14:paraId="0DC878EB" w14:textId="77777777" w:rsidR="0089166F" w:rsidRDefault="0089166F" w:rsidP="0089166F">
            <w:pPr>
              <w:rPr>
                <w:b/>
              </w:rPr>
            </w:pPr>
          </w:p>
          <w:p w14:paraId="750D3375" w14:textId="77777777" w:rsidR="0089166F" w:rsidRPr="0015232E" w:rsidRDefault="0089166F" w:rsidP="0015232E">
            <w:pPr>
              <w:rPr>
                <w:b/>
              </w:rPr>
            </w:pPr>
          </w:p>
          <w:p w14:paraId="167C139B" w14:textId="77777777" w:rsidR="0089166F" w:rsidRPr="00740D9F" w:rsidRDefault="0089166F" w:rsidP="00550A04">
            <w:pPr>
              <w:numPr>
                <w:ilvl w:val="0"/>
                <w:numId w:val="171"/>
              </w:numPr>
              <w:contextualSpacing w:val="0"/>
              <w:rPr>
                <w:b/>
              </w:rPr>
            </w:pPr>
            <w:r w:rsidRPr="00A53819">
              <w:rPr>
                <w:b/>
              </w:rPr>
              <w:t>fylogeneze a ontogeneze člověka</w:t>
            </w:r>
            <w:r>
              <w:t xml:space="preserve"> – rozmnožování člověka</w:t>
            </w:r>
          </w:p>
          <w:p w14:paraId="1FBDC896" w14:textId="77777777" w:rsidR="00363B23" w:rsidRPr="004D1CE2" w:rsidRDefault="00363B23" w:rsidP="006E7491"/>
          <w:p w14:paraId="29306BDF" w14:textId="77777777" w:rsidR="0089166F" w:rsidRPr="00A53819" w:rsidRDefault="0089166F" w:rsidP="00550A04">
            <w:pPr>
              <w:numPr>
                <w:ilvl w:val="0"/>
                <w:numId w:val="171"/>
              </w:numPr>
              <w:contextualSpacing w:val="0"/>
              <w:rPr>
                <w:b/>
              </w:rPr>
            </w:pPr>
            <w:r w:rsidRPr="00740D9F">
              <w:rPr>
                <w:b/>
              </w:rPr>
              <w:t>dědičnost a proměnlivost organismů</w:t>
            </w:r>
            <w:r>
              <w:t xml:space="preserve"> – podstata dědičnosti a přenos dědičných informací, gen, křížení</w:t>
            </w:r>
          </w:p>
          <w:p w14:paraId="41A7152A" w14:textId="77777777" w:rsidR="0089166F" w:rsidRPr="00A53819" w:rsidRDefault="0089166F" w:rsidP="0089166F">
            <w:pPr>
              <w:ind w:left="360"/>
              <w:rPr>
                <w:b/>
              </w:rPr>
            </w:pPr>
          </w:p>
          <w:p w14:paraId="41E3CD37" w14:textId="51B7B05B" w:rsidR="0089166F" w:rsidRPr="00A53819" w:rsidRDefault="0089166F" w:rsidP="00550A04">
            <w:pPr>
              <w:numPr>
                <w:ilvl w:val="0"/>
                <w:numId w:val="171"/>
              </w:numPr>
              <w:contextualSpacing w:val="0"/>
              <w:rPr>
                <w:b/>
              </w:rPr>
            </w:pPr>
            <w:r w:rsidRPr="00A53819">
              <w:rPr>
                <w:b/>
              </w:rPr>
              <w:t>anatomie a fyziologie</w:t>
            </w:r>
            <w:r>
              <w:t xml:space="preserve"> – stavba a funkce jednotlivých částí lidského těla, orgány, orgánové soustavy </w:t>
            </w:r>
            <w:r w:rsidR="00C84E29">
              <w:t xml:space="preserve">- </w:t>
            </w:r>
            <w:r>
              <w:t>opěrná, pohybová, oběhová, dýchací, trávicí, vylučovací a rozmnožovací, řídicí), vyšší nervová činnost</w:t>
            </w:r>
          </w:p>
          <w:p w14:paraId="5B449277" w14:textId="77777777" w:rsidR="0089166F" w:rsidRDefault="0089166F" w:rsidP="0089166F">
            <w:pPr>
              <w:pStyle w:val="Odstavecseseznamem"/>
              <w:rPr>
                <w:b/>
              </w:rPr>
            </w:pPr>
          </w:p>
          <w:p w14:paraId="70B3D71D" w14:textId="77777777" w:rsidR="0089166F" w:rsidRPr="00A53819" w:rsidRDefault="0089166F" w:rsidP="00550A04">
            <w:pPr>
              <w:numPr>
                <w:ilvl w:val="0"/>
                <w:numId w:val="171"/>
              </w:numPr>
              <w:contextualSpacing w:val="0"/>
              <w:rPr>
                <w:b/>
              </w:rPr>
            </w:pPr>
            <w:r w:rsidRPr="00A53819">
              <w:rPr>
                <w:b/>
              </w:rPr>
              <w:t>nemoci, úrazy a prevence</w:t>
            </w:r>
            <w:r>
              <w:t xml:space="preserve"> – příčiny, příznaky, praktické zásady a postupy při léčení běžných nemocí; závažná poranění a život ohrožující stavy, epidemie</w:t>
            </w:r>
          </w:p>
          <w:p w14:paraId="3E50655A" w14:textId="77777777" w:rsidR="0089166F" w:rsidRDefault="0089166F" w:rsidP="0089166F"/>
          <w:p w14:paraId="65830688" w14:textId="7887C36A" w:rsidR="00363B23" w:rsidRPr="004D1CE2" w:rsidRDefault="0089166F" w:rsidP="00550A04">
            <w:pPr>
              <w:numPr>
                <w:ilvl w:val="0"/>
                <w:numId w:val="171"/>
              </w:numPr>
              <w:contextualSpacing w:val="0"/>
            </w:pPr>
            <w:r w:rsidRPr="00E60F4F">
              <w:rPr>
                <w:b/>
              </w:rPr>
              <w:t>praktické metody poznávání přírody</w:t>
            </w:r>
            <w:r w:rsidRPr="00E60F4F">
              <w:t xml:space="preserve"> – pozorování lupou a mikroskopem </w:t>
            </w:r>
          </w:p>
        </w:tc>
        <w:tc>
          <w:tcPr>
            <w:tcW w:w="7590" w:type="dxa"/>
          </w:tcPr>
          <w:p w14:paraId="2E4C943C" w14:textId="77777777" w:rsidR="002A0D4D" w:rsidRDefault="002A0D4D" w:rsidP="00550A04">
            <w:pPr>
              <w:numPr>
                <w:ilvl w:val="0"/>
                <w:numId w:val="171"/>
              </w:numPr>
              <w:contextualSpacing w:val="0"/>
            </w:pPr>
            <w:r>
              <w:lastRenderedPageBreak/>
              <w:t>porovná základní vnější a vnitřní stavbu vybraných živočichů a vysvětlí funkci jednotlivých orgánů</w:t>
            </w:r>
          </w:p>
          <w:p w14:paraId="4ADF9F88" w14:textId="77777777" w:rsidR="002A0D4D" w:rsidRDefault="002A0D4D" w:rsidP="002A0D4D">
            <w:pPr>
              <w:ind w:left="360"/>
            </w:pPr>
          </w:p>
          <w:p w14:paraId="7FF80728" w14:textId="77777777" w:rsidR="002A0D4D" w:rsidRDefault="002A0D4D" w:rsidP="002A0D4D">
            <w:pPr>
              <w:ind w:left="360"/>
            </w:pPr>
          </w:p>
          <w:p w14:paraId="6937992B" w14:textId="77777777" w:rsidR="002A0D4D" w:rsidRDefault="002A0D4D" w:rsidP="002A0D4D">
            <w:pPr>
              <w:ind w:left="360"/>
            </w:pPr>
          </w:p>
          <w:p w14:paraId="14FBE868" w14:textId="77777777" w:rsidR="002A0D4D" w:rsidRDefault="002A0D4D" w:rsidP="00550A04">
            <w:pPr>
              <w:numPr>
                <w:ilvl w:val="0"/>
                <w:numId w:val="171"/>
              </w:numPr>
              <w:contextualSpacing w:val="0"/>
            </w:pPr>
            <w:r>
              <w:t xml:space="preserve">rozlišuje a porovná jednotlivé skupiny živočichů, určuje vybrané živočichy, zařazuje je do hlavních taxonomických skupin </w:t>
            </w:r>
          </w:p>
          <w:p w14:paraId="1F0F92D5" w14:textId="77777777" w:rsidR="002A0D4D" w:rsidRDefault="002A0D4D" w:rsidP="002A0D4D">
            <w:pPr>
              <w:pStyle w:val="Odstavecseseznamem"/>
            </w:pPr>
          </w:p>
          <w:p w14:paraId="3380BFEF" w14:textId="77777777" w:rsidR="002A0D4D" w:rsidRDefault="002A0D4D" w:rsidP="002A0D4D">
            <w:pPr>
              <w:ind w:left="360"/>
            </w:pPr>
          </w:p>
          <w:p w14:paraId="6D500365" w14:textId="77777777" w:rsidR="002A0D4D" w:rsidRDefault="002A0D4D" w:rsidP="002A0D4D">
            <w:pPr>
              <w:ind w:left="360"/>
            </w:pPr>
          </w:p>
          <w:p w14:paraId="319F3626" w14:textId="77777777" w:rsidR="002A0D4D" w:rsidRDefault="002A0D4D" w:rsidP="002A0D4D">
            <w:pPr>
              <w:ind w:left="360"/>
            </w:pPr>
          </w:p>
          <w:p w14:paraId="43ED1E68" w14:textId="77777777" w:rsidR="002A0D4D" w:rsidRDefault="002A0D4D" w:rsidP="002A0D4D">
            <w:pPr>
              <w:ind w:left="360"/>
            </w:pPr>
          </w:p>
          <w:p w14:paraId="7AB44402" w14:textId="77777777" w:rsidR="002A0D4D" w:rsidRDefault="002A0D4D" w:rsidP="002A0D4D">
            <w:pPr>
              <w:ind w:left="360"/>
            </w:pPr>
          </w:p>
          <w:p w14:paraId="70A204D3" w14:textId="77777777" w:rsidR="002A0D4D" w:rsidRDefault="002A0D4D" w:rsidP="002A0D4D">
            <w:pPr>
              <w:ind w:left="360"/>
            </w:pPr>
          </w:p>
          <w:p w14:paraId="129FF57C" w14:textId="77777777" w:rsidR="002A0D4D" w:rsidRDefault="002A0D4D" w:rsidP="002A0D4D">
            <w:pPr>
              <w:ind w:left="360"/>
            </w:pPr>
          </w:p>
          <w:p w14:paraId="1D996001" w14:textId="77777777" w:rsidR="002A0D4D" w:rsidRDefault="002A0D4D" w:rsidP="00550A04">
            <w:pPr>
              <w:numPr>
                <w:ilvl w:val="0"/>
                <w:numId w:val="171"/>
              </w:numPr>
              <w:contextualSpacing w:val="0"/>
            </w:pPr>
            <w:r>
              <w:t xml:space="preserve">odvodí na základě pozorování základní projevy chování živočichů v přírodě, na příkladech objasní jejich způsob života a přizpůsobení danému prostředí </w:t>
            </w:r>
          </w:p>
          <w:p w14:paraId="2004C48E" w14:textId="77777777" w:rsidR="002A0D4D" w:rsidRDefault="002A0D4D" w:rsidP="00550A04">
            <w:pPr>
              <w:numPr>
                <w:ilvl w:val="0"/>
                <w:numId w:val="171"/>
              </w:numPr>
              <w:contextualSpacing w:val="0"/>
            </w:pPr>
            <w:r>
              <w:t>zhodnotí význam živočichů v přírodě i pro člověka; uplatňuje zásady bezpečného chování ve styku se živočichy</w:t>
            </w:r>
          </w:p>
          <w:p w14:paraId="71F54C48" w14:textId="77777777" w:rsidR="002A0D4D" w:rsidRDefault="002A0D4D" w:rsidP="002A0D4D">
            <w:pPr>
              <w:pStyle w:val="Odstavecseseznamem"/>
            </w:pPr>
          </w:p>
          <w:p w14:paraId="6A7C580C" w14:textId="77777777" w:rsidR="002A0D4D" w:rsidRPr="00E60F4F" w:rsidRDefault="002A0D4D" w:rsidP="00550A04">
            <w:pPr>
              <w:numPr>
                <w:ilvl w:val="0"/>
                <w:numId w:val="171"/>
              </w:numPr>
              <w:contextualSpacing w:val="0"/>
            </w:pPr>
            <w:r w:rsidRPr="00E60F4F">
              <w:t>vysvětlí podstatu jednoduchých potravních řetězců v různých ekosystémech a zhodnotí jejich význam</w:t>
            </w:r>
          </w:p>
          <w:p w14:paraId="3F4AA1CC" w14:textId="77777777" w:rsidR="002A0D4D" w:rsidRPr="00E60F4F" w:rsidRDefault="002A0D4D" w:rsidP="00550A04">
            <w:pPr>
              <w:numPr>
                <w:ilvl w:val="0"/>
                <w:numId w:val="171"/>
              </w:numPr>
              <w:contextualSpacing w:val="0"/>
            </w:pPr>
            <w:r w:rsidRPr="00E60F4F">
              <w:t>uvede příklady kladných i záporných vlivů člověka na životní prostředí</w:t>
            </w:r>
          </w:p>
          <w:p w14:paraId="2D2DD5FE" w14:textId="77777777" w:rsidR="002A0D4D" w:rsidRDefault="002A0D4D" w:rsidP="002A0D4D">
            <w:pPr>
              <w:pStyle w:val="Odstavecseseznamem"/>
            </w:pPr>
          </w:p>
          <w:p w14:paraId="527744AB" w14:textId="336B85D6" w:rsidR="002A0D4D" w:rsidRDefault="002A0D4D" w:rsidP="002A0D4D">
            <w:pPr>
              <w:pStyle w:val="Odstavecseseznamem"/>
            </w:pPr>
          </w:p>
          <w:p w14:paraId="3EFA3550" w14:textId="1FDC1E59" w:rsidR="0015232E" w:rsidRDefault="0015232E" w:rsidP="002A0D4D">
            <w:pPr>
              <w:pStyle w:val="Odstavecseseznamem"/>
            </w:pPr>
          </w:p>
          <w:p w14:paraId="5A84FF77" w14:textId="77777777" w:rsidR="0015232E" w:rsidRDefault="0015232E" w:rsidP="002A0D4D">
            <w:pPr>
              <w:pStyle w:val="Odstavecseseznamem"/>
            </w:pPr>
          </w:p>
          <w:p w14:paraId="44923454" w14:textId="77777777" w:rsidR="002A0D4D" w:rsidRDefault="002A0D4D" w:rsidP="00550A04">
            <w:pPr>
              <w:numPr>
                <w:ilvl w:val="0"/>
                <w:numId w:val="171"/>
              </w:numPr>
              <w:contextualSpacing w:val="0"/>
            </w:pPr>
            <w:r>
              <w:lastRenderedPageBreak/>
              <w:t xml:space="preserve">orientuje se v základních vývojových stupních fylogeneze člověka </w:t>
            </w:r>
          </w:p>
          <w:p w14:paraId="37EE5D0C" w14:textId="77777777" w:rsidR="002A0D4D" w:rsidRDefault="002A0D4D" w:rsidP="00550A04">
            <w:pPr>
              <w:numPr>
                <w:ilvl w:val="0"/>
                <w:numId w:val="171"/>
              </w:numPr>
              <w:contextualSpacing w:val="0"/>
            </w:pPr>
            <w:r>
              <w:t xml:space="preserve">objasní vznik a vývin nového jedince od početí až do stáří </w:t>
            </w:r>
          </w:p>
          <w:p w14:paraId="4E7469BA" w14:textId="77777777" w:rsidR="002A0D4D" w:rsidRDefault="002A0D4D" w:rsidP="002A0D4D">
            <w:pPr>
              <w:ind w:left="360"/>
            </w:pPr>
          </w:p>
          <w:p w14:paraId="5A310383" w14:textId="5E70626A" w:rsidR="002A0D4D" w:rsidRDefault="002A0D4D" w:rsidP="00550A04">
            <w:pPr>
              <w:numPr>
                <w:ilvl w:val="0"/>
                <w:numId w:val="171"/>
              </w:numPr>
              <w:contextualSpacing w:val="0"/>
            </w:pPr>
            <w:r>
              <w:t xml:space="preserve">vysvětlí podstatu pohlavního rozmnožování a jeho význam z hlediska dědičnosti </w:t>
            </w:r>
          </w:p>
          <w:p w14:paraId="2700650A" w14:textId="204457C4" w:rsidR="002A0D4D" w:rsidRDefault="002A0D4D" w:rsidP="00550A04">
            <w:pPr>
              <w:numPr>
                <w:ilvl w:val="0"/>
                <w:numId w:val="171"/>
              </w:numPr>
              <w:contextualSpacing w:val="0"/>
            </w:pPr>
            <w:r>
              <w:t>uvede příklady dědičnosti v praktickém životě</w:t>
            </w:r>
          </w:p>
          <w:p w14:paraId="525AD8EF" w14:textId="7E973271" w:rsidR="002A0D4D" w:rsidRDefault="002A0D4D" w:rsidP="002A0D4D"/>
          <w:p w14:paraId="0977168F" w14:textId="77777777" w:rsidR="0089663B" w:rsidRDefault="0089663B" w:rsidP="002A0D4D"/>
          <w:p w14:paraId="4F0631C6" w14:textId="77777777" w:rsidR="002A0D4D" w:rsidRDefault="002A0D4D" w:rsidP="00550A04">
            <w:pPr>
              <w:numPr>
                <w:ilvl w:val="0"/>
                <w:numId w:val="171"/>
              </w:numPr>
              <w:contextualSpacing w:val="0"/>
            </w:pPr>
            <w:r>
              <w:t xml:space="preserve">určí polohu a objasní stavbu a funkci orgánů a orgánových soustav lidského těla, vysvětlí jejich vztahy </w:t>
            </w:r>
          </w:p>
          <w:p w14:paraId="355C862D" w14:textId="77777777" w:rsidR="002A0D4D" w:rsidRDefault="002A0D4D" w:rsidP="002A0D4D"/>
          <w:p w14:paraId="399449A2" w14:textId="38A92904" w:rsidR="002A0D4D" w:rsidRDefault="002A0D4D" w:rsidP="002A0D4D"/>
          <w:p w14:paraId="4C9759B7" w14:textId="6559A475" w:rsidR="0089663B" w:rsidRDefault="0089663B" w:rsidP="002A0D4D"/>
          <w:p w14:paraId="3B071AAF" w14:textId="77777777" w:rsidR="0089663B" w:rsidRDefault="0089663B" w:rsidP="002A0D4D"/>
          <w:p w14:paraId="7E2E83DD" w14:textId="587BC960" w:rsidR="002A0D4D" w:rsidRDefault="002A0D4D" w:rsidP="00550A04">
            <w:pPr>
              <w:numPr>
                <w:ilvl w:val="0"/>
                <w:numId w:val="171"/>
              </w:numPr>
              <w:contextualSpacing w:val="0"/>
            </w:pPr>
            <w:r>
              <w:t>rozlišuje příčiny, případně příznaky běžných nemocí a uplatňuje zásady jejich prevence a léčby</w:t>
            </w:r>
          </w:p>
          <w:p w14:paraId="5B241213" w14:textId="11D63D32" w:rsidR="00424D42" w:rsidRDefault="00424D42" w:rsidP="0089663B"/>
          <w:p w14:paraId="62F655EB" w14:textId="1F4AFF66" w:rsidR="00424D42" w:rsidRDefault="00424D42" w:rsidP="002A0D4D">
            <w:pPr>
              <w:ind w:left="720"/>
            </w:pPr>
          </w:p>
          <w:p w14:paraId="1B34BC88" w14:textId="77777777" w:rsidR="00424D42" w:rsidRDefault="00424D42" w:rsidP="002A0D4D">
            <w:pPr>
              <w:ind w:left="720"/>
            </w:pPr>
          </w:p>
          <w:p w14:paraId="762C3536" w14:textId="77777777" w:rsidR="002A0D4D" w:rsidRPr="00E60F4F" w:rsidRDefault="002A0D4D" w:rsidP="00550A04">
            <w:pPr>
              <w:numPr>
                <w:ilvl w:val="0"/>
                <w:numId w:val="171"/>
              </w:numPr>
              <w:contextualSpacing w:val="0"/>
            </w:pPr>
            <w:r w:rsidRPr="00E60F4F">
              <w:t>aplikuje praktické metody poznávání přírody</w:t>
            </w:r>
          </w:p>
          <w:p w14:paraId="190249E9" w14:textId="77777777" w:rsidR="002A0D4D" w:rsidRDefault="002A0D4D" w:rsidP="002A0D4D">
            <w:pPr>
              <w:ind w:left="720"/>
            </w:pPr>
          </w:p>
          <w:p w14:paraId="1D7B2A8E" w14:textId="77777777" w:rsidR="002A0D4D" w:rsidRDefault="002A0D4D" w:rsidP="002A0D4D">
            <w:pPr>
              <w:rPr>
                <w:b/>
                <w:i/>
                <w:u w:val="single"/>
              </w:rPr>
            </w:pPr>
          </w:p>
          <w:p w14:paraId="6E563E57" w14:textId="77777777" w:rsidR="002A0D4D" w:rsidRDefault="002A0D4D" w:rsidP="002A0D4D">
            <w:pPr>
              <w:rPr>
                <w:b/>
                <w:i/>
                <w:u w:val="single"/>
              </w:rPr>
            </w:pPr>
          </w:p>
          <w:p w14:paraId="79C38F8E" w14:textId="77777777" w:rsidR="00BA3C53" w:rsidRDefault="00BA3C53" w:rsidP="002A0D4D">
            <w:pPr>
              <w:rPr>
                <w:b/>
                <w:i/>
                <w:u w:val="single"/>
              </w:rPr>
            </w:pPr>
          </w:p>
          <w:p w14:paraId="37EB58DB" w14:textId="77777777" w:rsidR="00BA3C53" w:rsidRDefault="00BA3C53" w:rsidP="002A0D4D">
            <w:pPr>
              <w:rPr>
                <w:b/>
                <w:i/>
                <w:u w:val="single"/>
              </w:rPr>
            </w:pPr>
          </w:p>
          <w:p w14:paraId="10727041" w14:textId="5E6731B8" w:rsidR="002A0D4D" w:rsidRDefault="002A0D4D" w:rsidP="002A0D4D">
            <w:pPr>
              <w:rPr>
                <w:b/>
              </w:rPr>
            </w:pPr>
            <w:r w:rsidRPr="00E60F4F">
              <w:rPr>
                <w:b/>
                <w:i/>
                <w:u w:val="single"/>
              </w:rPr>
              <w:t>Minimální doporučená úroveň pro úpravy očekávaných výstupů v rámci podpůrných opatření:</w:t>
            </w:r>
            <w:r w:rsidRPr="00E60F4F">
              <w:rPr>
                <w:b/>
              </w:rPr>
              <w:t xml:space="preserve"> </w:t>
            </w:r>
          </w:p>
          <w:p w14:paraId="11491CE5" w14:textId="77777777" w:rsidR="002A0D4D" w:rsidRDefault="002A0D4D" w:rsidP="002A0D4D">
            <w:pPr>
              <w:rPr>
                <w:b/>
              </w:rPr>
            </w:pPr>
          </w:p>
          <w:p w14:paraId="3CE64845" w14:textId="77777777" w:rsidR="002A0D4D" w:rsidRPr="00605616" w:rsidRDefault="002A0D4D" w:rsidP="002A0D4D">
            <w:r w:rsidRPr="00605616">
              <w:t>BIOLOGIE ŽIVOČICHŮ</w:t>
            </w:r>
          </w:p>
          <w:p w14:paraId="696F590E" w14:textId="77777777" w:rsidR="002A0D4D" w:rsidRDefault="002A0D4D" w:rsidP="002A0D4D">
            <w:r>
              <w:t xml:space="preserve">Žák: </w:t>
            </w:r>
          </w:p>
          <w:p w14:paraId="6FB84DB1" w14:textId="77777777" w:rsidR="002A0D4D" w:rsidRDefault="002A0D4D" w:rsidP="00550A04">
            <w:pPr>
              <w:numPr>
                <w:ilvl w:val="0"/>
                <w:numId w:val="172"/>
              </w:numPr>
              <w:contextualSpacing w:val="0"/>
            </w:pPr>
            <w:r>
              <w:t xml:space="preserve">porovná vnější a vnitřní stavbu vybraných živočichů a vysvětlí funkci jednotlivých orgánů </w:t>
            </w:r>
          </w:p>
          <w:p w14:paraId="0C8976D1" w14:textId="77777777" w:rsidR="002A0D4D" w:rsidRDefault="002A0D4D" w:rsidP="00550A04">
            <w:pPr>
              <w:numPr>
                <w:ilvl w:val="0"/>
                <w:numId w:val="172"/>
              </w:numPr>
              <w:contextualSpacing w:val="0"/>
            </w:pPr>
            <w:r>
              <w:t>rozliší jednotlivé skupiny živočichů a zná jejich hlavní zástupce</w:t>
            </w:r>
          </w:p>
          <w:p w14:paraId="109FD89D" w14:textId="77777777" w:rsidR="002A0D4D" w:rsidRDefault="002A0D4D" w:rsidP="00550A04">
            <w:pPr>
              <w:numPr>
                <w:ilvl w:val="0"/>
                <w:numId w:val="172"/>
              </w:numPr>
              <w:contextualSpacing w:val="0"/>
            </w:pPr>
            <w:r>
              <w:lastRenderedPageBreak/>
              <w:t xml:space="preserve">odvodí na základě vlastního pozorování základní projevy chování živočichů v přírodě, objasní jejich způsob života a přizpůsobení danému prostředí </w:t>
            </w:r>
          </w:p>
          <w:p w14:paraId="5F45CAB6" w14:textId="77777777" w:rsidR="002A0D4D" w:rsidRDefault="002A0D4D" w:rsidP="00550A04">
            <w:pPr>
              <w:numPr>
                <w:ilvl w:val="0"/>
                <w:numId w:val="172"/>
              </w:numPr>
              <w:contextualSpacing w:val="0"/>
            </w:pPr>
            <w:r>
              <w:t xml:space="preserve">ví o významu živočichů v přírodě i pro člověka a uplatňuje zásady bezpečného chování ve styku se živočichy  </w:t>
            </w:r>
          </w:p>
          <w:p w14:paraId="137E937E" w14:textId="77777777" w:rsidR="002A0D4D" w:rsidRDefault="002A0D4D" w:rsidP="002A0D4D">
            <w:r>
              <w:t>ZÁKLADY EKOLOGIE</w:t>
            </w:r>
            <w:r>
              <w:br/>
              <w:t>žák:</w:t>
            </w:r>
          </w:p>
          <w:p w14:paraId="79ED0769" w14:textId="77777777" w:rsidR="002A0D4D" w:rsidRPr="00E60F4F" w:rsidRDefault="002A0D4D" w:rsidP="00550A04">
            <w:pPr>
              <w:numPr>
                <w:ilvl w:val="0"/>
                <w:numId w:val="172"/>
              </w:numPr>
              <w:contextualSpacing w:val="0"/>
            </w:pPr>
            <w:r w:rsidRPr="00E60F4F">
              <w:t xml:space="preserve">vysvětlí podstatu jednoduchých potravních řetězců v různých ekosystémech </w:t>
            </w:r>
          </w:p>
          <w:p w14:paraId="154241A8" w14:textId="77777777" w:rsidR="002A0D4D" w:rsidRPr="00E60F4F" w:rsidRDefault="002A0D4D" w:rsidP="00550A04">
            <w:pPr>
              <w:numPr>
                <w:ilvl w:val="0"/>
                <w:numId w:val="172"/>
              </w:numPr>
              <w:contextualSpacing w:val="0"/>
            </w:pPr>
            <w:r w:rsidRPr="00E60F4F">
              <w:t>popíše změny v přírodě vyvolané člověkem a objasní jejich důsledky</w:t>
            </w:r>
          </w:p>
          <w:p w14:paraId="29DD7CE9" w14:textId="77777777" w:rsidR="002A0D4D" w:rsidRDefault="002A0D4D" w:rsidP="002A0D4D">
            <w:r>
              <w:t>BIOLOGIE ČLOVĚKA</w:t>
            </w:r>
            <w:r>
              <w:br/>
              <w:t>žák:</w:t>
            </w:r>
          </w:p>
          <w:p w14:paraId="310DB6EF" w14:textId="77777777" w:rsidR="002A0D4D" w:rsidRDefault="002A0D4D" w:rsidP="00550A04">
            <w:pPr>
              <w:numPr>
                <w:ilvl w:val="0"/>
                <w:numId w:val="172"/>
              </w:numPr>
              <w:contextualSpacing w:val="0"/>
            </w:pPr>
            <w:r>
              <w:t xml:space="preserve">popíše vznik a vývin jedince </w:t>
            </w:r>
          </w:p>
          <w:p w14:paraId="762FC2D1" w14:textId="77777777" w:rsidR="002A0D4D" w:rsidRDefault="002A0D4D" w:rsidP="00550A04">
            <w:pPr>
              <w:numPr>
                <w:ilvl w:val="0"/>
                <w:numId w:val="172"/>
              </w:numPr>
              <w:contextualSpacing w:val="0"/>
            </w:pPr>
            <w:r>
              <w:t xml:space="preserve">charakterizuje hlavní etapy vývoje člověka </w:t>
            </w:r>
          </w:p>
          <w:p w14:paraId="2151BD85" w14:textId="77777777" w:rsidR="002A0D4D" w:rsidRDefault="002A0D4D" w:rsidP="00550A04">
            <w:pPr>
              <w:numPr>
                <w:ilvl w:val="0"/>
                <w:numId w:val="172"/>
              </w:numPr>
              <w:contextualSpacing w:val="0"/>
            </w:pPr>
            <w:r>
              <w:t xml:space="preserve">popíše stavbu orgánů a orgánových soustav lidského těla a jejich funkce </w:t>
            </w:r>
          </w:p>
          <w:p w14:paraId="57E058E1" w14:textId="77777777" w:rsidR="002A0D4D" w:rsidRDefault="002A0D4D" w:rsidP="00550A04">
            <w:pPr>
              <w:numPr>
                <w:ilvl w:val="0"/>
                <w:numId w:val="172"/>
              </w:numPr>
              <w:contextualSpacing w:val="0"/>
            </w:pPr>
            <w:r>
              <w:t>rozliší příčiny, případně příznaky běžných nemocí a uplatňuje zásady jejich prevence a léčby</w:t>
            </w:r>
          </w:p>
          <w:p w14:paraId="54BE871B" w14:textId="77777777" w:rsidR="002A0D4D" w:rsidRDefault="002A0D4D" w:rsidP="002A0D4D">
            <w:r>
              <w:t>PRAKTICKÉ POZNÁVÁNÍ PŘÍRODY</w:t>
            </w:r>
            <w:r>
              <w:br/>
              <w:t>žák:</w:t>
            </w:r>
          </w:p>
          <w:p w14:paraId="2C51E8B5" w14:textId="77777777" w:rsidR="002A0D4D" w:rsidRDefault="002A0D4D" w:rsidP="00550A04">
            <w:pPr>
              <w:numPr>
                <w:ilvl w:val="0"/>
                <w:numId w:val="173"/>
              </w:numPr>
              <w:contextualSpacing w:val="0"/>
            </w:pPr>
            <w:r>
              <w:t>vy</w:t>
            </w:r>
            <w:r w:rsidRPr="00E60F4F">
              <w:t>užívá metody poznávání přírody osvojované v přírodopisu</w:t>
            </w:r>
          </w:p>
          <w:p w14:paraId="3F571B67" w14:textId="77777777" w:rsidR="00D97D3C" w:rsidRDefault="00D97D3C" w:rsidP="00D97D3C">
            <w:pPr>
              <w:contextualSpacing w:val="0"/>
              <w:rPr>
                <w:i/>
              </w:rPr>
            </w:pPr>
          </w:p>
          <w:p w14:paraId="0BC324A0" w14:textId="77777777" w:rsidR="00D97D3C" w:rsidRDefault="00D97D3C" w:rsidP="00D97D3C">
            <w:pPr>
              <w:contextualSpacing w:val="0"/>
              <w:rPr>
                <w:i/>
              </w:rPr>
            </w:pPr>
          </w:p>
          <w:p w14:paraId="5860B84F" w14:textId="77777777" w:rsidR="00D97D3C" w:rsidRPr="004D1CE2" w:rsidRDefault="00D97D3C" w:rsidP="00D97D3C">
            <w:pPr>
              <w:contextualSpacing w:val="0"/>
            </w:pPr>
          </w:p>
        </w:tc>
        <w:tc>
          <w:tcPr>
            <w:tcW w:w="2648" w:type="dxa"/>
          </w:tcPr>
          <w:p w14:paraId="118B92A8" w14:textId="77777777" w:rsidR="00363B23" w:rsidRPr="004D1CE2" w:rsidRDefault="00363B23" w:rsidP="006E7491"/>
          <w:p w14:paraId="3285F659" w14:textId="77777777" w:rsidR="00363B23" w:rsidRPr="004D1CE2" w:rsidRDefault="00363B23" w:rsidP="006E7491"/>
          <w:p w14:paraId="58487A77" w14:textId="77777777" w:rsidR="00363B23" w:rsidRPr="004D1CE2" w:rsidRDefault="00363B23" w:rsidP="006E7491"/>
          <w:p w14:paraId="6F8F01AB" w14:textId="77777777" w:rsidR="00363B23" w:rsidRPr="004D1CE2" w:rsidRDefault="00363B23" w:rsidP="006E7491"/>
          <w:p w14:paraId="5C3FE02D" w14:textId="77777777" w:rsidR="00363B23" w:rsidRPr="004D1CE2" w:rsidRDefault="00363B23" w:rsidP="006E7491"/>
          <w:p w14:paraId="1987FD49" w14:textId="77777777" w:rsidR="00363B23" w:rsidRPr="004D1CE2" w:rsidRDefault="00363B23" w:rsidP="006E7491"/>
          <w:p w14:paraId="110C9252" w14:textId="77777777" w:rsidR="00363B23" w:rsidRPr="004D1CE2" w:rsidRDefault="00363B23" w:rsidP="006E7491"/>
          <w:p w14:paraId="2A55FB21" w14:textId="77777777" w:rsidR="00363B23" w:rsidRPr="004D1CE2" w:rsidRDefault="00363B23" w:rsidP="006E7491"/>
          <w:p w14:paraId="3F8FE253" w14:textId="77777777" w:rsidR="00363B23" w:rsidRPr="004D1CE2" w:rsidRDefault="00363B23" w:rsidP="006E7491"/>
          <w:p w14:paraId="0DEA72FB" w14:textId="77777777" w:rsidR="00363B23" w:rsidRPr="004D1CE2" w:rsidRDefault="00363B23" w:rsidP="006E7491"/>
          <w:p w14:paraId="7649BF14" w14:textId="77777777" w:rsidR="00363B23" w:rsidRPr="004D1CE2" w:rsidRDefault="00363B23" w:rsidP="006E7491"/>
          <w:p w14:paraId="06344F71" w14:textId="77777777" w:rsidR="00363B23" w:rsidRPr="004D1CE2" w:rsidRDefault="00363B23" w:rsidP="006E7491"/>
          <w:p w14:paraId="1FD84831" w14:textId="77777777" w:rsidR="00363B23" w:rsidRPr="004D1CE2" w:rsidRDefault="00363B23" w:rsidP="006E7491"/>
          <w:p w14:paraId="475644BC" w14:textId="77777777" w:rsidR="00363B23" w:rsidRPr="004D1CE2" w:rsidRDefault="00363B23" w:rsidP="006E7491"/>
          <w:p w14:paraId="5397BE55" w14:textId="77777777" w:rsidR="00363B23" w:rsidRPr="004D1CE2" w:rsidRDefault="00363B23" w:rsidP="006E7491"/>
          <w:p w14:paraId="7F6D9B24" w14:textId="77777777" w:rsidR="00363B23" w:rsidRPr="004D1CE2" w:rsidRDefault="00363B23" w:rsidP="006E7491"/>
          <w:p w14:paraId="2AE5B33C" w14:textId="77777777" w:rsidR="00363B23" w:rsidRPr="004D1CE2" w:rsidRDefault="00363B23" w:rsidP="006E7491"/>
          <w:p w14:paraId="4919C1B7" w14:textId="77777777" w:rsidR="00363B23" w:rsidRPr="004D1CE2" w:rsidRDefault="00363B23" w:rsidP="006E7491"/>
          <w:p w14:paraId="7C2956CE" w14:textId="77777777" w:rsidR="00363B23" w:rsidRPr="004D1CE2" w:rsidRDefault="00363B23" w:rsidP="006E7491"/>
          <w:p w14:paraId="58F4080F" w14:textId="77777777" w:rsidR="00363B23" w:rsidRPr="004D1CE2" w:rsidRDefault="00363B23" w:rsidP="006E7491"/>
          <w:p w14:paraId="24E5FE98" w14:textId="77777777" w:rsidR="00363B23" w:rsidRPr="004D1CE2" w:rsidRDefault="00363B23" w:rsidP="006E7491"/>
          <w:p w14:paraId="2664CA36" w14:textId="77777777" w:rsidR="00363B23" w:rsidRPr="004D1CE2" w:rsidRDefault="00363B23" w:rsidP="006E7491"/>
          <w:p w14:paraId="03AE4DEA" w14:textId="77777777" w:rsidR="00363B23" w:rsidRPr="004D1CE2" w:rsidRDefault="00363B23" w:rsidP="006E7491"/>
          <w:p w14:paraId="30A897B7" w14:textId="77777777" w:rsidR="007A5A37" w:rsidRPr="004D1CE2" w:rsidRDefault="007A5A37" w:rsidP="007A5A37">
            <w:r w:rsidRPr="004D1CE2">
              <w:t>Ekosystémy – potravní řetězec</w:t>
            </w:r>
          </w:p>
          <w:p w14:paraId="50EFCABF" w14:textId="77777777" w:rsidR="00363B23" w:rsidRPr="004D1CE2" w:rsidRDefault="00363B23" w:rsidP="006E7491"/>
          <w:p w14:paraId="1A41D8D5" w14:textId="77777777" w:rsidR="00363B23" w:rsidRPr="004D1CE2" w:rsidRDefault="00363B23" w:rsidP="006E7491"/>
          <w:p w14:paraId="6B2815E1" w14:textId="77777777" w:rsidR="00363B23" w:rsidRPr="004D1CE2" w:rsidRDefault="00363B23" w:rsidP="006E7491"/>
          <w:p w14:paraId="7BDC42E9" w14:textId="77777777" w:rsidR="00363B23" w:rsidRPr="004D1CE2" w:rsidRDefault="00363B23" w:rsidP="006E7491"/>
          <w:p w14:paraId="4BFFCD52" w14:textId="77777777" w:rsidR="00363B23" w:rsidRPr="004D1CE2" w:rsidRDefault="00363B23" w:rsidP="006E7491"/>
          <w:p w14:paraId="2F749330" w14:textId="77777777" w:rsidR="00363B23" w:rsidRPr="004D1CE2" w:rsidRDefault="00363B23" w:rsidP="006E7491"/>
          <w:p w14:paraId="263F6E75" w14:textId="77777777" w:rsidR="00363B23" w:rsidRPr="004D1CE2" w:rsidRDefault="00363B23" w:rsidP="006E7491"/>
          <w:p w14:paraId="6A7D460F" w14:textId="77777777" w:rsidR="00363B23" w:rsidRPr="004D1CE2" w:rsidRDefault="00363B23" w:rsidP="006E7491"/>
          <w:p w14:paraId="62F59932" w14:textId="77777777" w:rsidR="00363B23" w:rsidRPr="004D1CE2" w:rsidRDefault="00363B23" w:rsidP="006E7491"/>
          <w:p w14:paraId="0302F4A6" w14:textId="77777777" w:rsidR="00363B23" w:rsidRPr="004D1CE2" w:rsidRDefault="00363B23" w:rsidP="006E7491"/>
          <w:p w14:paraId="237043D9" w14:textId="77777777" w:rsidR="00363B23" w:rsidRPr="004D1CE2" w:rsidRDefault="00363B23" w:rsidP="006E7491"/>
          <w:p w14:paraId="24E79083" w14:textId="77777777" w:rsidR="00363B23" w:rsidRPr="004D1CE2" w:rsidRDefault="00363B23" w:rsidP="006E7491"/>
          <w:p w14:paraId="629FB04E" w14:textId="77777777" w:rsidR="00363B23" w:rsidRPr="004D1CE2" w:rsidRDefault="00363B23" w:rsidP="006E7491"/>
          <w:p w14:paraId="233B7B73" w14:textId="77777777" w:rsidR="00363B23" w:rsidRPr="004D1CE2" w:rsidRDefault="00363B23" w:rsidP="006E7491"/>
          <w:p w14:paraId="3BFBBFD2" w14:textId="77777777" w:rsidR="00363B23" w:rsidRPr="004D1CE2" w:rsidRDefault="00363B23" w:rsidP="006E7491"/>
          <w:p w14:paraId="43FABB59" w14:textId="77777777" w:rsidR="00363B23" w:rsidRPr="004D1CE2" w:rsidRDefault="00363B23" w:rsidP="006E7491"/>
          <w:p w14:paraId="04F219EE" w14:textId="77777777" w:rsidR="00363B23" w:rsidRPr="004D1CE2" w:rsidRDefault="00363B23" w:rsidP="006E7491"/>
          <w:p w14:paraId="56D975B5" w14:textId="77777777" w:rsidR="00363B23" w:rsidRPr="004D1CE2" w:rsidRDefault="00363B23" w:rsidP="006E7491"/>
          <w:p w14:paraId="6F858E12" w14:textId="77777777" w:rsidR="00363B23" w:rsidRPr="004D1CE2" w:rsidRDefault="00363B23" w:rsidP="006E7491"/>
          <w:p w14:paraId="71A84943" w14:textId="77777777" w:rsidR="00363B23" w:rsidRPr="004D1CE2" w:rsidRDefault="00363B23" w:rsidP="006E7491"/>
          <w:p w14:paraId="600F91F0" w14:textId="77777777" w:rsidR="00363B23" w:rsidRPr="004D1CE2" w:rsidRDefault="00363B23" w:rsidP="006E7491"/>
          <w:p w14:paraId="5E0DF514" w14:textId="77777777" w:rsidR="00363B23" w:rsidRPr="004D1CE2" w:rsidRDefault="00363B23" w:rsidP="006E7491">
            <w:r w:rsidRPr="004D1CE2">
              <w:t>Lidské aktivity a problémy životního prostředí</w:t>
            </w:r>
          </w:p>
          <w:p w14:paraId="587FF6E0" w14:textId="77777777" w:rsidR="00363B23" w:rsidRPr="004D1CE2" w:rsidRDefault="00363B23" w:rsidP="006E7491">
            <w:r w:rsidRPr="004D1CE2">
              <w:t>Vztah člověka k prostředí</w:t>
            </w:r>
          </w:p>
          <w:p w14:paraId="402EDDD2" w14:textId="77777777" w:rsidR="00363B23" w:rsidRPr="004D1CE2" w:rsidRDefault="00363B23" w:rsidP="006E7491"/>
        </w:tc>
      </w:tr>
    </w:tbl>
    <w:p w14:paraId="6DCAE3FD" w14:textId="5D592FAF" w:rsidR="00363B23" w:rsidRDefault="00363B23" w:rsidP="00363B23"/>
    <w:p w14:paraId="418734CD" w14:textId="7B016959" w:rsidR="002A0D4D" w:rsidRDefault="002A0D4D" w:rsidP="00363B23"/>
    <w:p w14:paraId="0033631D" w14:textId="4E6DF2AD" w:rsidR="002A0D4D" w:rsidRDefault="002A0D4D" w:rsidP="00363B23"/>
    <w:p w14:paraId="6B03B7F4" w14:textId="08B50374" w:rsidR="002A0D4D" w:rsidRDefault="002A0D4D" w:rsidP="00363B23"/>
    <w:p w14:paraId="2037B32C" w14:textId="51316407" w:rsidR="00BA3C53" w:rsidRDefault="00BA3C53" w:rsidP="00363B23"/>
    <w:p w14:paraId="6ED74A57" w14:textId="77777777" w:rsidR="00424D42" w:rsidRDefault="00424D42" w:rsidP="00363B23"/>
    <w:p w14:paraId="205E1DD3" w14:textId="55AAE1F2" w:rsidR="002A0D4D" w:rsidRDefault="002A0D4D" w:rsidP="00363B23"/>
    <w:p w14:paraId="4FF39B0D" w14:textId="4F9021EE" w:rsidR="002A0D4D" w:rsidRDefault="002A0D4D" w:rsidP="00363B23"/>
    <w:p w14:paraId="2FD7705E" w14:textId="77777777" w:rsidR="002A0D4D" w:rsidRDefault="002A0D4D" w:rsidP="00363B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5"/>
        <w:gridCol w:w="7150"/>
        <w:gridCol w:w="2535"/>
      </w:tblGrid>
      <w:tr w:rsidR="00363B23" w:rsidRPr="004D1CE2" w14:paraId="770532FB" w14:textId="77777777" w:rsidTr="006E7491">
        <w:tc>
          <w:tcPr>
            <w:tcW w:w="15356" w:type="dxa"/>
            <w:gridSpan w:val="3"/>
          </w:tcPr>
          <w:p w14:paraId="1B994970" w14:textId="77777777" w:rsidR="00363B23" w:rsidRPr="004D1CE2" w:rsidRDefault="00363B23" w:rsidP="006E7491">
            <w:pPr>
              <w:rPr>
                <w:b/>
              </w:rPr>
            </w:pPr>
            <w:r w:rsidRPr="004D1CE2">
              <w:rPr>
                <w:b/>
              </w:rPr>
              <w:lastRenderedPageBreak/>
              <w:t>Předmět: Přírodopis</w:t>
            </w:r>
          </w:p>
          <w:p w14:paraId="62A31026" w14:textId="77777777" w:rsidR="00363B23" w:rsidRPr="004D1CE2" w:rsidRDefault="00363B23" w:rsidP="006E7491">
            <w:pPr>
              <w:rPr>
                <w:b/>
              </w:rPr>
            </w:pPr>
            <w:r w:rsidRPr="004D1CE2">
              <w:rPr>
                <w:b/>
              </w:rPr>
              <w:t>Ročník: 9.</w:t>
            </w:r>
          </w:p>
          <w:p w14:paraId="24AF6011" w14:textId="77777777" w:rsidR="00363B23" w:rsidRPr="004D1CE2" w:rsidRDefault="00363B23" w:rsidP="006E7491">
            <w:r w:rsidRPr="004D1CE2">
              <w:rPr>
                <w:b/>
              </w:rPr>
              <w:t>Hodinová dotace: 1 hodina týdně</w:t>
            </w:r>
          </w:p>
        </w:tc>
      </w:tr>
      <w:tr w:rsidR="00363B23" w:rsidRPr="004D1CE2" w14:paraId="05B77768" w14:textId="77777777" w:rsidTr="006E7491">
        <w:tc>
          <w:tcPr>
            <w:tcW w:w="5118" w:type="dxa"/>
          </w:tcPr>
          <w:p w14:paraId="1D81B9FA" w14:textId="77777777" w:rsidR="00363B23" w:rsidRPr="004D1CE2" w:rsidRDefault="00363B23" w:rsidP="006E7491">
            <w:r w:rsidRPr="004D1CE2">
              <w:t>Učivo:</w:t>
            </w:r>
          </w:p>
          <w:p w14:paraId="14C869CA" w14:textId="77777777" w:rsidR="00363B23" w:rsidRPr="004D1CE2" w:rsidRDefault="00363B23" w:rsidP="006E7491"/>
        </w:tc>
        <w:tc>
          <w:tcPr>
            <w:tcW w:w="7590" w:type="dxa"/>
          </w:tcPr>
          <w:p w14:paraId="678F262C" w14:textId="77777777" w:rsidR="00363B23" w:rsidRPr="004D1CE2" w:rsidRDefault="00363B23" w:rsidP="006E7491">
            <w:r w:rsidRPr="004D1CE2">
              <w:t>Očekávané výstupy:</w:t>
            </w:r>
          </w:p>
          <w:p w14:paraId="79B8643C" w14:textId="77777777" w:rsidR="00363B23" w:rsidRPr="004D1CE2" w:rsidRDefault="00363B23" w:rsidP="006E7491">
            <w:r w:rsidRPr="004D1CE2">
              <w:t>Žák:</w:t>
            </w:r>
          </w:p>
        </w:tc>
        <w:tc>
          <w:tcPr>
            <w:tcW w:w="2648" w:type="dxa"/>
          </w:tcPr>
          <w:p w14:paraId="31EA5479" w14:textId="77777777" w:rsidR="00363B23" w:rsidRPr="004D1CE2" w:rsidRDefault="00363B23" w:rsidP="006E7491">
            <w:r w:rsidRPr="004D1CE2">
              <w:t>Průřezová témata:</w:t>
            </w:r>
          </w:p>
        </w:tc>
      </w:tr>
      <w:tr w:rsidR="00363B23" w:rsidRPr="004D1CE2" w14:paraId="5505B351" w14:textId="77777777" w:rsidTr="006E7491">
        <w:tc>
          <w:tcPr>
            <w:tcW w:w="5118" w:type="dxa"/>
          </w:tcPr>
          <w:p w14:paraId="68775F3A" w14:textId="77777777" w:rsidR="00C84E29" w:rsidRDefault="00C84E29" w:rsidP="00550A04">
            <w:pPr>
              <w:numPr>
                <w:ilvl w:val="0"/>
                <w:numId w:val="174"/>
              </w:numPr>
              <w:contextualSpacing w:val="0"/>
            </w:pPr>
            <w:r w:rsidRPr="00F47080">
              <w:rPr>
                <w:b/>
              </w:rPr>
              <w:t>Země</w:t>
            </w:r>
            <w:r>
              <w:t xml:space="preserve"> – vznik a stavba Země</w:t>
            </w:r>
          </w:p>
          <w:p w14:paraId="468D3087" w14:textId="77777777" w:rsidR="00C84E29" w:rsidRDefault="00C84E29" w:rsidP="00C84E29"/>
          <w:p w14:paraId="318B7992" w14:textId="77777777" w:rsidR="00C84E29" w:rsidRDefault="00C84E29" w:rsidP="00550A04">
            <w:pPr>
              <w:numPr>
                <w:ilvl w:val="0"/>
                <w:numId w:val="174"/>
              </w:numPr>
              <w:contextualSpacing w:val="0"/>
            </w:pPr>
            <w:r w:rsidRPr="00F47080">
              <w:rPr>
                <w:b/>
              </w:rPr>
              <w:t>nerosty a horniny</w:t>
            </w:r>
            <w:r>
              <w:t xml:space="preserve"> – vznik, vlastnosti, kvalitativní třídění, praktický význam a využití zástupců, určování jejich vzorků</w:t>
            </w:r>
          </w:p>
          <w:p w14:paraId="4EC3974D" w14:textId="77777777" w:rsidR="00C84E29" w:rsidRDefault="00C84E29" w:rsidP="00C84E29">
            <w:pPr>
              <w:pStyle w:val="Odstavecseseznamem"/>
            </w:pPr>
          </w:p>
          <w:p w14:paraId="409046D4" w14:textId="77777777" w:rsidR="00C84E29" w:rsidRDefault="00C84E29" w:rsidP="00550A04">
            <w:pPr>
              <w:numPr>
                <w:ilvl w:val="0"/>
                <w:numId w:val="174"/>
              </w:numPr>
              <w:contextualSpacing w:val="0"/>
            </w:pPr>
            <w:r w:rsidRPr="00F47080">
              <w:rPr>
                <w:b/>
              </w:rPr>
              <w:t>vnější a vnitřní geologické procesy</w:t>
            </w:r>
            <w:r>
              <w:t xml:space="preserve"> – příčiny a důsledky</w:t>
            </w:r>
          </w:p>
          <w:p w14:paraId="79FA1565" w14:textId="77777777" w:rsidR="00C84E29" w:rsidRDefault="00C84E29" w:rsidP="00C84E29"/>
          <w:p w14:paraId="0A13B07E" w14:textId="77777777" w:rsidR="00C84E29" w:rsidRDefault="00C84E29" w:rsidP="00550A04">
            <w:pPr>
              <w:numPr>
                <w:ilvl w:val="0"/>
                <w:numId w:val="174"/>
              </w:numPr>
              <w:contextualSpacing w:val="0"/>
            </w:pPr>
            <w:r w:rsidRPr="00F47080">
              <w:rPr>
                <w:b/>
              </w:rPr>
              <w:t>půdy</w:t>
            </w:r>
            <w:r>
              <w:t xml:space="preserve"> – složení, vlastnosti a význam půdy</w:t>
            </w:r>
          </w:p>
          <w:p w14:paraId="30667B5C" w14:textId="77777777" w:rsidR="00C84E29" w:rsidRDefault="00C84E29" w:rsidP="00C84E29">
            <w:pPr>
              <w:pStyle w:val="Odstavecseseznamem"/>
            </w:pPr>
          </w:p>
          <w:p w14:paraId="66974AFE" w14:textId="77777777" w:rsidR="00C84E29" w:rsidRDefault="00C84E29" w:rsidP="00550A04">
            <w:pPr>
              <w:numPr>
                <w:ilvl w:val="0"/>
                <w:numId w:val="174"/>
              </w:numPr>
              <w:contextualSpacing w:val="0"/>
            </w:pPr>
            <w:r w:rsidRPr="00F47080">
              <w:rPr>
                <w:b/>
              </w:rPr>
              <w:t>vývoj zemské kůry a organismů na Zemi</w:t>
            </w:r>
            <w:r>
              <w:t xml:space="preserve"> – geologické změny, vznik života, výskyt typických organismů a jejich přizpůsobování prostředí</w:t>
            </w:r>
          </w:p>
          <w:p w14:paraId="5524D28E" w14:textId="77777777" w:rsidR="00C84E29" w:rsidRDefault="00C84E29" w:rsidP="00C84E29">
            <w:pPr>
              <w:pStyle w:val="Odstavecseseznamem"/>
            </w:pPr>
          </w:p>
          <w:p w14:paraId="00AE7B17" w14:textId="77777777" w:rsidR="00C84E29" w:rsidRDefault="00C84E29" w:rsidP="00550A04">
            <w:pPr>
              <w:numPr>
                <w:ilvl w:val="0"/>
                <w:numId w:val="174"/>
              </w:numPr>
              <w:contextualSpacing w:val="0"/>
            </w:pPr>
            <w:r w:rsidRPr="00F47080">
              <w:rPr>
                <w:b/>
              </w:rPr>
              <w:t>podnebí a počasí ve vztahu k životu</w:t>
            </w:r>
            <w:r>
              <w:t xml:space="preserve"> – význam vody a teploty prostředí pro život, ochrana a využití přírodních zdrojů, význam jednotlivých vrstev ovzduší pro život, vlivy znečištěného ovzduší a klimatických změn na živé organismy a na člověka</w:t>
            </w:r>
          </w:p>
          <w:p w14:paraId="40B4CB3E" w14:textId="77777777" w:rsidR="00C84E29" w:rsidRDefault="00C84E29" w:rsidP="00C84E29">
            <w:pPr>
              <w:pStyle w:val="Odstavecseseznamem"/>
            </w:pPr>
          </w:p>
          <w:p w14:paraId="72E5D19A" w14:textId="77777777" w:rsidR="00C84E29" w:rsidRDefault="00C84E29" w:rsidP="00550A04">
            <w:pPr>
              <w:numPr>
                <w:ilvl w:val="0"/>
                <w:numId w:val="174"/>
              </w:numPr>
              <w:contextualSpacing w:val="0"/>
            </w:pPr>
            <w:r w:rsidRPr="00F47080">
              <w:rPr>
                <w:b/>
              </w:rPr>
              <w:t>mimořádné události způsobené přírodními vlivy</w:t>
            </w:r>
            <w:r>
              <w:t xml:space="preserve"> – příčiny vzniku mimořádných událostí, přírodní světové katastrofy, nejčastější mimořádné </w:t>
            </w:r>
            <w:r>
              <w:lastRenderedPageBreak/>
              <w:t>přírodní události v ČR (povodně, větrné bouře, sněhové kalamity, laviny, náledí) a ochrana před nimi</w:t>
            </w:r>
          </w:p>
          <w:p w14:paraId="19B18F08" w14:textId="77777777" w:rsidR="00C84E29" w:rsidRDefault="00C84E29" w:rsidP="00550A04">
            <w:pPr>
              <w:numPr>
                <w:ilvl w:val="0"/>
                <w:numId w:val="174"/>
              </w:numPr>
              <w:contextualSpacing w:val="0"/>
            </w:pPr>
            <w:r w:rsidRPr="00F47080">
              <w:rPr>
                <w:b/>
              </w:rPr>
              <w:t>organismy a prostředí</w:t>
            </w:r>
            <w:r>
              <w:t xml:space="preserve"> – vzájemné vztahy mezi organismy, mezi organismy a prostředím; populace, společenstva, přirozené a umělé ekosystémy, potravní řetězce, rovnováha v ekosystému</w:t>
            </w:r>
          </w:p>
          <w:p w14:paraId="74C984F1" w14:textId="77777777" w:rsidR="00C84E29" w:rsidRDefault="00C84E29" w:rsidP="00C84E29"/>
          <w:p w14:paraId="76E0BC53" w14:textId="0F826E1E" w:rsidR="00807463" w:rsidRDefault="00C84E29" w:rsidP="00550A04">
            <w:pPr>
              <w:numPr>
                <w:ilvl w:val="0"/>
                <w:numId w:val="174"/>
              </w:numPr>
              <w:contextualSpacing w:val="0"/>
            </w:pPr>
            <w:r w:rsidRPr="00F47080">
              <w:rPr>
                <w:b/>
              </w:rPr>
              <w:t>ochrana přírody a životního prostředí</w:t>
            </w:r>
            <w:r>
              <w:t xml:space="preserve"> – globální problémy a jejich řešení, chráněná území</w:t>
            </w:r>
          </w:p>
          <w:p w14:paraId="3E1E0D7B" w14:textId="77777777" w:rsidR="00807463" w:rsidRPr="004D1CE2" w:rsidRDefault="00807463" w:rsidP="00807463">
            <w:pPr>
              <w:contextualSpacing w:val="0"/>
            </w:pPr>
          </w:p>
          <w:p w14:paraId="21F7F5E9" w14:textId="5D4199CB" w:rsidR="00807463" w:rsidRPr="00C84E29" w:rsidRDefault="00807463" w:rsidP="00C84E29">
            <w:pPr>
              <w:pStyle w:val="Odstavecseseznamem"/>
              <w:contextualSpacing w:val="0"/>
              <w:rPr>
                <w:b/>
              </w:rPr>
            </w:pPr>
          </w:p>
        </w:tc>
        <w:tc>
          <w:tcPr>
            <w:tcW w:w="7590" w:type="dxa"/>
          </w:tcPr>
          <w:p w14:paraId="2946210B" w14:textId="77777777" w:rsidR="00C84E29" w:rsidRDefault="00C84E29" w:rsidP="00550A04">
            <w:pPr>
              <w:numPr>
                <w:ilvl w:val="0"/>
                <w:numId w:val="174"/>
              </w:numPr>
              <w:contextualSpacing w:val="0"/>
            </w:pPr>
            <w:r>
              <w:lastRenderedPageBreak/>
              <w:t>rozpozná podle charakteristických vlastností vybrané nerosty a horniny s použitím určovacích pomůcek</w:t>
            </w:r>
          </w:p>
          <w:p w14:paraId="026E67DD" w14:textId="77777777" w:rsidR="00C84E29" w:rsidRDefault="00C84E29" w:rsidP="00C84E29">
            <w:pPr>
              <w:ind w:left="360"/>
            </w:pPr>
          </w:p>
          <w:p w14:paraId="60932AA0" w14:textId="1A9780EC" w:rsidR="00C84E29" w:rsidRDefault="00C84E29" w:rsidP="00C84E29">
            <w:pPr>
              <w:ind w:left="360"/>
            </w:pPr>
          </w:p>
          <w:p w14:paraId="41398CF1" w14:textId="57E0BDA9" w:rsidR="0089663B" w:rsidRDefault="0089663B" w:rsidP="00C84E29">
            <w:pPr>
              <w:ind w:left="360"/>
            </w:pPr>
          </w:p>
          <w:p w14:paraId="63D8DA81" w14:textId="77777777" w:rsidR="0089663B" w:rsidRDefault="0089663B" w:rsidP="00C84E29">
            <w:pPr>
              <w:ind w:left="360"/>
            </w:pPr>
          </w:p>
          <w:p w14:paraId="08D735D1" w14:textId="77777777" w:rsidR="00C84E29" w:rsidRDefault="00C84E29" w:rsidP="00550A04">
            <w:pPr>
              <w:numPr>
                <w:ilvl w:val="0"/>
                <w:numId w:val="174"/>
              </w:numPr>
              <w:contextualSpacing w:val="0"/>
            </w:pPr>
            <w:r>
              <w:t>rozlišuje důsledky vnitřních a vnějších geologických dějů, včetně geologického oběhu hornin i oběhu vody</w:t>
            </w:r>
          </w:p>
          <w:p w14:paraId="43383671" w14:textId="77777777" w:rsidR="00C84E29" w:rsidRDefault="00C84E29" w:rsidP="00C84E29"/>
          <w:p w14:paraId="5E8D6AA2" w14:textId="77777777" w:rsidR="00C84E29" w:rsidRDefault="00C84E29" w:rsidP="00C84E29"/>
          <w:p w14:paraId="7240C408" w14:textId="77777777" w:rsidR="00C84E29" w:rsidRDefault="00C84E29" w:rsidP="00C84E29">
            <w:pPr>
              <w:ind w:left="720"/>
            </w:pPr>
          </w:p>
          <w:p w14:paraId="39AD586C" w14:textId="77777777" w:rsidR="00C84E29" w:rsidRDefault="00C84E29" w:rsidP="00C84E29">
            <w:pPr>
              <w:ind w:left="720"/>
            </w:pPr>
          </w:p>
          <w:p w14:paraId="4A260844" w14:textId="77777777" w:rsidR="00C84E29" w:rsidRDefault="00C84E29" w:rsidP="00C84E29">
            <w:pPr>
              <w:ind w:left="720"/>
            </w:pPr>
          </w:p>
          <w:p w14:paraId="3017FB29" w14:textId="77777777" w:rsidR="00C84E29" w:rsidRDefault="00C84E29" w:rsidP="00C84E29">
            <w:pPr>
              <w:ind w:left="720"/>
            </w:pPr>
          </w:p>
          <w:p w14:paraId="230B214C" w14:textId="486C381D" w:rsidR="00C84E29" w:rsidRDefault="00C84E29" w:rsidP="00C84E29">
            <w:pPr>
              <w:ind w:left="720"/>
            </w:pPr>
          </w:p>
          <w:p w14:paraId="7D092C6F" w14:textId="77777777" w:rsidR="00C84E29" w:rsidRDefault="00C84E29" w:rsidP="0089663B"/>
          <w:p w14:paraId="63FA97A2" w14:textId="77777777" w:rsidR="00C84E29" w:rsidRDefault="00C84E29" w:rsidP="00550A04">
            <w:pPr>
              <w:numPr>
                <w:ilvl w:val="0"/>
                <w:numId w:val="174"/>
              </w:numPr>
              <w:contextualSpacing w:val="0"/>
            </w:pPr>
            <w:r>
              <w:t>uvede význam vlivu podnebí a počasí na rozvoj různých ekosystémů a charakterizuje mimořádné události způsobené výkyvy počasí a dalšími přírodními jevy, jejich doprovodné jevy a možné dopady i ochranu před nimi</w:t>
            </w:r>
          </w:p>
          <w:p w14:paraId="1F97FEB1" w14:textId="77777777" w:rsidR="00C84E29" w:rsidRDefault="00C84E29" w:rsidP="00C84E29"/>
          <w:p w14:paraId="6C528D6E" w14:textId="77777777" w:rsidR="00C84E29" w:rsidRDefault="00C84E29" w:rsidP="00C84E29">
            <w:pPr>
              <w:ind w:left="720"/>
              <w:contextualSpacing w:val="0"/>
            </w:pPr>
          </w:p>
          <w:p w14:paraId="02F91924" w14:textId="77777777" w:rsidR="00C84E29" w:rsidRDefault="00C84E29" w:rsidP="00C84E29">
            <w:pPr>
              <w:contextualSpacing w:val="0"/>
            </w:pPr>
          </w:p>
          <w:p w14:paraId="79BF3FF6" w14:textId="77777777" w:rsidR="00363B23" w:rsidRPr="004D1CE2" w:rsidRDefault="00363B23" w:rsidP="006E7491"/>
          <w:p w14:paraId="78AC68BE" w14:textId="77777777" w:rsidR="00C84E29" w:rsidRDefault="00C84E29" w:rsidP="00C84E29"/>
          <w:p w14:paraId="093B365D" w14:textId="77777777" w:rsidR="00C84E29" w:rsidRDefault="00C84E29" w:rsidP="00C84E29">
            <w:pPr>
              <w:ind w:left="360"/>
            </w:pPr>
          </w:p>
          <w:p w14:paraId="73A394A9" w14:textId="77777777" w:rsidR="00363B23" w:rsidRPr="004D1CE2" w:rsidRDefault="00363B23" w:rsidP="006E7491"/>
          <w:p w14:paraId="256FF00A" w14:textId="77777777" w:rsidR="003E5FA4" w:rsidRDefault="003E5FA4" w:rsidP="00D97D3C">
            <w:pPr>
              <w:contextualSpacing w:val="0"/>
              <w:rPr>
                <w:i/>
                <w:u w:val="single"/>
              </w:rPr>
            </w:pPr>
          </w:p>
          <w:p w14:paraId="2E00D9D1" w14:textId="77777777" w:rsidR="00C84E29" w:rsidRDefault="00C84E29" w:rsidP="00550A04">
            <w:pPr>
              <w:numPr>
                <w:ilvl w:val="0"/>
                <w:numId w:val="175"/>
              </w:numPr>
              <w:contextualSpacing w:val="0"/>
              <w:rPr>
                <w:szCs w:val="24"/>
                <w:lang w:eastAsia="cs-CZ"/>
              </w:rPr>
            </w:pPr>
            <w:r>
              <w:lastRenderedPageBreak/>
              <w:t>uvede příklady výskytu organismů v určitém prostředí a vztahy mezi nimi</w:t>
            </w:r>
          </w:p>
          <w:p w14:paraId="71B101BC" w14:textId="77777777" w:rsidR="00C84E29" w:rsidRDefault="00C84E29" w:rsidP="00550A04">
            <w:pPr>
              <w:numPr>
                <w:ilvl w:val="0"/>
                <w:numId w:val="175"/>
              </w:numPr>
              <w:contextualSpacing w:val="0"/>
            </w:pPr>
            <w:r>
              <w:t>na příkladu objasní základní princip existence živých a neživých složek ekosystému</w:t>
            </w:r>
          </w:p>
          <w:p w14:paraId="2E9C8F32" w14:textId="77777777" w:rsidR="00C84E29" w:rsidRDefault="00C84E29" w:rsidP="00550A04">
            <w:pPr>
              <w:numPr>
                <w:ilvl w:val="0"/>
                <w:numId w:val="175"/>
              </w:numPr>
              <w:contextualSpacing w:val="0"/>
            </w:pPr>
            <w:r>
              <w:t>vysvětlí podstatu jednoduchých potravních řetězců v různých ekosystémech a zhodnotí jejich význam</w:t>
            </w:r>
          </w:p>
          <w:p w14:paraId="472E3B6B" w14:textId="77777777" w:rsidR="00C84E29" w:rsidRDefault="00C84E29" w:rsidP="00C84E29">
            <w:pPr>
              <w:ind w:left="360"/>
            </w:pPr>
          </w:p>
          <w:p w14:paraId="53AA51EF" w14:textId="77777777" w:rsidR="00C84E29" w:rsidRDefault="00C84E29" w:rsidP="00550A04">
            <w:pPr>
              <w:numPr>
                <w:ilvl w:val="0"/>
                <w:numId w:val="175"/>
              </w:numPr>
              <w:contextualSpacing w:val="0"/>
            </w:pPr>
            <w:r>
              <w:t>uvede příklady kladných i záporných vlivů člověka na životní prostředí</w:t>
            </w:r>
          </w:p>
          <w:p w14:paraId="48162467" w14:textId="3B66E975" w:rsidR="00C84E29" w:rsidRDefault="00C84E29" w:rsidP="00C84E29"/>
          <w:p w14:paraId="68BAB1BD" w14:textId="322553B0" w:rsidR="00C84E29" w:rsidRDefault="00C84E29" w:rsidP="00C84E29"/>
          <w:p w14:paraId="5D08492C" w14:textId="77777777" w:rsidR="005C6295" w:rsidRDefault="005C6295" w:rsidP="00C84E29"/>
          <w:p w14:paraId="147F5072" w14:textId="77777777" w:rsidR="00C84E29" w:rsidRDefault="00C84E29" w:rsidP="00C84E29">
            <w:pPr>
              <w:ind w:left="360"/>
            </w:pPr>
          </w:p>
          <w:p w14:paraId="28ADB208" w14:textId="77777777" w:rsidR="00C84E29" w:rsidRDefault="00C84E29" w:rsidP="00C84E29">
            <w:pPr>
              <w:rPr>
                <w:szCs w:val="24"/>
                <w:lang w:eastAsia="cs-CZ"/>
              </w:rPr>
            </w:pPr>
            <w:r>
              <w:rPr>
                <w:b/>
                <w:i/>
                <w:u w:val="single"/>
              </w:rPr>
              <w:t>Minimální doporučená úroveň pro úpravy očekávaných výstupů v rámci podpůrných opatření:</w:t>
            </w:r>
            <w:r>
              <w:rPr>
                <w:b/>
                <w:i/>
                <w:u w:val="single"/>
              </w:rPr>
              <w:br/>
            </w:r>
            <w:r>
              <w:rPr>
                <w:b/>
              </w:rPr>
              <w:t xml:space="preserve"> </w:t>
            </w:r>
            <w:r>
              <w:rPr>
                <w:b/>
              </w:rPr>
              <w:br/>
            </w:r>
            <w:r>
              <w:t>NEŽIVÁ PŘÍRODA</w:t>
            </w:r>
            <w:r>
              <w:rPr>
                <w:b/>
              </w:rPr>
              <w:br/>
            </w:r>
            <w:r>
              <w:t>žák:</w:t>
            </w:r>
          </w:p>
          <w:p w14:paraId="2A93957B" w14:textId="77777777" w:rsidR="00C84E29" w:rsidRDefault="00C84E29" w:rsidP="00550A04">
            <w:pPr>
              <w:numPr>
                <w:ilvl w:val="0"/>
                <w:numId w:val="176"/>
              </w:numPr>
              <w:contextualSpacing w:val="0"/>
            </w:pPr>
            <w:r>
              <w:t>pozná podle charakteristických vlastností vybrané nerosty a horniny</w:t>
            </w:r>
          </w:p>
          <w:p w14:paraId="7ADA487A" w14:textId="77777777" w:rsidR="00C84E29" w:rsidRDefault="00C84E29" w:rsidP="00550A04">
            <w:pPr>
              <w:numPr>
                <w:ilvl w:val="0"/>
                <w:numId w:val="176"/>
              </w:numPr>
              <w:contextualSpacing w:val="0"/>
            </w:pPr>
            <w:r>
              <w:t>rozliší důsledky vnitřních a vnějších geologických dějů</w:t>
            </w:r>
          </w:p>
          <w:p w14:paraId="231B6463" w14:textId="77777777" w:rsidR="00C84E29" w:rsidRDefault="00C84E29" w:rsidP="00550A04">
            <w:pPr>
              <w:numPr>
                <w:ilvl w:val="0"/>
                <w:numId w:val="176"/>
              </w:numPr>
              <w:contextualSpacing w:val="0"/>
            </w:pPr>
            <w:r>
              <w:t>na příkladech uvede význam vlivu podnebí a počasí na rozvoj a udržení života na Zemi</w:t>
            </w:r>
          </w:p>
          <w:p w14:paraId="6CE6EB60" w14:textId="77777777" w:rsidR="00C84E29" w:rsidRDefault="00C84E29" w:rsidP="00C84E29">
            <w:r>
              <w:t xml:space="preserve">ZÁKLADY EKOLOGIE </w:t>
            </w:r>
          </w:p>
          <w:p w14:paraId="71E0B1AA" w14:textId="77777777" w:rsidR="00C84E29" w:rsidRDefault="00C84E29" w:rsidP="00C84E29">
            <w:r>
              <w:t>žák:</w:t>
            </w:r>
          </w:p>
          <w:p w14:paraId="540CC742" w14:textId="77777777" w:rsidR="00C84E29" w:rsidRDefault="00C84E29" w:rsidP="00550A04">
            <w:pPr>
              <w:numPr>
                <w:ilvl w:val="0"/>
                <w:numId w:val="177"/>
              </w:numPr>
              <w:contextualSpacing w:val="0"/>
            </w:pPr>
            <w:r>
              <w:t xml:space="preserve">popíše změny v přírodě vyvolané člověkem a objasní jejich důsledky </w:t>
            </w:r>
          </w:p>
          <w:p w14:paraId="77B0288F" w14:textId="77777777" w:rsidR="00D97D3C" w:rsidRDefault="00C84E29" w:rsidP="00550A04">
            <w:pPr>
              <w:pStyle w:val="Odstavecseseznamem"/>
              <w:numPr>
                <w:ilvl w:val="0"/>
                <w:numId w:val="177"/>
              </w:numPr>
              <w:contextualSpacing w:val="0"/>
            </w:pPr>
            <w:r>
              <w:t>pozná kladný a záporný vliv člověka na životní prostředí</w:t>
            </w:r>
          </w:p>
          <w:p w14:paraId="26855C53" w14:textId="21EC0CB4" w:rsidR="005C6295" w:rsidRPr="004D1CE2" w:rsidRDefault="005C6295" w:rsidP="005C6295">
            <w:pPr>
              <w:pStyle w:val="Odstavecseseznamem"/>
              <w:contextualSpacing w:val="0"/>
            </w:pPr>
          </w:p>
        </w:tc>
        <w:tc>
          <w:tcPr>
            <w:tcW w:w="2648" w:type="dxa"/>
          </w:tcPr>
          <w:p w14:paraId="6533A80E" w14:textId="77777777" w:rsidR="00363B23" w:rsidRPr="004D1CE2" w:rsidRDefault="00363B23" w:rsidP="006E7491"/>
          <w:p w14:paraId="09C2FB01" w14:textId="77777777" w:rsidR="00363B23" w:rsidRPr="004D1CE2" w:rsidRDefault="00363B23" w:rsidP="006E7491"/>
          <w:p w14:paraId="182407A5" w14:textId="77777777" w:rsidR="00363B23" w:rsidRPr="004D1CE2" w:rsidRDefault="00363B23" w:rsidP="006E7491"/>
          <w:p w14:paraId="3945F3D9" w14:textId="77777777" w:rsidR="00363B23" w:rsidRPr="004D1CE2" w:rsidRDefault="00363B23" w:rsidP="006E7491"/>
          <w:p w14:paraId="4BA89A6E" w14:textId="77777777" w:rsidR="00363B23" w:rsidRPr="004D1CE2" w:rsidRDefault="00363B23" w:rsidP="006E7491"/>
          <w:p w14:paraId="1E395C8F" w14:textId="77777777" w:rsidR="00363B23" w:rsidRPr="004D1CE2" w:rsidRDefault="00363B23" w:rsidP="006E7491"/>
          <w:p w14:paraId="19A09153" w14:textId="77777777" w:rsidR="00363B23" w:rsidRPr="004D1CE2" w:rsidRDefault="00363B23" w:rsidP="006E7491"/>
          <w:p w14:paraId="3FF3D98B" w14:textId="77777777" w:rsidR="00363B23" w:rsidRPr="004D1CE2" w:rsidRDefault="00363B23" w:rsidP="006E7491"/>
          <w:p w14:paraId="08ED92C6" w14:textId="77777777" w:rsidR="00363B23" w:rsidRPr="004D1CE2" w:rsidRDefault="00363B23" w:rsidP="006E7491"/>
          <w:p w14:paraId="1D247146" w14:textId="77777777" w:rsidR="00363B23" w:rsidRPr="004D1CE2" w:rsidRDefault="00363B23" w:rsidP="006E7491"/>
          <w:p w14:paraId="1A1A5EE0" w14:textId="77777777" w:rsidR="00363B23" w:rsidRPr="004D1CE2" w:rsidRDefault="00363B23" w:rsidP="006E7491"/>
          <w:p w14:paraId="00B6860E" w14:textId="77777777" w:rsidR="00363B23" w:rsidRPr="004D1CE2" w:rsidRDefault="00363B23" w:rsidP="006E7491"/>
          <w:p w14:paraId="75416FEB" w14:textId="77777777" w:rsidR="00363B23" w:rsidRPr="004D1CE2" w:rsidRDefault="00363B23" w:rsidP="006E7491"/>
          <w:p w14:paraId="6A6F8A59" w14:textId="77777777" w:rsidR="00363B23" w:rsidRPr="004D1CE2" w:rsidRDefault="00363B23" w:rsidP="006E7491"/>
          <w:p w14:paraId="541B6700" w14:textId="77777777" w:rsidR="00363B23" w:rsidRPr="004D1CE2" w:rsidRDefault="00363B23" w:rsidP="006E7491"/>
          <w:p w14:paraId="3A4B4FB4" w14:textId="77777777" w:rsidR="00363B23" w:rsidRPr="004D1CE2" w:rsidRDefault="00363B23" w:rsidP="006E7491"/>
          <w:p w14:paraId="763D8B06" w14:textId="77777777" w:rsidR="00363B23" w:rsidRPr="004D1CE2" w:rsidRDefault="00363B23" w:rsidP="006E7491"/>
          <w:p w14:paraId="320B4ED4" w14:textId="77777777" w:rsidR="00363B23" w:rsidRPr="004D1CE2" w:rsidRDefault="00363B23" w:rsidP="006E7491"/>
          <w:p w14:paraId="76DBF959" w14:textId="77777777" w:rsidR="00363B23" w:rsidRPr="004D1CE2" w:rsidRDefault="00363B23" w:rsidP="006E7491"/>
          <w:p w14:paraId="6FF9BF78" w14:textId="77777777" w:rsidR="00363B23" w:rsidRPr="004D1CE2" w:rsidRDefault="00363B23" w:rsidP="006E7491"/>
          <w:p w14:paraId="5B334D69" w14:textId="77777777" w:rsidR="00363B23" w:rsidRPr="004D1CE2" w:rsidRDefault="00363B23" w:rsidP="006E7491"/>
          <w:p w14:paraId="5A2DA7DC" w14:textId="77777777" w:rsidR="00363B23" w:rsidRPr="004D1CE2" w:rsidRDefault="00363B23" w:rsidP="006E7491"/>
          <w:p w14:paraId="248D8049" w14:textId="77777777" w:rsidR="00363B23" w:rsidRPr="004D1CE2" w:rsidRDefault="00363B23" w:rsidP="006E7491"/>
          <w:p w14:paraId="637F306E" w14:textId="77777777" w:rsidR="00363B23" w:rsidRPr="004D1CE2" w:rsidRDefault="00363B23" w:rsidP="006E7491"/>
          <w:p w14:paraId="2171E9D8" w14:textId="77777777" w:rsidR="00363B23" w:rsidRPr="004D1CE2" w:rsidRDefault="00363B23" w:rsidP="006E7491"/>
          <w:p w14:paraId="2A24BCF1" w14:textId="77777777" w:rsidR="00363B23" w:rsidRPr="004D1CE2" w:rsidRDefault="00363B23" w:rsidP="006E7491"/>
          <w:p w14:paraId="5E71293D" w14:textId="77777777" w:rsidR="00363B23" w:rsidRPr="004D1CE2" w:rsidRDefault="00363B23" w:rsidP="006E7491"/>
          <w:p w14:paraId="3647F223" w14:textId="77777777" w:rsidR="00363B23" w:rsidRPr="004D1CE2" w:rsidRDefault="00363B23" w:rsidP="006E7491"/>
          <w:p w14:paraId="0120EE8D" w14:textId="77777777" w:rsidR="00363B23" w:rsidRPr="004D1CE2" w:rsidRDefault="00363B23" w:rsidP="006E7491"/>
          <w:p w14:paraId="46AAA776" w14:textId="77777777" w:rsidR="007A5A37" w:rsidRDefault="007A5A37" w:rsidP="006E7491"/>
          <w:p w14:paraId="124C9AAF" w14:textId="77777777" w:rsidR="007A5A37" w:rsidRDefault="007A5A37" w:rsidP="006E7491"/>
          <w:p w14:paraId="12D5B4C6" w14:textId="77777777" w:rsidR="007A5A37" w:rsidRDefault="007A5A37" w:rsidP="006E7491"/>
          <w:p w14:paraId="676C55C9" w14:textId="1FD6E9D8" w:rsidR="00363B23" w:rsidRPr="004D1CE2" w:rsidRDefault="00363B23" w:rsidP="006E7491">
            <w:r w:rsidRPr="004D1CE2">
              <w:t>Ekosystémy</w:t>
            </w:r>
            <w:r w:rsidR="000B33AD" w:rsidRPr="004D1CE2">
              <w:t xml:space="preserve"> – potravní řetězec</w:t>
            </w:r>
          </w:p>
          <w:p w14:paraId="4223F38F" w14:textId="77777777" w:rsidR="00363B23" w:rsidRPr="004D1CE2" w:rsidRDefault="00363B23" w:rsidP="006E7491"/>
          <w:p w14:paraId="78439DB2" w14:textId="77777777" w:rsidR="00363B23" w:rsidRPr="004D1CE2" w:rsidRDefault="00363B23" w:rsidP="006E7491">
            <w:r w:rsidRPr="004D1CE2">
              <w:t>Vztah člověka                k</w:t>
            </w:r>
            <w:r w:rsidR="002C0AFB" w:rsidRPr="004D1CE2">
              <w:t> </w:t>
            </w:r>
            <w:r w:rsidRPr="004D1CE2">
              <w:t>prostředí</w:t>
            </w:r>
            <w:r w:rsidR="002C0AFB" w:rsidRPr="004D1CE2">
              <w:t xml:space="preserve"> – obnovitelné zdroje energie</w:t>
            </w:r>
          </w:p>
        </w:tc>
      </w:tr>
    </w:tbl>
    <w:p w14:paraId="56BD1BCB" w14:textId="77777777" w:rsidR="00363B23" w:rsidRDefault="00363B23" w:rsidP="00363B23"/>
    <w:p w14:paraId="2FE00DC5" w14:textId="77777777" w:rsidR="00363B23" w:rsidRDefault="00363B23" w:rsidP="00363B23">
      <w:pPr>
        <w:ind w:left="360"/>
      </w:pPr>
    </w:p>
    <w:p w14:paraId="417CFBEF" w14:textId="77777777" w:rsidR="00363B23" w:rsidRDefault="00363B23" w:rsidP="00363B23">
      <w:pPr>
        <w:ind w:left="360"/>
        <w:sectPr w:rsidR="00363B23" w:rsidSect="006E7491">
          <w:pgSz w:w="16838" w:h="11906" w:orient="landscape" w:code="9"/>
          <w:pgMar w:top="851" w:right="1134" w:bottom="567" w:left="1134" w:header="709" w:footer="709" w:gutter="0"/>
          <w:cols w:space="708"/>
          <w:titlePg/>
          <w:docGrid w:linePitch="360"/>
        </w:sectPr>
      </w:pPr>
    </w:p>
    <w:p w14:paraId="29245014" w14:textId="0DCB4735" w:rsidR="00363B23" w:rsidRPr="00352548" w:rsidRDefault="00363B23" w:rsidP="00352548">
      <w:pPr>
        <w:pStyle w:val="Nadpis3"/>
      </w:pPr>
      <w:bookmarkStart w:id="181" w:name="_Toc112485030"/>
      <w:r>
        <w:lastRenderedPageBreak/>
        <w:t>Předmět:  Zeměpis</w:t>
      </w:r>
      <w:bookmarkEnd w:id="181"/>
    </w:p>
    <w:p w14:paraId="168A4342" w14:textId="4A778037" w:rsidR="00363B23" w:rsidRPr="00352548" w:rsidRDefault="00363B23" w:rsidP="00363B23">
      <w:pPr>
        <w:rPr>
          <w:b/>
        </w:rPr>
      </w:pPr>
      <w:r>
        <w:rPr>
          <w:b/>
        </w:rPr>
        <w:t>Charakteristika vyučovacího předmětu</w:t>
      </w:r>
    </w:p>
    <w:p w14:paraId="514306BA" w14:textId="77777777" w:rsidR="00363B23" w:rsidRDefault="00363B23" w:rsidP="00363B23">
      <w:r>
        <w:t xml:space="preserve">Předmět zeměpis vychází ze vzdělávacího oboru  Zeměpis z RVP ZV. Je vyučován jako samostatný předmět v 6.-9. ročníku s následující časovou dotací : v 6.,7. a 9. ročníku – 2 hodiny týdně, v 8. ročníku – 1 hodina týdně. Předmětem prolínají  některé okruhy z průřezových témat Multikulturní výchova, Výchova k myšlení v evropských a globálních souvislostech a Environmentální výchova. </w:t>
      </w:r>
    </w:p>
    <w:p w14:paraId="1365FFEA" w14:textId="77777777" w:rsidR="00363B23" w:rsidRDefault="00363B23" w:rsidP="00363B23">
      <w:r>
        <w:t>Vzdělávání v předmětu zeměpis směřuje k :</w:t>
      </w:r>
    </w:p>
    <w:p w14:paraId="4B176E87" w14:textId="77777777" w:rsidR="00363B23" w:rsidRDefault="00363B23" w:rsidP="00363B23">
      <w:r>
        <w:t>- získávání a rozvíjení orientace v geografickém prostředí, osvojování hlavních zeměpisných  objektů, jevů, pojmů a používání poznávacích metod</w:t>
      </w:r>
    </w:p>
    <w:p w14:paraId="5CF80590" w14:textId="77777777" w:rsidR="00363B23" w:rsidRDefault="00363B23" w:rsidP="00363B23">
      <w:r>
        <w:t>- získávání a rozvíjení dovedností pracovat s mapou a dalšími informačními zdroji</w:t>
      </w:r>
    </w:p>
    <w:p w14:paraId="31FA3AF5" w14:textId="77777777" w:rsidR="00363B23" w:rsidRDefault="00363B23" w:rsidP="00363B23">
      <w:r>
        <w:t>- respektování přírodních hodnot, lidských výtvorů a k podpoře ochrany životního prostředí</w:t>
      </w:r>
    </w:p>
    <w:p w14:paraId="67B49414" w14:textId="77777777" w:rsidR="00363B23" w:rsidRDefault="00363B23" w:rsidP="00363B23">
      <w:r>
        <w:t>- rozvoji trvalého zájmu o poznávání vlastní země a dalších zemí světa</w:t>
      </w:r>
    </w:p>
    <w:p w14:paraId="15A1C39F" w14:textId="77777777" w:rsidR="00363B23" w:rsidRDefault="00363B23" w:rsidP="00363B23">
      <w:r>
        <w:t>Kromě frontální výuky s demonstračními pomůckami, obrazovým materiálem, videonahrávkami je do výuky zařazována skupinová práce ( s využitím map, pracovních listů, časopisů, odborné literatury, internetu) nebo zeměpisná vycházka s pozorováním. Žáci též využívají výukové programy na počítači.</w:t>
      </w:r>
    </w:p>
    <w:p w14:paraId="79DA6401" w14:textId="77777777" w:rsidR="00363B23" w:rsidRDefault="00363B23" w:rsidP="00363B23"/>
    <w:p w14:paraId="658C6D6C" w14:textId="657E8E27" w:rsidR="00363B23" w:rsidRDefault="00363B23" w:rsidP="00363B23">
      <w:pPr>
        <w:rPr>
          <w:b/>
        </w:rPr>
      </w:pPr>
      <w:r>
        <w:rPr>
          <w:b/>
        </w:rPr>
        <w:t>Výchovné a vzdělávací strategie</w:t>
      </w:r>
    </w:p>
    <w:p w14:paraId="574EBA46" w14:textId="77777777" w:rsidR="00363B23" w:rsidRDefault="00363B23" w:rsidP="00363B23">
      <w:pPr>
        <w:rPr>
          <w:b/>
        </w:rPr>
      </w:pPr>
      <w:r>
        <w:rPr>
          <w:b/>
        </w:rPr>
        <w:t>Kompetence k učení</w:t>
      </w:r>
    </w:p>
    <w:p w14:paraId="024CFACE" w14:textId="77777777" w:rsidR="00363B23" w:rsidRDefault="00363B23" w:rsidP="00550A04">
      <w:pPr>
        <w:numPr>
          <w:ilvl w:val="0"/>
          <w:numId w:val="74"/>
        </w:numPr>
        <w:contextualSpacing w:val="0"/>
      </w:pPr>
      <w:r>
        <w:t>učitel zadáváním referátů vede žáky k vyhledávání, shromažďování a třídění informací</w:t>
      </w:r>
    </w:p>
    <w:p w14:paraId="5E3E6F79" w14:textId="77777777" w:rsidR="00363B23" w:rsidRDefault="00363B23" w:rsidP="00550A04">
      <w:pPr>
        <w:numPr>
          <w:ilvl w:val="0"/>
          <w:numId w:val="74"/>
        </w:numPr>
        <w:contextualSpacing w:val="0"/>
      </w:pPr>
      <w:r>
        <w:t>žáci využívají různých informačních zdrojů k získání  zeměpisných poznatků</w:t>
      </w:r>
    </w:p>
    <w:p w14:paraId="1C476F78" w14:textId="77777777" w:rsidR="00363B23" w:rsidRDefault="00363B23" w:rsidP="00550A04">
      <w:pPr>
        <w:numPr>
          <w:ilvl w:val="0"/>
          <w:numId w:val="74"/>
        </w:numPr>
        <w:contextualSpacing w:val="0"/>
      </w:pPr>
      <w:r>
        <w:t>na zeměpisné vycházce si žáci prakticky ověřují získané poznatky (viz Terénní geografická výuka)</w:t>
      </w:r>
    </w:p>
    <w:p w14:paraId="7B8C1865" w14:textId="77777777" w:rsidR="00363B23" w:rsidRDefault="00363B23" w:rsidP="00363B23">
      <w:pPr>
        <w:ind w:left="360"/>
      </w:pPr>
    </w:p>
    <w:p w14:paraId="4890D7AC" w14:textId="77777777" w:rsidR="00363B23" w:rsidRDefault="00363B23" w:rsidP="00363B23">
      <w:pPr>
        <w:rPr>
          <w:b/>
        </w:rPr>
      </w:pPr>
      <w:r>
        <w:rPr>
          <w:b/>
        </w:rPr>
        <w:t>Kompetence k řešení problémů</w:t>
      </w:r>
    </w:p>
    <w:p w14:paraId="77AEBA6C" w14:textId="77777777" w:rsidR="00363B23" w:rsidRDefault="00363B23" w:rsidP="00550A04">
      <w:pPr>
        <w:numPr>
          <w:ilvl w:val="0"/>
          <w:numId w:val="74"/>
        </w:numPr>
        <w:contextualSpacing w:val="0"/>
      </w:pPr>
      <w:r>
        <w:t>učitel vede žáky k tomu, aby si kladli otázky a hledali na ně odpovědi</w:t>
      </w:r>
    </w:p>
    <w:p w14:paraId="0532B261" w14:textId="77777777" w:rsidR="00363B23" w:rsidRDefault="00363B23" w:rsidP="00550A04">
      <w:pPr>
        <w:numPr>
          <w:ilvl w:val="0"/>
          <w:numId w:val="74"/>
        </w:numPr>
        <w:contextualSpacing w:val="0"/>
      </w:pPr>
      <w:r>
        <w:t>při řešení úkolu (např. zakreslování do slepých map) žáci využívají mapu jako specifický prostředek k získávání geografických informací</w:t>
      </w:r>
    </w:p>
    <w:p w14:paraId="04F1F182" w14:textId="77777777" w:rsidR="00363B23" w:rsidRDefault="00363B23" w:rsidP="00363B23">
      <w:pPr>
        <w:ind w:left="360"/>
      </w:pPr>
    </w:p>
    <w:p w14:paraId="50CAB987" w14:textId="77777777" w:rsidR="00363B23" w:rsidRDefault="00363B23" w:rsidP="00363B23">
      <w:pPr>
        <w:rPr>
          <w:b/>
        </w:rPr>
      </w:pPr>
      <w:r>
        <w:rPr>
          <w:b/>
        </w:rPr>
        <w:t>Kompetence komunikativní</w:t>
      </w:r>
    </w:p>
    <w:p w14:paraId="0C3C5DD1" w14:textId="77777777" w:rsidR="00363B23" w:rsidRDefault="00363B23" w:rsidP="00550A04">
      <w:pPr>
        <w:numPr>
          <w:ilvl w:val="0"/>
          <w:numId w:val="74"/>
        </w:numPr>
        <w:contextualSpacing w:val="0"/>
      </w:pPr>
      <w:r>
        <w:t>žáci vede žáky k diskusi, při níž formulují a vyjadřují své myšlenky souvisle a kultivovaně</w:t>
      </w:r>
    </w:p>
    <w:p w14:paraId="127E703D" w14:textId="77777777" w:rsidR="00363B23" w:rsidRDefault="00363B23" w:rsidP="00550A04">
      <w:pPr>
        <w:numPr>
          <w:ilvl w:val="0"/>
          <w:numId w:val="74"/>
        </w:numPr>
        <w:contextualSpacing w:val="0"/>
      </w:pPr>
      <w:r>
        <w:t>učitel vede žáky k interpretaci či prezentaci různých textů,  referátů, obrazových materiálů, grafů, map, dbá na používání správné terminologie</w:t>
      </w:r>
    </w:p>
    <w:p w14:paraId="17A492F5" w14:textId="77777777" w:rsidR="00363B23" w:rsidRDefault="00363B23" w:rsidP="00363B23">
      <w:pPr>
        <w:ind w:left="360"/>
      </w:pPr>
    </w:p>
    <w:p w14:paraId="1FA66D5D" w14:textId="77777777" w:rsidR="00363B23" w:rsidRDefault="00363B23" w:rsidP="00363B23">
      <w:pPr>
        <w:rPr>
          <w:b/>
        </w:rPr>
      </w:pPr>
      <w:r>
        <w:rPr>
          <w:b/>
        </w:rPr>
        <w:t>Kompetence sociální a personální</w:t>
      </w:r>
    </w:p>
    <w:p w14:paraId="4EBE50A4" w14:textId="77777777" w:rsidR="00363B23" w:rsidRDefault="00363B23" w:rsidP="00550A04">
      <w:pPr>
        <w:numPr>
          <w:ilvl w:val="0"/>
          <w:numId w:val="74"/>
        </w:numPr>
        <w:contextualSpacing w:val="0"/>
      </w:pPr>
      <w:r>
        <w:t>žáci spolupracují ve skupinách na základě vytvořených pravidel, pomáhají si, jsou schopni o pomoc požádat, učí se vzájemnému naslouchání, respektují názory druhých</w:t>
      </w:r>
    </w:p>
    <w:p w14:paraId="762884D5" w14:textId="77777777" w:rsidR="00363B23" w:rsidRDefault="00363B23" w:rsidP="00363B23">
      <w:pPr>
        <w:ind w:left="360"/>
      </w:pPr>
    </w:p>
    <w:p w14:paraId="0B7CD6BE" w14:textId="77777777" w:rsidR="00363B23" w:rsidRDefault="00363B23" w:rsidP="00363B23">
      <w:pPr>
        <w:rPr>
          <w:b/>
        </w:rPr>
      </w:pPr>
      <w:r w:rsidRPr="00F47049">
        <w:rPr>
          <w:b/>
        </w:rPr>
        <w:t>Kompetence občanské</w:t>
      </w:r>
    </w:p>
    <w:p w14:paraId="4F46F823" w14:textId="01F3A394" w:rsidR="00363B23" w:rsidRDefault="00363B23" w:rsidP="00550A04">
      <w:pPr>
        <w:numPr>
          <w:ilvl w:val="0"/>
          <w:numId w:val="74"/>
        </w:numPr>
        <w:contextualSpacing w:val="0"/>
      </w:pPr>
      <w:r w:rsidRPr="00D5705C">
        <w:t>učitel pěstuje v</w:t>
      </w:r>
      <w:r>
        <w:t> </w:t>
      </w:r>
      <w:r w:rsidRPr="00D5705C">
        <w:t>žácích</w:t>
      </w:r>
      <w:r>
        <w:t xml:space="preserve">  kladný vztah ke své vlasti i zájem o poznávání jiných  států </w:t>
      </w:r>
    </w:p>
    <w:p w14:paraId="70AA2AA2" w14:textId="77777777" w:rsidR="00363B23" w:rsidRDefault="00363B23" w:rsidP="00550A04">
      <w:pPr>
        <w:numPr>
          <w:ilvl w:val="0"/>
          <w:numId w:val="74"/>
        </w:numPr>
        <w:contextualSpacing w:val="0"/>
      </w:pPr>
      <w:r>
        <w:t>žáci chápou  nutnost a význam ochrany životního prostředí</w:t>
      </w:r>
    </w:p>
    <w:p w14:paraId="4B327379" w14:textId="77777777" w:rsidR="00363B23" w:rsidRDefault="00363B23" w:rsidP="00363B23"/>
    <w:p w14:paraId="6984D514" w14:textId="77777777" w:rsidR="00363B23" w:rsidRDefault="00363B23" w:rsidP="00363B23">
      <w:pPr>
        <w:rPr>
          <w:b/>
        </w:rPr>
      </w:pPr>
      <w:r>
        <w:rPr>
          <w:b/>
        </w:rPr>
        <w:t>Kompetence pracovní</w:t>
      </w:r>
    </w:p>
    <w:p w14:paraId="2981CBEC" w14:textId="77777777" w:rsidR="00363B23" w:rsidRDefault="00363B23" w:rsidP="00550A04">
      <w:pPr>
        <w:numPr>
          <w:ilvl w:val="0"/>
          <w:numId w:val="74"/>
        </w:numPr>
        <w:contextualSpacing w:val="0"/>
      </w:pPr>
      <w:r>
        <w:t>žáci jsou seznámeni s pravidly bezpečného chování v terénu</w:t>
      </w:r>
    </w:p>
    <w:p w14:paraId="7378EBA2" w14:textId="77777777" w:rsidR="00352548" w:rsidRPr="00352548" w:rsidRDefault="00352548" w:rsidP="00352548">
      <w:pPr>
        <w:widowControl w:val="0"/>
        <w:suppressAutoHyphens/>
        <w:contextualSpacing w:val="0"/>
        <w:rPr>
          <w:b/>
        </w:rPr>
      </w:pPr>
      <w:r w:rsidRPr="00352548">
        <w:rPr>
          <w:b/>
        </w:rPr>
        <w:t xml:space="preserve">Kompetence digitální </w:t>
      </w:r>
    </w:p>
    <w:p w14:paraId="00F489F6" w14:textId="4FD10EA0" w:rsidR="00352548" w:rsidRDefault="00352548" w:rsidP="00352548">
      <w:pPr>
        <w:pStyle w:val="Odstavecseseznamem"/>
        <w:widowControl w:val="0"/>
        <w:numPr>
          <w:ilvl w:val="0"/>
          <w:numId w:val="74"/>
        </w:numPr>
        <w:suppressAutoHyphens/>
        <w:contextualSpacing w:val="0"/>
      </w:pPr>
      <w:r w:rsidRPr="00352548">
        <w:t xml:space="preserve">učitel vede žáky </w:t>
      </w:r>
      <w:r>
        <w:t>k  používání digitálních zařízení, aplikací a služeb; využívá je při učení i při zapojení do života školy a do společnosti</w:t>
      </w:r>
      <w:r w:rsidRPr="007541EC">
        <w:t xml:space="preserve"> </w:t>
      </w:r>
      <w:r>
        <w:t xml:space="preserve">získává, </w:t>
      </w:r>
    </w:p>
    <w:p w14:paraId="405D4941" w14:textId="644FEF89" w:rsidR="00352548" w:rsidRDefault="00352548" w:rsidP="00352548">
      <w:pPr>
        <w:pStyle w:val="Odstavecseseznamem"/>
        <w:widowControl w:val="0"/>
        <w:numPr>
          <w:ilvl w:val="0"/>
          <w:numId w:val="74"/>
        </w:numPr>
        <w:suppressAutoHyphens/>
        <w:contextualSpacing w:val="0"/>
      </w:pPr>
      <w:r>
        <w:t xml:space="preserve">žák vyhledává, kriticky posuzuje, spravuje a sdílí data, informace a digitální obsah, k tomu volí postupy, způsoby a prostředky, které odpovídají konkrétní situaci a účelu </w:t>
      </w:r>
    </w:p>
    <w:p w14:paraId="27EF3E3A" w14:textId="7AD71D09" w:rsidR="00352548" w:rsidRDefault="00352548" w:rsidP="00550A04">
      <w:pPr>
        <w:numPr>
          <w:ilvl w:val="0"/>
          <w:numId w:val="74"/>
        </w:numPr>
        <w:contextualSpacing w:val="0"/>
        <w:sectPr w:rsidR="00352548" w:rsidSect="006E7491">
          <w:pgSz w:w="11906" w:h="16838" w:code="9"/>
          <w:pgMar w:top="1134" w:right="1418" w:bottom="1134"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7093"/>
        <w:gridCol w:w="2560"/>
      </w:tblGrid>
      <w:tr w:rsidR="00363B23" w:rsidRPr="004D1CE2" w14:paraId="4071E109" w14:textId="77777777" w:rsidTr="006E7491">
        <w:tc>
          <w:tcPr>
            <w:tcW w:w="15356" w:type="dxa"/>
            <w:gridSpan w:val="3"/>
          </w:tcPr>
          <w:p w14:paraId="2033085F" w14:textId="77777777" w:rsidR="00363B23" w:rsidRPr="004D1CE2" w:rsidRDefault="00363B23" w:rsidP="006E7491">
            <w:pPr>
              <w:rPr>
                <w:b/>
              </w:rPr>
            </w:pPr>
            <w:r w:rsidRPr="004D1CE2">
              <w:rPr>
                <w:b/>
              </w:rPr>
              <w:lastRenderedPageBreak/>
              <w:t>Předmět: Zeměpis</w:t>
            </w:r>
          </w:p>
          <w:p w14:paraId="60D4DB0F" w14:textId="77777777" w:rsidR="00363B23" w:rsidRPr="004D1CE2" w:rsidRDefault="00363B23" w:rsidP="006E7491">
            <w:pPr>
              <w:rPr>
                <w:b/>
              </w:rPr>
            </w:pPr>
            <w:r w:rsidRPr="004D1CE2">
              <w:rPr>
                <w:b/>
              </w:rPr>
              <w:t>Ročník: 6.</w:t>
            </w:r>
          </w:p>
          <w:p w14:paraId="60E4B147" w14:textId="77777777" w:rsidR="00363B23" w:rsidRPr="004D1CE2" w:rsidRDefault="00363B23" w:rsidP="006E7491">
            <w:r w:rsidRPr="004D1CE2">
              <w:rPr>
                <w:b/>
              </w:rPr>
              <w:t>Hodinová dotace: 2 hodiny týdně</w:t>
            </w:r>
          </w:p>
        </w:tc>
      </w:tr>
      <w:tr w:rsidR="00363B23" w:rsidRPr="004D1CE2" w14:paraId="030FAA29" w14:textId="77777777" w:rsidTr="006E7491">
        <w:tc>
          <w:tcPr>
            <w:tcW w:w="5118" w:type="dxa"/>
          </w:tcPr>
          <w:p w14:paraId="6BD2F3DA" w14:textId="77777777" w:rsidR="00363B23" w:rsidRPr="004D1CE2" w:rsidRDefault="00363B23" w:rsidP="006E7491">
            <w:r w:rsidRPr="004D1CE2">
              <w:t>Učivo:</w:t>
            </w:r>
          </w:p>
        </w:tc>
        <w:tc>
          <w:tcPr>
            <w:tcW w:w="7590" w:type="dxa"/>
          </w:tcPr>
          <w:p w14:paraId="16E1ED61" w14:textId="77777777" w:rsidR="00363B23" w:rsidRPr="004D1CE2" w:rsidRDefault="00363B23" w:rsidP="006E7491">
            <w:r w:rsidRPr="004D1CE2">
              <w:t>Očekávané výstupy:</w:t>
            </w:r>
          </w:p>
          <w:p w14:paraId="745C6D63" w14:textId="77777777" w:rsidR="00363B23" w:rsidRPr="004D1CE2" w:rsidRDefault="00363B23" w:rsidP="006E7491">
            <w:r w:rsidRPr="004D1CE2">
              <w:t>Žák:</w:t>
            </w:r>
          </w:p>
        </w:tc>
        <w:tc>
          <w:tcPr>
            <w:tcW w:w="2648" w:type="dxa"/>
          </w:tcPr>
          <w:p w14:paraId="18DD764A" w14:textId="77777777" w:rsidR="00363B23" w:rsidRPr="004D1CE2" w:rsidRDefault="00363B23" w:rsidP="006E7491">
            <w:r w:rsidRPr="004D1CE2">
              <w:t>Průřezová témata:</w:t>
            </w:r>
          </w:p>
        </w:tc>
      </w:tr>
      <w:tr w:rsidR="00363B23" w:rsidRPr="004D1CE2" w14:paraId="147763D7" w14:textId="77777777" w:rsidTr="006E7491">
        <w:tc>
          <w:tcPr>
            <w:tcW w:w="5118" w:type="dxa"/>
          </w:tcPr>
          <w:p w14:paraId="1984DC6D" w14:textId="77777777" w:rsidR="004F71F9" w:rsidRDefault="004F71F9" w:rsidP="004F71F9">
            <w:pPr>
              <w:rPr>
                <w:szCs w:val="24"/>
                <w:lang w:eastAsia="cs-CZ"/>
              </w:rPr>
            </w:pPr>
            <w:r>
              <w:t>GEOGRAFICKÉ INFORMACE, ZDROJE DAT, KARTOGRAFIE A TOPOGRAFIE</w:t>
            </w:r>
          </w:p>
          <w:p w14:paraId="19091166" w14:textId="77777777" w:rsidR="004F71F9" w:rsidRDefault="004F71F9" w:rsidP="00550A04">
            <w:pPr>
              <w:numPr>
                <w:ilvl w:val="0"/>
                <w:numId w:val="225"/>
              </w:numPr>
              <w:contextualSpacing w:val="0"/>
            </w:pPr>
            <w:r>
              <w:rPr>
                <w:b/>
              </w:rPr>
              <w:t>základní topografické útvary</w:t>
            </w:r>
            <w:r>
              <w:t>: důležité body, výrazné liniové útvary, plošné útvary a jejich kombinace: sítě, povrchy, ohniska – hlavní kartografické produkty: plán, mapa; jazyk mapy: symboly, smluvené značky, vysvětlivky; statistická data a jejich grafické vyjádření, tabulky; základní informační geografická média a zdroje dat</w:t>
            </w:r>
          </w:p>
          <w:p w14:paraId="0BED3AB1" w14:textId="77777777" w:rsidR="004F71F9" w:rsidRDefault="004F71F9" w:rsidP="004F71F9">
            <w:pPr>
              <w:ind w:left="720"/>
            </w:pPr>
          </w:p>
          <w:p w14:paraId="26F15A77" w14:textId="77777777" w:rsidR="004F71F9" w:rsidRDefault="004F71F9" w:rsidP="00550A04">
            <w:pPr>
              <w:numPr>
                <w:ilvl w:val="0"/>
                <w:numId w:val="225"/>
              </w:numPr>
              <w:contextualSpacing w:val="0"/>
            </w:pPr>
            <w:r>
              <w:rPr>
                <w:b/>
              </w:rPr>
              <w:t>geografická kartografie a topografie</w:t>
            </w:r>
            <w:r>
              <w:t xml:space="preserve"> - glóbus, měřítko glóbusu, zeměpisná síť, poledník a rovnoběžky, zeměpisné souřadnice, určování zeměpisné polohy v zeměpisné síti; měřítko a obsah plánů a map, orientace plánů a map vzhledem ke světovým stranám; praktická cvičení a aplikace s dostupnými kartografickými produkty v tištěné i elektronické podobě</w:t>
            </w:r>
          </w:p>
          <w:p w14:paraId="4237CFF4" w14:textId="77777777" w:rsidR="00363B23" w:rsidRPr="004D1CE2" w:rsidRDefault="00363B23" w:rsidP="006E7491"/>
          <w:p w14:paraId="5A908673" w14:textId="77777777" w:rsidR="00A453BF" w:rsidRDefault="00A453BF" w:rsidP="00A453BF">
            <w:pPr>
              <w:rPr>
                <w:szCs w:val="24"/>
                <w:lang w:eastAsia="cs-CZ"/>
              </w:rPr>
            </w:pPr>
            <w:r>
              <w:t>PŘÍRODNÍ OBRAZ ZEMĚ</w:t>
            </w:r>
          </w:p>
          <w:p w14:paraId="7582CA6F" w14:textId="77777777" w:rsidR="00A453BF" w:rsidRDefault="00A453BF" w:rsidP="00550A04">
            <w:pPr>
              <w:numPr>
                <w:ilvl w:val="0"/>
                <w:numId w:val="226"/>
              </w:numPr>
              <w:contextualSpacing w:val="0"/>
            </w:pPr>
            <w:r>
              <w:rPr>
                <w:b/>
              </w:rPr>
              <w:t>Země jako vesmírné těleso</w:t>
            </w:r>
            <w:r>
              <w:t xml:space="preserve"> – tvar, velikost a pohyby Země, střídání dne a noci, střídání ročních období, světový čas, časová pásma, pásmový čas, datová hranice, smluvený čas</w:t>
            </w:r>
          </w:p>
          <w:p w14:paraId="359CEA4D" w14:textId="77777777" w:rsidR="00A453BF" w:rsidRDefault="00A453BF" w:rsidP="00A453BF">
            <w:pPr>
              <w:ind w:left="720"/>
            </w:pPr>
          </w:p>
          <w:p w14:paraId="5FD56E0D" w14:textId="77777777" w:rsidR="00A453BF" w:rsidRDefault="00A453BF" w:rsidP="00550A04">
            <w:pPr>
              <w:numPr>
                <w:ilvl w:val="0"/>
                <w:numId w:val="226"/>
              </w:numPr>
              <w:contextualSpacing w:val="0"/>
            </w:pPr>
            <w:r>
              <w:rPr>
                <w:b/>
              </w:rPr>
              <w:lastRenderedPageBreak/>
              <w:t>krajinná sféra</w:t>
            </w:r>
            <w:r>
              <w:t xml:space="preserve"> – přírodní sféra, společenská a hospodářská sféra, složky a prvky přírodní sfér, typy krajin</w:t>
            </w:r>
          </w:p>
          <w:p w14:paraId="19EBE003" w14:textId="77777777" w:rsidR="00A453BF" w:rsidRDefault="00A453BF" w:rsidP="00A453BF">
            <w:pPr>
              <w:ind w:left="720"/>
            </w:pPr>
          </w:p>
          <w:p w14:paraId="08FD8D2A" w14:textId="77777777" w:rsidR="00A453BF" w:rsidRDefault="00A453BF" w:rsidP="00A453BF">
            <w:pPr>
              <w:ind w:left="720"/>
            </w:pPr>
          </w:p>
          <w:p w14:paraId="021D2EF9" w14:textId="77777777" w:rsidR="00A453BF" w:rsidRDefault="00A453BF" w:rsidP="00550A04">
            <w:pPr>
              <w:numPr>
                <w:ilvl w:val="0"/>
                <w:numId w:val="226"/>
              </w:numPr>
              <w:contextualSpacing w:val="0"/>
            </w:pPr>
            <w:r>
              <w:rPr>
                <w:b/>
              </w:rPr>
              <w:t>systém přírodní sféry na planetární úrovni</w:t>
            </w:r>
            <w:r>
              <w:t xml:space="preserve"> – geografické pásy, geografická (šířková) pásma, výškové stupně, systém přírodní sféry na regionální úrovni – přírodní oblasti</w:t>
            </w:r>
          </w:p>
          <w:p w14:paraId="349FA81A" w14:textId="77777777" w:rsidR="00A453BF" w:rsidRDefault="00A453BF" w:rsidP="00A453BF">
            <w:pPr>
              <w:ind w:left="720"/>
            </w:pPr>
          </w:p>
          <w:p w14:paraId="6C00B647" w14:textId="77777777" w:rsidR="00A453BF" w:rsidRDefault="00A453BF" w:rsidP="00A453BF">
            <w:r>
              <w:t>AFRIKA</w:t>
            </w:r>
          </w:p>
          <w:p w14:paraId="725DA18C" w14:textId="77777777" w:rsidR="00A453BF" w:rsidRDefault="00A453BF" w:rsidP="00550A04">
            <w:pPr>
              <w:numPr>
                <w:ilvl w:val="0"/>
                <w:numId w:val="227"/>
              </w:numPr>
              <w:contextualSpacing w:val="0"/>
            </w:pPr>
            <w:r>
              <w:rPr>
                <w:b/>
              </w:rPr>
              <w:t>světadíly, oceány, makroregiony světa</w:t>
            </w:r>
            <w:r>
              <w:t xml:space="preserve"> -určující a porovnávací kritéria; jejich přiměřená charakteristika z hlediska přírodních a socioekonomických poměrů s důrazem na vazby a souvislosti (přírodní oblasti, podnebné oblasti, sídelní oblasti, jazykové oblasti, náboženské oblasti, kulturní oblasti)</w:t>
            </w:r>
          </w:p>
          <w:p w14:paraId="0D0B7D76" w14:textId="77777777" w:rsidR="00A453BF" w:rsidRDefault="00A453BF" w:rsidP="00A453BF">
            <w:pPr>
              <w:ind w:left="720"/>
            </w:pPr>
          </w:p>
          <w:p w14:paraId="57E4101F" w14:textId="77777777" w:rsidR="00A453BF" w:rsidRDefault="00A453BF" w:rsidP="00550A04">
            <w:pPr>
              <w:numPr>
                <w:ilvl w:val="0"/>
                <w:numId w:val="227"/>
              </w:numPr>
              <w:contextualSpacing w:val="0"/>
            </w:pPr>
            <w:r>
              <w:rPr>
                <w:b/>
              </w:rPr>
              <w:t>modelové regiony světa</w:t>
            </w:r>
            <w:r>
              <w:t xml:space="preserve"> - modelové přírodní, společenské, politické, hospodářské a environmentální problémy, možnosti jejich řešení</w:t>
            </w:r>
          </w:p>
          <w:p w14:paraId="634B6055" w14:textId="77777777" w:rsidR="000E0055" w:rsidRDefault="000E0055" w:rsidP="000E0055">
            <w:pPr>
              <w:pStyle w:val="Odstavecseseznamem"/>
            </w:pPr>
          </w:p>
          <w:p w14:paraId="6CBF695B" w14:textId="77777777" w:rsidR="000E0055" w:rsidRDefault="000E0055" w:rsidP="000E0055">
            <w:pPr>
              <w:rPr>
                <w:szCs w:val="24"/>
                <w:lang w:eastAsia="cs-CZ"/>
              </w:rPr>
            </w:pPr>
            <w:r>
              <w:rPr>
                <w:b/>
                <w:i/>
                <w:u w:val="single"/>
              </w:rPr>
              <w:t>Minimální úroveň</w:t>
            </w:r>
            <w:r>
              <w:t xml:space="preserve"> </w:t>
            </w:r>
          </w:p>
          <w:p w14:paraId="0639C81D" w14:textId="77777777" w:rsidR="000E0055" w:rsidRDefault="000E0055" w:rsidP="00550A04">
            <w:pPr>
              <w:numPr>
                <w:ilvl w:val="0"/>
                <w:numId w:val="231"/>
              </w:numPr>
              <w:contextualSpacing w:val="0"/>
            </w:pPr>
            <w:r>
              <w:t xml:space="preserve">tvar, velikost a pohyby Země, střídání dne a noci, střídání ročních období, přírodní sféra, společenská a hospodářská sféra, geografická (šířková) pásma, výškové stupně, přírodní oblasti, </w:t>
            </w:r>
          </w:p>
          <w:p w14:paraId="3E7F4C92" w14:textId="77777777" w:rsidR="000E0055" w:rsidRDefault="000E0055" w:rsidP="000E0055"/>
          <w:p w14:paraId="4BAFC30E" w14:textId="7E7B366E" w:rsidR="000E0055" w:rsidRPr="004D1CE2" w:rsidRDefault="000E0055" w:rsidP="000E0055"/>
        </w:tc>
        <w:tc>
          <w:tcPr>
            <w:tcW w:w="7590" w:type="dxa"/>
          </w:tcPr>
          <w:p w14:paraId="4CA85110" w14:textId="703AB737" w:rsidR="00A453BF" w:rsidRDefault="00A453BF" w:rsidP="00A453BF">
            <w:pPr>
              <w:ind w:left="720"/>
              <w:contextualSpacing w:val="0"/>
            </w:pPr>
          </w:p>
          <w:p w14:paraId="1793A21C" w14:textId="77777777" w:rsidR="00A453BF" w:rsidRDefault="00A453BF" w:rsidP="00A453BF">
            <w:pPr>
              <w:ind w:left="720"/>
              <w:contextualSpacing w:val="0"/>
            </w:pPr>
          </w:p>
          <w:p w14:paraId="5DCACCF0" w14:textId="4AC397EE" w:rsidR="004F71F9" w:rsidRDefault="004F71F9" w:rsidP="005941D6">
            <w:pPr>
              <w:numPr>
                <w:ilvl w:val="0"/>
                <w:numId w:val="29"/>
              </w:numPr>
              <w:contextualSpacing w:val="0"/>
            </w:pPr>
            <w:r>
              <w:t>používá s porozuměním základní geografickou, topografickou a kartografickou terminologii</w:t>
            </w:r>
          </w:p>
          <w:p w14:paraId="3E0AD873" w14:textId="77777777" w:rsidR="00A453BF" w:rsidRDefault="00A453BF" w:rsidP="00A453BF">
            <w:pPr>
              <w:ind w:left="720"/>
              <w:contextualSpacing w:val="0"/>
            </w:pPr>
          </w:p>
          <w:p w14:paraId="4BEE6E31" w14:textId="411E9782" w:rsidR="004F71F9" w:rsidRPr="00A453BF" w:rsidRDefault="004F71F9" w:rsidP="005941D6">
            <w:pPr>
              <w:numPr>
                <w:ilvl w:val="0"/>
                <w:numId w:val="29"/>
              </w:numPr>
              <w:contextualSpacing w:val="0"/>
              <w:rPr>
                <w:szCs w:val="24"/>
                <w:lang w:eastAsia="cs-CZ"/>
              </w:rPr>
            </w:pPr>
            <w:r>
              <w:t>organizuje a přiměřeně hodnotí geografické informace a zdroje dat z dostupných kartografických produktů a elaborátů, z grafů, diagramů, statistických a dalších informačních zdrojů</w:t>
            </w:r>
          </w:p>
          <w:p w14:paraId="208FFD80" w14:textId="77777777" w:rsidR="00A453BF" w:rsidRDefault="00A453BF" w:rsidP="00A453BF">
            <w:pPr>
              <w:pStyle w:val="Odstavecseseznamem"/>
            </w:pPr>
          </w:p>
          <w:p w14:paraId="4DA72700" w14:textId="52EF8B66" w:rsidR="00A453BF" w:rsidRDefault="00A453BF" w:rsidP="00A453BF">
            <w:pPr>
              <w:ind w:left="720"/>
              <w:contextualSpacing w:val="0"/>
              <w:rPr>
                <w:szCs w:val="24"/>
                <w:lang w:eastAsia="cs-CZ"/>
              </w:rPr>
            </w:pPr>
          </w:p>
          <w:p w14:paraId="7A39237E" w14:textId="77777777" w:rsidR="004F71F9" w:rsidRDefault="004F71F9" w:rsidP="005941D6">
            <w:pPr>
              <w:numPr>
                <w:ilvl w:val="0"/>
                <w:numId w:val="29"/>
              </w:numPr>
              <w:contextualSpacing w:val="0"/>
              <w:rPr>
                <w:szCs w:val="24"/>
                <w:lang w:eastAsia="cs-CZ"/>
              </w:rPr>
            </w:pPr>
            <w:r>
              <w:t>rozumí základní geografické, topografické a kartografické terminologii</w:t>
            </w:r>
          </w:p>
          <w:p w14:paraId="1F569528" w14:textId="013BF0B6" w:rsidR="004F71F9" w:rsidRDefault="004F71F9" w:rsidP="004F71F9">
            <w:pPr>
              <w:ind w:left="720"/>
              <w:contextualSpacing w:val="0"/>
            </w:pPr>
          </w:p>
          <w:p w14:paraId="738E1D3A" w14:textId="4F124ABD" w:rsidR="00A453BF" w:rsidRDefault="00A453BF" w:rsidP="004F71F9">
            <w:pPr>
              <w:ind w:left="720"/>
              <w:contextualSpacing w:val="0"/>
            </w:pPr>
          </w:p>
          <w:p w14:paraId="0BCA0EA7" w14:textId="61A0D5E9" w:rsidR="00A453BF" w:rsidRDefault="00A453BF" w:rsidP="004F71F9">
            <w:pPr>
              <w:ind w:left="720"/>
              <w:contextualSpacing w:val="0"/>
            </w:pPr>
          </w:p>
          <w:p w14:paraId="723B4327" w14:textId="668C2481" w:rsidR="00A453BF" w:rsidRDefault="00A453BF" w:rsidP="004F71F9">
            <w:pPr>
              <w:ind w:left="720"/>
              <w:contextualSpacing w:val="0"/>
            </w:pPr>
          </w:p>
          <w:p w14:paraId="29615416" w14:textId="15E3A710" w:rsidR="00A453BF" w:rsidRDefault="00A453BF" w:rsidP="004F71F9">
            <w:pPr>
              <w:ind w:left="720"/>
              <w:contextualSpacing w:val="0"/>
            </w:pPr>
          </w:p>
          <w:p w14:paraId="598CC6D6" w14:textId="08B4D829" w:rsidR="00A453BF" w:rsidRDefault="00A453BF" w:rsidP="004F71F9">
            <w:pPr>
              <w:ind w:left="720"/>
              <w:contextualSpacing w:val="0"/>
            </w:pPr>
          </w:p>
          <w:p w14:paraId="1CD55D43" w14:textId="76B4E854" w:rsidR="00A453BF" w:rsidRDefault="00A453BF" w:rsidP="004F71F9">
            <w:pPr>
              <w:ind w:left="720"/>
              <w:contextualSpacing w:val="0"/>
            </w:pPr>
          </w:p>
          <w:p w14:paraId="75440BF5" w14:textId="77777777" w:rsidR="00A453BF" w:rsidRDefault="00A453BF" w:rsidP="00A453BF">
            <w:pPr>
              <w:contextualSpacing w:val="0"/>
            </w:pPr>
          </w:p>
          <w:p w14:paraId="5ED6EFA8" w14:textId="77777777" w:rsidR="00A453BF" w:rsidRDefault="00A453BF" w:rsidP="004F71F9">
            <w:pPr>
              <w:ind w:left="720"/>
              <w:contextualSpacing w:val="0"/>
            </w:pPr>
          </w:p>
          <w:p w14:paraId="26655AB7" w14:textId="4B03CA9C" w:rsidR="00A453BF" w:rsidRPr="00A453BF" w:rsidRDefault="00A453BF" w:rsidP="00550A04">
            <w:pPr>
              <w:numPr>
                <w:ilvl w:val="0"/>
                <w:numId w:val="225"/>
              </w:numPr>
              <w:contextualSpacing w:val="0"/>
              <w:rPr>
                <w:szCs w:val="24"/>
                <w:lang w:eastAsia="cs-CZ"/>
              </w:rPr>
            </w:pPr>
            <w:r>
              <w:t>prokáže na konkrétních příkladech tvar planety Země, zhodnotí důsledky pohybů Země na život lidí a organismů</w:t>
            </w:r>
          </w:p>
          <w:p w14:paraId="1955F10E" w14:textId="77777777" w:rsidR="00A453BF" w:rsidRDefault="00A453BF" w:rsidP="00A453BF">
            <w:pPr>
              <w:ind w:left="720"/>
            </w:pPr>
          </w:p>
          <w:p w14:paraId="4928EFDD" w14:textId="760EA8AC" w:rsidR="00A453BF" w:rsidRDefault="00A453BF" w:rsidP="00550A04">
            <w:pPr>
              <w:numPr>
                <w:ilvl w:val="0"/>
                <w:numId w:val="225"/>
              </w:numPr>
              <w:contextualSpacing w:val="0"/>
            </w:pPr>
            <w:r>
              <w:t>prokáže na konkrétních příkladech tvar planety Země, zhodnotí důsledky pohybů Země na život lidí a organismů, porovnává různé krajiny jako součást pevninské části krajinné sféry, rozlišuje na konkrétních příkladech specifické znaky a funkce krajin</w:t>
            </w:r>
          </w:p>
          <w:p w14:paraId="4286C189" w14:textId="77777777" w:rsidR="00A453BF" w:rsidRDefault="00A453BF" w:rsidP="00550A04">
            <w:pPr>
              <w:numPr>
                <w:ilvl w:val="0"/>
                <w:numId w:val="225"/>
              </w:numPr>
              <w:contextualSpacing w:val="0"/>
              <w:jc w:val="both"/>
            </w:pPr>
            <w:r>
              <w:lastRenderedPageBreak/>
              <w:t>rozlišuje a porovnává složky a prvky přírodní sféry, jejich vzájemnou souvislost a podmíněnost, rozeznává, pojmenuje a klasifikuje tvary zemského povrchu, porovná působení vnitřních a vnějších procesů v přírodní sféře a jejich vliv na přírodu a na lidskou společnost</w:t>
            </w:r>
          </w:p>
          <w:p w14:paraId="1F4BB6FF" w14:textId="77777777" w:rsidR="00A453BF" w:rsidRDefault="00A453BF" w:rsidP="00A453BF"/>
          <w:p w14:paraId="6DF00D9A" w14:textId="03A892A7" w:rsidR="00A453BF" w:rsidRDefault="00A453BF" w:rsidP="00550A04">
            <w:pPr>
              <w:numPr>
                <w:ilvl w:val="0"/>
                <w:numId w:val="225"/>
              </w:numPr>
              <w:contextualSpacing w:val="0"/>
              <w:jc w:val="both"/>
            </w:pPr>
            <w:r>
              <w:t>lokalizuje na mapách světadíly, oceány a makroregiony světa podle zvolených kritérií, srovnává jejich postavení, rozvojová jádra a periferní zóny,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14:paraId="7D5BCA60" w14:textId="3297ECAA" w:rsidR="00A453BF" w:rsidRDefault="00A453BF" w:rsidP="00550A04">
            <w:pPr>
              <w:numPr>
                <w:ilvl w:val="0"/>
                <w:numId w:val="225"/>
              </w:numPr>
              <w:contextualSpacing w:val="0"/>
              <w:jc w:val="both"/>
            </w:pPr>
            <w:r>
              <w:t>zvažuje, jaké změny ve vybraných regionech světa nastaly, nastávají, mohou nastat a co je příčinou zásadních změn v nich</w:t>
            </w:r>
          </w:p>
          <w:p w14:paraId="6ACEAEAF" w14:textId="6028AB18" w:rsidR="00A453BF" w:rsidRDefault="00A453BF" w:rsidP="00550A04">
            <w:pPr>
              <w:numPr>
                <w:ilvl w:val="0"/>
                <w:numId w:val="225"/>
              </w:numPr>
              <w:contextualSpacing w:val="0"/>
              <w:jc w:val="both"/>
            </w:pPr>
            <w:r>
              <w:t>vyhledá na mapách jednotlivé světadíly a oceány</w:t>
            </w:r>
          </w:p>
          <w:p w14:paraId="41B63AF8" w14:textId="400DF5E8" w:rsidR="00A453BF" w:rsidRDefault="00A453BF" w:rsidP="00550A04">
            <w:pPr>
              <w:numPr>
                <w:ilvl w:val="0"/>
                <w:numId w:val="225"/>
              </w:numPr>
              <w:contextualSpacing w:val="0"/>
              <w:jc w:val="both"/>
            </w:pPr>
            <w:r>
              <w:t>rozliší na konkrétních příkladech specifické znaky a funkce krajin</w:t>
            </w:r>
          </w:p>
          <w:p w14:paraId="61E47A96" w14:textId="5F0CAAC5" w:rsidR="00A453BF" w:rsidRPr="00A453BF" w:rsidRDefault="00A453BF" w:rsidP="00550A04">
            <w:pPr>
              <w:pStyle w:val="Odstavecseseznamem"/>
              <w:numPr>
                <w:ilvl w:val="0"/>
                <w:numId w:val="225"/>
              </w:numPr>
              <w:contextualSpacing w:val="0"/>
            </w:pPr>
            <w:r>
              <w:t>porovnává a přiměřeně hodnotí polohu, rozlohu, přírodní, kulturní, společenské, politické a hospodářské poměry</w:t>
            </w:r>
          </w:p>
          <w:p w14:paraId="59DD9EB1" w14:textId="77777777" w:rsidR="00A453BF" w:rsidRDefault="00A453BF" w:rsidP="008B2C49">
            <w:pPr>
              <w:contextualSpacing w:val="0"/>
              <w:rPr>
                <w:i/>
                <w:u w:val="single"/>
              </w:rPr>
            </w:pPr>
          </w:p>
          <w:p w14:paraId="7821EC3D" w14:textId="4B0D575E" w:rsidR="00A453BF" w:rsidRDefault="008B2C49" w:rsidP="008B2C49">
            <w:pPr>
              <w:contextualSpacing w:val="0"/>
              <w:rPr>
                <w:i/>
                <w:u w:val="single"/>
              </w:rPr>
            </w:pPr>
            <w:r w:rsidRPr="00B97127">
              <w:rPr>
                <w:b/>
                <w:i/>
                <w:u w:val="single"/>
              </w:rPr>
              <w:t>Minimální úroveň očekávaných výstupů v rámci podpůrných opatření:</w:t>
            </w:r>
            <w:r w:rsidRPr="004F042C">
              <w:rPr>
                <w:i/>
                <w:u w:val="single"/>
              </w:rPr>
              <w:t xml:space="preserve"> žák</w:t>
            </w:r>
          </w:p>
          <w:p w14:paraId="50D8268F" w14:textId="04003ACF" w:rsidR="00A453BF" w:rsidRDefault="008B2C49" w:rsidP="008B2C49">
            <w:pPr>
              <w:contextualSpacing w:val="0"/>
              <w:rPr>
                <w:i/>
              </w:rPr>
            </w:pPr>
            <w:r w:rsidRPr="008B2C49">
              <w:rPr>
                <w:i/>
              </w:rPr>
              <w:t>rozumí základní geografické, topografické a kartografické terminologii</w:t>
            </w:r>
            <w:r>
              <w:rPr>
                <w:i/>
              </w:rPr>
              <w:t>,</w:t>
            </w:r>
            <w:r w:rsidRPr="008B2C49">
              <w:rPr>
                <w:i/>
              </w:rPr>
              <w:t xml:space="preserve"> </w:t>
            </w:r>
          </w:p>
          <w:p w14:paraId="6C5D215C" w14:textId="409C8CF3" w:rsidR="00C5148F" w:rsidRDefault="008B2C49" w:rsidP="008B2C49">
            <w:pPr>
              <w:contextualSpacing w:val="0"/>
              <w:rPr>
                <w:i/>
              </w:rPr>
            </w:pPr>
            <w:r w:rsidRPr="008B2C49">
              <w:rPr>
                <w:i/>
              </w:rPr>
              <w:t xml:space="preserve">získá představu o prostředí, které nás obklopuje, umí ho popsat a určit jednoduché vazby, vyjádří, co mu prospívá a škodí, </w:t>
            </w:r>
          </w:p>
          <w:p w14:paraId="77457D06" w14:textId="77777777" w:rsidR="00A453BF" w:rsidRDefault="008B2C49" w:rsidP="008B2C49">
            <w:pPr>
              <w:contextualSpacing w:val="0"/>
              <w:rPr>
                <w:i/>
              </w:rPr>
            </w:pPr>
            <w:r w:rsidRPr="008B2C49">
              <w:rPr>
                <w:i/>
              </w:rPr>
              <w:t>objasní důsledky pohybů Země</w:t>
            </w:r>
            <w:r>
              <w:rPr>
                <w:i/>
              </w:rPr>
              <w:t>,</w:t>
            </w:r>
            <w:r w:rsidRPr="008B2C49">
              <w:rPr>
                <w:i/>
              </w:rPr>
              <w:t xml:space="preserve"> </w:t>
            </w:r>
          </w:p>
          <w:p w14:paraId="6CD8EE8F" w14:textId="0E6EC878" w:rsidR="00363B23" w:rsidRPr="004D1CE2" w:rsidRDefault="008B2C49" w:rsidP="00A453BF">
            <w:pPr>
              <w:contextualSpacing w:val="0"/>
            </w:pPr>
            <w:r w:rsidRPr="008B2C49">
              <w:rPr>
                <w:i/>
              </w:rPr>
              <w:t>rozliší na konkrétních příkladech specifické znaky a funkce krajin</w:t>
            </w:r>
            <w:r>
              <w:rPr>
                <w:i/>
              </w:rPr>
              <w:t>,</w:t>
            </w:r>
            <w:r w:rsidRPr="008B2C49">
              <w:rPr>
                <w:i/>
              </w:rPr>
              <w:t xml:space="preserve"> uvede příklady přírodních a kulturních krajinných složek</w:t>
            </w:r>
            <w:r>
              <w:rPr>
                <w:i/>
              </w:rPr>
              <w:t>,</w:t>
            </w:r>
            <w:r w:rsidRPr="008B2C49">
              <w:rPr>
                <w:i/>
              </w:rPr>
              <w:t xml:space="preserve"> uvádí na příkladech závažné důsledky a rizika přírodních a společenských vlivů na životní prostředí</w:t>
            </w:r>
            <w:r>
              <w:rPr>
                <w:i/>
              </w:rPr>
              <w:t xml:space="preserve">, </w:t>
            </w:r>
            <w:r w:rsidRPr="008B2C49">
              <w:rPr>
                <w:i/>
              </w:rPr>
              <w:t>vyhledá na mapách jednotlivé světadíly a oceány</w:t>
            </w:r>
            <w:r>
              <w:rPr>
                <w:i/>
              </w:rPr>
              <w:t xml:space="preserve">, </w:t>
            </w:r>
            <w:r w:rsidRPr="008B2C49">
              <w:rPr>
                <w:i/>
              </w:rPr>
              <w:t>charakterizuje polohu, rozlohu, přírodní, kulturní, společenské, politické a hospodářské poměry vybraných světadílů</w:t>
            </w:r>
            <w:r w:rsidR="00C5148F">
              <w:rPr>
                <w:i/>
              </w:rPr>
              <w:t xml:space="preserve"> </w:t>
            </w:r>
          </w:p>
        </w:tc>
        <w:tc>
          <w:tcPr>
            <w:tcW w:w="2648" w:type="dxa"/>
          </w:tcPr>
          <w:p w14:paraId="5944DB02" w14:textId="77777777" w:rsidR="00363B23" w:rsidRPr="004D1CE2" w:rsidRDefault="00EB29F9" w:rsidP="006E7491">
            <w:r w:rsidRPr="004D1CE2">
              <w:lastRenderedPageBreak/>
              <w:t>Evropa a svět nás zajímá – stáří planety Země a Slunce. Autentické záznamy přistání na Měsíci</w:t>
            </w:r>
          </w:p>
          <w:p w14:paraId="4192CDB1" w14:textId="77777777" w:rsidR="00363B23" w:rsidRPr="004D1CE2" w:rsidRDefault="00363B23" w:rsidP="006E7491"/>
          <w:p w14:paraId="37E9E3B5" w14:textId="77777777" w:rsidR="00363B23" w:rsidRPr="004D1CE2" w:rsidRDefault="00363B23" w:rsidP="006E7491"/>
          <w:p w14:paraId="22D15984" w14:textId="77777777" w:rsidR="00363B23" w:rsidRPr="004D1CE2" w:rsidRDefault="00363B23" w:rsidP="006E7491"/>
          <w:p w14:paraId="5463F0B9" w14:textId="77777777" w:rsidR="00363B23" w:rsidRPr="004D1CE2" w:rsidRDefault="00363B23" w:rsidP="006E7491"/>
          <w:p w14:paraId="7A3196C3" w14:textId="77777777" w:rsidR="00363B23" w:rsidRPr="004D1CE2" w:rsidRDefault="00363B23" w:rsidP="006E7491"/>
          <w:p w14:paraId="5B71AA3A" w14:textId="77777777" w:rsidR="00363B23" w:rsidRPr="004D1CE2" w:rsidRDefault="00EB29F9" w:rsidP="006E7491">
            <w:r w:rsidRPr="004D1CE2">
              <w:t>Lidské aktivity a prostředí – těžba nerostů v okolí</w:t>
            </w:r>
          </w:p>
          <w:p w14:paraId="329C68C9" w14:textId="77777777" w:rsidR="00363B23" w:rsidRPr="004D1CE2" w:rsidRDefault="00363B23" w:rsidP="006E7491"/>
          <w:p w14:paraId="356CA835" w14:textId="77777777" w:rsidR="00363B23" w:rsidRPr="004D1CE2" w:rsidRDefault="00363B23" w:rsidP="006E7491"/>
          <w:p w14:paraId="247DD425" w14:textId="77777777" w:rsidR="00363B23" w:rsidRPr="004D1CE2" w:rsidRDefault="00363B23" w:rsidP="006E7491"/>
          <w:p w14:paraId="0A404F95" w14:textId="77777777" w:rsidR="00363B23" w:rsidRPr="004D1CE2" w:rsidRDefault="00363B23" w:rsidP="006E7491"/>
          <w:p w14:paraId="6039CD2F" w14:textId="77777777" w:rsidR="00363B23" w:rsidRPr="004D1CE2" w:rsidRDefault="00EB29F9" w:rsidP="006E7491">
            <w:r w:rsidRPr="004D1CE2">
              <w:t>Lidské aktivity a prostředí – meteorologická stanice, určování počasí</w:t>
            </w:r>
          </w:p>
          <w:p w14:paraId="24817DE9" w14:textId="77777777" w:rsidR="00363B23" w:rsidRPr="004D1CE2" w:rsidRDefault="00363B23" w:rsidP="006E7491"/>
          <w:p w14:paraId="16C81476" w14:textId="77777777" w:rsidR="00363B23" w:rsidRPr="004D1CE2" w:rsidRDefault="00363B23" w:rsidP="006E7491"/>
          <w:p w14:paraId="14C5AAEB" w14:textId="77777777" w:rsidR="00363B23" w:rsidRPr="004D1CE2" w:rsidRDefault="00363B23" w:rsidP="006E7491"/>
          <w:p w14:paraId="7E3AA7C0" w14:textId="77777777" w:rsidR="00363B23" w:rsidRPr="004D1CE2" w:rsidRDefault="00363B23" w:rsidP="006E7491"/>
          <w:p w14:paraId="2B425B4D" w14:textId="77777777" w:rsidR="00363B23" w:rsidRPr="004D1CE2" w:rsidRDefault="00363B23" w:rsidP="006E7491"/>
          <w:p w14:paraId="0A1058CA" w14:textId="3D250A06" w:rsidR="00A453BF" w:rsidRDefault="00A453BF" w:rsidP="006E7491"/>
          <w:p w14:paraId="50FE57FA" w14:textId="77777777" w:rsidR="00A453BF" w:rsidRDefault="00A453BF" w:rsidP="006E7491"/>
          <w:p w14:paraId="7A9D9722" w14:textId="77777777" w:rsidR="00A453BF" w:rsidRDefault="00A453BF" w:rsidP="006E7491"/>
          <w:p w14:paraId="308A30AB" w14:textId="29F528A5" w:rsidR="00363B23" w:rsidRPr="004D1CE2" w:rsidRDefault="00EB29F9" w:rsidP="006E7491">
            <w:r w:rsidRPr="004D1CE2">
              <w:lastRenderedPageBreak/>
              <w:t xml:space="preserve">Základní podmínky života – koloběh vody na </w:t>
            </w:r>
            <w:r w:rsidR="00A453BF">
              <w:t>Z</w:t>
            </w:r>
            <w:r w:rsidRPr="004D1CE2">
              <w:t>emi</w:t>
            </w:r>
          </w:p>
          <w:p w14:paraId="4079DDAC" w14:textId="77777777" w:rsidR="00363B23" w:rsidRPr="004D1CE2" w:rsidRDefault="00363B23" w:rsidP="006E7491"/>
          <w:p w14:paraId="1E39E940" w14:textId="77777777" w:rsidR="00363B23" w:rsidRPr="004D1CE2" w:rsidRDefault="00363B23" w:rsidP="006E7491"/>
          <w:p w14:paraId="3DF80BE4" w14:textId="77777777" w:rsidR="00363B23" w:rsidRPr="004D1CE2" w:rsidRDefault="00363B23" w:rsidP="006E7491"/>
          <w:p w14:paraId="6FECF893" w14:textId="77777777" w:rsidR="00363B23" w:rsidRPr="004D1CE2" w:rsidRDefault="00363B23" w:rsidP="006E7491"/>
          <w:p w14:paraId="71091BEE" w14:textId="77777777" w:rsidR="00363B23" w:rsidRPr="004D1CE2" w:rsidRDefault="00363B23" w:rsidP="006E7491"/>
          <w:p w14:paraId="05817579" w14:textId="77777777" w:rsidR="00363B23" w:rsidRPr="004D1CE2" w:rsidRDefault="00363B23" w:rsidP="006E7491"/>
          <w:p w14:paraId="528447BF" w14:textId="77777777" w:rsidR="00363B23" w:rsidRPr="004D1CE2" w:rsidRDefault="00363B23" w:rsidP="006E7491"/>
          <w:p w14:paraId="37C14B58" w14:textId="77777777" w:rsidR="00363B23" w:rsidRPr="004D1CE2" w:rsidRDefault="00363B23" w:rsidP="006E7491"/>
          <w:p w14:paraId="0D744A76" w14:textId="77777777" w:rsidR="00363B23" w:rsidRPr="004D1CE2" w:rsidRDefault="00363B23" w:rsidP="006E7491"/>
          <w:p w14:paraId="41593C07" w14:textId="77777777" w:rsidR="00363B23" w:rsidRPr="004D1CE2" w:rsidRDefault="00363B23" w:rsidP="006E7491"/>
          <w:p w14:paraId="1760A400" w14:textId="77777777" w:rsidR="00363B23" w:rsidRPr="004D1CE2" w:rsidRDefault="00363B23" w:rsidP="006E7491"/>
          <w:p w14:paraId="7180441A" w14:textId="77777777" w:rsidR="00363B23" w:rsidRPr="004D1CE2" w:rsidRDefault="00363B23" w:rsidP="006E7491"/>
          <w:p w14:paraId="60C18ACF" w14:textId="77777777" w:rsidR="00363B23" w:rsidRPr="004D1CE2" w:rsidRDefault="00363B23" w:rsidP="006E7491"/>
          <w:p w14:paraId="7BF720A8" w14:textId="77777777" w:rsidR="00363B23" w:rsidRPr="004D1CE2" w:rsidRDefault="00363B23" w:rsidP="006E7491"/>
          <w:p w14:paraId="52ACB7BA" w14:textId="77777777" w:rsidR="00363B23" w:rsidRPr="004D1CE2" w:rsidRDefault="00363B23" w:rsidP="006E7491"/>
          <w:p w14:paraId="47114D96" w14:textId="77777777" w:rsidR="00363B23" w:rsidRPr="004D1CE2" w:rsidRDefault="00363B23" w:rsidP="006E7491"/>
          <w:p w14:paraId="7DDA465C" w14:textId="77777777" w:rsidR="00363B23" w:rsidRPr="004D1CE2" w:rsidRDefault="00363B23" w:rsidP="006E7491"/>
          <w:p w14:paraId="39CA3394" w14:textId="77777777" w:rsidR="00363B23" w:rsidRPr="004D1CE2" w:rsidRDefault="00363B23" w:rsidP="006E7491"/>
          <w:p w14:paraId="1D298DDC" w14:textId="77777777" w:rsidR="00363B23" w:rsidRPr="004D1CE2" w:rsidRDefault="00363B23" w:rsidP="006E7491"/>
          <w:p w14:paraId="5E33E346" w14:textId="77777777" w:rsidR="00363B23" w:rsidRPr="004D1CE2" w:rsidRDefault="00363B23" w:rsidP="006E7491"/>
          <w:p w14:paraId="07A2D0AC" w14:textId="77777777" w:rsidR="00363B23" w:rsidRPr="004D1CE2" w:rsidRDefault="00363B23" w:rsidP="006E7491"/>
          <w:p w14:paraId="0C2BFA9A" w14:textId="77777777" w:rsidR="00363B23" w:rsidRPr="004D1CE2" w:rsidRDefault="00363B23" w:rsidP="006E7491"/>
          <w:p w14:paraId="0E39AE8E" w14:textId="77777777" w:rsidR="00363B23" w:rsidRPr="004D1CE2" w:rsidRDefault="00363B23" w:rsidP="006E7491"/>
          <w:p w14:paraId="55EA316F" w14:textId="77777777" w:rsidR="00363B23" w:rsidRPr="004D1CE2" w:rsidRDefault="00363B23" w:rsidP="006E7491"/>
        </w:tc>
      </w:tr>
    </w:tbl>
    <w:p w14:paraId="433DF3E4" w14:textId="77777777" w:rsidR="00363B23" w:rsidRDefault="00363B23" w:rsidP="008B2C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0"/>
        <w:gridCol w:w="7088"/>
        <w:gridCol w:w="2562"/>
      </w:tblGrid>
      <w:tr w:rsidR="00363B23" w:rsidRPr="004D1CE2" w14:paraId="7C469394" w14:textId="77777777" w:rsidTr="006E7491">
        <w:tc>
          <w:tcPr>
            <w:tcW w:w="15356" w:type="dxa"/>
            <w:gridSpan w:val="3"/>
          </w:tcPr>
          <w:p w14:paraId="3AC241ED" w14:textId="77777777" w:rsidR="00363B23" w:rsidRPr="004D1CE2" w:rsidRDefault="00363B23" w:rsidP="006E7491">
            <w:pPr>
              <w:rPr>
                <w:b/>
              </w:rPr>
            </w:pPr>
            <w:r w:rsidRPr="004D1CE2">
              <w:rPr>
                <w:b/>
              </w:rPr>
              <w:t>Předmět: Zeměpis</w:t>
            </w:r>
          </w:p>
          <w:p w14:paraId="4968019B" w14:textId="77777777" w:rsidR="00363B23" w:rsidRPr="004D1CE2" w:rsidRDefault="00363B23" w:rsidP="006E7491">
            <w:pPr>
              <w:rPr>
                <w:b/>
              </w:rPr>
            </w:pPr>
            <w:r w:rsidRPr="004D1CE2">
              <w:rPr>
                <w:b/>
              </w:rPr>
              <w:t>Ročník: 7.</w:t>
            </w:r>
          </w:p>
          <w:p w14:paraId="36126F5A" w14:textId="77777777" w:rsidR="00363B23" w:rsidRPr="004D1CE2" w:rsidRDefault="00363B23" w:rsidP="006E7491">
            <w:r w:rsidRPr="004D1CE2">
              <w:rPr>
                <w:b/>
              </w:rPr>
              <w:t>Hodinová dotace: 2 hodiny týdně</w:t>
            </w:r>
          </w:p>
        </w:tc>
      </w:tr>
      <w:tr w:rsidR="00363B23" w:rsidRPr="004D1CE2" w14:paraId="79A74173" w14:textId="77777777" w:rsidTr="006E7491">
        <w:tc>
          <w:tcPr>
            <w:tcW w:w="5118" w:type="dxa"/>
          </w:tcPr>
          <w:p w14:paraId="3A988456" w14:textId="77777777" w:rsidR="00363B23" w:rsidRPr="004D1CE2" w:rsidRDefault="00363B23" w:rsidP="006E7491">
            <w:r w:rsidRPr="004D1CE2">
              <w:t>Učivo:</w:t>
            </w:r>
          </w:p>
        </w:tc>
        <w:tc>
          <w:tcPr>
            <w:tcW w:w="7590" w:type="dxa"/>
          </w:tcPr>
          <w:p w14:paraId="08199C8E" w14:textId="77777777" w:rsidR="00363B23" w:rsidRPr="004D1CE2" w:rsidRDefault="00363B23" w:rsidP="006E7491">
            <w:r w:rsidRPr="004D1CE2">
              <w:t>Očekávané výstupy:</w:t>
            </w:r>
          </w:p>
          <w:p w14:paraId="5997A7BC" w14:textId="77777777" w:rsidR="00363B23" w:rsidRPr="004D1CE2" w:rsidRDefault="00363B23" w:rsidP="006E7491">
            <w:r w:rsidRPr="004D1CE2">
              <w:t>Žák:</w:t>
            </w:r>
          </w:p>
        </w:tc>
        <w:tc>
          <w:tcPr>
            <w:tcW w:w="2648" w:type="dxa"/>
          </w:tcPr>
          <w:p w14:paraId="2A0AC152" w14:textId="77777777" w:rsidR="00363B23" w:rsidRPr="004D1CE2" w:rsidRDefault="00363B23" w:rsidP="006E7491">
            <w:r w:rsidRPr="004D1CE2">
              <w:t>Průřezová témata:</w:t>
            </w:r>
          </w:p>
        </w:tc>
      </w:tr>
      <w:tr w:rsidR="00363B23" w:rsidRPr="004D1CE2" w14:paraId="5FBA0826" w14:textId="77777777" w:rsidTr="006E7491">
        <w:tc>
          <w:tcPr>
            <w:tcW w:w="5118" w:type="dxa"/>
          </w:tcPr>
          <w:p w14:paraId="3B7DBF12" w14:textId="77777777" w:rsidR="00307E00" w:rsidRDefault="00307E00" w:rsidP="00307E00">
            <w:pPr>
              <w:rPr>
                <w:szCs w:val="24"/>
                <w:lang w:eastAsia="cs-CZ"/>
              </w:rPr>
            </w:pPr>
            <w:r>
              <w:t>PŘEHLED OCEÁNŮ, AMERIKA</w:t>
            </w:r>
          </w:p>
          <w:p w14:paraId="6217EF00" w14:textId="77777777" w:rsidR="00307E00" w:rsidRDefault="00307E00" w:rsidP="00550A04">
            <w:pPr>
              <w:numPr>
                <w:ilvl w:val="0"/>
                <w:numId w:val="228"/>
              </w:numPr>
              <w:contextualSpacing w:val="0"/>
            </w:pPr>
            <w:r>
              <w:t>Orientace na atlasových a nástěnných  mapách, čtení map;</w:t>
            </w:r>
          </w:p>
          <w:p w14:paraId="4B38CE8E" w14:textId="77777777" w:rsidR="00307E00" w:rsidRDefault="00307E00" w:rsidP="00307E00">
            <w:pPr>
              <w:ind w:left="720"/>
            </w:pPr>
          </w:p>
          <w:p w14:paraId="5D590B94" w14:textId="77777777" w:rsidR="00307E00" w:rsidRDefault="00307E00" w:rsidP="00550A04">
            <w:pPr>
              <w:numPr>
                <w:ilvl w:val="0"/>
                <w:numId w:val="228"/>
              </w:numPr>
              <w:contextualSpacing w:val="0"/>
            </w:pPr>
            <w:r>
              <w:rPr>
                <w:b/>
              </w:rPr>
              <w:t>Charakteristika kontinentu z hlediska přírodních a socioekonomických poměrů</w:t>
            </w:r>
            <w:r>
              <w:t xml:space="preserve"> s důrazem na vazby a souvislosti (přírodní oblasti, podnebné oblasti, sídelní oblasti, jazykové oblasti, náboženské oblasti, kulturní oblasti)</w:t>
            </w:r>
          </w:p>
          <w:p w14:paraId="3C1E1F7B" w14:textId="77777777" w:rsidR="00307E00" w:rsidRDefault="00307E00" w:rsidP="00307E00"/>
          <w:p w14:paraId="6AAA8F0B" w14:textId="77777777" w:rsidR="00307E00" w:rsidRDefault="00307E00" w:rsidP="00550A04">
            <w:pPr>
              <w:numPr>
                <w:ilvl w:val="0"/>
                <w:numId w:val="228"/>
              </w:numPr>
              <w:contextualSpacing w:val="0"/>
            </w:pPr>
            <w:r>
              <w:rPr>
                <w:b/>
              </w:rPr>
              <w:t>modelové regiony světa</w:t>
            </w:r>
            <w:r>
              <w:t xml:space="preserve"> – vybrané modelové přírodní, společenské, politické, hospodářské a environmentální problémy, možnosti jejich řešení</w:t>
            </w:r>
          </w:p>
          <w:p w14:paraId="2C3E7F46" w14:textId="77777777" w:rsidR="00307E00" w:rsidRDefault="00307E00" w:rsidP="00307E00">
            <w:pPr>
              <w:pStyle w:val="Odstavecseseznamem"/>
            </w:pPr>
          </w:p>
          <w:p w14:paraId="74A577F1" w14:textId="77777777" w:rsidR="00307E00" w:rsidRDefault="00307E00" w:rsidP="00307E00">
            <w:r>
              <w:t>ASIE</w:t>
            </w:r>
          </w:p>
          <w:p w14:paraId="0AF75EC0" w14:textId="77777777" w:rsidR="00307E00" w:rsidRDefault="00307E00" w:rsidP="00550A04">
            <w:pPr>
              <w:numPr>
                <w:ilvl w:val="0"/>
                <w:numId w:val="228"/>
              </w:numPr>
              <w:contextualSpacing w:val="0"/>
            </w:pPr>
            <w:r>
              <w:t>Orientace na atlasových a nástěnných  mapách, čtení map;</w:t>
            </w:r>
          </w:p>
          <w:p w14:paraId="4EFAAB83" w14:textId="77777777" w:rsidR="00307E00" w:rsidRDefault="00307E00" w:rsidP="00307E00">
            <w:pPr>
              <w:ind w:left="720"/>
            </w:pPr>
          </w:p>
          <w:p w14:paraId="0192B089" w14:textId="77777777" w:rsidR="00307E00" w:rsidRDefault="00307E00" w:rsidP="00550A04">
            <w:pPr>
              <w:numPr>
                <w:ilvl w:val="0"/>
                <w:numId w:val="228"/>
              </w:numPr>
              <w:contextualSpacing w:val="0"/>
            </w:pPr>
            <w:r>
              <w:rPr>
                <w:b/>
              </w:rPr>
              <w:t>Charakteristika kontinentu z hlediska přírodních a socioekonomických poměrů</w:t>
            </w:r>
            <w:r>
              <w:t xml:space="preserve"> s důrazem na vazby a souvislosti (přírodní oblasti, podnebné oblasti, sídelní oblasti, jazykové oblasti, náboženské oblasti, kulturní oblasti)</w:t>
            </w:r>
          </w:p>
          <w:p w14:paraId="738B397B" w14:textId="6FFCA0EA" w:rsidR="00307E00" w:rsidRDefault="00307E00" w:rsidP="00307E00">
            <w:pPr>
              <w:pStyle w:val="Odstavecseseznamem"/>
            </w:pPr>
          </w:p>
          <w:p w14:paraId="49B61676" w14:textId="77777777" w:rsidR="00FB2C48" w:rsidRDefault="00FB2C48" w:rsidP="00307E00">
            <w:pPr>
              <w:pStyle w:val="Odstavecseseznamem"/>
            </w:pPr>
          </w:p>
          <w:p w14:paraId="3F2908FD" w14:textId="77777777" w:rsidR="00307E00" w:rsidRDefault="00307E00" w:rsidP="00550A04">
            <w:pPr>
              <w:numPr>
                <w:ilvl w:val="0"/>
                <w:numId w:val="228"/>
              </w:numPr>
              <w:contextualSpacing w:val="0"/>
            </w:pPr>
            <w:r>
              <w:rPr>
                <w:b/>
              </w:rPr>
              <w:lastRenderedPageBreak/>
              <w:t>modelové regiony světa</w:t>
            </w:r>
            <w:r>
              <w:t xml:space="preserve"> – vybrané modelové přírodní, společenské, politické, hospodářské a environmentální problémy, možnosti jejich řešení</w:t>
            </w:r>
          </w:p>
          <w:p w14:paraId="244AA71B" w14:textId="77777777" w:rsidR="00307E00" w:rsidRDefault="00307E00" w:rsidP="00307E00">
            <w:pPr>
              <w:ind w:left="720"/>
            </w:pPr>
          </w:p>
          <w:p w14:paraId="5EF97E70" w14:textId="77777777" w:rsidR="00307E00" w:rsidRDefault="00307E00" w:rsidP="00307E00">
            <w:pPr>
              <w:ind w:left="720"/>
            </w:pPr>
          </w:p>
          <w:p w14:paraId="24748168" w14:textId="77777777" w:rsidR="00307E00" w:rsidRDefault="00307E00" w:rsidP="00307E00">
            <w:r>
              <w:t>AUTRÁLIE A OCEÁNIE, POLÁRNÍ OBLASTI</w:t>
            </w:r>
          </w:p>
          <w:p w14:paraId="249529C8" w14:textId="77777777" w:rsidR="00307E00" w:rsidRDefault="00307E00" w:rsidP="00550A04">
            <w:pPr>
              <w:numPr>
                <w:ilvl w:val="0"/>
                <w:numId w:val="228"/>
              </w:numPr>
              <w:contextualSpacing w:val="0"/>
            </w:pPr>
            <w:r>
              <w:t>Orientace na atlasových a nástěnných  mapách, čtení map;</w:t>
            </w:r>
          </w:p>
          <w:p w14:paraId="09709D93" w14:textId="77777777" w:rsidR="00307E00" w:rsidRDefault="00307E00" w:rsidP="00307E00">
            <w:pPr>
              <w:ind w:left="720"/>
            </w:pPr>
          </w:p>
          <w:p w14:paraId="4059C18E" w14:textId="77777777" w:rsidR="00307E00" w:rsidRDefault="00307E00" w:rsidP="00307E00">
            <w:pPr>
              <w:ind w:left="720"/>
            </w:pPr>
          </w:p>
          <w:p w14:paraId="4E63446B" w14:textId="77777777" w:rsidR="00307E00" w:rsidRDefault="00307E00" w:rsidP="00550A04">
            <w:pPr>
              <w:numPr>
                <w:ilvl w:val="0"/>
                <w:numId w:val="228"/>
              </w:numPr>
              <w:contextualSpacing w:val="0"/>
            </w:pPr>
            <w:r>
              <w:rPr>
                <w:b/>
              </w:rPr>
              <w:t>Charakteristika kontinentu z hlediska přírodních a socioekonomických poměrů</w:t>
            </w:r>
            <w:r>
              <w:t xml:space="preserve"> s důrazem na vazby a souvislosti (přírodní oblasti, podnebné oblasti, sídelní oblasti, jazykové oblasti, náboženské oblasti, kulturní oblasti)</w:t>
            </w:r>
          </w:p>
          <w:p w14:paraId="5144A2EC" w14:textId="77777777" w:rsidR="00307E00" w:rsidRDefault="00307E00" w:rsidP="00307E00">
            <w:pPr>
              <w:ind w:left="720"/>
            </w:pPr>
          </w:p>
          <w:p w14:paraId="512B20B5" w14:textId="77777777" w:rsidR="00307E00" w:rsidRDefault="00307E00" w:rsidP="00550A04">
            <w:pPr>
              <w:numPr>
                <w:ilvl w:val="0"/>
                <w:numId w:val="228"/>
              </w:numPr>
              <w:contextualSpacing w:val="0"/>
            </w:pPr>
            <w:r>
              <w:rPr>
                <w:b/>
              </w:rPr>
              <w:t>modelové regiony světa</w:t>
            </w:r>
            <w:r>
              <w:t xml:space="preserve"> – vybrané modelové přírodní, společenské, politické, hospodářské a environmentální problémy, možnosti jejich řešení</w:t>
            </w:r>
          </w:p>
          <w:p w14:paraId="7E92ABF2" w14:textId="77777777" w:rsidR="00307E00" w:rsidRDefault="00307E00" w:rsidP="00307E00">
            <w:pPr>
              <w:pStyle w:val="Odstavecseseznamem"/>
            </w:pPr>
          </w:p>
          <w:p w14:paraId="5BDB6E34" w14:textId="77777777" w:rsidR="00307E00" w:rsidRDefault="00307E00" w:rsidP="00307E00"/>
          <w:p w14:paraId="3FD5534F" w14:textId="77777777" w:rsidR="000E0055" w:rsidRDefault="000E0055" w:rsidP="000E0055">
            <w:pPr>
              <w:rPr>
                <w:b/>
                <w:i/>
                <w:szCs w:val="24"/>
                <w:u w:val="single"/>
                <w:lang w:eastAsia="cs-CZ"/>
              </w:rPr>
            </w:pPr>
            <w:r>
              <w:rPr>
                <w:b/>
                <w:i/>
                <w:u w:val="single"/>
              </w:rPr>
              <w:t>Minimální úroveň</w:t>
            </w:r>
          </w:p>
          <w:p w14:paraId="75E9D3CA" w14:textId="77777777" w:rsidR="000E0055" w:rsidRDefault="000E0055" w:rsidP="00550A04">
            <w:pPr>
              <w:numPr>
                <w:ilvl w:val="0"/>
                <w:numId w:val="230"/>
              </w:numPr>
              <w:contextualSpacing w:val="0"/>
            </w:pPr>
            <w:r>
              <w:rPr>
                <w:b/>
              </w:rPr>
              <w:t>orientace na mapě světa, stručná charakteristika kontinentů</w:t>
            </w:r>
            <w:r>
              <w:t xml:space="preserve"> – AMERIKA, ASIE, AUSTRÁLIE A OCEÁNIE, POLÁRNÍ OBLASTI</w:t>
            </w:r>
          </w:p>
          <w:p w14:paraId="45F42984" w14:textId="77777777" w:rsidR="00363B23" w:rsidRPr="004D1CE2" w:rsidRDefault="00363B23" w:rsidP="000E0055">
            <w:pPr>
              <w:ind w:left="720"/>
              <w:contextualSpacing w:val="0"/>
            </w:pPr>
          </w:p>
        </w:tc>
        <w:tc>
          <w:tcPr>
            <w:tcW w:w="7590" w:type="dxa"/>
          </w:tcPr>
          <w:p w14:paraId="375C9D1E" w14:textId="77777777" w:rsidR="00307E00" w:rsidRDefault="00307E00" w:rsidP="008B2C49">
            <w:pPr>
              <w:contextualSpacing w:val="0"/>
              <w:rPr>
                <w:i/>
                <w:u w:val="single"/>
              </w:rPr>
            </w:pPr>
          </w:p>
          <w:p w14:paraId="5F6970C5" w14:textId="77777777" w:rsidR="00307E00" w:rsidRDefault="00307E00" w:rsidP="00550A04">
            <w:pPr>
              <w:numPr>
                <w:ilvl w:val="0"/>
                <w:numId w:val="229"/>
              </w:numPr>
              <w:contextualSpacing w:val="0"/>
              <w:rPr>
                <w:szCs w:val="24"/>
                <w:lang w:eastAsia="cs-CZ"/>
              </w:rPr>
            </w:pPr>
            <w:r>
              <w:t>lokalizuje na mapách světadíly, oceány a makroregiony světa podle zvolených kritérií, srovnává jejich postavení, rozvojová jádra a periferní zóny</w:t>
            </w:r>
          </w:p>
          <w:p w14:paraId="6B182548" w14:textId="77777777" w:rsidR="00307E00" w:rsidRDefault="00307E00" w:rsidP="00550A04">
            <w:pPr>
              <w:numPr>
                <w:ilvl w:val="0"/>
                <w:numId w:val="229"/>
              </w:numPr>
              <w:contextualSpacing w:val="0"/>
            </w:pPr>
            <w: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14:paraId="185B34B1" w14:textId="77777777" w:rsidR="00307E00" w:rsidRDefault="00307E00" w:rsidP="00307E00"/>
          <w:p w14:paraId="0F780395" w14:textId="77777777" w:rsidR="00307E00" w:rsidRDefault="00307E00" w:rsidP="00307E00"/>
          <w:p w14:paraId="0A2E3649" w14:textId="77777777" w:rsidR="00307E00" w:rsidRDefault="00307E00" w:rsidP="00550A04">
            <w:pPr>
              <w:numPr>
                <w:ilvl w:val="0"/>
                <w:numId w:val="229"/>
              </w:numPr>
              <w:contextualSpacing w:val="0"/>
            </w:pPr>
            <w:r>
              <w:t>zvažuje, jaké změny ve vybraných regionech světa nastaly, nastávají, mohou nastat a co je příčinou zásadních změn v nich</w:t>
            </w:r>
          </w:p>
          <w:p w14:paraId="29E5491D" w14:textId="77777777" w:rsidR="00307E00" w:rsidRDefault="00307E00" w:rsidP="00307E00">
            <w:pPr>
              <w:ind w:left="720"/>
            </w:pPr>
          </w:p>
          <w:p w14:paraId="5C32B905" w14:textId="77777777" w:rsidR="00307E00" w:rsidRDefault="00307E00" w:rsidP="00307E00"/>
          <w:p w14:paraId="7A283DD9" w14:textId="77777777" w:rsidR="000E0055" w:rsidRDefault="000E0055" w:rsidP="00550A04">
            <w:pPr>
              <w:numPr>
                <w:ilvl w:val="0"/>
                <w:numId w:val="229"/>
              </w:numPr>
              <w:contextualSpacing w:val="0"/>
              <w:rPr>
                <w:szCs w:val="24"/>
                <w:lang w:eastAsia="cs-CZ"/>
              </w:rPr>
            </w:pPr>
            <w:r>
              <w:t>lokalizuje na mapách světadíly, oceány a makroregiony světa podle zvolených kritérií, srovnává jejich postavení, rozvojová jádra a periferní zóny</w:t>
            </w:r>
          </w:p>
          <w:p w14:paraId="74D9A650" w14:textId="77777777" w:rsidR="000E0055" w:rsidRDefault="000E0055" w:rsidP="00550A04">
            <w:pPr>
              <w:numPr>
                <w:ilvl w:val="0"/>
                <w:numId w:val="229"/>
              </w:numPr>
              <w:contextualSpacing w:val="0"/>
            </w:pPr>
            <w: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14:paraId="5CCE4E43" w14:textId="77777777" w:rsidR="000E0055" w:rsidRDefault="000E0055" w:rsidP="000E0055">
            <w:pPr>
              <w:ind w:left="720"/>
            </w:pPr>
          </w:p>
          <w:p w14:paraId="719D3C46" w14:textId="77777777" w:rsidR="000E0055" w:rsidRDefault="000E0055" w:rsidP="000E0055">
            <w:pPr>
              <w:ind w:left="720"/>
            </w:pPr>
          </w:p>
          <w:p w14:paraId="381E44C3" w14:textId="2D83A38F" w:rsidR="000E0055" w:rsidRDefault="000E0055" w:rsidP="000E0055">
            <w:pPr>
              <w:ind w:left="720"/>
            </w:pPr>
          </w:p>
          <w:p w14:paraId="2E267067" w14:textId="13B2F5E3" w:rsidR="003441DD" w:rsidRDefault="003441DD" w:rsidP="000E0055">
            <w:pPr>
              <w:ind w:left="720"/>
            </w:pPr>
          </w:p>
          <w:p w14:paraId="538FD078" w14:textId="77777777" w:rsidR="003441DD" w:rsidRDefault="003441DD" w:rsidP="000E0055">
            <w:pPr>
              <w:ind w:left="720"/>
            </w:pPr>
          </w:p>
          <w:p w14:paraId="7C40C613" w14:textId="77777777" w:rsidR="000E0055" w:rsidRDefault="000E0055" w:rsidP="00550A04">
            <w:pPr>
              <w:numPr>
                <w:ilvl w:val="0"/>
                <w:numId w:val="229"/>
              </w:numPr>
              <w:contextualSpacing w:val="0"/>
            </w:pPr>
            <w:r>
              <w:lastRenderedPageBreak/>
              <w:t>zvažuje, jaké změny ve vybraných regionech světa nastaly, nastávají, mohou nastat a co je příčinou zásadních změn v nich</w:t>
            </w:r>
          </w:p>
          <w:p w14:paraId="5BFBD3EB" w14:textId="77777777" w:rsidR="000E0055" w:rsidRDefault="000E0055" w:rsidP="000E0055">
            <w:pPr>
              <w:ind w:left="720"/>
            </w:pPr>
          </w:p>
          <w:p w14:paraId="7E5A1F00" w14:textId="77777777" w:rsidR="00307E00" w:rsidRDefault="00307E00" w:rsidP="008B2C49">
            <w:pPr>
              <w:contextualSpacing w:val="0"/>
              <w:rPr>
                <w:i/>
                <w:u w:val="single"/>
              </w:rPr>
            </w:pPr>
          </w:p>
          <w:p w14:paraId="3BC37004" w14:textId="2746E97B" w:rsidR="00307E00" w:rsidRDefault="00307E00" w:rsidP="008B2C49">
            <w:pPr>
              <w:contextualSpacing w:val="0"/>
              <w:rPr>
                <w:i/>
                <w:u w:val="single"/>
              </w:rPr>
            </w:pPr>
          </w:p>
          <w:p w14:paraId="5D5485FD" w14:textId="77777777" w:rsidR="00FB2C48" w:rsidRDefault="00FB2C48" w:rsidP="008B2C49">
            <w:pPr>
              <w:contextualSpacing w:val="0"/>
              <w:rPr>
                <w:i/>
                <w:u w:val="single"/>
              </w:rPr>
            </w:pPr>
          </w:p>
          <w:p w14:paraId="351E5B2F" w14:textId="77777777" w:rsidR="00307E00" w:rsidRDefault="00307E00" w:rsidP="008B2C49">
            <w:pPr>
              <w:contextualSpacing w:val="0"/>
              <w:rPr>
                <w:i/>
                <w:u w:val="single"/>
              </w:rPr>
            </w:pPr>
          </w:p>
          <w:p w14:paraId="2175AF97" w14:textId="77777777" w:rsidR="000E0055" w:rsidRDefault="000E0055" w:rsidP="00550A04">
            <w:pPr>
              <w:numPr>
                <w:ilvl w:val="0"/>
                <w:numId w:val="229"/>
              </w:numPr>
              <w:contextualSpacing w:val="0"/>
              <w:rPr>
                <w:szCs w:val="24"/>
                <w:lang w:eastAsia="cs-CZ"/>
              </w:rPr>
            </w:pPr>
            <w:r>
              <w:t>lokalizuje na mapách světadíly, oceány a makroregiony světa podle zvolených kritérií, srovnává jejich postavení, rozvojová jádra a periferní zóny</w:t>
            </w:r>
          </w:p>
          <w:p w14:paraId="3ADDF7E4" w14:textId="77777777" w:rsidR="000E0055" w:rsidRDefault="000E0055" w:rsidP="000E0055">
            <w:pPr>
              <w:ind w:left="720"/>
            </w:pPr>
          </w:p>
          <w:p w14:paraId="707BBCF8" w14:textId="77777777" w:rsidR="000E0055" w:rsidRDefault="000E0055" w:rsidP="00550A04">
            <w:pPr>
              <w:numPr>
                <w:ilvl w:val="0"/>
                <w:numId w:val="229"/>
              </w:numPr>
              <w:contextualSpacing w:val="0"/>
            </w:pPr>
            <w: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14:paraId="560D5973" w14:textId="77777777" w:rsidR="000E0055" w:rsidRDefault="000E0055" w:rsidP="000E0055"/>
          <w:p w14:paraId="49D15920" w14:textId="77777777" w:rsidR="000E0055" w:rsidRDefault="000E0055" w:rsidP="000E0055"/>
          <w:p w14:paraId="004820CE" w14:textId="77777777" w:rsidR="000E0055" w:rsidRDefault="000E0055" w:rsidP="00550A04">
            <w:pPr>
              <w:numPr>
                <w:ilvl w:val="0"/>
                <w:numId w:val="229"/>
              </w:numPr>
              <w:contextualSpacing w:val="0"/>
            </w:pPr>
            <w:r>
              <w:t>zvažuje, jaké změny ve vybraných regionech světa nastaly, nastávají, mohou nastat a co je příčinou zásadních změn v nich</w:t>
            </w:r>
          </w:p>
          <w:p w14:paraId="68B084E4" w14:textId="77777777" w:rsidR="00307E00" w:rsidRDefault="00307E00" w:rsidP="008B2C49">
            <w:pPr>
              <w:contextualSpacing w:val="0"/>
              <w:rPr>
                <w:i/>
                <w:u w:val="single"/>
              </w:rPr>
            </w:pPr>
          </w:p>
          <w:p w14:paraId="54CBBBE9" w14:textId="77777777" w:rsidR="000E0055" w:rsidRDefault="000E0055" w:rsidP="008B2C49">
            <w:pPr>
              <w:contextualSpacing w:val="0"/>
              <w:rPr>
                <w:i/>
                <w:u w:val="single"/>
              </w:rPr>
            </w:pPr>
            <w:bookmarkStart w:id="182" w:name="_GoBack"/>
            <w:bookmarkEnd w:id="182"/>
          </w:p>
          <w:p w14:paraId="176DAD01" w14:textId="77777777" w:rsidR="000E0055" w:rsidRDefault="000E0055" w:rsidP="008B2C49">
            <w:pPr>
              <w:contextualSpacing w:val="0"/>
              <w:rPr>
                <w:i/>
                <w:u w:val="single"/>
              </w:rPr>
            </w:pPr>
          </w:p>
          <w:p w14:paraId="041BDF55" w14:textId="26F4C671" w:rsidR="000E0055" w:rsidRDefault="008B2C49" w:rsidP="008B2C49">
            <w:pPr>
              <w:contextualSpacing w:val="0"/>
              <w:rPr>
                <w:i/>
                <w:u w:val="single"/>
              </w:rPr>
            </w:pPr>
            <w:r w:rsidRPr="00B97127">
              <w:rPr>
                <w:b/>
                <w:i/>
                <w:u w:val="single"/>
              </w:rPr>
              <w:t>Minimální úroveň očekávaných výstupů v rámci podpůrných opatření:</w:t>
            </w:r>
            <w:r w:rsidRPr="004F042C">
              <w:rPr>
                <w:i/>
                <w:u w:val="single"/>
              </w:rPr>
              <w:t xml:space="preserve"> žák</w:t>
            </w:r>
            <w:r>
              <w:rPr>
                <w:i/>
                <w:u w:val="single"/>
              </w:rPr>
              <w:t xml:space="preserve"> </w:t>
            </w:r>
          </w:p>
          <w:p w14:paraId="4AEBB2BB" w14:textId="77777777" w:rsidR="000E0055" w:rsidRDefault="000E0055" w:rsidP="008B2C49">
            <w:pPr>
              <w:contextualSpacing w:val="0"/>
            </w:pPr>
          </w:p>
          <w:p w14:paraId="784AADB8" w14:textId="205729CF" w:rsidR="000E0055" w:rsidRDefault="008B2C49" w:rsidP="008B2C49">
            <w:pPr>
              <w:contextualSpacing w:val="0"/>
            </w:pPr>
            <w:r>
              <w:t>vyhledá na mapách jednotlivé světadíly a oceány</w:t>
            </w:r>
          </w:p>
          <w:p w14:paraId="69DECBD2" w14:textId="49C8613B" w:rsidR="008B2C49" w:rsidRDefault="008B2C49" w:rsidP="008B2C49">
            <w:pPr>
              <w:contextualSpacing w:val="0"/>
            </w:pPr>
            <w:r>
              <w:t>rozliší zásadní přírodní a společenské znaky světových regionů charakterizuje polohu, rozlohu, přírodní, kulturní, společenské, politické a hospodářské poměry vybraných světadílů, oceánů a vybraných států</w:t>
            </w:r>
          </w:p>
          <w:p w14:paraId="23991D52" w14:textId="77777777" w:rsidR="000E0055" w:rsidRDefault="000E0055" w:rsidP="008B2C49">
            <w:pPr>
              <w:contextualSpacing w:val="0"/>
            </w:pPr>
          </w:p>
          <w:p w14:paraId="2622CE75" w14:textId="77777777" w:rsidR="000E0055" w:rsidRDefault="000E0055" w:rsidP="008B2C49">
            <w:pPr>
              <w:contextualSpacing w:val="0"/>
            </w:pPr>
          </w:p>
          <w:p w14:paraId="73C43555" w14:textId="1C2081DD" w:rsidR="000E0055" w:rsidRPr="004D1CE2" w:rsidRDefault="000E0055" w:rsidP="008B2C49">
            <w:pPr>
              <w:contextualSpacing w:val="0"/>
            </w:pPr>
          </w:p>
        </w:tc>
        <w:tc>
          <w:tcPr>
            <w:tcW w:w="2648" w:type="dxa"/>
          </w:tcPr>
          <w:p w14:paraId="493EE282" w14:textId="77777777" w:rsidR="00363B23" w:rsidRPr="004D1CE2" w:rsidRDefault="00363B23" w:rsidP="006E7491"/>
          <w:p w14:paraId="0C846CF9" w14:textId="77777777" w:rsidR="00363B23" w:rsidRPr="004D1CE2" w:rsidRDefault="00363B23" w:rsidP="006E7491"/>
          <w:p w14:paraId="4F553478" w14:textId="77777777" w:rsidR="00363B23" w:rsidRPr="004D1CE2" w:rsidRDefault="00363B23" w:rsidP="006E7491"/>
          <w:p w14:paraId="12CAB949" w14:textId="77777777" w:rsidR="00363B23" w:rsidRPr="004D1CE2" w:rsidRDefault="00363B23" w:rsidP="006E7491"/>
          <w:p w14:paraId="0632E942" w14:textId="77777777" w:rsidR="00363B23" w:rsidRPr="004D1CE2" w:rsidRDefault="00363B23" w:rsidP="006E7491"/>
          <w:p w14:paraId="6A2B443E" w14:textId="77777777" w:rsidR="00363B23" w:rsidRPr="004D1CE2" w:rsidRDefault="00363B23" w:rsidP="006E7491"/>
          <w:p w14:paraId="18E5F25E" w14:textId="77777777" w:rsidR="00363B23" w:rsidRPr="004D1CE2" w:rsidRDefault="00363B23" w:rsidP="006E7491"/>
          <w:p w14:paraId="488FAC95" w14:textId="77777777" w:rsidR="00363B23" w:rsidRPr="004D1CE2" w:rsidRDefault="00363B23" w:rsidP="006E7491"/>
          <w:p w14:paraId="4ADC9EF4" w14:textId="77777777" w:rsidR="00363B23" w:rsidRPr="004D1CE2" w:rsidRDefault="00363B23" w:rsidP="006E7491">
            <w:r w:rsidRPr="004D1CE2">
              <w:t>Objevujeme Evropu a svět</w:t>
            </w:r>
            <w:r w:rsidR="002C0AFB" w:rsidRPr="004D1CE2">
              <w:t>-  Amerika, Eurasie- historie objevování, náboženství a kultura jiných kontine</w:t>
            </w:r>
            <w:r w:rsidR="00894E24" w:rsidRPr="004D1CE2">
              <w:t>n</w:t>
            </w:r>
            <w:r w:rsidR="002C0AFB" w:rsidRPr="004D1CE2">
              <w:t>tů</w:t>
            </w:r>
          </w:p>
          <w:p w14:paraId="0CCAD3C8" w14:textId="77777777" w:rsidR="00363B23" w:rsidRPr="004D1CE2" w:rsidRDefault="00363B23" w:rsidP="006E7491"/>
          <w:p w14:paraId="5C2B4AAA" w14:textId="77777777" w:rsidR="00363B23" w:rsidRPr="004D1CE2" w:rsidRDefault="00363B23" w:rsidP="006E7491">
            <w:r w:rsidRPr="004D1CE2">
              <w:t>Etnický původ</w:t>
            </w:r>
            <w:r w:rsidR="00AE3E02" w:rsidRPr="004D1CE2">
              <w:t xml:space="preserve"> – původ obyvatelstva v Americe</w:t>
            </w:r>
          </w:p>
          <w:p w14:paraId="03DC3FA4" w14:textId="77777777" w:rsidR="00363B23" w:rsidRPr="004D1CE2" w:rsidRDefault="00363B23" w:rsidP="006E7491"/>
          <w:p w14:paraId="33822EED" w14:textId="77777777" w:rsidR="00363B23" w:rsidRPr="004D1CE2" w:rsidRDefault="00363B23" w:rsidP="006E7491">
            <w:r w:rsidRPr="004D1CE2">
              <w:t>Multikulturalita</w:t>
            </w:r>
            <w:r w:rsidR="002C0AFB" w:rsidRPr="004D1CE2">
              <w:t xml:space="preserve"> – multikulturní svět</w:t>
            </w:r>
            <w:r w:rsidR="00AE3E02" w:rsidRPr="004D1CE2">
              <w:t>, náboženství v Evropě, Americe a v Asii</w:t>
            </w:r>
          </w:p>
          <w:p w14:paraId="244F045B" w14:textId="77777777" w:rsidR="00AE3E02" w:rsidRPr="004D1CE2" w:rsidRDefault="00AE3E02" w:rsidP="006E7491"/>
          <w:p w14:paraId="0666CAC3" w14:textId="77777777" w:rsidR="00AE3E02" w:rsidRPr="004D1CE2" w:rsidRDefault="00AE3E02" w:rsidP="006E7491"/>
          <w:p w14:paraId="307D5B0E" w14:textId="77777777" w:rsidR="00AE3E02" w:rsidRPr="004D1CE2" w:rsidRDefault="00AE3E02" w:rsidP="006E7491"/>
          <w:p w14:paraId="541AF51C" w14:textId="77777777" w:rsidR="00AE3E02" w:rsidRPr="004D1CE2" w:rsidRDefault="00AE3E02" w:rsidP="006E7491"/>
          <w:p w14:paraId="293A28E3" w14:textId="77777777" w:rsidR="00AE3E02" w:rsidRPr="004D1CE2" w:rsidRDefault="00AE3E02" w:rsidP="006E7491"/>
          <w:p w14:paraId="373F4DA7" w14:textId="77777777" w:rsidR="00AE3E02" w:rsidRPr="004D1CE2" w:rsidRDefault="00AE3E02" w:rsidP="006E7491"/>
          <w:p w14:paraId="1292DA8F" w14:textId="77777777" w:rsidR="00AE3E02" w:rsidRPr="004D1CE2" w:rsidRDefault="00AE3E02" w:rsidP="006E7491"/>
          <w:p w14:paraId="26D76017" w14:textId="77777777" w:rsidR="00AE3E02" w:rsidRPr="004D1CE2" w:rsidRDefault="00AE3E02" w:rsidP="006E7491"/>
          <w:p w14:paraId="2F8E186A" w14:textId="77777777" w:rsidR="00AE3E02" w:rsidRPr="004D1CE2" w:rsidRDefault="00AE3E02" w:rsidP="006E7491"/>
          <w:p w14:paraId="794B6DFA" w14:textId="77777777" w:rsidR="00AE3E02" w:rsidRPr="004D1CE2" w:rsidRDefault="00AE3E02" w:rsidP="006E7491"/>
          <w:p w14:paraId="5DC6F6FF" w14:textId="77777777" w:rsidR="00AE3E02" w:rsidRPr="004D1CE2" w:rsidRDefault="00AE3E02" w:rsidP="006E7491"/>
          <w:p w14:paraId="34FE731F" w14:textId="77777777" w:rsidR="00AE3E02" w:rsidRPr="004D1CE2" w:rsidRDefault="00AE3E02" w:rsidP="006E7491"/>
          <w:p w14:paraId="209347FA" w14:textId="77777777" w:rsidR="00AE3E02" w:rsidRPr="004D1CE2" w:rsidRDefault="00AE3E02" w:rsidP="006E7491"/>
          <w:p w14:paraId="4D3D01E2" w14:textId="77777777" w:rsidR="00AE3E02" w:rsidRPr="004D1CE2" w:rsidRDefault="00AE3E02" w:rsidP="006E7491"/>
          <w:p w14:paraId="387E208E" w14:textId="77777777" w:rsidR="00AE3E02" w:rsidRPr="004D1CE2" w:rsidRDefault="00AE3E02" w:rsidP="006E7491"/>
          <w:p w14:paraId="59B3BF2D" w14:textId="77777777" w:rsidR="00AE3E02" w:rsidRPr="004D1CE2" w:rsidRDefault="00AE3E02" w:rsidP="006E7491">
            <w:r w:rsidRPr="004D1CE2">
              <w:t>Jsme Evropané – členské státy Evropské unie</w:t>
            </w:r>
          </w:p>
        </w:tc>
      </w:tr>
    </w:tbl>
    <w:p w14:paraId="042ED6C5" w14:textId="77777777" w:rsidR="00363B23" w:rsidRPr="00D273C7" w:rsidRDefault="00363B23" w:rsidP="008B2C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3"/>
        <w:gridCol w:w="7118"/>
        <w:gridCol w:w="2539"/>
      </w:tblGrid>
      <w:tr w:rsidR="00363B23" w:rsidRPr="004D1CE2" w14:paraId="278F22C8" w14:textId="77777777" w:rsidTr="006E7491">
        <w:tc>
          <w:tcPr>
            <w:tcW w:w="15356" w:type="dxa"/>
            <w:gridSpan w:val="3"/>
          </w:tcPr>
          <w:p w14:paraId="13F1FB77" w14:textId="77777777" w:rsidR="00363B23" w:rsidRPr="004D1CE2" w:rsidRDefault="00363B23" w:rsidP="006E7491">
            <w:pPr>
              <w:rPr>
                <w:b/>
              </w:rPr>
            </w:pPr>
            <w:r w:rsidRPr="004D1CE2">
              <w:rPr>
                <w:b/>
              </w:rPr>
              <w:t>Předmět: Zeměpis</w:t>
            </w:r>
          </w:p>
          <w:p w14:paraId="4548CB0A" w14:textId="77777777" w:rsidR="00363B23" w:rsidRPr="004D1CE2" w:rsidRDefault="00363B23" w:rsidP="006E7491">
            <w:pPr>
              <w:rPr>
                <w:b/>
              </w:rPr>
            </w:pPr>
            <w:r w:rsidRPr="004D1CE2">
              <w:rPr>
                <w:b/>
              </w:rPr>
              <w:t>Ročník: 8.</w:t>
            </w:r>
          </w:p>
          <w:p w14:paraId="14A20B10" w14:textId="77777777" w:rsidR="00363B23" w:rsidRPr="004D1CE2" w:rsidRDefault="00363B23" w:rsidP="006E7491">
            <w:r w:rsidRPr="004D1CE2">
              <w:rPr>
                <w:b/>
              </w:rPr>
              <w:t>Hodinová dotace: 1 hodina týdně</w:t>
            </w:r>
          </w:p>
        </w:tc>
      </w:tr>
      <w:tr w:rsidR="00363B23" w:rsidRPr="004D1CE2" w14:paraId="76E46069" w14:textId="77777777" w:rsidTr="006E7491">
        <w:tc>
          <w:tcPr>
            <w:tcW w:w="5118" w:type="dxa"/>
          </w:tcPr>
          <w:p w14:paraId="39360E73" w14:textId="77777777" w:rsidR="00363B23" w:rsidRPr="004D1CE2" w:rsidRDefault="00363B23" w:rsidP="006E7491">
            <w:r w:rsidRPr="004D1CE2">
              <w:t>Učivo:</w:t>
            </w:r>
          </w:p>
        </w:tc>
        <w:tc>
          <w:tcPr>
            <w:tcW w:w="7590" w:type="dxa"/>
          </w:tcPr>
          <w:p w14:paraId="69D529AA" w14:textId="77777777" w:rsidR="00363B23" w:rsidRPr="004D1CE2" w:rsidRDefault="00363B23" w:rsidP="006E7491">
            <w:r w:rsidRPr="004D1CE2">
              <w:t>Očekávané výstupy:</w:t>
            </w:r>
          </w:p>
          <w:p w14:paraId="31AC616F" w14:textId="77777777" w:rsidR="00363B23" w:rsidRPr="004D1CE2" w:rsidRDefault="00363B23" w:rsidP="006E7491">
            <w:r w:rsidRPr="004D1CE2">
              <w:t>Žák:</w:t>
            </w:r>
          </w:p>
        </w:tc>
        <w:tc>
          <w:tcPr>
            <w:tcW w:w="2648" w:type="dxa"/>
          </w:tcPr>
          <w:p w14:paraId="3D22B0C6" w14:textId="77777777" w:rsidR="00363B23" w:rsidRPr="004D1CE2" w:rsidRDefault="00363B23" w:rsidP="006E7491">
            <w:r w:rsidRPr="004D1CE2">
              <w:t>Průřezová témata:</w:t>
            </w:r>
          </w:p>
        </w:tc>
      </w:tr>
      <w:tr w:rsidR="00363B23" w:rsidRPr="004D1CE2" w14:paraId="0F0A4185" w14:textId="77777777" w:rsidTr="006E7491">
        <w:tc>
          <w:tcPr>
            <w:tcW w:w="5118" w:type="dxa"/>
          </w:tcPr>
          <w:p w14:paraId="32539D19" w14:textId="77777777" w:rsidR="00363B23" w:rsidRPr="004D1CE2" w:rsidRDefault="00363B23" w:rsidP="000E0055"/>
          <w:p w14:paraId="34468FC8" w14:textId="77777777" w:rsidR="000E0055" w:rsidRDefault="000E0055" w:rsidP="000E0055">
            <w:pPr>
              <w:rPr>
                <w:szCs w:val="24"/>
                <w:lang w:eastAsia="cs-CZ"/>
              </w:rPr>
            </w:pPr>
            <w:r>
              <w:t>SPOLEČENSKÉ A HOSPODÁŘSKÉ PROSTŘEDÍ</w:t>
            </w:r>
          </w:p>
          <w:p w14:paraId="1206B803" w14:textId="77777777" w:rsidR="000E0055" w:rsidRDefault="000E0055" w:rsidP="00550A04">
            <w:pPr>
              <w:numPr>
                <w:ilvl w:val="0"/>
                <w:numId w:val="232"/>
              </w:numPr>
              <w:contextualSpacing w:val="0"/>
            </w:pPr>
            <w:r>
              <w:rPr>
                <w:b/>
              </w:rPr>
              <w:t>Obyvatelstvo světa</w:t>
            </w:r>
            <w:r>
              <w:t xml:space="preserve"> - základní kvantitativní a kvalitativní geografické, demografické, hospodářské a kulturní charakteristiky</w:t>
            </w:r>
          </w:p>
          <w:p w14:paraId="26CE0217" w14:textId="77777777" w:rsidR="000E0055" w:rsidRDefault="000E0055" w:rsidP="000E0055">
            <w:pPr>
              <w:ind w:left="720"/>
            </w:pPr>
          </w:p>
          <w:p w14:paraId="4832EC45" w14:textId="77777777" w:rsidR="000E0055" w:rsidRDefault="000E0055" w:rsidP="00550A04">
            <w:pPr>
              <w:numPr>
                <w:ilvl w:val="0"/>
                <w:numId w:val="232"/>
              </w:numPr>
              <w:contextualSpacing w:val="0"/>
            </w:pPr>
            <w:r>
              <w:rPr>
                <w:b/>
              </w:rPr>
              <w:t>globalizační společenské, politické a hospodářské procesy</w:t>
            </w:r>
            <w:r>
              <w:t xml:space="preserve"> – aktuální společenské, sídelní, politické a hospodářské poměry současného světa, sídelní systémy, urbanizace, suburbanizace</w:t>
            </w:r>
          </w:p>
          <w:p w14:paraId="3F9A35F6" w14:textId="77777777" w:rsidR="000E0055" w:rsidRDefault="000E0055" w:rsidP="000E0055"/>
          <w:p w14:paraId="1A15046C" w14:textId="77777777" w:rsidR="000E0055" w:rsidRDefault="000E0055" w:rsidP="00550A04">
            <w:pPr>
              <w:numPr>
                <w:ilvl w:val="0"/>
                <w:numId w:val="232"/>
              </w:numPr>
              <w:contextualSpacing w:val="0"/>
            </w:pPr>
            <w:r>
              <w:rPr>
                <w:b/>
              </w:rPr>
              <w:t>světové hospodářství</w:t>
            </w:r>
            <w:r>
              <w:t xml:space="preserve"> – sektorová a odvětvová struktura, územní dělba práce, ukazatele hospodářského rozvoje a životní úrovně</w:t>
            </w:r>
          </w:p>
          <w:p w14:paraId="335765D9" w14:textId="77777777" w:rsidR="000E0055" w:rsidRDefault="000E0055" w:rsidP="000E0055">
            <w:pPr>
              <w:ind w:left="720"/>
            </w:pPr>
          </w:p>
          <w:p w14:paraId="3AEAFBAA" w14:textId="77777777" w:rsidR="000E0055" w:rsidRDefault="000E0055" w:rsidP="00550A04">
            <w:pPr>
              <w:numPr>
                <w:ilvl w:val="0"/>
                <w:numId w:val="232"/>
              </w:numPr>
              <w:contextualSpacing w:val="0"/>
            </w:pPr>
            <w:r>
              <w:rPr>
                <w:b/>
              </w:rPr>
              <w:t>regionální společenské, politické a hospodářské útvary</w:t>
            </w:r>
            <w:r>
              <w:t xml:space="preserve"> – porovnávací kritéria: národní a mnohonárodnostní státy, části států, správní oblasti, kraje, města, aglomerace; hlavní a periferní hospodářské oblasti světa; politická, bezpečnostní a hospodářská seskupení </w:t>
            </w:r>
            <w:r>
              <w:lastRenderedPageBreak/>
              <w:t>(integrace) států; geopolitické procesy, hlavní světová konfliktní ohniska</w:t>
            </w:r>
          </w:p>
          <w:p w14:paraId="60BB6FB7" w14:textId="77777777" w:rsidR="004039D1" w:rsidRDefault="004039D1" w:rsidP="008B2C49"/>
          <w:p w14:paraId="4221D46F" w14:textId="77777777" w:rsidR="000E0055" w:rsidRDefault="000E0055" w:rsidP="000E0055">
            <w:pPr>
              <w:rPr>
                <w:szCs w:val="24"/>
                <w:lang w:eastAsia="cs-CZ"/>
              </w:rPr>
            </w:pPr>
            <w:r>
              <w:t>ŽIVOTNÍ PROSTŘEDÍ</w:t>
            </w:r>
          </w:p>
          <w:p w14:paraId="26DF8E40" w14:textId="77777777" w:rsidR="000E0055" w:rsidRDefault="000E0055" w:rsidP="00550A04">
            <w:pPr>
              <w:numPr>
                <w:ilvl w:val="0"/>
                <w:numId w:val="233"/>
              </w:numPr>
              <w:contextualSpacing w:val="0"/>
            </w:pPr>
            <w:r>
              <w:rPr>
                <w:b/>
              </w:rPr>
              <w:t>krajina</w:t>
            </w:r>
            <w:r>
              <w:t xml:space="preserve"> – přírodní a společenské prostředí, typy krajin</w:t>
            </w:r>
          </w:p>
          <w:p w14:paraId="6961049D" w14:textId="77777777" w:rsidR="000E0055" w:rsidRDefault="000E0055" w:rsidP="000E0055"/>
          <w:p w14:paraId="49FAF34B" w14:textId="77777777" w:rsidR="000E0055" w:rsidRDefault="000E0055" w:rsidP="000E0055"/>
          <w:p w14:paraId="3B54728B" w14:textId="77777777" w:rsidR="000E0055" w:rsidRDefault="000E0055" w:rsidP="000E0055"/>
          <w:p w14:paraId="5030B6EF" w14:textId="449AD684" w:rsidR="006C2B83" w:rsidRPr="004D1CE2" w:rsidRDefault="000E0055" w:rsidP="006E7491">
            <w:r>
              <w:rPr>
                <w:b/>
              </w:rPr>
              <w:t>vztah přírody a společnosti</w:t>
            </w:r>
            <w:r>
              <w:t xml:space="preserve"> – udržitelný život a rozvoj, principy a zásady ochrany přírody a životního prostředí, chráněná území přírody, globální ekologické a environmentální problémy lidstva</w:t>
            </w:r>
          </w:p>
          <w:p w14:paraId="77E6DEEA" w14:textId="77777777" w:rsidR="006C2B83" w:rsidRPr="004D1CE2" w:rsidRDefault="006C2B83" w:rsidP="006E7491"/>
          <w:p w14:paraId="6F02AD04" w14:textId="77777777" w:rsidR="006C2B83" w:rsidRPr="004D1CE2" w:rsidRDefault="006C2B83" w:rsidP="006E7491"/>
          <w:p w14:paraId="6BC9536E" w14:textId="77777777" w:rsidR="005C4C39" w:rsidRDefault="005C4C39" w:rsidP="005B186B">
            <w:pPr>
              <w:rPr>
                <w:b/>
                <w:i/>
                <w:u w:val="single"/>
              </w:rPr>
            </w:pPr>
          </w:p>
          <w:p w14:paraId="030F10AA" w14:textId="77777777" w:rsidR="005C4C39" w:rsidRDefault="005C4C39" w:rsidP="005B186B">
            <w:pPr>
              <w:rPr>
                <w:b/>
                <w:i/>
                <w:u w:val="single"/>
              </w:rPr>
            </w:pPr>
          </w:p>
          <w:p w14:paraId="7753F78F" w14:textId="2592929B" w:rsidR="005B186B" w:rsidRDefault="005B186B" w:rsidP="005B186B">
            <w:pPr>
              <w:rPr>
                <w:b/>
                <w:i/>
                <w:szCs w:val="24"/>
                <w:u w:val="single"/>
                <w:lang w:eastAsia="cs-CZ"/>
              </w:rPr>
            </w:pPr>
            <w:r>
              <w:rPr>
                <w:b/>
                <w:i/>
                <w:u w:val="single"/>
              </w:rPr>
              <w:t>Minimální úroveň</w:t>
            </w:r>
          </w:p>
          <w:p w14:paraId="5C8A55DB" w14:textId="77777777" w:rsidR="005B186B" w:rsidRDefault="005B186B" w:rsidP="005B186B">
            <w:r>
              <w:rPr>
                <w:b/>
              </w:rPr>
              <w:t>obyvatelstvo světa</w:t>
            </w:r>
            <w:r>
              <w:t xml:space="preserve"> – kulturní charakteristika, aktuální a hospodářské poměry dnešního světa, životní úroveň</w:t>
            </w:r>
          </w:p>
          <w:p w14:paraId="003F9F7A" w14:textId="77777777" w:rsidR="005B186B" w:rsidRDefault="005B186B" w:rsidP="005B186B">
            <w:pPr>
              <w:contextualSpacing w:val="0"/>
              <w:rPr>
                <w:szCs w:val="24"/>
                <w:lang w:eastAsia="cs-CZ"/>
              </w:rPr>
            </w:pPr>
            <w:r>
              <w:rPr>
                <w:b/>
              </w:rPr>
              <w:t>krajina</w:t>
            </w:r>
            <w:r>
              <w:t xml:space="preserve"> – typy krajin</w:t>
            </w:r>
          </w:p>
          <w:p w14:paraId="23D5B00A" w14:textId="77777777" w:rsidR="005B186B" w:rsidRDefault="005B186B" w:rsidP="005B186B"/>
          <w:p w14:paraId="57CF2342" w14:textId="77777777" w:rsidR="005B186B" w:rsidRDefault="005B186B" w:rsidP="005B186B"/>
          <w:p w14:paraId="408888F9" w14:textId="77777777" w:rsidR="005B186B" w:rsidRDefault="005B186B" w:rsidP="005B186B"/>
          <w:p w14:paraId="54B475F4" w14:textId="50FB84CF" w:rsidR="005B186B" w:rsidRPr="005B186B" w:rsidRDefault="005B186B" w:rsidP="005B186B">
            <w:pPr>
              <w:rPr>
                <w:b/>
              </w:rPr>
            </w:pPr>
            <w:r>
              <w:rPr>
                <w:b/>
              </w:rPr>
              <w:t>vztah přírody a společnosti</w:t>
            </w:r>
            <w:r>
              <w:t xml:space="preserve"> – ochrana přírody a životního prostředí, ekologické problémy světa</w:t>
            </w:r>
          </w:p>
        </w:tc>
        <w:tc>
          <w:tcPr>
            <w:tcW w:w="7590" w:type="dxa"/>
          </w:tcPr>
          <w:p w14:paraId="78690C65" w14:textId="77777777" w:rsidR="000E0055" w:rsidRDefault="000E0055" w:rsidP="00846EF0">
            <w:pPr>
              <w:numPr>
                <w:ilvl w:val="0"/>
                <w:numId w:val="46"/>
              </w:numPr>
              <w:contextualSpacing w:val="0"/>
              <w:rPr>
                <w:szCs w:val="24"/>
                <w:lang w:eastAsia="cs-CZ"/>
              </w:rPr>
            </w:pPr>
            <w:r>
              <w:lastRenderedPageBreak/>
              <w:t>posoudí na přiměřené úrovni prostorovou organizaci světové populace</w:t>
            </w:r>
          </w:p>
          <w:p w14:paraId="710D6F15" w14:textId="77777777" w:rsidR="000E0055" w:rsidRDefault="000E0055" w:rsidP="000E0055"/>
          <w:p w14:paraId="2B6B6427" w14:textId="77777777" w:rsidR="000E0055" w:rsidRDefault="000E0055" w:rsidP="000E0055"/>
          <w:p w14:paraId="51EDF8D2" w14:textId="77777777" w:rsidR="000E0055" w:rsidRDefault="000E0055" w:rsidP="000E0055"/>
          <w:p w14:paraId="316F6329" w14:textId="77777777" w:rsidR="000E0055" w:rsidRDefault="000E0055" w:rsidP="00846EF0">
            <w:pPr>
              <w:numPr>
                <w:ilvl w:val="0"/>
                <w:numId w:val="46"/>
              </w:numPr>
              <w:contextualSpacing w:val="0"/>
            </w:pPr>
            <w:r>
              <w:t>posoudí, jak přírodní podmínky souvisejí s funkcí lidského sídla, pojmenuje obecné základní geografické znaky sídel</w:t>
            </w:r>
          </w:p>
          <w:p w14:paraId="193BF1B1" w14:textId="77777777" w:rsidR="000E0055" w:rsidRDefault="000E0055" w:rsidP="000E0055">
            <w:pPr>
              <w:pStyle w:val="Odstavecseseznamem"/>
            </w:pPr>
          </w:p>
          <w:p w14:paraId="2BB3C5F4" w14:textId="77777777" w:rsidR="000E0055" w:rsidRDefault="000E0055" w:rsidP="000E0055"/>
          <w:p w14:paraId="542EFD52" w14:textId="77777777" w:rsidR="000E0055" w:rsidRDefault="000E0055" w:rsidP="000E0055"/>
          <w:p w14:paraId="29B92342" w14:textId="77777777" w:rsidR="000E0055" w:rsidRDefault="000E0055" w:rsidP="000E0055"/>
          <w:p w14:paraId="3E8A671B" w14:textId="77777777" w:rsidR="000E0055" w:rsidRDefault="000E0055" w:rsidP="00846EF0">
            <w:pPr>
              <w:numPr>
                <w:ilvl w:val="0"/>
                <w:numId w:val="46"/>
              </w:numPr>
              <w:contextualSpacing w:val="0"/>
            </w:pPr>
            <w:r>
              <w:t>porovnává předpoklady a hlavní faktory pro územní rozmístění hospodářských aktivit, porovnává státy světa a zájmové integrace států světa na základě podobných a odlišných znaků</w:t>
            </w:r>
          </w:p>
          <w:p w14:paraId="5EA23F43" w14:textId="77777777" w:rsidR="000E0055" w:rsidRDefault="000E0055" w:rsidP="000E0055"/>
          <w:p w14:paraId="1161DFFC" w14:textId="0701E465" w:rsidR="000E0055" w:rsidRDefault="000E0055" w:rsidP="000E0055"/>
          <w:p w14:paraId="6EA3A49F" w14:textId="16EF4EDE" w:rsidR="000E0055" w:rsidRDefault="000E0055" w:rsidP="000E0055"/>
          <w:p w14:paraId="75B14BB9" w14:textId="2DB2F770" w:rsidR="000E0055" w:rsidRDefault="000E0055" w:rsidP="000E0055"/>
          <w:p w14:paraId="68F5DECB" w14:textId="3B710C08" w:rsidR="000E0055" w:rsidRDefault="000E0055" w:rsidP="000E0055"/>
          <w:p w14:paraId="7AE7532A" w14:textId="77777777" w:rsidR="000E0055" w:rsidRDefault="000E0055" w:rsidP="000E0055"/>
          <w:p w14:paraId="72DA7693" w14:textId="77777777" w:rsidR="000E0055" w:rsidRDefault="000E0055" w:rsidP="00846EF0">
            <w:pPr>
              <w:numPr>
                <w:ilvl w:val="0"/>
                <w:numId w:val="46"/>
              </w:numPr>
              <w:contextualSpacing w:val="0"/>
            </w:pPr>
            <w:r>
              <w:t>lokalizuje na mapách jednotlivých světadílů hlavní aktuální geopolitické změny a politické problémy v konkrétních světových regionech</w:t>
            </w:r>
          </w:p>
          <w:p w14:paraId="4203CFCD" w14:textId="77777777" w:rsidR="000E0055" w:rsidRDefault="000E0055" w:rsidP="000E0055">
            <w:pPr>
              <w:ind w:left="720"/>
            </w:pPr>
          </w:p>
          <w:p w14:paraId="2747C29E" w14:textId="77777777" w:rsidR="000E0055" w:rsidRDefault="000E0055" w:rsidP="000E0055">
            <w:pPr>
              <w:ind w:left="360"/>
            </w:pPr>
          </w:p>
          <w:p w14:paraId="2A1DE317" w14:textId="77777777" w:rsidR="00363B23" w:rsidRPr="004D1CE2" w:rsidRDefault="00363B23" w:rsidP="00BC6156"/>
          <w:p w14:paraId="2CD9661D" w14:textId="6E09964C" w:rsidR="000E0055" w:rsidRDefault="000E0055" w:rsidP="000E0055"/>
          <w:p w14:paraId="00D7C964" w14:textId="7155A478" w:rsidR="000E0055" w:rsidRDefault="000E0055" w:rsidP="000E0055"/>
          <w:p w14:paraId="7D9370B3" w14:textId="1C5777FE" w:rsidR="000E0055" w:rsidRDefault="000E0055" w:rsidP="000E0055"/>
          <w:p w14:paraId="62A31394" w14:textId="2532F979" w:rsidR="000E0055" w:rsidRDefault="000E0055" w:rsidP="000E0055"/>
          <w:p w14:paraId="74422854" w14:textId="77777777" w:rsidR="000E0055" w:rsidRDefault="000E0055" w:rsidP="00550A04">
            <w:pPr>
              <w:numPr>
                <w:ilvl w:val="0"/>
                <w:numId w:val="232"/>
              </w:numPr>
              <w:contextualSpacing w:val="0"/>
              <w:rPr>
                <w:szCs w:val="24"/>
                <w:lang w:eastAsia="cs-CZ"/>
              </w:rPr>
            </w:pPr>
            <w:r>
              <w:t>porovnává různé krajiny jako součást pevninské části krajinné sféry, rozlišuje na konkrétních příkladech specifické znaky a funkce krajin, uvádí konkrétní příklady přírodních a kulturních krajinných složek a prvků, prostorové rozmístění hlavních ekosystémů (biomů)</w:t>
            </w:r>
          </w:p>
          <w:p w14:paraId="29120817" w14:textId="77777777" w:rsidR="000E0055" w:rsidRDefault="000E0055" w:rsidP="000E0055">
            <w:pPr>
              <w:ind w:left="360"/>
            </w:pPr>
          </w:p>
          <w:p w14:paraId="33CD31A6" w14:textId="77777777" w:rsidR="000E0055" w:rsidRDefault="000E0055" w:rsidP="00550A04">
            <w:pPr>
              <w:numPr>
                <w:ilvl w:val="0"/>
                <w:numId w:val="232"/>
              </w:numPr>
              <w:contextualSpacing w:val="0"/>
            </w:pPr>
            <w:r>
              <w:t>uvádí konkrétní příklady přírodních a kulturních krajinných složek a prvků, prostorové rozmístění hlavních ekosystémů (biomů), na vybraných příkladech závažné důsledky a rizika přírodních a společenských vlivů na životní prostředí</w:t>
            </w:r>
          </w:p>
          <w:p w14:paraId="61F6783B" w14:textId="77777777" w:rsidR="000E0055" w:rsidRDefault="000E0055" w:rsidP="000E0055"/>
          <w:p w14:paraId="2F994F3B" w14:textId="77777777" w:rsidR="000E0055" w:rsidRDefault="000E0055" w:rsidP="000E0055"/>
          <w:p w14:paraId="237ACD51" w14:textId="77777777" w:rsidR="00363B23" w:rsidRPr="004D1CE2" w:rsidRDefault="00363B23" w:rsidP="006E7491"/>
          <w:p w14:paraId="27D76543" w14:textId="77777777" w:rsidR="005B186B" w:rsidRDefault="005B186B" w:rsidP="005B186B">
            <w:pPr>
              <w:contextualSpacing w:val="0"/>
              <w:rPr>
                <w:i/>
                <w:u w:val="single"/>
              </w:rPr>
            </w:pPr>
          </w:p>
          <w:p w14:paraId="3F8E123A" w14:textId="77777777" w:rsidR="005B186B" w:rsidRDefault="005B186B" w:rsidP="005B186B">
            <w:pPr>
              <w:contextualSpacing w:val="0"/>
              <w:rPr>
                <w:i/>
                <w:u w:val="single"/>
              </w:rPr>
            </w:pPr>
          </w:p>
          <w:p w14:paraId="6AD7646E" w14:textId="5C22D68F" w:rsidR="005B186B" w:rsidRPr="00B97127" w:rsidRDefault="008B2080" w:rsidP="005B186B">
            <w:pPr>
              <w:contextualSpacing w:val="0"/>
              <w:rPr>
                <w:b/>
                <w:szCs w:val="24"/>
                <w:lang w:eastAsia="cs-CZ"/>
              </w:rPr>
            </w:pPr>
            <w:r w:rsidRPr="00B97127">
              <w:rPr>
                <w:b/>
                <w:i/>
                <w:u w:val="single"/>
              </w:rPr>
              <w:t xml:space="preserve">Minimální úroveň očekávaných výstupů v rámci podpůrných opatření: </w:t>
            </w:r>
          </w:p>
          <w:p w14:paraId="7C420D6C" w14:textId="7CD0A1AD" w:rsidR="000E0055" w:rsidRPr="000E0055" w:rsidRDefault="008B2080" w:rsidP="005B186B">
            <w:pPr>
              <w:contextualSpacing w:val="0"/>
              <w:rPr>
                <w:szCs w:val="24"/>
                <w:lang w:eastAsia="cs-CZ"/>
              </w:rPr>
            </w:pPr>
            <w:r w:rsidRPr="004F042C">
              <w:rPr>
                <w:i/>
                <w:u w:val="single"/>
              </w:rPr>
              <w:t>žák</w:t>
            </w:r>
            <w:r>
              <w:rPr>
                <w:i/>
                <w:u w:val="single"/>
              </w:rPr>
              <w:t xml:space="preserve"> </w:t>
            </w:r>
          </w:p>
          <w:p w14:paraId="53174767" w14:textId="77777777" w:rsidR="000E0055" w:rsidRDefault="000E0055" w:rsidP="000E0055">
            <w:pPr>
              <w:contextualSpacing w:val="0"/>
              <w:rPr>
                <w:szCs w:val="24"/>
                <w:lang w:eastAsia="cs-CZ"/>
              </w:rPr>
            </w:pPr>
            <w:r>
              <w:t>uvede příklady, jak přírodní podmínky souvisejí s funkcí a rozmístěním lidských sídel - vyhledá na mapách nejznámější oblasti cestovního ruchu a rekreace</w:t>
            </w:r>
          </w:p>
          <w:p w14:paraId="101E0B8A" w14:textId="77777777" w:rsidR="000E0055" w:rsidRDefault="000E0055" w:rsidP="000E0055">
            <w:pPr>
              <w:contextualSpacing w:val="0"/>
            </w:pPr>
          </w:p>
          <w:p w14:paraId="0BEB458A" w14:textId="3F1B29C4" w:rsidR="000E0055" w:rsidRDefault="000E0055" w:rsidP="000E0055">
            <w:pPr>
              <w:contextualSpacing w:val="0"/>
              <w:rPr>
                <w:szCs w:val="24"/>
                <w:lang w:eastAsia="cs-CZ"/>
              </w:rPr>
            </w:pPr>
            <w:r>
              <w:t xml:space="preserve">umí pojmenovat různé krajiny jako součást pevninské části krajinné sféry, rozliší na konkrétních příkladech specifické znaky a funkce krajin </w:t>
            </w:r>
          </w:p>
          <w:p w14:paraId="5454645B" w14:textId="77777777" w:rsidR="005B186B" w:rsidRDefault="005B186B" w:rsidP="00DD26C1"/>
          <w:p w14:paraId="7F66D69C" w14:textId="550B3AF0" w:rsidR="00363B23" w:rsidRPr="00DD26C1" w:rsidRDefault="000E0055" w:rsidP="006E7491">
            <w:pPr>
              <w:rPr>
                <w:i/>
              </w:rPr>
            </w:pPr>
            <w:r>
              <w:t>uvede příklady přírodních a kulturních krajinných složek, uvádí na vybraných příkladech závažné důsledky a rizika přírodních a společenských vlivů na životní prostředí</w:t>
            </w:r>
          </w:p>
          <w:p w14:paraId="53030559" w14:textId="77777777" w:rsidR="004D12EB" w:rsidRPr="004D1CE2" w:rsidRDefault="004D12EB" w:rsidP="006E7491"/>
          <w:p w14:paraId="27442B04" w14:textId="77777777" w:rsidR="00363B23" w:rsidRPr="004D1CE2" w:rsidRDefault="00363B23" w:rsidP="00807463">
            <w:pPr>
              <w:contextualSpacing w:val="0"/>
            </w:pPr>
          </w:p>
        </w:tc>
        <w:tc>
          <w:tcPr>
            <w:tcW w:w="2648" w:type="dxa"/>
          </w:tcPr>
          <w:p w14:paraId="7D32F42B" w14:textId="77777777" w:rsidR="00363B23" w:rsidRPr="004D1CE2" w:rsidRDefault="00363B23" w:rsidP="006E7491"/>
          <w:p w14:paraId="26CE0CE9" w14:textId="77777777" w:rsidR="00BC6156" w:rsidRPr="004D1CE2" w:rsidRDefault="00BC6156" w:rsidP="004039D1">
            <w:r w:rsidRPr="004D1CE2">
              <w:t>Etnický  původ – lidské rasy, národy, světové jazyky, náboženství</w:t>
            </w:r>
          </w:p>
          <w:p w14:paraId="49D200B7" w14:textId="77777777" w:rsidR="00BC6156" w:rsidRPr="004D1CE2" w:rsidRDefault="00BC6156" w:rsidP="004039D1"/>
          <w:p w14:paraId="1077E80D" w14:textId="77777777" w:rsidR="004039D1" w:rsidRPr="004D1CE2" w:rsidRDefault="004039D1" w:rsidP="004039D1"/>
          <w:p w14:paraId="630E037A" w14:textId="77777777" w:rsidR="004039D1" w:rsidRPr="004D1CE2" w:rsidRDefault="004039D1" w:rsidP="004039D1"/>
          <w:p w14:paraId="2BA84779" w14:textId="77777777" w:rsidR="004039D1" w:rsidRPr="004D1CE2" w:rsidRDefault="004039D1" w:rsidP="004039D1"/>
          <w:p w14:paraId="71CAB2DD" w14:textId="77777777" w:rsidR="004039D1" w:rsidRPr="004D1CE2" w:rsidRDefault="004039D1" w:rsidP="004039D1"/>
          <w:p w14:paraId="083CB430" w14:textId="77777777" w:rsidR="004039D1" w:rsidRPr="004D1CE2" w:rsidRDefault="004039D1" w:rsidP="004039D1"/>
          <w:p w14:paraId="1BD93822" w14:textId="77777777" w:rsidR="004039D1" w:rsidRPr="004D1CE2" w:rsidRDefault="004039D1" w:rsidP="004039D1"/>
          <w:p w14:paraId="774B27A5" w14:textId="77777777" w:rsidR="004039D1" w:rsidRPr="004D1CE2" w:rsidRDefault="004039D1" w:rsidP="004039D1"/>
          <w:p w14:paraId="193CE718" w14:textId="77777777" w:rsidR="004039D1" w:rsidRPr="004D1CE2" w:rsidRDefault="004039D1" w:rsidP="004039D1"/>
          <w:p w14:paraId="1709A9AF" w14:textId="77777777" w:rsidR="000E0055" w:rsidRDefault="000E0055" w:rsidP="004039D1"/>
          <w:p w14:paraId="13111C7A" w14:textId="77777777" w:rsidR="000E0055" w:rsidRDefault="000E0055" w:rsidP="004039D1"/>
          <w:p w14:paraId="0FCBEC20" w14:textId="77777777" w:rsidR="000E0055" w:rsidRDefault="000E0055" w:rsidP="004039D1"/>
          <w:p w14:paraId="12C358EE" w14:textId="77777777" w:rsidR="000E0055" w:rsidRDefault="000E0055" w:rsidP="004039D1"/>
          <w:p w14:paraId="4516A7CA" w14:textId="77777777" w:rsidR="000E0055" w:rsidRDefault="000E0055" w:rsidP="004039D1"/>
          <w:p w14:paraId="73002C45" w14:textId="77777777" w:rsidR="000E0055" w:rsidRDefault="000E0055" w:rsidP="004039D1"/>
          <w:p w14:paraId="28CF932D" w14:textId="77777777" w:rsidR="000E0055" w:rsidRDefault="000E0055" w:rsidP="004039D1"/>
          <w:p w14:paraId="510D0891" w14:textId="77777777" w:rsidR="000E0055" w:rsidRDefault="000E0055" w:rsidP="004039D1"/>
          <w:p w14:paraId="52F6C3AF" w14:textId="77777777" w:rsidR="000E0055" w:rsidRDefault="000E0055" w:rsidP="004039D1"/>
          <w:p w14:paraId="16045D18" w14:textId="10E48182" w:rsidR="000E0055" w:rsidRDefault="000E0055" w:rsidP="004039D1"/>
          <w:p w14:paraId="29491239" w14:textId="734CDECF" w:rsidR="000E0055" w:rsidRDefault="000E0055" w:rsidP="004039D1"/>
          <w:p w14:paraId="670C9DB0" w14:textId="6A0A57C1" w:rsidR="000E0055" w:rsidRDefault="000E0055" w:rsidP="004039D1"/>
          <w:p w14:paraId="29D579C1" w14:textId="7DACB781" w:rsidR="000E0055" w:rsidRDefault="000E0055" w:rsidP="004039D1"/>
          <w:p w14:paraId="6608BA42" w14:textId="77777777" w:rsidR="000E0055" w:rsidRDefault="000E0055" w:rsidP="004039D1"/>
          <w:p w14:paraId="41386702" w14:textId="77777777" w:rsidR="000E0055" w:rsidRDefault="000E0055" w:rsidP="004039D1"/>
          <w:p w14:paraId="13DE84FD" w14:textId="77777777" w:rsidR="000E0055" w:rsidRDefault="000E0055" w:rsidP="004039D1"/>
          <w:p w14:paraId="507A4AD3" w14:textId="2BD48AD3" w:rsidR="004039D1" w:rsidRPr="004D1CE2" w:rsidRDefault="004039D1" w:rsidP="004039D1">
            <w:r w:rsidRPr="004D1CE2">
              <w:t>Vztah člověka k prostředí – ekologie, trvale udržitelný rozvoj.</w:t>
            </w:r>
          </w:p>
          <w:p w14:paraId="7E9568F3" w14:textId="77777777" w:rsidR="004039D1" w:rsidRPr="004D1CE2" w:rsidRDefault="004039D1" w:rsidP="004039D1"/>
          <w:p w14:paraId="44E82C7C" w14:textId="77777777" w:rsidR="004039D1" w:rsidRPr="004D1CE2" w:rsidRDefault="00BC6156" w:rsidP="004039D1">
            <w:r w:rsidRPr="004D1CE2">
              <w:t>Ekosystémy</w:t>
            </w:r>
          </w:p>
          <w:p w14:paraId="19FF74C7" w14:textId="77777777" w:rsidR="00363B23" w:rsidRPr="004D1CE2" w:rsidRDefault="00363B23" w:rsidP="006E7491"/>
          <w:p w14:paraId="782FC710" w14:textId="77777777" w:rsidR="00363B23" w:rsidRPr="004D1CE2" w:rsidRDefault="00363B23" w:rsidP="006E7491"/>
          <w:p w14:paraId="2D84C5DE" w14:textId="77777777" w:rsidR="000E0055" w:rsidRPr="004D1CE2" w:rsidRDefault="000E0055" w:rsidP="000E0055">
            <w:r w:rsidRPr="004D1CE2">
              <w:t>Lidské aktivity a problémy životního prostředí – dopad hospodářství na životní prostředí.</w:t>
            </w:r>
          </w:p>
          <w:p w14:paraId="59A7AEA9" w14:textId="77777777" w:rsidR="000E0055" w:rsidRPr="004D1CE2" w:rsidRDefault="000E0055" w:rsidP="000E0055"/>
          <w:p w14:paraId="5BF4A9AC" w14:textId="77777777" w:rsidR="00363B23" w:rsidRPr="004D1CE2" w:rsidRDefault="00363B23" w:rsidP="006E7491"/>
          <w:p w14:paraId="541E04DF" w14:textId="77777777" w:rsidR="00363B23" w:rsidRPr="004D1CE2" w:rsidRDefault="00363B23" w:rsidP="006E7491"/>
          <w:p w14:paraId="1EADD39A" w14:textId="77777777" w:rsidR="00363B23" w:rsidRPr="004D1CE2" w:rsidRDefault="00363B23" w:rsidP="006E7491"/>
          <w:p w14:paraId="0D9B86B4" w14:textId="77777777" w:rsidR="00363B23" w:rsidRPr="004D1CE2" w:rsidRDefault="00363B23" w:rsidP="006E7491"/>
          <w:p w14:paraId="228B4D02" w14:textId="77777777" w:rsidR="00363B23" w:rsidRPr="004D1CE2" w:rsidRDefault="00363B23" w:rsidP="006E7491"/>
          <w:p w14:paraId="5516003F" w14:textId="77777777" w:rsidR="00363B23" w:rsidRPr="004D1CE2" w:rsidRDefault="00363B23" w:rsidP="006E7491"/>
          <w:p w14:paraId="48144568" w14:textId="77777777" w:rsidR="00363B23" w:rsidRPr="004D1CE2" w:rsidRDefault="00363B23" w:rsidP="006E7491"/>
          <w:p w14:paraId="4CB77C6D" w14:textId="77777777" w:rsidR="00363B23" w:rsidRPr="004D1CE2" w:rsidRDefault="00363B23" w:rsidP="006E7491"/>
          <w:p w14:paraId="362D2CAD" w14:textId="77777777" w:rsidR="00363B23" w:rsidRPr="004D1CE2" w:rsidRDefault="00363B23" w:rsidP="006E7491"/>
          <w:p w14:paraId="7E17C2D5" w14:textId="77777777" w:rsidR="00363B23" w:rsidRPr="004D1CE2" w:rsidRDefault="00363B23" w:rsidP="006E7491"/>
          <w:p w14:paraId="709A6B59" w14:textId="77777777" w:rsidR="00363B23" w:rsidRPr="004D1CE2" w:rsidRDefault="00363B23" w:rsidP="006E7491"/>
          <w:p w14:paraId="6F152CD7" w14:textId="77777777" w:rsidR="00363B23" w:rsidRPr="004D1CE2" w:rsidRDefault="00363B23" w:rsidP="006E7491"/>
          <w:p w14:paraId="1A662985" w14:textId="77777777" w:rsidR="00363B23" w:rsidRPr="004D1CE2" w:rsidRDefault="00363B23" w:rsidP="006E7491"/>
          <w:p w14:paraId="5C539F11" w14:textId="77777777" w:rsidR="00363B23" w:rsidRPr="004D1CE2" w:rsidRDefault="00363B23" w:rsidP="006E7491"/>
        </w:tc>
      </w:tr>
    </w:tbl>
    <w:p w14:paraId="178045D7" w14:textId="77777777" w:rsidR="00363B23" w:rsidRDefault="00363B23" w:rsidP="008074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8"/>
        <w:gridCol w:w="7084"/>
        <w:gridCol w:w="2568"/>
      </w:tblGrid>
      <w:tr w:rsidR="00363B23" w:rsidRPr="004D1CE2" w14:paraId="1BB9BC39" w14:textId="77777777" w:rsidTr="005C4C39">
        <w:tc>
          <w:tcPr>
            <w:tcW w:w="14786" w:type="dxa"/>
            <w:gridSpan w:val="3"/>
          </w:tcPr>
          <w:p w14:paraId="46319AFC" w14:textId="77777777" w:rsidR="00363B23" w:rsidRPr="004D1CE2" w:rsidRDefault="00363B23" w:rsidP="006E7491">
            <w:pPr>
              <w:rPr>
                <w:b/>
              </w:rPr>
            </w:pPr>
            <w:r w:rsidRPr="004D1CE2">
              <w:rPr>
                <w:b/>
              </w:rPr>
              <w:lastRenderedPageBreak/>
              <w:t>Předmět: Zeměpis</w:t>
            </w:r>
          </w:p>
          <w:p w14:paraId="7813809F" w14:textId="77777777" w:rsidR="00363B23" w:rsidRPr="004D1CE2" w:rsidRDefault="00363B23" w:rsidP="006E7491">
            <w:pPr>
              <w:rPr>
                <w:b/>
              </w:rPr>
            </w:pPr>
            <w:r w:rsidRPr="004D1CE2">
              <w:rPr>
                <w:b/>
              </w:rPr>
              <w:t>Ročník: 9.</w:t>
            </w:r>
          </w:p>
          <w:p w14:paraId="1F3A541E" w14:textId="77777777" w:rsidR="00363B23" w:rsidRPr="004D1CE2" w:rsidRDefault="00363B23" w:rsidP="006E7491">
            <w:r w:rsidRPr="004D1CE2">
              <w:rPr>
                <w:b/>
              </w:rPr>
              <w:t>Hodinová dotace: 2 hodiny týdně</w:t>
            </w:r>
          </w:p>
        </w:tc>
      </w:tr>
      <w:tr w:rsidR="00363B23" w:rsidRPr="004D1CE2" w14:paraId="4EA0AE95" w14:textId="77777777" w:rsidTr="005C4C39">
        <w:tc>
          <w:tcPr>
            <w:tcW w:w="4968" w:type="dxa"/>
          </w:tcPr>
          <w:p w14:paraId="3F768876" w14:textId="77777777" w:rsidR="00363B23" w:rsidRPr="004D1CE2" w:rsidRDefault="00363B23" w:rsidP="006E7491">
            <w:r w:rsidRPr="004D1CE2">
              <w:t>Učivo:</w:t>
            </w:r>
          </w:p>
        </w:tc>
        <w:tc>
          <w:tcPr>
            <w:tcW w:w="7227" w:type="dxa"/>
          </w:tcPr>
          <w:p w14:paraId="415DE1B9" w14:textId="77777777" w:rsidR="00363B23" w:rsidRPr="004D1CE2" w:rsidRDefault="00363B23" w:rsidP="006E7491">
            <w:r w:rsidRPr="004D1CE2">
              <w:t>Očekávané výstupy:</w:t>
            </w:r>
          </w:p>
          <w:p w14:paraId="49A93B4A" w14:textId="77777777" w:rsidR="00363B23" w:rsidRPr="004D1CE2" w:rsidRDefault="00363B23" w:rsidP="006E7491">
            <w:r w:rsidRPr="004D1CE2">
              <w:t>Žák:</w:t>
            </w:r>
          </w:p>
        </w:tc>
        <w:tc>
          <w:tcPr>
            <w:tcW w:w="2591" w:type="dxa"/>
          </w:tcPr>
          <w:p w14:paraId="7C5471DA" w14:textId="77777777" w:rsidR="00363B23" w:rsidRPr="004D1CE2" w:rsidRDefault="00363B23" w:rsidP="006E7491">
            <w:r w:rsidRPr="004D1CE2">
              <w:t>Průřezová témata:</w:t>
            </w:r>
          </w:p>
        </w:tc>
      </w:tr>
      <w:tr w:rsidR="00363B23" w:rsidRPr="004D1CE2" w14:paraId="19436C14" w14:textId="77777777" w:rsidTr="005C4C39">
        <w:tc>
          <w:tcPr>
            <w:tcW w:w="4968" w:type="dxa"/>
          </w:tcPr>
          <w:p w14:paraId="02E132F2" w14:textId="77777777" w:rsidR="008B2080" w:rsidRDefault="008B2080" w:rsidP="005C4C39">
            <w:pPr>
              <w:contextualSpacing w:val="0"/>
            </w:pPr>
          </w:p>
          <w:p w14:paraId="3401AC8B" w14:textId="77777777" w:rsidR="005C4C39" w:rsidRDefault="005C4C39" w:rsidP="005C4C39">
            <w:pPr>
              <w:tabs>
                <w:tab w:val="left" w:pos="1185"/>
              </w:tabs>
              <w:rPr>
                <w:b/>
                <w:szCs w:val="24"/>
                <w:lang w:eastAsia="cs-CZ"/>
              </w:rPr>
            </w:pPr>
            <w:r>
              <w:rPr>
                <w:b/>
              </w:rPr>
              <w:t>EVROPA</w:t>
            </w:r>
          </w:p>
          <w:p w14:paraId="3F4511FC" w14:textId="77777777" w:rsidR="005C4C39" w:rsidRDefault="005C4C39" w:rsidP="00550A04">
            <w:pPr>
              <w:numPr>
                <w:ilvl w:val="0"/>
                <w:numId w:val="228"/>
              </w:numPr>
              <w:contextualSpacing w:val="0"/>
            </w:pPr>
            <w:r>
              <w:t>Orientace na atlasových a nástěnných  mapách, čtení map;</w:t>
            </w:r>
          </w:p>
          <w:p w14:paraId="57CFC0F2" w14:textId="77777777" w:rsidR="005C4C39" w:rsidRDefault="005C4C39" w:rsidP="005C4C39">
            <w:pPr>
              <w:ind w:left="720"/>
            </w:pPr>
          </w:p>
          <w:p w14:paraId="5829D9EE" w14:textId="77777777" w:rsidR="005C4C39" w:rsidRDefault="005C4C39" w:rsidP="00550A04">
            <w:pPr>
              <w:numPr>
                <w:ilvl w:val="0"/>
                <w:numId w:val="228"/>
              </w:numPr>
              <w:contextualSpacing w:val="0"/>
            </w:pPr>
            <w:r>
              <w:rPr>
                <w:b/>
              </w:rPr>
              <w:t>Charakteristika kontinentu z hlediska přírodních a socioekonomických poměrů</w:t>
            </w:r>
            <w:r>
              <w:t xml:space="preserve"> s důrazem na vazby a souvislosti (přírodní oblasti, podnebné oblasti, sídelní oblasti, jazykové oblasti, náboženské oblasti, kulturní oblasti)</w:t>
            </w:r>
          </w:p>
          <w:p w14:paraId="589A6D61" w14:textId="77777777" w:rsidR="005C4C39" w:rsidRDefault="005C4C39" w:rsidP="005C4C39">
            <w:pPr>
              <w:pStyle w:val="Odstavecseseznamem"/>
            </w:pPr>
          </w:p>
          <w:p w14:paraId="37630DFC" w14:textId="1B5330D9" w:rsidR="005C4C39" w:rsidRDefault="005C4C39" w:rsidP="00550A04">
            <w:pPr>
              <w:numPr>
                <w:ilvl w:val="0"/>
                <w:numId w:val="228"/>
              </w:numPr>
              <w:contextualSpacing w:val="0"/>
            </w:pPr>
            <w:r>
              <w:rPr>
                <w:b/>
              </w:rPr>
              <w:t>modelové regiony světa</w:t>
            </w:r>
            <w:r>
              <w:t xml:space="preserve"> – vybrané modelové přírodní, společenské, politické, hospodářské a environmentální problémy, možnosti jejich řešení</w:t>
            </w:r>
          </w:p>
          <w:p w14:paraId="638A82D9" w14:textId="77777777" w:rsidR="005C4C39" w:rsidRDefault="005C4C39" w:rsidP="005C4C39">
            <w:pPr>
              <w:pStyle w:val="Odstavecseseznamem"/>
            </w:pPr>
          </w:p>
          <w:p w14:paraId="5CBE056D" w14:textId="77777777" w:rsidR="005C4C39" w:rsidRPr="005C4C39" w:rsidRDefault="005C4C39" w:rsidP="005C4C39">
            <w:pPr>
              <w:rPr>
                <w:b/>
                <w:szCs w:val="24"/>
                <w:lang w:eastAsia="cs-CZ"/>
              </w:rPr>
            </w:pPr>
            <w:r w:rsidRPr="005C4C39">
              <w:rPr>
                <w:b/>
              </w:rPr>
              <w:t>ČESKÁ REPUBLIKA</w:t>
            </w:r>
          </w:p>
          <w:p w14:paraId="00E313C6" w14:textId="77777777" w:rsidR="005C4C39" w:rsidRDefault="005C4C39" w:rsidP="00550A04">
            <w:pPr>
              <w:numPr>
                <w:ilvl w:val="0"/>
                <w:numId w:val="234"/>
              </w:numPr>
              <w:contextualSpacing w:val="0"/>
            </w:pPr>
            <w:r>
              <w:rPr>
                <w:b/>
              </w:rPr>
              <w:t>místní region</w:t>
            </w:r>
            <w:r>
              <w:t xml:space="preserve"> – zeměpisná poloha, kritéria pro vymezení místního regionu, vztahy k okolním regionům, základní přírodní a socioekonomické charakteristiky s důrazem na specifika regionu důležitá pro jeho další rozvoj (potenciál × bariéry)</w:t>
            </w:r>
          </w:p>
          <w:p w14:paraId="227A38FF" w14:textId="77777777" w:rsidR="005C4C39" w:rsidRDefault="005C4C39" w:rsidP="005C4C39"/>
          <w:p w14:paraId="45E94C9B" w14:textId="77777777" w:rsidR="005C4C39" w:rsidRDefault="005C4C39" w:rsidP="005C4C39"/>
          <w:p w14:paraId="222C9D9B" w14:textId="77777777" w:rsidR="005C4C39" w:rsidRDefault="005C4C39" w:rsidP="005C4C39"/>
          <w:p w14:paraId="24A70373" w14:textId="77777777" w:rsidR="005C4C39" w:rsidRDefault="005C4C39" w:rsidP="005C4C39"/>
          <w:p w14:paraId="363C18D6" w14:textId="77777777" w:rsidR="005C4C39" w:rsidRDefault="005C4C39" w:rsidP="005C4C39"/>
          <w:p w14:paraId="7F4907CA" w14:textId="64FF053E" w:rsidR="005C4C39" w:rsidRDefault="005C4C39" w:rsidP="00550A04">
            <w:pPr>
              <w:numPr>
                <w:ilvl w:val="0"/>
                <w:numId w:val="234"/>
              </w:numPr>
              <w:contextualSpacing w:val="0"/>
            </w:pPr>
            <w:r>
              <w:rPr>
                <w:b/>
              </w:rPr>
              <w:t>Česká republika</w:t>
            </w:r>
            <w:r>
              <w:t xml:space="preserve"> – zeměpisná poloha, rozloha, členitost, přírodní poměry a zdroje; obyvatelstvo: základní geografické, demografické a hospodářské charakteristiky, sídelní poměry; rozmístění hospodářských aktivit, sektorová a odvětvová struktura hospodářství; transformační společenské, politické a hospodářské procesy a jejich územní projevy a dopady; hospodářské a politické postavení České republiky v Evropě a ve světě, zapojení do mezinárodní dělby práce a obchodu</w:t>
            </w:r>
          </w:p>
          <w:p w14:paraId="26790B05" w14:textId="77777777" w:rsidR="005C4C39" w:rsidRDefault="005C4C39" w:rsidP="005C4C39">
            <w:pPr>
              <w:ind w:left="720"/>
              <w:contextualSpacing w:val="0"/>
            </w:pPr>
          </w:p>
          <w:p w14:paraId="2FBCD528" w14:textId="36355BFF" w:rsidR="005C4C39" w:rsidRDefault="005C4C39" w:rsidP="00550A04">
            <w:pPr>
              <w:numPr>
                <w:ilvl w:val="0"/>
                <w:numId w:val="234"/>
              </w:numPr>
              <w:contextualSpacing w:val="0"/>
            </w:pPr>
            <w:r>
              <w:rPr>
                <w:b/>
              </w:rPr>
              <w:t>regiony České republiky</w:t>
            </w:r>
            <w:r>
              <w:t xml:space="preserve"> – územní jednotky státní správy a samosprávy, krajské členění, kraj místního regionu, přeshraniční spolupráce se sousedními státy v euroregionech</w:t>
            </w:r>
          </w:p>
          <w:p w14:paraId="38172865" w14:textId="77777777" w:rsidR="005C4C39" w:rsidRDefault="005C4C39" w:rsidP="005C4C39">
            <w:pPr>
              <w:pStyle w:val="Odstavecseseznamem"/>
            </w:pPr>
          </w:p>
          <w:p w14:paraId="46A143DE" w14:textId="77777777" w:rsidR="005C4C39" w:rsidRDefault="005C4C39" w:rsidP="005C4C39">
            <w:pPr>
              <w:rPr>
                <w:szCs w:val="24"/>
                <w:lang w:eastAsia="cs-CZ"/>
              </w:rPr>
            </w:pPr>
            <w:r>
              <w:t>TERÉNNÍ GEOGRAFICKÁ VÝUKA, PRAXE A APLIKACE</w:t>
            </w:r>
          </w:p>
          <w:p w14:paraId="6185C2AE" w14:textId="09F7081D" w:rsidR="005C4C39" w:rsidRDefault="005C4C39" w:rsidP="00550A04">
            <w:pPr>
              <w:numPr>
                <w:ilvl w:val="0"/>
                <w:numId w:val="235"/>
              </w:numPr>
              <w:contextualSpacing w:val="0"/>
            </w:pPr>
            <w:r>
              <w:rPr>
                <w:b/>
              </w:rPr>
              <w:t>cvičení a pozorování v terénu místní krajiny, geografické exkurze</w:t>
            </w:r>
            <w:r>
              <w:t xml:space="preserve"> – orientační body, jevy, pomůcky a přístroje; stanoviště, určování hlavních a vedlejších světových stran, pohyb podle mapy a azimutu, odhad vzdáleností a výšek objektů v terénu; jednoduché panoramatické náčrtky krajiny, situační plány, schematické náčrtky pochodové osy, hodnocení přírodních jevů a ukazatelé</w:t>
            </w:r>
          </w:p>
          <w:p w14:paraId="146C2F68" w14:textId="09B2D638" w:rsidR="00363B23" w:rsidRPr="004D1CE2" w:rsidRDefault="00363B23" w:rsidP="005C4C39">
            <w:pPr>
              <w:contextualSpacing w:val="0"/>
            </w:pPr>
          </w:p>
          <w:p w14:paraId="156352D2" w14:textId="77777777" w:rsidR="00363B23" w:rsidRPr="004D1CE2" w:rsidRDefault="00363B23" w:rsidP="006E7491">
            <w:pPr>
              <w:ind w:left="360"/>
            </w:pPr>
          </w:p>
          <w:p w14:paraId="1E6D08F3" w14:textId="77777777" w:rsidR="00363B23" w:rsidRPr="004D1CE2" w:rsidRDefault="00363B23" w:rsidP="00550A04">
            <w:pPr>
              <w:numPr>
                <w:ilvl w:val="0"/>
                <w:numId w:val="75"/>
              </w:numPr>
              <w:contextualSpacing w:val="0"/>
            </w:pPr>
            <w:r w:rsidRPr="005C4C39">
              <w:rPr>
                <w:b/>
              </w:rPr>
              <w:t>Ochrana člověka při ohrožení zdraví a života</w:t>
            </w:r>
            <w:r w:rsidRPr="004D1CE2">
              <w:t xml:space="preserve"> – živelní pohromy, opatření, chování a jednání při nebezpečí živelních pohrom v modelových situacích</w:t>
            </w:r>
          </w:p>
          <w:p w14:paraId="4545AAD4" w14:textId="77777777" w:rsidR="005C4C39" w:rsidRDefault="005C4C39" w:rsidP="005C4C39">
            <w:pPr>
              <w:rPr>
                <w:b/>
                <w:i/>
                <w:u w:val="single"/>
              </w:rPr>
            </w:pPr>
          </w:p>
          <w:p w14:paraId="37EBD2D8" w14:textId="638D781C" w:rsidR="005C4C39" w:rsidRDefault="005C4C39" w:rsidP="005C4C39">
            <w:pPr>
              <w:rPr>
                <w:b/>
                <w:i/>
                <w:szCs w:val="24"/>
                <w:u w:val="single"/>
                <w:lang w:eastAsia="cs-CZ"/>
              </w:rPr>
            </w:pPr>
            <w:r>
              <w:rPr>
                <w:b/>
                <w:i/>
                <w:u w:val="single"/>
              </w:rPr>
              <w:t>Minimální úroveň</w:t>
            </w:r>
          </w:p>
          <w:p w14:paraId="6D046EF9" w14:textId="1CB76CFF" w:rsidR="005C4C39" w:rsidRDefault="005C4C39" w:rsidP="00550A04">
            <w:pPr>
              <w:numPr>
                <w:ilvl w:val="0"/>
                <w:numId w:val="234"/>
              </w:numPr>
              <w:contextualSpacing w:val="0"/>
            </w:pPr>
            <w:r>
              <w:t>orientace na mapě světa, stručná charakteristika kontinentu</w:t>
            </w:r>
          </w:p>
          <w:p w14:paraId="1B3F9A59" w14:textId="1E5F875F" w:rsidR="005C4C39" w:rsidRDefault="005C4C39" w:rsidP="00550A04">
            <w:pPr>
              <w:numPr>
                <w:ilvl w:val="0"/>
                <w:numId w:val="236"/>
              </w:numPr>
              <w:contextualSpacing w:val="0"/>
            </w:pPr>
            <w:r>
              <w:rPr>
                <w:b/>
              </w:rPr>
              <w:t>místní region</w:t>
            </w:r>
            <w:r>
              <w:t xml:space="preserve"> – zeměpisná poloha, kritéria pro vymezení místního regionu, vztahy k okolním regionům</w:t>
            </w:r>
          </w:p>
          <w:p w14:paraId="1EC0AF20" w14:textId="7CCD427C" w:rsidR="005C4C39" w:rsidRDefault="005C4C39" w:rsidP="00550A04">
            <w:pPr>
              <w:numPr>
                <w:ilvl w:val="0"/>
                <w:numId w:val="236"/>
              </w:numPr>
              <w:contextualSpacing w:val="0"/>
            </w:pPr>
            <w:r>
              <w:rPr>
                <w:b/>
              </w:rPr>
              <w:t>Česká republika</w:t>
            </w:r>
            <w:r>
              <w:t xml:space="preserve"> – zeměpisná poloha, rozloha, členitost, přírodní poměry a zdroje; obyvatelstvo: základní geografické, demografické a hospodářské charakteristiky</w:t>
            </w:r>
          </w:p>
          <w:p w14:paraId="02323091" w14:textId="02C6D07E" w:rsidR="005C4C39" w:rsidRDefault="005C4C39" w:rsidP="00550A04">
            <w:pPr>
              <w:numPr>
                <w:ilvl w:val="0"/>
                <w:numId w:val="236"/>
              </w:numPr>
              <w:contextualSpacing w:val="0"/>
            </w:pPr>
            <w:r>
              <w:rPr>
                <w:b/>
              </w:rPr>
              <w:t>regiony České republiky</w:t>
            </w:r>
            <w:r>
              <w:t xml:space="preserve"> – územní jednotky státní správy a samosprávy, krajské členění, kraj místního regionu, přeshraniční spolupráce se sousedními státy v euroregionech</w:t>
            </w:r>
          </w:p>
          <w:p w14:paraId="1BB609EA" w14:textId="5C5FE506" w:rsidR="005C4C39" w:rsidRPr="005C4C39" w:rsidRDefault="005C4C39" w:rsidP="00550A04">
            <w:pPr>
              <w:numPr>
                <w:ilvl w:val="0"/>
                <w:numId w:val="237"/>
              </w:numPr>
              <w:contextualSpacing w:val="0"/>
              <w:rPr>
                <w:szCs w:val="24"/>
                <w:lang w:eastAsia="cs-CZ"/>
              </w:rPr>
            </w:pPr>
            <w:r>
              <w:rPr>
                <w:b/>
              </w:rPr>
              <w:t>cvičení a pozorování v terénu místní krajiny, geografické exkurze</w:t>
            </w:r>
            <w:r>
              <w:t xml:space="preserve"> – orientační body, jevy, pomůcky a přístroje; stanoviště, určování hlavních a vedlejších světových stran</w:t>
            </w:r>
          </w:p>
          <w:p w14:paraId="1FBA6FEE" w14:textId="3365AF72" w:rsidR="00363B23" w:rsidRPr="004D1CE2" w:rsidRDefault="005C4C39" w:rsidP="00550A04">
            <w:pPr>
              <w:numPr>
                <w:ilvl w:val="0"/>
                <w:numId w:val="235"/>
              </w:numPr>
              <w:contextualSpacing w:val="0"/>
            </w:pPr>
            <w:r>
              <w:rPr>
                <w:b/>
              </w:rPr>
              <w:t>ochrana člověka při ohrožení zdraví a života</w:t>
            </w:r>
            <w:r>
              <w:t xml:space="preserve"> – živelní pohromy; opatření proti nim, chování a jednání při nebezpečí živelních pohrom v modelových situacích</w:t>
            </w:r>
          </w:p>
        </w:tc>
        <w:tc>
          <w:tcPr>
            <w:tcW w:w="7227" w:type="dxa"/>
          </w:tcPr>
          <w:p w14:paraId="4E64BECC" w14:textId="77777777" w:rsidR="00363B23" w:rsidRPr="004D1CE2" w:rsidRDefault="00363B23" w:rsidP="008B2080"/>
          <w:p w14:paraId="09F880F0" w14:textId="77777777" w:rsidR="00363B23" w:rsidRPr="004D1CE2" w:rsidRDefault="00363B23" w:rsidP="006E7491">
            <w:pPr>
              <w:ind w:left="360"/>
            </w:pPr>
          </w:p>
          <w:p w14:paraId="2CA45641" w14:textId="77777777" w:rsidR="005C4C39" w:rsidRDefault="005C4C39" w:rsidP="00550A04">
            <w:pPr>
              <w:numPr>
                <w:ilvl w:val="0"/>
                <w:numId w:val="229"/>
              </w:numPr>
              <w:contextualSpacing w:val="0"/>
              <w:rPr>
                <w:szCs w:val="24"/>
                <w:lang w:eastAsia="cs-CZ"/>
              </w:rPr>
            </w:pPr>
            <w:r>
              <w:t>lokalizuje na mapách světadíly, oceány a makroregiony světa podle zvolených kritérií, srovnává jejich postavení, rozvojová jádra a periferní zóny</w:t>
            </w:r>
          </w:p>
          <w:p w14:paraId="378DBE4D" w14:textId="77777777" w:rsidR="005C4C39" w:rsidRDefault="005C4C39" w:rsidP="00550A04">
            <w:pPr>
              <w:numPr>
                <w:ilvl w:val="0"/>
                <w:numId w:val="229"/>
              </w:numPr>
              <w:contextualSpacing w:val="0"/>
            </w:pPr>
            <w: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14:paraId="53CA5CC6" w14:textId="77777777" w:rsidR="005C4C39" w:rsidRDefault="005C4C39" w:rsidP="005C4C39">
            <w:pPr>
              <w:ind w:left="720"/>
            </w:pPr>
          </w:p>
          <w:p w14:paraId="1E343837" w14:textId="77777777" w:rsidR="005C4C39" w:rsidRDefault="005C4C39" w:rsidP="005C4C39"/>
          <w:p w14:paraId="545D4961" w14:textId="77777777" w:rsidR="005C4C39" w:rsidRDefault="005C4C39" w:rsidP="00550A04">
            <w:pPr>
              <w:numPr>
                <w:ilvl w:val="0"/>
                <w:numId w:val="229"/>
              </w:numPr>
              <w:contextualSpacing w:val="0"/>
            </w:pPr>
            <w:r>
              <w:t>zvažuje, jaké změny ve vybraných regionech světa nastaly, nastávají, mohou nastat a co je příčinou zásadních změn v nich</w:t>
            </w:r>
          </w:p>
          <w:p w14:paraId="19D4FF4F" w14:textId="77777777" w:rsidR="005C4C39" w:rsidRDefault="005C4C39" w:rsidP="005C4C39">
            <w:pPr>
              <w:ind w:left="720"/>
            </w:pPr>
          </w:p>
          <w:p w14:paraId="48A90926" w14:textId="70A6C3F5" w:rsidR="00363B23" w:rsidRDefault="00363B23" w:rsidP="006E7491"/>
          <w:p w14:paraId="48B87794" w14:textId="77777777" w:rsidR="005C4C39" w:rsidRPr="004D1CE2" w:rsidRDefault="005C4C39" w:rsidP="006E7491"/>
          <w:p w14:paraId="17D0CCFA" w14:textId="77777777" w:rsidR="00363B23" w:rsidRPr="004D1CE2" w:rsidRDefault="00363B23" w:rsidP="006E7491"/>
          <w:p w14:paraId="51BFCCA8" w14:textId="77777777" w:rsidR="005C4C39" w:rsidRDefault="005C4C39" w:rsidP="00550A04">
            <w:pPr>
              <w:numPr>
                <w:ilvl w:val="0"/>
                <w:numId w:val="229"/>
              </w:numPr>
              <w:contextualSpacing w:val="0"/>
              <w:rPr>
                <w:szCs w:val="24"/>
                <w:lang w:eastAsia="cs-CZ"/>
              </w:rPr>
            </w:pPr>
            <w:r>
              <w:t>vymezí a lokalizuje místní oblast (region) podle bydliště nebo školy</w:t>
            </w:r>
          </w:p>
          <w:p w14:paraId="461B335B" w14:textId="77777777" w:rsidR="005C4C39" w:rsidRDefault="005C4C39" w:rsidP="005C4C39">
            <w:pPr>
              <w:ind w:left="720"/>
            </w:pPr>
          </w:p>
          <w:p w14:paraId="1C8DFA3C" w14:textId="77777777" w:rsidR="005C4C39" w:rsidRDefault="005C4C39" w:rsidP="00550A04">
            <w:pPr>
              <w:numPr>
                <w:ilvl w:val="0"/>
                <w:numId w:val="229"/>
              </w:numPr>
              <w:contextualSpacing w:val="0"/>
            </w:pPr>
            <w:r>
              <w:t>hodnotí na přiměřené úrovni přírodní, hospodářské a kulturní poměry místního regionu</w:t>
            </w:r>
          </w:p>
          <w:p w14:paraId="0DC590EA" w14:textId="77777777" w:rsidR="005C4C39" w:rsidRDefault="005C4C39" w:rsidP="005C4C39"/>
          <w:p w14:paraId="6F550E90" w14:textId="77777777" w:rsidR="005C4C39" w:rsidRDefault="005C4C39" w:rsidP="00550A04">
            <w:pPr>
              <w:numPr>
                <w:ilvl w:val="0"/>
                <w:numId w:val="229"/>
              </w:numPr>
              <w:contextualSpacing w:val="0"/>
            </w:pPr>
            <w:r>
              <w:t>hodnotí a porovnává na přiměřené úrovni polohu, přírodní poměry, přírodní zdroje, lidský a hospodářský potenciál České republiky v evropském a světovém kontextu</w:t>
            </w:r>
          </w:p>
          <w:p w14:paraId="2D1C94F0" w14:textId="77777777" w:rsidR="005C4C39" w:rsidRDefault="005C4C39" w:rsidP="005C4C39">
            <w:pPr>
              <w:ind w:left="360"/>
            </w:pPr>
          </w:p>
          <w:p w14:paraId="3C8A80F2" w14:textId="77777777" w:rsidR="005C4C39" w:rsidRDefault="005C4C39" w:rsidP="005C4C39">
            <w:pPr>
              <w:ind w:left="360"/>
            </w:pPr>
          </w:p>
          <w:p w14:paraId="2881A1E0" w14:textId="77777777" w:rsidR="005C4C39" w:rsidRDefault="005C4C39" w:rsidP="005C4C39">
            <w:pPr>
              <w:ind w:left="360"/>
            </w:pPr>
          </w:p>
          <w:p w14:paraId="102BDFAD" w14:textId="77777777" w:rsidR="005C4C39" w:rsidRDefault="005C4C39" w:rsidP="00550A04">
            <w:pPr>
              <w:numPr>
                <w:ilvl w:val="0"/>
                <w:numId w:val="229"/>
              </w:numPr>
              <w:contextualSpacing w:val="0"/>
            </w:pPr>
            <w:r>
              <w:t>hodnotí a porovnává na přiměřené úrovni polohu, přírodní poměry, přírodní zdroje, lidský a hospodářský potenciál České republiky v evropském a světovém kontextu</w:t>
            </w:r>
          </w:p>
          <w:p w14:paraId="7E30A664" w14:textId="77777777" w:rsidR="005C4C39" w:rsidRDefault="005C4C39" w:rsidP="005C4C39">
            <w:pPr>
              <w:ind w:left="720"/>
            </w:pPr>
          </w:p>
          <w:p w14:paraId="2B6C5386" w14:textId="77777777" w:rsidR="005C4C39" w:rsidRDefault="005C4C39" w:rsidP="00550A04">
            <w:pPr>
              <w:numPr>
                <w:ilvl w:val="0"/>
                <w:numId w:val="229"/>
              </w:numPr>
              <w:contextualSpacing w:val="0"/>
            </w:pPr>
            <w:r>
              <w:t>uvádí příklady účasti a působnosti České republiky ve světových mezinárodních a nadnárodních institucích, organizacích a integracích států</w:t>
            </w:r>
          </w:p>
          <w:p w14:paraId="75CD05A2" w14:textId="77777777" w:rsidR="005C4C39" w:rsidRDefault="005C4C39" w:rsidP="005C4C39">
            <w:pPr>
              <w:ind w:left="720"/>
            </w:pPr>
          </w:p>
          <w:p w14:paraId="555DFC68" w14:textId="77777777" w:rsidR="005C4C39" w:rsidRDefault="005C4C39" w:rsidP="005C4C39">
            <w:pPr>
              <w:ind w:left="720"/>
            </w:pPr>
          </w:p>
          <w:p w14:paraId="11A8F2A2" w14:textId="77777777" w:rsidR="005C4C39" w:rsidRDefault="005C4C39" w:rsidP="005C4C39">
            <w:pPr>
              <w:ind w:left="720"/>
            </w:pPr>
          </w:p>
          <w:p w14:paraId="1970E3F5" w14:textId="77777777" w:rsidR="005C4C39" w:rsidRDefault="005C4C39" w:rsidP="005C4C39">
            <w:pPr>
              <w:ind w:left="720"/>
            </w:pPr>
          </w:p>
          <w:p w14:paraId="1AE5DCD6" w14:textId="77777777" w:rsidR="005C4C39" w:rsidRDefault="005C4C39" w:rsidP="005C4C39">
            <w:pPr>
              <w:ind w:left="360"/>
            </w:pPr>
          </w:p>
          <w:p w14:paraId="7F55C55F" w14:textId="77777777" w:rsidR="005C4C39" w:rsidRDefault="005C4C39" w:rsidP="005C4C39">
            <w:pPr>
              <w:ind w:left="360"/>
            </w:pPr>
          </w:p>
          <w:p w14:paraId="1881C03B" w14:textId="77777777" w:rsidR="005C4C39" w:rsidRDefault="005C4C39" w:rsidP="005C4C39"/>
          <w:p w14:paraId="6DA8981B" w14:textId="6CD88FAE" w:rsidR="005C4C39" w:rsidRDefault="005C4C39" w:rsidP="00550A04">
            <w:pPr>
              <w:numPr>
                <w:ilvl w:val="0"/>
                <w:numId w:val="229"/>
              </w:numPr>
              <w:contextualSpacing w:val="0"/>
            </w:pPr>
            <w:r>
              <w:t>lokalizuje na mapách jednotlivé kraje České republiky a hlavní jádrové a periferní oblasti z hlediska osídlení a hospodářských aktivit</w:t>
            </w:r>
          </w:p>
          <w:p w14:paraId="77E03D90" w14:textId="77777777" w:rsidR="005C4C39" w:rsidRDefault="005C4C39" w:rsidP="00550A04">
            <w:pPr>
              <w:numPr>
                <w:ilvl w:val="0"/>
                <w:numId w:val="229"/>
              </w:numPr>
              <w:contextualSpacing w:val="0"/>
            </w:pPr>
            <w:r>
              <w:t>hodnotí na přiměřené úrovni přírodní, hospodářské a kulturní poměry místního regionu</w:t>
            </w:r>
          </w:p>
          <w:p w14:paraId="405441F3" w14:textId="75102CD5" w:rsidR="00363B23" w:rsidRDefault="00363B23" w:rsidP="006E7491"/>
          <w:p w14:paraId="0894D561" w14:textId="50CA903A" w:rsidR="005C4C39" w:rsidRDefault="005C4C39" w:rsidP="006E7491"/>
          <w:p w14:paraId="060BDE6F" w14:textId="77777777" w:rsidR="005C4C39" w:rsidRPr="004D1CE2" w:rsidRDefault="005C4C39" w:rsidP="006E7491"/>
          <w:p w14:paraId="4D7938AC" w14:textId="77777777" w:rsidR="005C4C39" w:rsidRDefault="005C4C39" w:rsidP="00550A04">
            <w:pPr>
              <w:numPr>
                <w:ilvl w:val="0"/>
                <w:numId w:val="229"/>
              </w:numPr>
              <w:contextualSpacing w:val="0"/>
              <w:rPr>
                <w:szCs w:val="24"/>
                <w:lang w:eastAsia="cs-CZ"/>
              </w:rPr>
            </w:pPr>
            <w:r>
              <w:t xml:space="preserve">ovládá základy praktické topografie a orientace v terénu </w:t>
            </w:r>
          </w:p>
          <w:p w14:paraId="3E800C68" w14:textId="77777777" w:rsidR="005C4C39" w:rsidRDefault="005C4C39" w:rsidP="005C4C39"/>
          <w:p w14:paraId="5168C2A1" w14:textId="77777777" w:rsidR="005C4C39" w:rsidRDefault="005C4C39" w:rsidP="005C4C39"/>
          <w:p w14:paraId="3AFF73F4" w14:textId="77777777" w:rsidR="005C4C39" w:rsidRDefault="005C4C39" w:rsidP="00550A04">
            <w:pPr>
              <w:numPr>
                <w:ilvl w:val="0"/>
                <w:numId w:val="229"/>
              </w:numPr>
              <w:contextualSpacing w:val="0"/>
            </w:pPr>
            <w:r>
              <w:t>aplikuje v terénu praktické postupy při pozorování, zobrazování a hodnocení krajiny</w:t>
            </w:r>
          </w:p>
          <w:p w14:paraId="7B72EAC7" w14:textId="77777777" w:rsidR="00363B23" w:rsidRPr="004D1CE2" w:rsidRDefault="00363B23" w:rsidP="006E7491"/>
          <w:p w14:paraId="02A5DCE4" w14:textId="77777777" w:rsidR="00363B23" w:rsidRPr="004D1CE2" w:rsidRDefault="00363B23" w:rsidP="006E7491"/>
          <w:p w14:paraId="3017CF66" w14:textId="77777777" w:rsidR="00363B23" w:rsidRPr="004D1CE2" w:rsidRDefault="00363B23" w:rsidP="006E7491"/>
          <w:p w14:paraId="1C7C5B38" w14:textId="77777777" w:rsidR="00363B23" w:rsidRPr="004D1CE2" w:rsidRDefault="00363B23" w:rsidP="006E7491"/>
          <w:p w14:paraId="69C431AF" w14:textId="77777777" w:rsidR="00363B23" w:rsidRPr="004D1CE2" w:rsidRDefault="00363B23" w:rsidP="006E7491"/>
          <w:p w14:paraId="26B2E536" w14:textId="77777777" w:rsidR="00363B23" w:rsidRPr="004D1CE2" w:rsidRDefault="00363B23" w:rsidP="006E7491"/>
          <w:p w14:paraId="0B1E02DB" w14:textId="77777777" w:rsidR="00363B23" w:rsidRDefault="00363B23" w:rsidP="006E7491"/>
          <w:p w14:paraId="19604927" w14:textId="1061083E" w:rsidR="008B2080" w:rsidRDefault="008B2080" w:rsidP="006E7491"/>
          <w:p w14:paraId="72136DFC" w14:textId="77777777" w:rsidR="005C4C39" w:rsidRDefault="005C4C39" w:rsidP="00550A04">
            <w:pPr>
              <w:numPr>
                <w:ilvl w:val="0"/>
                <w:numId w:val="229"/>
              </w:numPr>
              <w:contextualSpacing w:val="0"/>
              <w:rPr>
                <w:szCs w:val="24"/>
                <w:lang w:eastAsia="cs-CZ"/>
              </w:rPr>
            </w:pPr>
            <w:r>
              <w:t>uplatňuje v praxi zásady bezpečného pohybu a pobytu v krajině, uplatňuje v modelových situacích zásady bezpečného chování a jednání při mimořádných událostech</w:t>
            </w:r>
          </w:p>
          <w:p w14:paraId="6E6F442C" w14:textId="77777777" w:rsidR="005C4C39" w:rsidRDefault="005C4C39" w:rsidP="005C4C39"/>
          <w:p w14:paraId="363D5057" w14:textId="77777777" w:rsidR="005C4C39" w:rsidRPr="004D1CE2" w:rsidRDefault="005C4C39" w:rsidP="006E7491"/>
          <w:p w14:paraId="1DE31C7C" w14:textId="77990387" w:rsidR="004548E8" w:rsidRDefault="008B2080" w:rsidP="004548E8">
            <w:pPr>
              <w:rPr>
                <w:i/>
                <w:u w:val="single"/>
              </w:rPr>
            </w:pPr>
            <w:r w:rsidRPr="00B97127">
              <w:rPr>
                <w:b/>
                <w:i/>
                <w:u w:val="single"/>
              </w:rPr>
              <w:t>Minimální úroveň očekávaných výstupů v rámci podpůrných opatření:</w:t>
            </w:r>
            <w:r w:rsidRPr="004F042C">
              <w:rPr>
                <w:i/>
                <w:u w:val="single"/>
              </w:rPr>
              <w:t xml:space="preserve"> žák</w:t>
            </w:r>
            <w:r>
              <w:rPr>
                <w:i/>
                <w:u w:val="single"/>
              </w:rPr>
              <w:t xml:space="preserve"> </w:t>
            </w:r>
          </w:p>
          <w:p w14:paraId="7B35ADFB" w14:textId="55606ED1" w:rsidR="004548E8" w:rsidRPr="004548E8" w:rsidRDefault="004548E8" w:rsidP="00550A04">
            <w:pPr>
              <w:numPr>
                <w:ilvl w:val="0"/>
                <w:numId w:val="229"/>
              </w:numPr>
              <w:contextualSpacing w:val="0"/>
              <w:rPr>
                <w:szCs w:val="24"/>
                <w:lang w:eastAsia="cs-CZ"/>
              </w:rPr>
            </w:pPr>
            <w:r>
              <w:t>vyhledá na mapách světadíl Evropu, rozliší zásadní přírodní a společenské znaky světových regionů, charakterizuje polohu, rozlohu, přírodní, kulturní, společenské, politické a hospodářské poměry vybraných států</w:t>
            </w:r>
          </w:p>
          <w:p w14:paraId="6923EA70" w14:textId="692D6075" w:rsidR="004548E8" w:rsidRPr="004548E8" w:rsidRDefault="004548E8" w:rsidP="00550A04">
            <w:pPr>
              <w:numPr>
                <w:ilvl w:val="0"/>
                <w:numId w:val="229"/>
              </w:numPr>
              <w:contextualSpacing w:val="0"/>
              <w:rPr>
                <w:szCs w:val="24"/>
                <w:lang w:eastAsia="cs-CZ"/>
              </w:rPr>
            </w:pPr>
            <w:r>
              <w:t>charakterizuje přírodní, hospodářské a kulturní poměry místního regionu</w:t>
            </w:r>
          </w:p>
          <w:p w14:paraId="063B2ECD" w14:textId="4B4E042B" w:rsidR="004548E8" w:rsidRDefault="004548E8" w:rsidP="00550A04">
            <w:pPr>
              <w:numPr>
                <w:ilvl w:val="0"/>
                <w:numId w:val="229"/>
              </w:numPr>
              <w:contextualSpacing w:val="0"/>
            </w:pPr>
            <w:r>
              <w:t>vymezí a lokalizuje území místní krajiny a oblasti (regionu) podle bydliště nebo školy</w:t>
            </w:r>
          </w:p>
          <w:p w14:paraId="5088D881" w14:textId="797721C7" w:rsidR="004548E8" w:rsidRDefault="004548E8" w:rsidP="00550A04">
            <w:pPr>
              <w:numPr>
                <w:ilvl w:val="0"/>
                <w:numId w:val="229"/>
              </w:numPr>
              <w:contextualSpacing w:val="0"/>
            </w:pPr>
            <w:r>
              <w:t xml:space="preserve">určí zeměpisnou polohu a rozlohu České republiky a její sousední státy </w:t>
            </w:r>
          </w:p>
          <w:p w14:paraId="28BB4BDF" w14:textId="1CCC388B" w:rsidR="004548E8" w:rsidRDefault="004548E8" w:rsidP="00550A04">
            <w:pPr>
              <w:numPr>
                <w:ilvl w:val="0"/>
                <w:numId w:val="229"/>
              </w:numPr>
              <w:contextualSpacing w:val="0"/>
            </w:pPr>
            <w:r>
              <w:t>rozlišuje přírodní podmínky ČR, popíše povrch a jeho členitost</w:t>
            </w:r>
          </w:p>
          <w:p w14:paraId="4A4AA34A" w14:textId="3CEE64A7" w:rsidR="004548E8" w:rsidRDefault="004548E8" w:rsidP="00550A04">
            <w:pPr>
              <w:numPr>
                <w:ilvl w:val="0"/>
                <w:numId w:val="229"/>
              </w:numPr>
              <w:contextualSpacing w:val="0"/>
            </w:pPr>
            <w:r>
              <w:t>uvede hlavní údaje o rozmístění obyvatelstva</w:t>
            </w:r>
          </w:p>
          <w:p w14:paraId="2C67221B" w14:textId="20983AA7" w:rsidR="004548E8" w:rsidRDefault="004548E8" w:rsidP="00550A04">
            <w:pPr>
              <w:numPr>
                <w:ilvl w:val="0"/>
                <w:numId w:val="229"/>
              </w:numPr>
              <w:contextualSpacing w:val="0"/>
            </w:pPr>
            <w:r>
              <w:t>vyhledá na mapách jednotlivé kraje České republiky a charakterizuje hospodářské poměry, přírodní zvláštnosti a kulturní zajímavosti</w:t>
            </w:r>
          </w:p>
          <w:p w14:paraId="21B23C0B" w14:textId="1BFEE3CD" w:rsidR="004548E8" w:rsidRPr="004548E8" w:rsidRDefault="004548E8" w:rsidP="00550A04">
            <w:pPr>
              <w:numPr>
                <w:ilvl w:val="0"/>
                <w:numId w:val="229"/>
              </w:numPr>
              <w:contextualSpacing w:val="0"/>
              <w:rPr>
                <w:szCs w:val="24"/>
                <w:lang w:eastAsia="cs-CZ"/>
              </w:rPr>
            </w:pPr>
            <w:r>
              <w:t>ovládá základy praktické topografie a orientace v terénu</w:t>
            </w:r>
          </w:p>
          <w:p w14:paraId="4C8C4C54" w14:textId="2AAD756A" w:rsidR="004548E8" w:rsidRPr="004548E8" w:rsidRDefault="004548E8" w:rsidP="00550A04">
            <w:pPr>
              <w:numPr>
                <w:ilvl w:val="0"/>
                <w:numId w:val="229"/>
              </w:numPr>
              <w:contextualSpacing w:val="0"/>
              <w:rPr>
                <w:szCs w:val="24"/>
                <w:lang w:eastAsia="cs-CZ"/>
              </w:rPr>
            </w:pPr>
            <w:r>
              <w:t>uplatňuje v praxi zásady bezpečného pohybu a pobytu ve volné přírodě</w:t>
            </w:r>
          </w:p>
          <w:p w14:paraId="3D590B02" w14:textId="77777777" w:rsidR="004548E8" w:rsidRDefault="004548E8" w:rsidP="004548E8">
            <w:pPr>
              <w:ind w:left="360"/>
            </w:pPr>
          </w:p>
          <w:p w14:paraId="1C081310" w14:textId="77777777" w:rsidR="004548E8" w:rsidRDefault="004548E8" w:rsidP="004548E8">
            <w:pPr>
              <w:ind w:left="360"/>
            </w:pPr>
          </w:p>
          <w:p w14:paraId="7CCFFD4A" w14:textId="77777777" w:rsidR="004548E8" w:rsidRDefault="004548E8" w:rsidP="004548E8">
            <w:pPr>
              <w:ind w:left="360"/>
            </w:pPr>
          </w:p>
          <w:p w14:paraId="6F8832D9" w14:textId="77777777" w:rsidR="004548E8" w:rsidRDefault="004548E8" w:rsidP="004548E8">
            <w:pPr>
              <w:ind w:left="720"/>
              <w:contextualSpacing w:val="0"/>
              <w:rPr>
                <w:szCs w:val="24"/>
                <w:lang w:eastAsia="cs-CZ"/>
              </w:rPr>
            </w:pPr>
          </w:p>
          <w:p w14:paraId="44294EE0" w14:textId="77777777" w:rsidR="004548E8" w:rsidRDefault="004548E8" w:rsidP="004548E8">
            <w:pPr>
              <w:rPr>
                <w:i/>
                <w:u w:val="single"/>
              </w:rPr>
            </w:pPr>
          </w:p>
          <w:p w14:paraId="642EEF23" w14:textId="77777777" w:rsidR="004548E8" w:rsidRPr="004D1CE2" w:rsidRDefault="004548E8" w:rsidP="004548E8"/>
          <w:p w14:paraId="4DB5F6DC" w14:textId="2B6AE7B4" w:rsidR="008B2080" w:rsidRPr="004D1CE2" w:rsidRDefault="008B2080" w:rsidP="008B2080"/>
        </w:tc>
        <w:tc>
          <w:tcPr>
            <w:tcW w:w="2591" w:type="dxa"/>
          </w:tcPr>
          <w:p w14:paraId="58CC34B4" w14:textId="77777777" w:rsidR="00363B23" w:rsidRPr="004D1CE2" w:rsidRDefault="00363B23" w:rsidP="006E7491"/>
          <w:p w14:paraId="2D0ED4FA" w14:textId="77777777" w:rsidR="00363B23" w:rsidRPr="004D1CE2" w:rsidRDefault="00363B23" w:rsidP="006E7491"/>
          <w:p w14:paraId="2D0D50C4" w14:textId="77777777" w:rsidR="00363B23" w:rsidRPr="004D1CE2" w:rsidRDefault="00363B23" w:rsidP="006E7491"/>
          <w:p w14:paraId="72E02FCA" w14:textId="77777777" w:rsidR="00363B23" w:rsidRPr="004D1CE2" w:rsidRDefault="00363B23" w:rsidP="006E7491">
            <w:r w:rsidRPr="004D1CE2">
              <w:t>Objevujeme Evropu a svět</w:t>
            </w:r>
            <w:r w:rsidR="002C0AFB" w:rsidRPr="004D1CE2">
              <w:t xml:space="preserve"> – ČR a Evropa</w:t>
            </w:r>
            <w:r w:rsidR="00494E09" w:rsidRPr="004D1CE2">
              <w:t xml:space="preserve">, </w:t>
            </w:r>
            <w:r w:rsidR="00BC6156" w:rsidRPr="004D1CE2">
              <w:t xml:space="preserve">charakteristika států Evropy, </w:t>
            </w:r>
            <w:r w:rsidR="00494E09" w:rsidRPr="004D1CE2">
              <w:t>euroregiony</w:t>
            </w:r>
          </w:p>
          <w:p w14:paraId="1D964841" w14:textId="77777777" w:rsidR="00363B23" w:rsidRPr="004D1CE2" w:rsidRDefault="00363B23" w:rsidP="006E7491"/>
          <w:p w14:paraId="295EA06F" w14:textId="77777777" w:rsidR="00363B23" w:rsidRPr="004D1CE2" w:rsidRDefault="00363B23" w:rsidP="006E7491"/>
          <w:p w14:paraId="2E3D8C5B" w14:textId="77777777" w:rsidR="00363B23" w:rsidRPr="004D1CE2" w:rsidRDefault="00363B23" w:rsidP="006E7491"/>
          <w:p w14:paraId="0A3E4439" w14:textId="77777777" w:rsidR="00363B23" w:rsidRPr="004D1CE2" w:rsidRDefault="00363B23" w:rsidP="006E7491"/>
          <w:p w14:paraId="11CBE4EC" w14:textId="77777777" w:rsidR="00363B23" w:rsidRPr="004D1CE2" w:rsidRDefault="00363B23" w:rsidP="006E7491"/>
          <w:p w14:paraId="5619FDA3" w14:textId="77777777" w:rsidR="00363B23" w:rsidRPr="004D1CE2" w:rsidRDefault="00363B23" w:rsidP="006E7491"/>
          <w:p w14:paraId="3E243021" w14:textId="77777777" w:rsidR="00363B23" w:rsidRPr="004D1CE2" w:rsidRDefault="00363B23" w:rsidP="006E7491"/>
          <w:p w14:paraId="0D573AA2" w14:textId="77777777" w:rsidR="00363B23" w:rsidRPr="004D1CE2" w:rsidRDefault="00363B23" w:rsidP="006E7491"/>
          <w:p w14:paraId="667107C1" w14:textId="77777777" w:rsidR="00363B23" w:rsidRPr="004D1CE2" w:rsidRDefault="00363B23" w:rsidP="006E7491">
            <w:r w:rsidRPr="004D1CE2">
              <w:t>Jsme  Evropané</w:t>
            </w:r>
            <w:r w:rsidR="002C0AFB" w:rsidRPr="004D1CE2">
              <w:t xml:space="preserve"> – členství ČR v mezinárodních organizacích</w:t>
            </w:r>
          </w:p>
        </w:tc>
      </w:tr>
    </w:tbl>
    <w:p w14:paraId="7810FCDE" w14:textId="77777777" w:rsidR="00363B23" w:rsidRDefault="00363B23" w:rsidP="004548E8">
      <w:pPr>
        <w:sectPr w:rsidR="00363B23" w:rsidSect="006E7491">
          <w:pgSz w:w="16838" w:h="11906" w:orient="landscape" w:code="9"/>
          <w:pgMar w:top="851" w:right="1134" w:bottom="567" w:left="1134" w:header="709" w:footer="709" w:gutter="0"/>
          <w:cols w:space="708"/>
          <w:titlePg/>
          <w:docGrid w:linePitch="360"/>
        </w:sectPr>
      </w:pPr>
    </w:p>
    <w:p w14:paraId="3EC1D9C5" w14:textId="77777777" w:rsidR="00363B23" w:rsidRDefault="00363B23" w:rsidP="00363B23">
      <w:pPr>
        <w:pStyle w:val="Nadpis3"/>
      </w:pPr>
      <w:bookmarkStart w:id="183" w:name="_Toc112485031"/>
      <w:r>
        <w:lastRenderedPageBreak/>
        <w:t>Předmět:  Hudební výchova</w:t>
      </w:r>
      <w:bookmarkEnd w:id="183"/>
    </w:p>
    <w:p w14:paraId="2DCC1DA1" w14:textId="77777777" w:rsidR="00363B23" w:rsidRDefault="00363B23" w:rsidP="00363B23">
      <w:pPr>
        <w:rPr>
          <w:b/>
        </w:rPr>
      </w:pPr>
    </w:p>
    <w:p w14:paraId="0A9972C6" w14:textId="77777777" w:rsidR="00363B23" w:rsidRDefault="00363B23" w:rsidP="00363B23">
      <w:pPr>
        <w:rPr>
          <w:b/>
        </w:rPr>
      </w:pPr>
    </w:p>
    <w:p w14:paraId="3BD4BBC5" w14:textId="77777777" w:rsidR="00363B23" w:rsidRDefault="00363B23" w:rsidP="00363B23">
      <w:pPr>
        <w:rPr>
          <w:b/>
        </w:rPr>
      </w:pPr>
      <w:r>
        <w:rPr>
          <w:b/>
        </w:rPr>
        <w:t>Charakteristika vyučovacího předmětu</w:t>
      </w:r>
    </w:p>
    <w:p w14:paraId="6B3443FD" w14:textId="77777777" w:rsidR="00363B23" w:rsidRDefault="00363B23" w:rsidP="00363B23">
      <w:r>
        <w:t>Vyučovací předmět hudební výchova vychází ze vzdělávacího oboru Hudební výchova z RVP ZV.  Integruje v sobě část  tematického okruhu Osobnostní a sociální výchova  a  Výchova k myšlení v evropských a globálních souvislostech z RVP ZV.  Předmět je vyučován od 6. do 9. třídy, v každém ročníku pro jedné vyučovací hodině. Výuka probíhá ve specializované učebně HV – v aule. Při hudební výchově žáci rozvíjejí a prohlubují své schopnosti a dovednosti v základních činnostech – vokální, instrumentální, hudebně pohybové a poslechové. Žáci též získávají poznatky z hudebné teorie a historie.</w:t>
      </w:r>
    </w:p>
    <w:p w14:paraId="4F212F6E" w14:textId="77777777" w:rsidR="00363B23" w:rsidRDefault="00363B23" w:rsidP="00363B23"/>
    <w:p w14:paraId="472565CD" w14:textId="77777777" w:rsidR="00363B23" w:rsidRDefault="00363B23" w:rsidP="00363B23"/>
    <w:p w14:paraId="00BF5752" w14:textId="77777777" w:rsidR="00363B23" w:rsidRDefault="00363B23" w:rsidP="00363B23"/>
    <w:p w14:paraId="4785A334" w14:textId="77777777" w:rsidR="00363B23" w:rsidRDefault="00363B23" w:rsidP="00363B23"/>
    <w:p w14:paraId="6CD2E77E" w14:textId="77777777" w:rsidR="00363B23" w:rsidRDefault="00363B23" w:rsidP="00363B23">
      <w:pPr>
        <w:rPr>
          <w:b/>
        </w:rPr>
      </w:pPr>
      <w:r>
        <w:rPr>
          <w:b/>
        </w:rPr>
        <w:t>Výchovné a vzdělávací strategie</w:t>
      </w:r>
    </w:p>
    <w:p w14:paraId="7207BDC3" w14:textId="77777777" w:rsidR="00363B23" w:rsidRDefault="00363B23" w:rsidP="00363B23">
      <w:pPr>
        <w:rPr>
          <w:b/>
        </w:rPr>
      </w:pPr>
    </w:p>
    <w:p w14:paraId="2E07DEBF" w14:textId="77777777" w:rsidR="00363B23" w:rsidRDefault="00363B23" w:rsidP="00363B23">
      <w:pPr>
        <w:rPr>
          <w:b/>
        </w:rPr>
      </w:pPr>
      <w:r>
        <w:rPr>
          <w:b/>
        </w:rPr>
        <w:t>Kompetence k učení</w:t>
      </w:r>
    </w:p>
    <w:p w14:paraId="7EF9176E" w14:textId="77777777" w:rsidR="00363B23" w:rsidRPr="00E83E05" w:rsidRDefault="00363B23" w:rsidP="005941D6">
      <w:pPr>
        <w:numPr>
          <w:ilvl w:val="0"/>
          <w:numId w:val="37"/>
        </w:numPr>
        <w:contextualSpacing w:val="0"/>
        <w:rPr>
          <w:b/>
        </w:rPr>
      </w:pPr>
      <w:r>
        <w:t xml:space="preserve">učitel vede žáky k vyhledávání informací o hudebních skladatelích  </w:t>
      </w:r>
    </w:p>
    <w:p w14:paraId="3504D331" w14:textId="77777777" w:rsidR="00363B23" w:rsidRDefault="00363B23" w:rsidP="00363B23">
      <w:pPr>
        <w:ind w:left="360"/>
        <w:rPr>
          <w:b/>
        </w:rPr>
      </w:pPr>
    </w:p>
    <w:p w14:paraId="1526DEF0" w14:textId="77777777" w:rsidR="00363B23" w:rsidRDefault="00363B23" w:rsidP="00363B23">
      <w:pPr>
        <w:rPr>
          <w:b/>
        </w:rPr>
      </w:pPr>
      <w:r>
        <w:rPr>
          <w:b/>
        </w:rPr>
        <w:t>Kompetence k řešení problémů</w:t>
      </w:r>
    </w:p>
    <w:p w14:paraId="0F435264" w14:textId="77777777" w:rsidR="00363B23" w:rsidRDefault="00363B23" w:rsidP="005941D6">
      <w:pPr>
        <w:numPr>
          <w:ilvl w:val="0"/>
          <w:numId w:val="37"/>
        </w:numPr>
        <w:contextualSpacing w:val="0"/>
      </w:pPr>
      <w:r>
        <w:t>učitel zadává samostatné práce v podobě referátů na libovolné téma z oblasti hudby</w:t>
      </w:r>
    </w:p>
    <w:p w14:paraId="24BC7875" w14:textId="77777777" w:rsidR="00363B23" w:rsidRDefault="00363B23" w:rsidP="00363B23">
      <w:pPr>
        <w:rPr>
          <w:b/>
        </w:rPr>
      </w:pPr>
    </w:p>
    <w:p w14:paraId="6D65E7D5" w14:textId="77777777" w:rsidR="00363B23" w:rsidRDefault="00363B23" w:rsidP="00363B23">
      <w:pPr>
        <w:rPr>
          <w:b/>
        </w:rPr>
      </w:pPr>
      <w:r>
        <w:rPr>
          <w:b/>
        </w:rPr>
        <w:t>Kompetence komunikativní</w:t>
      </w:r>
    </w:p>
    <w:p w14:paraId="797BD395" w14:textId="77777777" w:rsidR="00363B23" w:rsidRDefault="00363B23" w:rsidP="005941D6">
      <w:pPr>
        <w:numPr>
          <w:ilvl w:val="0"/>
          <w:numId w:val="37"/>
        </w:numPr>
        <w:contextualSpacing w:val="0"/>
      </w:pPr>
      <w:r>
        <w:t>učitel vytváří v hodinách prostor pro vyjádření vlastního uměleckého prožitku</w:t>
      </w:r>
    </w:p>
    <w:p w14:paraId="1E70E90D" w14:textId="77777777" w:rsidR="00363B23" w:rsidRDefault="00363B23" w:rsidP="005941D6">
      <w:pPr>
        <w:numPr>
          <w:ilvl w:val="0"/>
          <w:numId w:val="37"/>
        </w:numPr>
        <w:contextualSpacing w:val="0"/>
      </w:pPr>
      <w:r>
        <w:t>učitel zařazuje jednoduchá hlasová  a dechová cvičení, pomocí nichž žák správně dýchá, správně používá hlas a zřetelně artikuluje</w:t>
      </w:r>
    </w:p>
    <w:p w14:paraId="6CA95D2E" w14:textId="77777777" w:rsidR="00363B23" w:rsidRDefault="00363B23" w:rsidP="00363B23"/>
    <w:p w14:paraId="38689629" w14:textId="77777777" w:rsidR="00363B23" w:rsidRDefault="00363B23" w:rsidP="00363B23">
      <w:r>
        <w:rPr>
          <w:b/>
        </w:rPr>
        <w:t>Kompetence občanské</w:t>
      </w:r>
    </w:p>
    <w:p w14:paraId="1F5584D4" w14:textId="77777777" w:rsidR="00363B23" w:rsidRDefault="00363B23" w:rsidP="005941D6">
      <w:pPr>
        <w:numPr>
          <w:ilvl w:val="0"/>
          <w:numId w:val="37"/>
        </w:numPr>
        <w:contextualSpacing w:val="0"/>
      </w:pPr>
      <w:r>
        <w:t>učitel nabízí žákům různé aktivity dle jejich zájmů a možností ( pěvecký sbor, zájmové kroužky – hra na flétnu, základní umělecká škola, účast v soutěžích)</w:t>
      </w:r>
    </w:p>
    <w:p w14:paraId="2ED57C01" w14:textId="77777777" w:rsidR="00363B23" w:rsidRDefault="00363B23" w:rsidP="005941D6">
      <w:pPr>
        <w:numPr>
          <w:ilvl w:val="0"/>
          <w:numId w:val="37"/>
        </w:numPr>
        <w:contextualSpacing w:val="0"/>
      </w:pPr>
      <w:r>
        <w:t>učitel vede žáky k tomu, aby chápali umění a kulturu jako nedílnou součást lidského života</w:t>
      </w:r>
    </w:p>
    <w:p w14:paraId="4F02F4AD" w14:textId="77777777" w:rsidR="00363B23" w:rsidRDefault="00363B23" w:rsidP="005941D6">
      <w:pPr>
        <w:numPr>
          <w:ilvl w:val="0"/>
          <w:numId w:val="37"/>
        </w:numPr>
        <w:contextualSpacing w:val="0"/>
      </w:pPr>
      <w:r>
        <w:t>podporujeme žáky v jejich vlastní umělecké tvorbě, kterou mohou prezentovat před veřejností na různých vystoupeních</w:t>
      </w:r>
    </w:p>
    <w:p w14:paraId="3F71612C" w14:textId="77777777" w:rsidR="00363B23" w:rsidRDefault="00363B23" w:rsidP="00363B23">
      <w:pPr>
        <w:ind w:left="360"/>
      </w:pPr>
    </w:p>
    <w:p w14:paraId="7BA9A408" w14:textId="77777777" w:rsidR="00363B23" w:rsidRDefault="00363B23" w:rsidP="00363B23">
      <w:pPr>
        <w:rPr>
          <w:b/>
        </w:rPr>
      </w:pPr>
      <w:r>
        <w:rPr>
          <w:b/>
        </w:rPr>
        <w:t>Kompetence sociální a personální</w:t>
      </w:r>
    </w:p>
    <w:p w14:paraId="3606B8F3" w14:textId="77777777" w:rsidR="00363B23" w:rsidRDefault="00363B23" w:rsidP="005941D6">
      <w:pPr>
        <w:numPr>
          <w:ilvl w:val="0"/>
          <w:numId w:val="37"/>
        </w:numPr>
        <w:contextualSpacing w:val="0"/>
      </w:pPr>
      <w:r>
        <w:t xml:space="preserve">žáci prezentují své referáty před třídou, vedeme je k tomu, aby vyslechli názory druhých a přiměřeně reagovali </w:t>
      </w:r>
    </w:p>
    <w:p w14:paraId="3AF20770" w14:textId="69A5599F" w:rsidR="00363B23" w:rsidRDefault="00363B23" w:rsidP="005941D6">
      <w:pPr>
        <w:numPr>
          <w:ilvl w:val="0"/>
          <w:numId w:val="37"/>
        </w:numPr>
        <w:contextualSpacing w:val="0"/>
      </w:pPr>
      <w:r>
        <w:t>vedeme žáky k tolerantnímu přístupu ke kulturním hodnotám různých národů a národností</w:t>
      </w:r>
    </w:p>
    <w:p w14:paraId="1BEB2139" w14:textId="77777777" w:rsidR="00B37793" w:rsidRDefault="00B37793" w:rsidP="00B37793">
      <w:pPr>
        <w:widowControl w:val="0"/>
        <w:suppressAutoHyphens/>
        <w:contextualSpacing w:val="0"/>
        <w:rPr>
          <w:b/>
        </w:rPr>
      </w:pPr>
    </w:p>
    <w:p w14:paraId="58A65D58" w14:textId="3D4BB1A7" w:rsidR="00352548" w:rsidRPr="00B37793" w:rsidRDefault="00352548" w:rsidP="00B37793">
      <w:pPr>
        <w:widowControl w:val="0"/>
        <w:suppressAutoHyphens/>
        <w:contextualSpacing w:val="0"/>
        <w:rPr>
          <w:b/>
        </w:rPr>
      </w:pPr>
      <w:r w:rsidRPr="00B37793">
        <w:rPr>
          <w:b/>
        </w:rPr>
        <w:t xml:space="preserve">Kompetence digitální </w:t>
      </w:r>
    </w:p>
    <w:p w14:paraId="0157E6D1" w14:textId="3AF66BE0" w:rsidR="00352548" w:rsidRDefault="00352548" w:rsidP="00352548">
      <w:pPr>
        <w:pStyle w:val="Odstavecseseznamem"/>
        <w:widowControl w:val="0"/>
        <w:numPr>
          <w:ilvl w:val="0"/>
          <w:numId w:val="37"/>
        </w:numPr>
        <w:suppressAutoHyphens/>
        <w:contextualSpacing w:val="0"/>
      </w:pPr>
      <w:r w:rsidRPr="00352548">
        <w:t xml:space="preserve">učitel vede žáky </w:t>
      </w:r>
      <w:r>
        <w:t>k  používání digitálních zařízení, aplikací a služeb; využívá je při učení i při zapojení do života školy a do společnosti</w:t>
      </w:r>
      <w:r w:rsidRPr="007541EC">
        <w:t xml:space="preserve"> </w:t>
      </w:r>
      <w:r>
        <w:t xml:space="preserve">získává, </w:t>
      </w:r>
    </w:p>
    <w:p w14:paraId="243E9E58" w14:textId="6CD9CB50" w:rsidR="00352548" w:rsidRDefault="00352548" w:rsidP="00352548">
      <w:pPr>
        <w:pStyle w:val="Odstavecseseznamem"/>
        <w:widowControl w:val="0"/>
        <w:numPr>
          <w:ilvl w:val="0"/>
          <w:numId w:val="37"/>
        </w:numPr>
        <w:suppressAutoHyphens/>
        <w:contextualSpacing w:val="0"/>
      </w:pPr>
      <w:r>
        <w:t xml:space="preserve">žák vyhledává, kriticky posuzuje, spravuje a sdílí data, informace a digitální obsah, k tomu volí postupy, způsoby a prostředky, které odpovídají konkrétní situaci a účelu </w:t>
      </w:r>
    </w:p>
    <w:p w14:paraId="114D5536" w14:textId="5E0300C2" w:rsidR="00352548" w:rsidRDefault="00352548" w:rsidP="00352548">
      <w:pPr>
        <w:pStyle w:val="Odstavecseseznamem"/>
        <w:widowControl w:val="0"/>
        <w:numPr>
          <w:ilvl w:val="0"/>
          <w:numId w:val="37"/>
        </w:numPr>
        <w:suppressAutoHyphens/>
        <w:contextualSpacing w:val="0"/>
      </w:pPr>
      <w:r>
        <w:t xml:space="preserve">žák vytváří a upravuje digitální obsah, kombinuje různé formáty, vyjadřuje se za pomoci digitálních prostředků </w:t>
      </w:r>
    </w:p>
    <w:p w14:paraId="076C1676" w14:textId="77777777" w:rsidR="00352548" w:rsidRPr="00D34B25" w:rsidRDefault="00352548" w:rsidP="00B37793">
      <w:pPr>
        <w:ind w:left="720"/>
        <w:contextualSpacing w:val="0"/>
      </w:pPr>
    </w:p>
    <w:p w14:paraId="72142043" w14:textId="77777777" w:rsidR="00363B23" w:rsidRDefault="00363B23" w:rsidP="00363B23">
      <w:pPr>
        <w:ind w:left="720"/>
      </w:pPr>
    </w:p>
    <w:p w14:paraId="09269C9C" w14:textId="77777777" w:rsidR="00363B23" w:rsidRPr="008F556C" w:rsidRDefault="00363B23" w:rsidP="00363B23">
      <w:pPr>
        <w:ind w:left="360"/>
      </w:pPr>
    </w:p>
    <w:p w14:paraId="2952C04D" w14:textId="77777777" w:rsidR="00363B23" w:rsidRDefault="00363B23" w:rsidP="00363B23">
      <w:pPr>
        <w:ind w:left="360"/>
        <w:sectPr w:rsidR="00363B23" w:rsidSect="006E7491">
          <w:pgSz w:w="11906" w:h="16838" w:code="9"/>
          <w:pgMar w:top="1418" w:right="1134" w:bottom="1134" w:left="1134" w:header="709" w:footer="709" w:gutter="0"/>
          <w:cols w:space="708"/>
          <w:titlePg/>
          <w:docGrid w:linePitch="360"/>
        </w:sectPr>
      </w:pPr>
    </w:p>
    <w:tbl>
      <w:tblPr>
        <w:tblW w:w="149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gridCol w:w="7740"/>
        <w:gridCol w:w="2160"/>
      </w:tblGrid>
      <w:tr w:rsidR="00363B23" w:rsidRPr="004D1CE2" w14:paraId="5D342675" w14:textId="77777777" w:rsidTr="006E7491">
        <w:trPr>
          <w:cantSplit/>
        </w:trPr>
        <w:tc>
          <w:tcPr>
            <w:tcW w:w="14940" w:type="dxa"/>
            <w:gridSpan w:val="3"/>
          </w:tcPr>
          <w:p w14:paraId="66A80337" w14:textId="77777777" w:rsidR="00363B23" w:rsidRPr="004D1CE2" w:rsidRDefault="00363B23" w:rsidP="006E7491">
            <w:pPr>
              <w:rPr>
                <w:b/>
              </w:rPr>
            </w:pPr>
            <w:r w:rsidRPr="004D1CE2">
              <w:rPr>
                <w:b/>
              </w:rPr>
              <w:lastRenderedPageBreak/>
              <w:t>Předmět: Hudební výchova</w:t>
            </w:r>
          </w:p>
          <w:p w14:paraId="56904C7D" w14:textId="77777777" w:rsidR="00363B23" w:rsidRPr="004D1CE2" w:rsidRDefault="00363B23" w:rsidP="006E7491">
            <w:pPr>
              <w:rPr>
                <w:b/>
              </w:rPr>
            </w:pPr>
            <w:r w:rsidRPr="004D1CE2">
              <w:rPr>
                <w:b/>
              </w:rPr>
              <w:t>Ročník: 6.</w:t>
            </w:r>
          </w:p>
          <w:p w14:paraId="78D34CBF" w14:textId="77777777" w:rsidR="00363B23" w:rsidRPr="004D1CE2" w:rsidRDefault="00363B23" w:rsidP="006E7491">
            <w:pPr>
              <w:rPr>
                <w:b/>
                <w:bCs/>
              </w:rPr>
            </w:pPr>
            <w:r w:rsidRPr="004D1CE2">
              <w:rPr>
                <w:b/>
              </w:rPr>
              <w:t>Hodinová dotace: 1 hodina týdně</w:t>
            </w:r>
          </w:p>
        </w:tc>
      </w:tr>
      <w:tr w:rsidR="00363B23" w:rsidRPr="004D1CE2" w14:paraId="20173EA1" w14:textId="77777777" w:rsidTr="006E7491">
        <w:tc>
          <w:tcPr>
            <w:tcW w:w="5040" w:type="dxa"/>
          </w:tcPr>
          <w:p w14:paraId="34B44613" w14:textId="77777777" w:rsidR="00363B23" w:rsidRPr="004D1CE2" w:rsidRDefault="00363B23" w:rsidP="006E7491">
            <w:r w:rsidRPr="004D1CE2">
              <w:t>Učivo:</w:t>
            </w:r>
          </w:p>
        </w:tc>
        <w:tc>
          <w:tcPr>
            <w:tcW w:w="7740" w:type="dxa"/>
          </w:tcPr>
          <w:p w14:paraId="02F10C24" w14:textId="77777777" w:rsidR="00363B23" w:rsidRPr="004D1CE2" w:rsidRDefault="00363B23" w:rsidP="006E7491">
            <w:r w:rsidRPr="004D1CE2">
              <w:t>Očekávané výstupy:</w:t>
            </w:r>
          </w:p>
          <w:p w14:paraId="746B6E42" w14:textId="77777777" w:rsidR="00363B23" w:rsidRPr="004D1CE2" w:rsidRDefault="00363B23" w:rsidP="006E7491">
            <w:r w:rsidRPr="004D1CE2">
              <w:t>Žák:</w:t>
            </w:r>
          </w:p>
        </w:tc>
        <w:tc>
          <w:tcPr>
            <w:tcW w:w="2160" w:type="dxa"/>
          </w:tcPr>
          <w:p w14:paraId="5871C81F" w14:textId="77777777" w:rsidR="00363B23" w:rsidRPr="004D1CE2" w:rsidRDefault="00363B23" w:rsidP="006E7491">
            <w:r w:rsidRPr="004D1CE2">
              <w:t>Průřezová témata:</w:t>
            </w:r>
          </w:p>
        </w:tc>
      </w:tr>
      <w:tr w:rsidR="00363B23" w:rsidRPr="004D1CE2" w14:paraId="15A98B5F" w14:textId="77777777" w:rsidTr="006E7491">
        <w:trPr>
          <w:cantSplit/>
          <w:trHeight w:val="569"/>
        </w:trPr>
        <w:tc>
          <w:tcPr>
            <w:tcW w:w="5040" w:type="dxa"/>
            <w:tcBorders>
              <w:bottom w:val="single" w:sz="4" w:space="0" w:color="auto"/>
            </w:tcBorders>
          </w:tcPr>
          <w:p w14:paraId="36CA7982" w14:textId="77777777" w:rsidR="00363B23" w:rsidRPr="004D1CE2" w:rsidRDefault="00363B23" w:rsidP="00550A04">
            <w:pPr>
              <w:numPr>
                <w:ilvl w:val="0"/>
                <w:numId w:val="76"/>
              </w:numPr>
              <w:contextualSpacing w:val="0"/>
            </w:pPr>
            <w:r w:rsidRPr="004D1CE2">
              <w:t>hlasová hygiena, dýchání, vokalizace, nasazení tónu, střídavý dech, frázování atd.</w:t>
            </w:r>
          </w:p>
          <w:p w14:paraId="10A453F6" w14:textId="77777777" w:rsidR="00363B23" w:rsidRPr="004D1CE2" w:rsidRDefault="00363B23" w:rsidP="00550A04">
            <w:pPr>
              <w:numPr>
                <w:ilvl w:val="0"/>
                <w:numId w:val="76"/>
              </w:numPr>
              <w:contextualSpacing w:val="0"/>
            </w:pPr>
            <w:r w:rsidRPr="004D1CE2">
              <w:t>rozšiřování hlasového rozsahu</w:t>
            </w:r>
          </w:p>
          <w:p w14:paraId="0B35AEC8" w14:textId="77777777" w:rsidR="00363B23" w:rsidRPr="004D1CE2" w:rsidRDefault="00363B23" w:rsidP="00550A04">
            <w:pPr>
              <w:numPr>
                <w:ilvl w:val="0"/>
                <w:numId w:val="76"/>
              </w:numPr>
              <w:contextualSpacing w:val="0"/>
            </w:pPr>
            <w:r w:rsidRPr="004D1CE2">
              <w:t>zpěv lidových a umělých písní v dur i moll jednohlasně, dvojhlasně, trojhlasně (kánon)</w:t>
            </w:r>
          </w:p>
          <w:p w14:paraId="257EDACA" w14:textId="77777777" w:rsidR="00363B23" w:rsidRPr="004D1CE2" w:rsidRDefault="00363B23" w:rsidP="00550A04">
            <w:pPr>
              <w:numPr>
                <w:ilvl w:val="0"/>
                <w:numId w:val="76"/>
              </w:numPr>
              <w:contextualSpacing w:val="0"/>
            </w:pPr>
            <w:r w:rsidRPr="004D1CE2">
              <w:t>zpěv a poslech hymny ČR</w:t>
            </w:r>
          </w:p>
          <w:p w14:paraId="0E9C50B3" w14:textId="77777777" w:rsidR="00363B23" w:rsidRPr="004D1CE2" w:rsidRDefault="00363B23" w:rsidP="00550A04">
            <w:pPr>
              <w:numPr>
                <w:ilvl w:val="0"/>
                <w:numId w:val="76"/>
              </w:numPr>
              <w:contextualSpacing w:val="0"/>
            </w:pPr>
            <w:r w:rsidRPr="004D1CE2">
              <w:t>trojzvuk v dur i moll</w:t>
            </w:r>
          </w:p>
          <w:p w14:paraId="1DD0AA49" w14:textId="77777777" w:rsidR="00363B23" w:rsidRPr="004D1CE2" w:rsidRDefault="00363B23" w:rsidP="00550A04">
            <w:pPr>
              <w:numPr>
                <w:ilvl w:val="0"/>
                <w:numId w:val="76"/>
              </w:numPr>
              <w:contextualSpacing w:val="0"/>
            </w:pPr>
            <w:r w:rsidRPr="004D1CE2">
              <w:t>hra a tvorba doprovodů s využitím nástrojů Orffova instrumentáře</w:t>
            </w:r>
          </w:p>
          <w:p w14:paraId="69218264" w14:textId="77777777" w:rsidR="00363B23" w:rsidRPr="004D1CE2" w:rsidRDefault="00363B23" w:rsidP="00550A04">
            <w:pPr>
              <w:numPr>
                <w:ilvl w:val="0"/>
                <w:numId w:val="76"/>
              </w:numPr>
              <w:contextualSpacing w:val="0"/>
            </w:pPr>
            <w:r w:rsidRPr="004D1CE2">
              <w:t>tvorba předeher, meziher a doher</w:t>
            </w:r>
          </w:p>
          <w:p w14:paraId="4594284B" w14:textId="77777777" w:rsidR="00363B23" w:rsidRPr="004D1CE2" w:rsidRDefault="00363B23" w:rsidP="00550A04">
            <w:pPr>
              <w:numPr>
                <w:ilvl w:val="0"/>
                <w:numId w:val="76"/>
              </w:numPr>
              <w:contextualSpacing w:val="0"/>
            </w:pPr>
            <w:r w:rsidRPr="004D1CE2">
              <w:t xml:space="preserve">taktování na 2, </w:t>
            </w:r>
            <w:smartTag w:uri="urn:schemas-microsoft-com:office:smarttags" w:element="metricconverter">
              <w:smartTagPr>
                <w:attr w:name="ProductID" w:val="3 a"/>
              </w:smartTagPr>
              <w:r w:rsidRPr="004D1CE2">
                <w:t>3 a</w:t>
              </w:r>
            </w:smartTag>
            <w:r w:rsidRPr="004D1CE2">
              <w:t xml:space="preserve"> 4 doby</w:t>
            </w:r>
          </w:p>
          <w:p w14:paraId="5FDAA9A6" w14:textId="77777777" w:rsidR="00363B23" w:rsidRPr="004D1CE2" w:rsidRDefault="00363B23" w:rsidP="00550A04">
            <w:pPr>
              <w:numPr>
                <w:ilvl w:val="0"/>
                <w:numId w:val="76"/>
              </w:numPr>
              <w:contextualSpacing w:val="0"/>
            </w:pPr>
            <w:r w:rsidRPr="004D1CE2">
              <w:t>pohybové vyjádření charakteru hudby a emocionálního zážitku</w:t>
            </w:r>
          </w:p>
          <w:p w14:paraId="62AB2E6D" w14:textId="77777777" w:rsidR="00363B23" w:rsidRPr="004D1CE2" w:rsidRDefault="00363B23" w:rsidP="00550A04">
            <w:pPr>
              <w:numPr>
                <w:ilvl w:val="0"/>
                <w:numId w:val="76"/>
              </w:numPr>
              <w:contextualSpacing w:val="0"/>
            </w:pPr>
            <w:r w:rsidRPr="004D1CE2">
              <w:t>taneční hry se zpěvem a jednoduché lidové tance</w:t>
            </w:r>
          </w:p>
          <w:p w14:paraId="5C2105BB" w14:textId="77777777" w:rsidR="00363B23" w:rsidRPr="004D1CE2" w:rsidRDefault="00363B23" w:rsidP="00550A04">
            <w:pPr>
              <w:numPr>
                <w:ilvl w:val="0"/>
                <w:numId w:val="76"/>
              </w:numPr>
              <w:contextualSpacing w:val="0"/>
            </w:pPr>
            <w:r w:rsidRPr="004D1CE2">
              <w:t>poslech hudby vokální, instrumentální a vokálně instrumentální (hudební dílo a její autor)</w:t>
            </w:r>
          </w:p>
          <w:p w14:paraId="79E5B39E" w14:textId="77777777" w:rsidR="00363B23" w:rsidRPr="004D1CE2" w:rsidRDefault="00363B23" w:rsidP="00550A04">
            <w:pPr>
              <w:numPr>
                <w:ilvl w:val="0"/>
                <w:numId w:val="76"/>
              </w:numPr>
              <w:contextualSpacing w:val="0"/>
            </w:pPr>
            <w:r w:rsidRPr="004D1CE2">
              <w:t>hudební forma RONDO, VARIACE, FUGA</w:t>
            </w:r>
          </w:p>
          <w:p w14:paraId="7C28A8AF" w14:textId="77777777" w:rsidR="00363B23" w:rsidRPr="004D1CE2" w:rsidRDefault="00363B23" w:rsidP="00550A04">
            <w:pPr>
              <w:numPr>
                <w:ilvl w:val="0"/>
                <w:numId w:val="76"/>
              </w:numPr>
              <w:contextualSpacing w:val="0"/>
            </w:pPr>
            <w:r w:rsidRPr="004D1CE2">
              <w:t>hudba komorní a symfonická (obsazení orchestru)</w:t>
            </w:r>
          </w:p>
          <w:p w14:paraId="3EDC3E2E" w14:textId="77777777" w:rsidR="00363B23" w:rsidRPr="004D1CE2" w:rsidRDefault="00363B23" w:rsidP="00550A04">
            <w:pPr>
              <w:numPr>
                <w:ilvl w:val="0"/>
                <w:numId w:val="76"/>
              </w:numPr>
              <w:contextualSpacing w:val="0"/>
            </w:pPr>
            <w:r w:rsidRPr="004D1CE2">
              <w:t>hudba a divadlo</w:t>
            </w:r>
          </w:p>
          <w:p w14:paraId="224A4740" w14:textId="77777777" w:rsidR="00363B23" w:rsidRPr="004D1CE2" w:rsidRDefault="00363B23" w:rsidP="00550A04">
            <w:pPr>
              <w:numPr>
                <w:ilvl w:val="0"/>
                <w:numId w:val="76"/>
              </w:numPr>
              <w:contextualSpacing w:val="0"/>
            </w:pPr>
            <w:r w:rsidRPr="004D1CE2">
              <w:t>takt, intervaly, T, S, D, stupnice dur a moll, akord, tempová označení</w:t>
            </w:r>
          </w:p>
        </w:tc>
        <w:tc>
          <w:tcPr>
            <w:tcW w:w="7740" w:type="dxa"/>
            <w:tcBorders>
              <w:bottom w:val="single" w:sz="4" w:space="0" w:color="auto"/>
            </w:tcBorders>
          </w:tcPr>
          <w:p w14:paraId="169C223E" w14:textId="77777777" w:rsidR="00363B23" w:rsidRPr="004D1CE2" w:rsidRDefault="00363B23" w:rsidP="005941D6">
            <w:pPr>
              <w:numPr>
                <w:ilvl w:val="0"/>
                <w:numId w:val="26"/>
              </w:numPr>
              <w:contextualSpacing w:val="0"/>
            </w:pPr>
            <w:r w:rsidRPr="004D1CE2">
              <w:t>uplatňuje získané pěvecké dovednosti a návyky při zpěvu i při mluvě</w:t>
            </w:r>
          </w:p>
          <w:p w14:paraId="7EDA5CA4" w14:textId="77777777" w:rsidR="00363B23" w:rsidRPr="004D1CE2" w:rsidRDefault="00363B23" w:rsidP="00425001"/>
          <w:p w14:paraId="1A2101A8" w14:textId="77777777" w:rsidR="00363B23" w:rsidRPr="004D1CE2" w:rsidRDefault="00363B23" w:rsidP="005941D6">
            <w:pPr>
              <w:numPr>
                <w:ilvl w:val="0"/>
                <w:numId w:val="26"/>
              </w:numPr>
              <w:contextualSpacing w:val="0"/>
            </w:pPr>
            <w:r w:rsidRPr="004D1CE2">
              <w:t>zpívá dle svých dispozic intonačně čistě a rytmicky přesně v jednohlase i vícehlase v durových a mollových tóninách</w:t>
            </w:r>
          </w:p>
          <w:p w14:paraId="7F494A17" w14:textId="77777777" w:rsidR="00363B23" w:rsidRPr="004D1CE2" w:rsidRDefault="00363B23" w:rsidP="005941D6">
            <w:pPr>
              <w:numPr>
                <w:ilvl w:val="0"/>
                <w:numId w:val="26"/>
              </w:numPr>
              <w:contextualSpacing w:val="0"/>
            </w:pPr>
            <w:r w:rsidRPr="004D1CE2">
              <w:t>zná hymnu ČR</w:t>
            </w:r>
          </w:p>
          <w:p w14:paraId="39AC602C" w14:textId="77777777" w:rsidR="00363B23" w:rsidRPr="004D1CE2" w:rsidRDefault="00363B23" w:rsidP="006E7491"/>
          <w:p w14:paraId="24F24FBA" w14:textId="77777777" w:rsidR="00363B23" w:rsidRPr="004D1CE2" w:rsidRDefault="00363B23" w:rsidP="005941D6">
            <w:pPr>
              <w:numPr>
                <w:ilvl w:val="0"/>
                <w:numId w:val="26"/>
              </w:numPr>
              <w:contextualSpacing w:val="0"/>
            </w:pPr>
            <w:r w:rsidRPr="004D1CE2">
              <w:t>vytváří jednoduché doprovody a hudební improvizace (využívá Orffovy hudební nástroje)</w:t>
            </w:r>
          </w:p>
          <w:p w14:paraId="7EE960F1" w14:textId="77777777" w:rsidR="00363B23" w:rsidRPr="004D1CE2" w:rsidRDefault="00363B23" w:rsidP="006E7491">
            <w:pPr>
              <w:ind w:left="360"/>
            </w:pPr>
          </w:p>
          <w:p w14:paraId="5A38FD9A" w14:textId="77777777" w:rsidR="00363B23" w:rsidRPr="004D1CE2" w:rsidRDefault="00363B23" w:rsidP="005941D6">
            <w:pPr>
              <w:numPr>
                <w:ilvl w:val="0"/>
                <w:numId w:val="26"/>
              </w:numPr>
              <w:contextualSpacing w:val="0"/>
            </w:pPr>
            <w:r w:rsidRPr="004D1CE2">
              <w:t>zvolí vhodný typ hudebně pohybových prvků k poslouchané hudbě a předvede jednoduchou pohybovou vazbu</w:t>
            </w:r>
          </w:p>
          <w:p w14:paraId="5765E71E" w14:textId="77777777" w:rsidR="00363B23" w:rsidRPr="004D1CE2" w:rsidRDefault="00363B23" w:rsidP="005941D6">
            <w:pPr>
              <w:numPr>
                <w:ilvl w:val="0"/>
                <w:numId w:val="26"/>
              </w:numPr>
              <w:contextualSpacing w:val="0"/>
            </w:pPr>
            <w:r w:rsidRPr="004D1CE2">
              <w:t>zvládá jednoduché lidové tance</w:t>
            </w:r>
          </w:p>
          <w:p w14:paraId="7B60527F" w14:textId="77777777" w:rsidR="00363B23" w:rsidRPr="004D1CE2" w:rsidRDefault="00363B23" w:rsidP="006E7491">
            <w:pPr>
              <w:ind w:left="360"/>
            </w:pPr>
          </w:p>
          <w:p w14:paraId="3949C1DB" w14:textId="77777777" w:rsidR="00363B23" w:rsidRPr="004D1CE2" w:rsidRDefault="00363B23" w:rsidP="005941D6">
            <w:pPr>
              <w:numPr>
                <w:ilvl w:val="0"/>
                <w:numId w:val="26"/>
              </w:numPr>
              <w:contextualSpacing w:val="0"/>
            </w:pPr>
            <w:r w:rsidRPr="004D1CE2">
              <w:t>rozpozná hudební formu jednoduché písně či skladby</w:t>
            </w:r>
          </w:p>
          <w:p w14:paraId="5D9EC1CD" w14:textId="77777777" w:rsidR="00363B23" w:rsidRPr="004D1CE2" w:rsidRDefault="00363B23" w:rsidP="006E7491"/>
          <w:p w14:paraId="2E7DCE1C" w14:textId="77777777" w:rsidR="00363B23" w:rsidRPr="004D1CE2" w:rsidRDefault="00363B23" w:rsidP="005941D6">
            <w:pPr>
              <w:numPr>
                <w:ilvl w:val="0"/>
                <w:numId w:val="26"/>
              </w:numPr>
              <w:contextualSpacing w:val="0"/>
            </w:pPr>
            <w:r w:rsidRPr="004D1CE2">
              <w:t>zařadí hudební nástroje do jednotlivých skupin (obsazení symfonického orchestru, komorní hudba)</w:t>
            </w:r>
          </w:p>
          <w:p w14:paraId="2B58CC95" w14:textId="77777777" w:rsidR="00363B23" w:rsidRPr="004D1CE2" w:rsidRDefault="00363B23" w:rsidP="005941D6">
            <w:pPr>
              <w:numPr>
                <w:ilvl w:val="0"/>
                <w:numId w:val="26"/>
              </w:numPr>
              <w:contextualSpacing w:val="0"/>
            </w:pPr>
            <w:r w:rsidRPr="004D1CE2">
              <w:t>vyhledává souvislosti mezi hudbou a jinými druhy umění</w:t>
            </w:r>
          </w:p>
          <w:p w14:paraId="08AD43C1" w14:textId="77777777" w:rsidR="00363B23" w:rsidRPr="004D1CE2" w:rsidRDefault="00363B23" w:rsidP="00425001"/>
          <w:p w14:paraId="7A0CEB7F" w14:textId="77777777" w:rsidR="00363B23" w:rsidRDefault="00363B23" w:rsidP="005941D6">
            <w:pPr>
              <w:numPr>
                <w:ilvl w:val="0"/>
                <w:numId w:val="26"/>
              </w:numPr>
              <w:contextualSpacing w:val="0"/>
            </w:pPr>
            <w:r w:rsidRPr="004D1CE2">
              <w:t>ovládá základy hudební nauky</w:t>
            </w:r>
          </w:p>
          <w:p w14:paraId="5CB363AB" w14:textId="77777777" w:rsidR="00425001" w:rsidRDefault="00425001" w:rsidP="00425001">
            <w:pPr>
              <w:pStyle w:val="Odstavecseseznamem"/>
            </w:pPr>
          </w:p>
          <w:p w14:paraId="69036CC3" w14:textId="77777777" w:rsidR="00425001" w:rsidRPr="00425001" w:rsidRDefault="00425001" w:rsidP="00425001">
            <w:pPr>
              <w:rPr>
                <w:i/>
                <w:szCs w:val="24"/>
              </w:rPr>
            </w:pPr>
            <w:r w:rsidRPr="00B97127">
              <w:rPr>
                <w:b/>
                <w:i/>
                <w:szCs w:val="24"/>
                <w:u w:val="single"/>
              </w:rPr>
              <w:t>Minimální doporučená úroveň pro úpravy očekávaných výstupů v rámci podpůrných opatření:</w:t>
            </w:r>
            <w:r w:rsidRPr="009E63D1">
              <w:rPr>
                <w:i/>
                <w:szCs w:val="24"/>
                <w:u w:val="single"/>
              </w:rPr>
              <w:t xml:space="preserve"> </w:t>
            </w:r>
            <w:r w:rsidRPr="00425001">
              <w:rPr>
                <w:i/>
                <w:szCs w:val="24"/>
              </w:rPr>
              <w:t xml:space="preserve">žák: doprovází písně pomocí ostinata, </w:t>
            </w:r>
          </w:p>
          <w:p w14:paraId="43706648" w14:textId="77777777" w:rsidR="00425001" w:rsidRPr="00425001" w:rsidRDefault="00425001" w:rsidP="00425001">
            <w:pPr>
              <w:rPr>
                <w:i/>
                <w:szCs w:val="24"/>
              </w:rPr>
            </w:pPr>
            <w:r w:rsidRPr="00425001">
              <w:rPr>
                <w:i/>
                <w:szCs w:val="24"/>
              </w:rPr>
              <w:t>interpretuje vybrané lidové a umělé písně, rozeznává různé hudební žánry</w:t>
            </w:r>
          </w:p>
          <w:p w14:paraId="4A10B225" w14:textId="77777777" w:rsidR="00425001" w:rsidRPr="00425001" w:rsidRDefault="00425001" w:rsidP="00425001">
            <w:pPr>
              <w:rPr>
                <w:i/>
                <w:szCs w:val="24"/>
              </w:rPr>
            </w:pPr>
            <w:r w:rsidRPr="00425001">
              <w:rPr>
                <w:i/>
                <w:szCs w:val="24"/>
              </w:rPr>
              <w:t>pozorně vnímá znějící hudbu skladeb většího rozsahu, rozpozná vybrané hudební nástroje symfonického orchestru, uvede některá jména hudebních skladatelů a název některého z jejich děl</w:t>
            </w:r>
          </w:p>
          <w:p w14:paraId="7D8F150C" w14:textId="77777777" w:rsidR="00425001" w:rsidRPr="00425001" w:rsidRDefault="00425001" w:rsidP="00425001">
            <w:pPr>
              <w:ind w:left="720"/>
              <w:contextualSpacing w:val="0"/>
              <w:rPr>
                <w:i/>
              </w:rPr>
            </w:pPr>
          </w:p>
          <w:p w14:paraId="752764DE" w14:textId="77777777" w:rsidR="00363B23" w:rsidRPr="004D1CE2" w:rsidRDefault="00363B23" w:rsidP="006E7491">
            <w:pPr>
              <w:ind w:left="360"/>
            </w:pPr>
          </w:p>
        </w:tc>
        <w:tc>
          <w:tcPr>
            <w:tcW w:w="2160" w:type="dxa"/>
            <w:tcBorders>
              <w:bottom w:val="single" w:sz="4" w:space="0" w:color="auto"/>
            </w:tcBorders>
          </w:tcPr>
          <w:p w14:paraId="03558E11" w14:textId="77777777" w:rsidR="00363B23" w:rsidRPr="004D1CE2" w:rsidRDefault="00363B23" w:rsidP="006E7491"/>
          <w:p w14:paraId="0437C792" w14:textId="77777777" w:rsidR="00363B23" w:rsidRPr="004D1CE2" w:rsidRDefault="00363B23" w:rsidP="006E7491"/>
          <w:p w14:paraId="6AEFD1A7" w14:textId="77777777" w:rsidR="00363B23" w:rsidRPr="004D1CE2" w:rsidRDefault="00363B23" w:rsidP="006E7491"/>
          <w:p w14:paraId="0D4AD48E" w14:textId="77777777" w:rsidR="00363B23" w:rsidRPr="004D1CE2" w:rsidRDefault="00363B23" w:rsidP="006E7491"/>
          <w:p w14:paraId="0AC8F9D2" w14:textId="77777777" w:rsidR="00363B23" w:rsidRPr="004D1CE2" w:rsidRDefault="00363B23" w:rsidP="006E7491"/>
          <w:p w14:paraId="5B24A389" w14:textId="77777777" w:rsidR="00363B23" w:rsidRPr="004D1CE2" w:rsidRDefault="00363B23" w:rsidP="006E7491"/>
          <w:p w14:paraId="27A2AC17" w14:textId="77777777" w:rsidR="00363B23" w:rsidRPr="004D1CE2" w:rsidRDefault="00363B23" w:rsidP="006E7491"/>
          <w:p w14:paraId="26B0C8B9" w14:textId="77777777" w:rsidR="00363B23" w:rsidRPr="004D1CE2" w:rsidRDefault="00363B23" w:rsidP="006E7491"/>
          <w:p w14:paraId="671116EE" w14:textId="77777777" w:rsidR="00363B23" w:rsidRPr="004D1CE2" w:rsidRDefault="00363B23" w:rsidP="006E7491">
            <w:r w:rsidRPr="004D1CE2">
              <w:t>Rozvoj schopností poznávání – smyslové vnímání</w:t>
            </w:r>
          </w:p>
        </w:tc>
      </w:tr>
    </w:tbl>
    <w:p w14:paraId="24546600" w14:textId="77777777" w:rsidR="00363B23" w:rsidRPr="003130DA" w:rsidRDefault="00363B23" w:rsidP="00363B23"/>
    <w:tbl>
      <w:tblPr>
        <w:tblW w:w="149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gridCol w:w="7740"/>
        <w:gridCol w:w="2160"/>
      </w:tblGrid>
      <w:tr w:rsidR="00363B23" w:rsidRPr="004D1CE2" w14:paraId="3CA5C1F8" w14:textId="77777777" w:rsidTr="006E7491">
        <w:trPr>
          <w:cantSplit/>
        </w:trPr>
        <w:tc>
          <w:tcPr>
            <w:tcW w:w="14940" w:type="dxa"/>
            <w:gridSpan w:val="3"/>
          </w:tcPr>
          <w:p w14:paraId="54D9C11A" w14:textId="77777777" w:rsidR="00363B23" w:rsidRPr="004D1CE2" w:rsidRDefault="00363B23" w:rsidP="006E7491">
            <w:pPr>
              <w:rPr>
                <w:b/>
              </w:rPr>
            </w:pPr>
            <w:r w:rsidRPr="004D1CE2">
              <w:rPr>
                <w:b/>
              </w:rPr>
              <w:t>Předmět: Hudební výchova</w:t>
            </w:r>
          </w:p>
          <w:p w14:paraId="40D1D7A4" w14:textId="77777777" w:rsidR="00363B23" w:rsidRPr="004D1CE2" w:rsidRDefault="00363B23" w:rsidP="006E7491">
            <w:pPr>
              <w:rPr>
                <w:b/>
              </w:rPr>
            </w:pPr>
            <w:r w:rsidRPr="004D1CE2">
              <w:rPr>
                <w:b/>
              </w:rPr>
              <w:t>Ročník: 7.</w:t>
            </w:r>
          </w:p>
          <w:p w14:paraId="4D4A7636" w14:textId="77777777" w:rsidR="00363B23" w:rsidRPr="004D1CE2" w:rsidRDefault="00363B23" w:rsidP="006E7491">
            <w:pPr>
              <w:rPr>
                <w:b/>
                <w:bCs/>
              </w:rPr>
            </w:pPr>
            <w:r w:rsidRPr="004D1CE2">
              <w:rPr>
                <w:b/>
              </w:rPr>
              <w:t>Hodinová dotace: 1 hodina týdně</w:t>
            </w:r>
          </w:p>
        </w:tc>
      </w:tr>
      <w:tr w:rsidR="00363B23" w:rsidRPr="004D1CE2" w14:paraId="15D5E52A" w14:textId="77777777" w:rsidTr="006E7491">
        <w:tc>
          <w:tcPr>
            <w:tcW w:w="5040" w:type="dxa"/>
          </w:tcPr>
          <w:p w14:paraId="3E0F2474" w14:textId="77777777" w:rsidR="00363B23" w:rsidRPr="004D1CE2" w:rsidRDefault="00363B23" w:rsidP="006E7491">
            <w:r w:rsidRPr="004D1CE2">
              <w:t>Učivo:</w:t>
            </w:r>
          </w:p>
        </w:tc>
        <w:tc>
          <w:tcPr>
            <w:tcW w:w="7740" w:type="dxa"/>
          </w:tcPr>
          <w:p w14:paraId="65F65C6A" w14:textId="77777777" w:rsidR="00363B23" w:rsidRPr="004D1CE2" w:rsidRDefault="00363B23" w:rsidP="006E7491">
            <w:r w:rsidRPr="004D1CE2">
              <w:t>Očekávané výstupy:</w:t>
            </w:r>
          </w:p>
          <w:p w14:paraId="37444C63" w14:textId="77777777" w:rsidR="00363B23" w:rsidRPr="004D1CE2" w:rsidRDefault="00363B23" w:rsidP="006E7491">
            <w:r w:rsidRPr="004D1CE2">
              <w:t>Žák:</w:t>
            </w:r>
          </w:p>
        </w:tc>
        <w:tc>
          <w:tcPr>
            <w:tcW w:w="2160" w:type="dxa"/>
          </w:tcPr>
          <w:p w14:paraId="523351CC" w14:textId="77777777" w:rsidR="00363B23" w:rsidRPr="004D1CE2" w:rsidRDefault="00363B23" w:rsidP="006E7491">
            <w:r w:rsidRPr="004D1CE2">
              <w:t>Průřezová témata:</w:t>
            </w:r>
          </w:p>
        </w:tc>
      </w:tr>
      <w:tr w:rsidR="00363B23" w:rsidRPr="004D1CE2" w14:paraId="253FB8F7" w14:textId="77777777" w:rsidTr="006E7491">
        <w:trPr>
          <w:cantSplit/>
          <w:trHeight w:val="569"/>
        </w:trPr>
        <w:tc>
          <w:tcPr>
            <w:tcW w:w="5040" w:type="dxa"/>
            <w:tcBorders>
              <w:bottom w:val="single" w:sz="4" w:space="0" w:color="auto"/>
            </w:tcBorders>
          </w:tcPr>
          <w:p w14:paraId="49C53EDE" w14:textId="77777777" w:rsidR="00363B23" w:rsidRPr="004D1CE2" w:rsidRDefault="00363B23" w:rsidP="00550A04">
            <w:pPr>
              <w:numPr>
                <w:ilvl w:val="0"/>
                <w:numId w:val="77"/>
              </w:numPr>
              <w:contextualSpacing w:val="0"/>
            </w:pPr>
            <w:r w:rsidRPr="004D1CE2">
              <w:t>upevňování již osvojených dovedností hlasových, rytmických a intonačních</w:t>
            </w:r>
          </w:p>
          <w:p w14:paraId="2F09B6D9" w14:textId="77777777" w:rsidR="00363B23" w:rsidRPr="004D1CE2" w:rsidRDefault="00363B23" w:rsidP="00550A04">
            <w:pPr>
              <w:numPr>
                <w:ilvl w:val="0"/>
                <w:numId w:val="77"/>
              </w:numPr>
              <w:contextualSpacing w:val="0"/>
            </w:pPr>
            <w:r w:rsidRPr="004D1CE2">
              <w:t>hlasová nedostatečnost a některé způsoby její nápravy</w:t>
            </w:r>
          </w:p>
          <w:p w14:paraId="22B86166" w14:textId="77777777" w:rsidR="00363B23" w:rsidRPr="004D1CE2" w:rsidRDefault="00363B23" w:rsidP="00550A04">
            <w:pPr>
              <w:numPr>
                <w:ilvl w:val="0"/>
                <w:numId w:val="77"/>
              </w:numPr>
              <w:contextualSpacing w:val="0"/>
            </w:pPr>
            <w:r w:rsidRPr="004D1CE2">
              <w:t>zpěv lidových a umělých písní v dur i moll jednohlasně či vícehlasně (kánon)</w:t>
            </w:r>
          </w:p>
          <w:p w14:paraId="167D533C" w14:textId="77777777" w:rsidR="00363B23" w:rsidRPr="004D1CE2" w:rsidRDefault="00363B23" w:rsidP="00550A04">
            <w:pPr>
              <w:numPr>
                <w:ilvl w:val="0"/>
                <w:numId w:val="77"/>
              </w:numPr>
              <w:contextualSpacing w:val="0"/>
            </w:pPr>
            <w:r w:rsidRPr="004D1CE2">
              <w:t>opakování hymny ČR</w:t>
            </w:r>
          </w:p>
          <w:p w14:paraId="60EEDBB8" w14:textId="77777777" w:rsidR="00363B23" w:rsidRPr="004D1CE2" w:rsidRDefault="00363B23" w:rsidP="00550A04">
            <w:pPr>
              <w:numPr>
                <w:ilvl w:val="0"/>
                <w:numId w:val="77"/>
              </w:numPr>
              <w:contextualSpacing w:val="0"/>
            </w:pPr>
            <w:r w:rsidRPr="004D1CE2">
              <w:t>nácvik hymny EU</w:t>
            </w:r>
          </w:p>
          <w:p w14:paraId="46700127" w14:textId="77777777" w:rsidR="00363B23" w:rsidRPr="004D1CE2" w:rsidRDefault="00363B23" w:rsidP="00550A04">
            <w:pPr>
              <w:numPr>
                <w:ilvl w:val="0"/>
                <w:numId w:val="77"/>
              </w:numPr>
              <w:contextualSpacing w:val="0"/>
            </w:pPr>
            <w:r w:rsidRPr="004D1CE2">
              <w:t>populární hudba</w:t>
            </w:r>
          </w:p>
          <w:p w14:paraId="51E910CE" w14:textId="77777777" w:rsidR="00363B23" w:rsidRPr="004D1CE2" w:rsidRDefault="00363B23" w:rsidP="00550A04">
            <w:pPr>
              <w:numPr>
                <w:ilvl w:val="0"/>
                <w:numId w:val="77"/>
              </w:numPr>
              <w:contextualSpacing w:val="0"/>
            </w:pPr>
            <w:r w:rsidRPr="004D1CE2">
              <w:t>hra a tvorba doprovodů s využitím nástrojů Orffova instrumentáře a dalších nástrojů</w:t>
            </w:r>
          </w:p>
          <w:p w14:paraId="75368E4B" w14:textId="77777777" w:rsidR="00363B23" w:rsidRPr="004D1CE2" w:rsidRDefault="00363B23" w:rsidP="006E7491">
            <w:pPr>
              <w:ind w:left="360"/>
            </w:pPr>
          </w:p>
          <w:p w14:paraId="48FDBCD2" w14:textId="77777777" w:rsidR="00363B23" w:rsidRPr="004D1CE2" w:rsidRDefault="00363B23" w:rsidP="00550A04">
            <w:pPr>
              <w:numPr>
                <w:ilvl w:val="0"/>
                <w:numId w:val="77"/>
              </w:numPr>
              <w:contextualSpacing w:val="0"/>
            </w:pPr>
            <w:r w:rsidRPr="004D1CE2">
              <w:t>pohybový doprovod znějící hudby (taktování, taneční kroky a vlastní pohybové ztvárnění)</w:t>
            </w:r>
          </w:p>
          <w:p w14:paraId="49419B95" w14:textId="77777777" w:rsidR="00363B23" w:rsidRPr="004D1CE2" w:rsidRDefault="00363B23" w:rsidP="00550A04">
            <w:pPr>
              <w:numPr>
                <w:ilvl w:val="0"/>
                <w:numId w:val="77"/>
              </w:numPr>
              <w:contextualSpacing w:val="0"/>
            </w:pPr>
            <w:r w:rsidRPr="004D1CE2">
              <w:t>jednoduché lidové tance</w:t>
            </w:r>
          </w:p>
          <w:p w14:paraId="74FA6E0E" w14:textId="77777777" w:rsidR="00363B23" w:rsidRPr="004D1CE2" w:rsidRDefault="00363B23" w:rsidP="006E7491">
            <w:pPr>
              <w:ind w:left="360"/>
            </w:pPr>
          </w:p>
          <w:p w14:paraId="465D0180" w14:textId="77777777" w:rsidR="00363B23" w:rsidRPr="004D1CE2" w:rsidRDefault="00363B23" w:rsidP="00550A04">
            <w:pPr>
              <w:numPr>
                <w:ilvl w:val="0"/>
                <w:numId w:val="77"/>
              </w:numPr>
              <w:contextualSpacing w:val="0"/>
            </w:pPr>
            <w:r w:rsidRPr="004D1CE2">
              <w:t xml:space="preserve">poslech hudby vokální, instrumentální a vokálně instrumentální (hudební dílo a její autor) </w:t>
            </w:r>
          </w:p>
          <w:p w14:paraId="790F736C" w14:textId="77777777" w:rsidR="00363B23" w:rsidRPr="004D1CE2" w:rsidRDefault="00363B23" w:rsidP="00550A04">
            <w:pPr>
              <w:numPr>
                <w:ilvl w:val="0"/>
                <w:numId w:val="77"/>
              </w:numPr>
              <w:contextualSpacing w:val="0"/>
            </w:pPr>
            <w:r w:rsidRPr="004D1CE2">
              <w:t>hudba symfonická</w:t>
            </w:r>
          </w:p>
          <w:p w14:paraId="60CBF3F6" w14:textId="77777777" w:rsidR="00363B23" w:rsidRPr="004D1CE2" w:rsidRDefault="00363B23" w:rsidP="00550A04">
            <w:pPr>
              <w:numPr>
                <w:ilvl w:val="0"/>
                <w:numId w:val="77"/>
              </w:numPr>
              <w:contextualSpacing w:val="0"/>
            </w:pPr>
            <w:r w:rsidRPr="004D1CE2">
              <w:t>hudební slohy u nás</w:t>
            </w:r>
          </w:p>
          <w:p w14:paraId="0B5B1CC8" w14:textId="77777777" w:rsidR="00363B23" w:rsidRPr="004D1CE2" w:rsidRDefault="00363B23" w:rsidP="00550A04">
            <w:pPr>
              <w:numPr>
                <w:ilvl w:val="0"/>
                <w:numId w:val="77"/>
              </w:numPr>
              <w:contextualSpacing w:val="0"/>
            </w:pPr>
            <w:r w:rsidRPr="004D1CE2">
              <w:t>homofonie a polyfonie</w:t>
            </w:r>
          </w:p>
          <w:p w14:paraId="416BD429" w14:textId="77777777" w:rsidR="00363B23" w:rsidRPr="004D1CE2" w:rsidRDefault="00363B23" w:rsidP="00550A04">
            <w:pPr>
              <w:numPr>
                <w:ilvl w:val="0"/>
                <w:numId w:val="77"/>
              </w:numPr>
              <w:contextualSpacing w:val="0"/>
            </w:pPr>
            <w:r w:rsidRPr="004D1CE2">
              <w:t>opakování již osvojených dovedností z hudební nauky</w:t>
            </w:r>
          </w:p>
        </w:tc>
        <w:tc>
          <w:tcPr>
            <w:tcW w:w="7740" w:type="dxa"/>
            <w:tcBorders>
              <w:bottom w:val="single" w:sz="4" w:space="0" w:color="auto"/>
            </w:tcBorders>
          </w:tcPr>
          <w:p w14:paraId="60B708E0" w14:textId="77777777" w:rsidR="00363B23" w:rsidRPr="004D1CE2" w:rsidRDefault="00363B23" w:rsidP="005941D6">
            <w:pPr>
              <w:numPr>
                <w:ilvl w:val="0"/>
                <w:numId w:val="26"/>
              </w:numPr>
              <w:contextualSpacing w:val="0"/>
            </w:pPr>
            <w:r w:rsidRPr="004D1CE2">
              <w:t>uplatňuje získané pěvecké dovednosti a návyky při zpěvu i při mluvě</w:t>
            </w:r>
          </w:p>
          <w:p w14:paraId="68DC6D5D" w14:textId="77777777" w:rsidR="00363B23" w:rsidRPr="004D1CE2" w:rsidRDefault="00363B23" w:rsidP="00FA69E0"/>
          <w:p w14:paraId="6B5C6984" w14:textId="77777777" w:rsidR="00363B23" w:rsidRPr="004D1CE2" w:rsidRDefault="00363B23" w:rsidP="005941D6">
            <w:pPr>
              <w:numPr>
                <w:ilvl w:val="0"/>
                <w:numId w:val="26"/>
              </w:numPr>
              <w:contextualSpacing w:val="0"/>
            </w:pPr>
            <w:r w:rsidRPr="004D1CE2">
              <w:t>zpívá dle svých dispozic intonačně čistě a rytmicky přesně v jednohlase i vícehlase v durových a mollových tóninách</w:t>
            </w:r>
          </w:p>
          <w:p w14:paraId="5348D9E6" w14:textId="77777777" w:rsidR="00363B23" w:rsidRPr="004D1CE2" w:rsidRDefault="00363B23" w:rsidP="006E7491">
            <w:pPr>
              <w:ind w:left="360"/>
            </w:pPr>
          </w:p>
          <w:p w14:paraId="2CDC2A97" w14:textId="77777777" w:rsidR="00363B23" w:rsidRPr="004D1CE2" w:rsidRDefault="00363B23" w:rsidP="005941D6">
            <w:pPr>
              <w:numPr>
                <w:ilvl w:val="0"/>
                <w:numId w:val="26"/>
              </w:numPr>
              <w:contextualSpacing w:val="0"/>
            </w:pPr>
            <w:r w:rsidRPr="004D1CE2">
              <w:t>zná hymnu ČR a EU</w:t>
            </w:r>
          </w:p>
          <w:p w14:paraId="155ABB20" w14:textId="77777777" w:rsidR="00363B23" w:rsidRPr="004D1CE2" w:rsidRDefault="00363B23" w:rsidP="006E7491"/>
          <w:p w14:paraId="54C96D0D" w14:textId="77777777" w:rsidR="00363B23" w:rsidRPr="004D1CE2" w:rsidRDefault="00363B23" w:rsidP="005941D6">
            <w:pPr>
              <w:numPr>
                <w:ilvl w:val="0"/>
                <w:numId w:val="26"/>
              </w:numPr>
              <w:contextualSpacing w:val="0"/>
            </w:pPr>
            <w:r w:rsidRPr="004D1CE2">
              <w:t>vytváří jednoduché doprovody a hudební improvizace (využívá Orffovy hudební nástroje)</w:t>
            </w:r>
          </w:p>
          <w:p w14:paraId="4E696EED" w14:textId="77777777" w:rsidR="00363B23" w:rsidRPr="004D1CE2" w:rsidRDefault="00363B23" w:rsidP="006E7491">
            <w:pPr>
              <w:ind w:left="360"/>
            </w:pPr>
          </w:p>
          <w:p w14:paraId="3DD166D2" w14:textId="77777777" w:rsidR="00363B23" w:rsidRPr="004D1CE2" w:rsidRDefault="00363B23" w:rsidP="005941D6">
            <w:pPr>
              <w:numPr>
                <w:ilvl w:val="0"/>
                <w:numId w:val="26"/>
              </w:numPr>
              <w:contextualSpacing w:val="0"/>
            </w:pPr>
            <w:r w:rsidRPr="004D1CE2">
              <w:t>zvolí vhodný typ hudebně pohybových prvků k poslouchané hudbě a předvede jednoduchou pohybovou vazbu</w:t>
            </w:r>
          </w:p>
          <w:p w14:paraId="25624F45" w14:textId="77777777" w:rsidR="00363B23" w:rsidRPr="004D1CE2" w:rsidRDefault="00363B23" w:rsidP="006E7491"/>
          <w:p w14:paraId="4787E0C2" w14:textId="77777777" w:rsidR="00363B23" w:rsidRPr="004D1CE2" w:rsidRDefault="00363B23" w:rsidP="005941D6">
            <w:pPr>
              <w:numPr>
                <w:ilvl w:val="0"/>
                <w:numId w:val="26"/>
              </w:numPr>
              <w:contextualSpacing w:val="0"/>
            </w:pPr>
            <w:r w:rsidRPr="004D1CE2">
              <w:t>orientuje se v proudu znějící hudby a vnímá užité hudebně výrazové prostředky</w:t>
            </w:r>
          </w:p>
          <w:p w14:paraId="42C65263" w14:textId="77777777" w:rsidR="00363B23" w:rsidRPr="004D1CE2" w:rsidRDefault="00363B23" w:rsidP="005941D6">
            <w:pPr>
              <w:numPr>
                <w:ilvl w:val="0"/>
                <w:numId w:val="26"/>
              </w:numPr>
              <w:contextualSpacing w:val="0"/>
            </w:pPr>
            <w:r w:rsidRPr="004D1CE2">
              <w:t>rozpozná hudební formu jednoduché písně či skladby</w:t>
            </w:r>
          </w:p>
          <w:p w14:paraId="4D53669F" w14:textId="77777777" w:rsidR="00363B23" w:rsidRDefault="00363B23" w:rsidP="005941D6">
            <w:pPr>
              <w:numPr>
                <w:ilvl w:val="0"/>
                <w:numId w:val="26"/>
              </w:numPr>
              <w:contextualSpacing w:val="0"/>
            </w:pPr>
            <w:r w:rsidRPr="004D1CE2">
              <w:t>ovládá základy hudební nauky</w:t>
            </w:r>
          </w:p>
          <w:p w14:paraId="1394C69E" w14:textId="77777777" w:rsidR="00FA69E0" w:rsidRDefault="00FA69E0" w:rsidP="009E63D1">
            <w:pPr>
              <w:ind w:left="360"/>
            </w:pPr>
          </w:p>
          <w:p w14:paraId="4D94619B" w14:textId="77777777" w:rsidR="00FA69E0" w:rsidRPr="00425001" w:rsidRDefault="00FA69E0" w:rsidP="00FA69E0">
            <w:pPr>
              <w:rPr>
                <w:i/>
                <w:szCs w:val="24"/>
              </w:rPr>
            </w:pPr>
            <w:r w:rsidRPr="00B97127">
              <w:rPr>
                <w:b/>
                <w:i/>
                <w:szCs w:val="24"/>
                <w:u w:val="single"/>
              </w:rPr>
              <w:t>Minimální doporučená úroveň pro úpravy očekávaných výstupů v rámci podpůrných opatření:</w:t>
            </w:r>
            <w:r>
              <w:rPr>
                <w:i/>
                <w:szCs w:val="24"/>
              </w:rPr>
              <w:t xml:space="preserve"> žák </w:t>
            </w:r>
            <w:r w:rsidRPr="00425001">
              <w:rPr>
                <w:i/>
                <w:szCs w:val="24"/>
              </w:rPr>
              <w:t xml:space="preserve">doprovází písně pomocí ostinata, </w:t>
            </w:r>
          </w:p>
          <w:p w14:paraId="507158B7" w14:textId="77777777" w:rsidR="00FA69E0" w:rsidRPr="00425001" w:rsidRDefault="00FA69E0" w:rsidP="00FA69E0">
            <w:pPr>
              <w:rPr>
                <w:i/>
                <w:szCs w:val="24"/>
              </w:rPr>
            </w:pPr>
            <w:r w:rsidRPr="00425001">
              <w:rPr>
                <w:i/>
                <w:szCs w:val="24"/>
              </w:rPr>
              <w:t>interpretuje vybrané lidové a umělé písně, rozeznává různé hudební žánry</w:t>
            </w:r>
          </w:p>
          <w:p w14:paraId="2765436B" w14:textId="77777777" w:rsidR="00FA69E0" w:rsidRPr="00425001" w:rsidRDefault="00FA69E0" w:rsidP="00FA69E0">
            <w:pPr>
              <w:rPr>
                <w:i/>
                <w:szCs w:val="24"/>
              </w:rPr>
            </w:pPr>
            <w:r w:rsidRPr="00425001">
              <w:rPr>
                <w:i/>
                <w:szCs w:val="24"/>
              </w:rPr>
              <w:t>pozorně vnímá znějící hudbu skladeb většího rozsahu, rozpozná vybrané hudební nástroje symfonického orchestru, uvede některá jména hudebních skladatelů a název některého z jejich děl</w:t>
            </w:r>
          </w:p>
          <w:p w14:paraId="72D818AA" w14:textId="77777777" w:rsidR="00FA69E0" w:rsidRPr="004D1CE2" w:rsidRDefault="00FA69E0" w:rsidP="009E63D1">
            <w:pPr>
              <w:contextualSpacing w:val="0"/>
            </w:pPr>
          </w:p>
        </w:tc>
        <w:tc>
          <w:tcPr>
            <w:tcW w:w="2160" w:type="dxa"/>
            <w:tcBorders>
              <w:bottom w:val="single" w:sz="4" w:space="0" w:color="auto"/>
            </w:tcBorders>
          </w:tcPr>
          <w:p w14:paraId="673725D2" w14:textId="77777777" w:rsidR="00363B23" w:rsidRPr="004D1CE2" w:rsidRDefault="00363B23" w:rsidP="006E7491">
            <w:pPr>
              <w:ind w:left="360"/>
            </w:pPr>
          </w:p>
          <w:p w14:paraId="49B2D111" w14:textId="77777777" w:rsidR="00363B23" w:rsidRPr="004D1CE2" w:rsidRDefault="00363B23" w:rsidP="006E7491">
            <w:pPr>
              <w:ind w:left="360"/>
            </w:pPr>
          </w:p>
          <w:p w14:paraId="6C0B429A" w14:textId="77777777" w:rsidR="00363B23" w:rsidRPr="004D1CE2" w:rsidRDefault="00363B23" w:rsidP="006E7491">
            <w:pPr>
              <w:ind w:left="360"/>
            </w:pPr>
          </w:p>
          <w:p w14:paraId="07070E73" w14:textId="77777777" w:rsidR="00363B23" w:rsidRPr="004D1CE2" w:rsidRDefault="00363B23" w:rsidP="006E7491">
            <w:pPr>
              <w:ind w:left="360"/>
            </w:pPr>
          </w:p>
          <w:p w14:paraId="34C21909" w14:textId="77777777" w:rsidR="00363B23" w:rsidRPr="004D1CE2" w:rsidRDefault="00363B23" w:rsidP="006E7491">
            <w:pPr>
              <w:ind w:left="360"/>
            </w:pPr>
          </w:p>
          <w:p w14:paraId="15473E25" w14:textId="77777777" w:rsidR="00363B23" w:rsidRPr="004D1CE2" w:rsidRDefault="00363B23" w:rsidP="006E7491">
            <w:pPr>
              <w:ind w:left="360"/>
            </w:pPr>
          </w:p>
          <w:p w14:paraId="6927DD0B" w14:textId="77777777" w:rsidR="00363B23" w:rsidRPr="004D1CE2" w:rsidRDefault="00363B23" w:rsidP="006E7491"/>
          <w:p w14:paraId="3957D367" w14:textId="77777777" w:rsidR="00363B23" w:rsidRPr="004D1CE2" w:rsidRDefault="00363B23" w:rsidP="006E7491">
            <w:r w:rsidRPr="004D1CE2">
              <w:t>Objevujeme Evropu a svět ( státní a evropské symboly )</w:t>
            </w:r>
            <w:r w:rsidR="00AB65A0" w:rsidRPr="004D1CE2">
              <w:t>- hymna EU</w:t>
            </w:r>
          </w:p>
          <w:p w14:paraId="7955D92D" w14:textId="77777777" w:rsidR="00363B23" w:rsidRPr="004D1CE2" w:rsidRDefault="00363B23" w:rsidP="006E7491">
            <w:pPr>
              <w:ind w:left="360"/>
            </w:pPr>
          </w:p>
          <w:p w14:paraId="6D798D7A" w14:textId="77777777" w:rsidR="00363B23" w:rsidRPr="004D1CE2" w:rsidRDefault="00363B23" w:rsidP="006E7491">
            <w:r w:rsidRPr="004D1CE2">
              <w:t>Rozvoj schopností poznávání – cvičení smyslového vnímání</w:t>
            </w:r>
          </w:p>
          <w:p w14:paraId="6B358484" w14:textId="77777777" w:rsidR="00363B23" w:rsidRPr="004D1CE2" w:rsidRDefault="00363B23" w:rsidP="006E7491">
            <w:pPr>
              <w:ind w:left="360"/>
            </w:pPr>
          </w:p>
          <w:p w14:paraId="7F29BE40" w14:textId="77777777" w:rsidR="00363B23" w:rsidRPr="004D1CE2" w:rsidRDefault="00363B23" w:rsidP="006E7491">
            <w:pPr>
              <w:ind w:left="360"/>
            </w:pPr>
          </w:p>
          <w:p w14:paraId="7F7498A7" w14:textId="77777777" w:rsidR="00363B23" w:rsidRPr="004D1CE2" w:rsidRDefault="00363B23" w:rsidP="006E7491">
            <w:pPr>
              <w:ind w:left="360"/>
            </w:pPr>
          </w:p>
          <w:p w14:paraId="3711452A" w14:textId="77777777" w:rsidR="00363B23" w:rsidRPr="004D1CE2" w:rsidRDefault="00363B23" w:rsidP="006E7491">
            <w:pPr>
              <w:ind w:left="360"/>
            </w:pPr>
          </w:p>
          <w:p w14:paraId="2C9737E6" w14:textId="77777777" w:rsidR="00363B23" w:rsidRPr="004D1CE2" w:rsidRDefault="00363B23" w:rsidP="006E7491">
            <w:pPr>
              <w:ind w:left="360"/>
            </w:pPr>
          </w:p>
          <w:p w14:paraId="40482BA6" w14:textId="77777777" w:rsidR="00363B23" w:rsidRPr="004D1CE2" w:rsidRDefault="00363B23" w:rsidP="006E7491">
            <w:pPr>
              <w:ind w:left="360"/>
            </w:pPr>
          </w:p>
          <w:p w14:paraId="2BBF68E1" w14:textId="77777777" w:rsidR="00363B23" w:rsidRPr="004D1CE2" w:rsidRDefault="00363B23" w:rsidP="006E7491"/>
          <w:p w14:paraId="692756F4" w14:textId="77777777" w:rsidR="00363B23" w:rsidRPr="004D1CE2" w:rsidRDefault="00363B23" w:rsidP="006E7491"/>
        </w:tc>
      </w:tr>
    </w:tbl>
    <w:p w14:paraId="18A7ABE8" w14:textId="77777777" w:rsidR="00363B23" w:rsidRPr="00EC7BA9" w:rsidRDefault="00363B23" w:rsidP="00363B23"/>
    <w:p w14:paraId="737AA464" w14:textId="77777777" w:rsidR="00363B23" w:rsidRDefault="00363B23" w:rsidP="00363B23">
      <w:pPr>
        <w:ind w:left="360"/>
      </w:pPr>
    </w:p>
    <w:tbl>
      <w:tblPr>
        <w:tblW w:w="1494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gridCol w:w="7560"/>
        <w:gridCol w:w="2340"/>
      </w:tblGrid>
      <w:tr w:rsidR="00363B23" w:rsidRPr="004D1CE2" w14:paraId="59AA8E3D" w14:textId="77777777" w:rsidTr="006E7491">
        <w:trPr>
          <w:cantSplit/>
        </w:trPr>
        <w:tc>
          <w:tcPr>
            <w:tcW w:w="14940" w:type="dxa"/>
            <w:gridSpan w:val="3"/>
          </w:tcPr>
          <w:p w14:paraId="43018A9C" w14:textId="77777777" w:rsidR="00363B23" w:rsidRPr="004D1CE2" w:rsidRDefault="00363B23" w:rsidP="006E7491">
            <w:pPr>
              <w:rPr>
                <w:b/>
              </w:rPr>
            </w:pPr>
            <w:r w:rsidRPr="004D1CE2">
              <w:rPr>
                <w:b/>
              </w:rPr>
              <w:lastRenderedPageBreak/>
              <w:t>Předmět: Hudební výchova</w:t>
            </w:r>
          </w:p>
          <w:p w14:paraId="2D2F6D4C" w14:textId="77777777" w:rsidR="00363B23" w:rsidRPr="004D1CE2" w:rsidRDefault="00363B23" w:rsidP="006E7491">
            <w:pPr>
              <w:rPr>
                <w:b/>
              </w:rPr>
            </w:pPr>
            <w:r w:rsidRPr="004D1CE2">
              <w:rPr>
                <w:b/>
              </w:rPr>
              <w:t>Ročník: 8.</w:t>
            </w:r>
          </w:p>
          <w:p w14:paraId="0F80C24C" w14:textId="77777777" w:rsidR="00363B23" w:rsidRPr="004D1CE2" w:rsidRDefault="00363B23" w:rsidP="006E7491">
            <w:pPr>
              <w:rPr>
                <w:b/>
                <w:bCs/>
              </w:rPr>
            </w:pPr>
            <w:r w:rsidRPr="004D1CE2">
              <w:rPr>
                <w:b/>
              </w:rPr>
              <w:t>Hodinová dotace: 1 hodina týdně</w:t>
            </w:r>
          </w:p>
        </w:tc>
      </w:tr>
      <w:tr w:rsidR="00363B23" w:rsidRPr="004D1CE2" w14:paraId="04DFC9C4" w14:textId="77777777" w:rsidTr="006E7491">
        <w:tc>
          <w:tcPr>
            <w:tcW w:w="5040" w:type="dxa"/>
          </w:tcPr>
          <w:p w14:paraId="7F1F8F93" w14:textId="77777777" w:rsidR="00363B23" w:rsidRPr="004D1CE2" w:rsidRDefault="00363B23" w:rsidP="006E7491">
            <w:r w:rsidRPr="004D1CE2">
              <w:t>Učivo:</w:t>
            </w:r>
          </w:p>
        </w:tc>
        <w:tc>
          <w:tcPr>
            <w:tcW w:w="7560" w:type="dxa"/>
          </w:tcPr>
          <w:p w14:paraId="78D3FD4D" w14:textId="77777777" w:rsidR="00363B23" w:rsidRPr="004D1CE2" w:rsidRDefault="00363B23" w:rsidP="006E7491">
            <w:r w:rsidRPr="004D1CE2">
              <w:t>Očekávané výstupy:</w:t>
            </w:r>
          </w:p>
          <w:p w14:paraId="77A95966" w14:textId="77777777" w:rsidR="00363B23" w:rsidRPr="004D1CE2" w:rsidRDefault="00363B23" w:rsidP="006E7491">
            <w:r w:rsidRPr="004D1CE2">
              <w:t>Žák:</w:t>
            </w:r>
          </w:p>
        </w:tc>
        <w:tc>
          <w:tcPr>
            <w:tcW w:w="2340" w:type="dxa"/>
          </w:tcPr>
          <w:p w14:paraId="36D78395" w14:textId="77777777" w:rsidR="00363B23" w:rsidRPr="004D1CE2" w:rsidRDefault="00363B23" w:rsidP="006E7491">
            <w:r w:rsidRPr="004D1CE2">
              <w:t>Průřezová témata:</w:t>
            </w:r>
          </w:p>
        </w:tc>
      </w:tr>
      <w:tr w:rsidR="00363B23" w:rsidRPr="004D1CE2" w14:paraId="572BA151" w14:textId="77777777" w:rsidTr="006E7491">
        <w:trPr>
          <w:cantSplit/>
          <w:trHeight w:val="569"/>
        </w:trPr>
        <w:tc>
          <w:tcPr>
            <w:tcW w:w="5040" w:type="dxa"/>
            <w:tcBorders>
              <w:bottom w:val="single" w:sz="4" w:space="0" w:color="auto"/>
            </w:tcBorders>
          </w:tcPr>
          <w:p w14:paraId="184C277E" w14:textId="77777777" w:rsidR="00363B23" w:rsidRPr="004D1CE2" w:rsidRDefault="00363B23" w:rsidP="005941D6">
            <w:pPr>
              <w:numPr>
                <w:ilvl w:val="0"/>
                <w:numId w:val="27"/>
              </w:numPr>
              <w:contextualSpacing w:val="0"/>
            </w:pPr>
            <w:r w:rsidRPr="004D1CE2">
              <w:t>upevňování již osvojených dovedností hlasových, rytmických a intonačních</w:t>
            </w:r>
          </w:p>
          <w:p w14:paraId="3C93C498" w14:textId="77777777" w:rsidR="00363B23" w:rsidRPr="004D1CE2" w:rsidRDefault="00363B23" w:rsidP="005941D6">
            <w:pPr>
              <w:numPr>
                <w:ilvl w:val="0"/>
                <w:numId w:val="27"/>
              </w:numPr>
              <w:contextualSpacing w:val="0"/>
            </w:pPr>
            <w:r w:rsidRPr="004D1CE2">
              <w:t>hlasová hygiena v době mutace</w:t>
            </w:r>
          </w:p>
          <w:p w14:paraId="0BE9E16D" w14:textId="77777777" w:rsidR="00363B23" w:rsidRPr="004D1CE2" w:rsidRDefault="00363B23" w:rsidP="005941D6">
            <w:pPr>
              <w:numPr>
                <w:ilvl w:val="0"/>
                <w:numId w:val="27"/>
              </w:numPr>
              <w:contextualSpacing w:val="0"/>
            </w:pPr>
            <w:r w:rsidRPr="004D1CE2">
              <w:t>jednohlasý a vícehlasý zpěv písní lidových a umělých v dur i moll</w:t>
            </w:r>
          </w:p>
          <w:p w14:paraId="2679BCC9" w14:textId="77777777" w:rsidR="00363B23" w:rsidRPr="004D1CE2" w:rsidRDefault="00363B23" w:rsidP="005941D6">
            <w:pPr>
              <w:numPr>
                <w:ilvl w:val="0"/>
                <w:numId w:val="27"/>
              </w:numPr>
              <w:contextualSpacing w:val="0"/>
            </w:pPr>
            <w:r w:rsidRPr="004D1CE2">
              <w:t>Osvobozené divadlo, Semafor (zpěv písní)</w:t>
            </w:r>
          </w:p>
          <w:p w14:paraId="274C289D" w14:textId="77777777" w:rsidR="00363B23" w:rsidRPr="004D1CE2" w:rsidRDefault="00363B23" w:rsidP="005941D6">
            <w:pPr>
              <w:numPr>
                <w:ilvl w:val="0"/>
                <w:numId w:val="27"/>
              </w:numPr>
              <w:contextualSpacing w:val="0"/>
            </w:pPr>
            <w:r w:rsidRPr="004D1CE2">
              <w:t>populární hudba</w:t>
            </w:r>
          </w:p>
          <w:p w14:paraId="2FBECE5A" w14:textId="77777777" w:rsidR="00363B23" w:rsidRPr="004D1CE2" w:rsidRDefault="00363B23" w:rsidP="005941D6">
            <w:pPr>
              <w:numPr>
                <w:ilvl w:val="0"/>
                <w:numId w:val="27"/>
              </w:numPr>
              <w:contextualSpacing w:val="0"/>
            </w:pPr>
            <w:r w:rsidRPr="004D1CE2">
              <w:t>opakování hymny ČR a EU</w:t>
            </w:r>
          </w:p>
          <w:p w14:paraId="45FF18D4" w14:textId="77777777" w:rsidR="00363B23" w:rsidRPr="004D1CE2" w:rsidRDefault="00363B23" w:rsidP="006E7491"/>
          <w:p w14:paraId="66685774" w14:textId="77777777" w:rsidR="00363B23" w:rsidRPr="004D1CE2" w:rsidRDefault="00363B23" w:rsidP="005941D6">
            <w:pPr>
              <w:numPr>
                <w:ilvl w:val="0"/>
                <w:numId w:val="27"/>
              </w:numPr>
              <w:contextualSpacing w:val="0"/>
            </w:pPr>
            <w:r w:rsidRPr="004D1CE2">
              <w:t>hra a tvorba melodií, doprovodů s využitím Orffových hudebních nástrojů</w:t>
            </w:r>
          </w:p>
          <w:p w14:paraId="4BEFE032" w14:textId="77777777" w:rsidR="00363B23" w:rsidRPr="004D1CE2" w:rsidRDefault="00363B23" w:rsidP="006E7491"/>
          <w:p w14:paraId="4C78BCF3" w14:textId="77777777" w:rsidR="00363B23" w:rsidRPr="004D1CE2" w:rsidRDefault="00363B23" w:rsidP="005941D6">
            <w:pPr>
              <w:numPr>
                <w:ilvl w:val="0"/>
                <w:numId w:val="27"/>
              </w:numPr>
              <w:contextualSpacing w:val="0"/>
            </w:pPr>
            <w:r w:rsidRPr="004D1CE2">
              <w:t>pohybový doprovod znějící hudby (taktování, taneční kroky a vlastní pohybové ztvárnění)</w:t>
            </w:r>
          </w:p>
          <w:p w14:paraId="4EF58780" w14:textId="77777777" w:rsidR="00363B23" w:rsidRPr="004D1CE2" w:rsidRDefault="00363B23" w:rsidP="006E7491">
            <w:pPr>
              <w:ind w:left="360"/>
            </w:pPr>
          </w:p>
          <w:p w14:paraId="3C5C0F71" w14:textId="77777777" w:rsidR="00363B23" w:rsidRPr="004D1CE2" w:rsidRDefault="00363B23" w:rsidP="005941D6">
            <w:pPr>
              <w:numPr>
                <w:ilvl w:val="0"/>
                <w:numId w:val="27"/>
              </w:numPr>
              <w:contextualSpacing w:val="0"/>
            </w:pPr>
            <w:r w:rsidRPr="004D1CE2">
              <w:t>poslech hudby vokální, instrumentální a vokálně instrumentální (hudební dílo a její autor)</w:t>
            </w:r>
          </w:p>
          <w:p w14:paraId="32C94901" w14:textId="77777777" w:rsidR="00363B23" w:rsidRPr="004D1CE2" w:rsidRDefault="00363B23" w:rsidP="005941D6">
            <w:pPr>
              <w:numPr>
                <w:ilvl w:val="0"/>
                <w:numId w:val="27"/>
              </w:numPr>
              <w:contextualSpacing w:val="0"/>
            </w:pPr>
            <w:r w:rsidRPr="004D1CE2">
              <w:t>populární hudba</w:t>
            </w:r>
          </w:p>
          <w:p w14:paraId="6F0274DE" w14:textId="77777777" w:rsidR="00363B23" w:rsidRPr="004D1CE2" w:rsidRDefault="00363B23" w:rsidP="005941D6">
            <w:pPr>
              <w:numPr>
                <w:ilvl w:val="0"/>
                <w:numId w:val="27"/>
              </w:numPr>
              <w:contextualSpacing w:val="0"/>
            </w:pPr>
            <w:r w:rsidRPr="004D1CE2">
              <w:t xml:space="preserve">hudba minulosti, renesance, baroko, klasicismus, romantismus, hudba </w:t>
            </w:r>
            <w:smartTag w:uri="urn:schemas-microsoft-com:office:smarttags" w:element="metricconverter">
              <w:smartTagPr>
                <w:attr w:name="ProductID" w:val="20. st"/>
              </w:smartTagPr>
              <w:r w:rsidRPr="004D1CE2">
                <w:t>20. st</w:t>
              </w:r>
            </w:smartTag>
            <w:r w:rsidRPr="004D1CE2">
              <w:t>. v evropských zemích (komorní a symfonická)</w:t>
            </w:r>
          </w:p>
          <w:p w14:paraId="4C4A49C1" w14:textId="77777777" w:rsidR="00363B23" w:rsidRPr="004D1CE2" w:rsidRDefault="00363B23" w:rsidP="005941D6">
            <w:pPr>
              <w:numPr>
                <w:ilvl w:val="0"/>
                <w:numId w:val="27"/>
              </w:numPr>
              <w:contextualSpacing w:val="0"/>
            </w:pPr>
            <w:r w:rsidRPr="004D1CE2">
              <w:t>upevňování již osvojených dovedností z hudební nauky</w:t>
            </w:r>
          </w:p>
          <w:p w14:paraId="58FC5A89" w14:textId="77777777" w:rsidR="00363B23" w:rsidRPr="004D1CE2" w:rsidRDefault="00363B23" w:rsidP="005941D6">
            <w:pPr>
              <w:numPr>
                <w:ilvl w:val="0"/>
                <w:numId w:val="27"/>
              </w:numPr>
              <w:contextualSpacing w:val="0"/>
            </w:pPr>
            <w:r w:rsidRPr="004D1CE2">
              <w:t>sonátová forma</w:t>
            </w:r>
          </w:p>
        </w:tc>
        <w:tc>
          <w:tcPr>
            <w:tcW w:w="7560" w:type="dxa"/>
            <w:tcBorders>
              <w:bottom w:val="single" w:sz="4" w:space="0" w:color="auto"/>
            </w:tcBorders>
          </w:tcPr>
          <w:p w14:paraId="642A2969" w14:textId="77777777" w:rsidR="00363B23" w:rsidRPr="004D1CE2" w:rsidRDefault="00363B23" w:rsidP="005941D6">
            <w:pPr>
              <w:numPr>
                <w:ilvl w:val="0"/>
                <w:numId w:val="26"/>
              </w:numPr>
              <w:contextualSpacing w:val="0"/>
            </w:pPr>
            <w:r w:rsidRPr="004D1CE2">
              <w:t>uplatňuje získané pěvecké dovednosti a návyky při zpěvu i při mluvě</w:t>
            </w:r>
          </w:p>
          <w:p w14:paraId="408393B6" w14:textId="77777777" w:rsidR="00363B23" w:rsidRPr="004D1CE2" w:rsidRDefault="00363B23" w:rsidP="006E7491">
            <w:pPr>
              <w:ind w:left="360"/>
            </w:pPr>
          </w:p>
          <w:p w14:paraId="12C67C8B" w14:textId="77777777" w:rsidR="00363B23" w:rsidRPr="004D1CE2" w:rsidRDefault="00363B23" w:rsidP="006E7491">
            <w:pPr>
              <w:ind w:left="360"/>
            </w:pPr>
          </w:p>
          <w:p w14:paraId="63A4A8A6" w14:textId="77777777" w:rsidR="00363B23" w:rsidRPr="004D1CE2" w:rsidRDefault="00363B23" w:rsidP="005941D6">
            <w:pPr>
              <w:numPr>
                <w:ilvl w:val="0"/>
                <w:numId w:val="26"/>
              </w:numPr>
              <w:contextualSpacing w:val="0"/>
            </w:pPr>
            <w:r w:rsidRPr="004D1CE2">
              <w:t>zpívá dle svých dispozic intonačně čistě a rytmicky přesně v jednohlase i vícehlase v durových a mollových tóninách</w:t>
            </w:r>
          </w:p>
          <w:p w14:paraId="3EE6E56F" w14:textId="77777777" w:rsidR="00363B23" w:rsidRPr="004D1CE2" w:rsidRDefault="00363B23" w:rsidP="00FA69E0"/>
          <w:p w14:paraId="3AFCBA34" w14:textId="77777777" w:rsidR="00363B23" w:rsidRPr="004D1CE2" w:rsidRDefault="00363B23" w:rsidP="005941D6">
            <w:pPr>
              <w:numPr>
                <w:ilvl w:val="0"/>
                <w:numId w:val="26"/>
              </w:numPr>
              <w:contextualSpacing w:val="0"/>
            </w:pPr>
            <w:r w:rsidRPr="004D1CE2">
              <w:t>zná hymnu ČR a EU</w:t>
            </w:r>
          </w:p>
          <w:p w14:paraId="0C801F6E" w14:textId="77777777" w:rsidR="00363B23" w:rsidRPr="004D1CE2" w:rsidRDefault="00363B23" w:rsidP="006E7491"/>
          <w:p w14:paraId="2A427DD4" w14:textId="77777777" w:rsidR="00363B23" w:rsidRPr="004D1CE2" w:rsidRDefault="00363B23" w:rsidP="005941D6">
            <w:pPr>
              <w:numPr>
                <w:ilvl w:val="0"/>
                <w:numId w:val="26"/>
              </w:numPr>
              <w:contextualSpacing w:val="0"/>
            </w:pPr>
            <w:r w:rsidRPr="004D1CE2">
              <w:t>vytváří jednoduché doprovody a hudební improvizace (využívá Orffovy hudební nástroje)</w:t>
            </w:r>
          </w:p>
          <w:p w14:paraId="53E1F0B3" w14:textId="77777777" w:rsidR="00363B23" w:rsidRPr="004D1CE2" w:rsidRDefault="00363B23" w:rsidP="006E7491"/>
          <w:p w14:paraId="1DDBF632" w14:textId="77777777" w:rsidR="00363B23" w:rsidRPr="004D1CE2" w:rsidRDefault="00363B23" w:rsidP="005941D6">
            <w:pPr>
              <w:numPr>
                <w:ilvl w:val="0"/>
                <w:numId w:val="26"/>
              </w:numPr>
              <w:contextualSpacing w:val="0"/>
            </w:pPr>
            <w:r w:rsidRPr="004D1CE2">
              <w:t>zvolí vhodný typ hudebně pohybových prvků k poslouchané hudbě a předvede jednoduchou pohybovou vazbu</w:t>
            </w:r>
          </w:p>
          <w:p w14:paraId="1A80969C" w14:textId="77777777" w:rsidR="00363B23" w:rsidRPr="004D1CE2" w:rsidRDefault="00363B23" w:rsidP="00FA69E0"/>
          <w:p w14:paraId="521EAC39" w14:textId="77777777" w:rsidR="00363B23" w:rsidRPr="004D1CE2" w:rsidRDefault="00363B23" w:rsidP="005941D6">
            <w:pPr>
              <w:numPr>
                <w:ilvl w:val="0"/>
                <w:numId w:val="26"/>
              </w:numPr>
              <w:contextualSpacing w:val="0"/>
            </w:pPr>
            <w:r w:rsidRPr="004D1CE2">
              <w:t>orientuje se v proudu znějící hudby a vnímá užité hudebně výrazové prostředky</w:t>
            </w:r>
          </w:p>
          <w:p w14:paraId="7DC1E078" w14:textId="77777777" w:rsidR="00363B23" w:rsidRPr="004D1CE2" w:rsidRDefault="00363B23" w:rsidP="005941D6">
            <w:pPr>
              <w:numPr>
                <w:ilvl w:val="0"/>
                <w:numId w:val="26"/>
              </w:numPr>
              <w:contextualSpacing w:val="0"/>
            </w:pPr>
            <w:r w:rsidRPr="004D1CE2">
              <w:t>rozpozná hudební formu jednoduché písně či skladby</w:t>
            </w:r>
          </w:p>
          <w:p w14:paraId="11CD4CAA" w14:textId="77777777" w:rsidR="00363B23" w:rsidRPr="004D1CE2" w:rsidRDefault="00363B23" w:rsidP="005941D6">
            <w:pPr>
              <w:numPr>
                <w:ilvl w:val="0"/>
                <w:numId w:val="26"/>
              </w:numPr>
              <w:contextualSpacing w:val="0"/>
            </w:pPr>
            <w:r w:rsidRPr="004D1CE2">
              <w:t xml:space="preserve">vyhledává souvislosti </w:t>
            </w:r>
            <w:r w:rsidR="00FA69E0">
              <w:t>mezi hudbou a jinými druhy umě</w:t>
            </w:r>
            <w:r w:rsidR="009E63D1">
              <w:t>ní</w:t>
            </w:r>
          </w:p>
          <w:p w14:paraId="0C02CCFC" w14:textId="77777777" w:rsidR="009E63D1" w:rsidRDefault="00363B23" w:rsidP="005941D6">
            <w:pPr>
              <w:pStyle w:val="Odstavecseseznamem"/>
              <w:numPr>
                <w:ilvl w:val="0"/>
                <w:numId w:val="26"/>
              </w:numPr>
              <w:rPr>
                <w:i/>
              </w:rPr>
            </w:pPr>
            <w:r w:rsidRPr="004D1CE2">
              <w:t>ovládá základy hudební nauky</w:t>
            </w:r>
            <w:r w:rsidR="00FA69E0" w:rsidRPr="009E63D1">
              <w:rPr>
                <w:i/>
              </w:rPr>
              <w:t xml:space="preserve"> </w:t>
            </w:r>
          </w:p>
          <w:p w14:paraId="627E8E00" w14:textId="77777777" w:rsidR="009E63D1" w:rsidRDefault="009E63D1" w:rsidP="009E63D1">
            <w:pPr>
              <w:pStyle w:val="Odstavecseseznamem"/>
              <w:rPr>
                <w:i/>
              </w:rPr>
            </w:pPr>
          </w:p>
          <w:p w14:paraId="2C1A8785" w14:textId="77777777" w:rsidR="00FA69E0" w:rsidRPr="009E63D1" w:rsidRDefault="00FA69E0" w:rsidP="009E63D1">
            <w:pPr>
              <w:rPr>
                <w:i/>
              </w:rPr>
            </w:pPr>
            <w:r w:rsidRPr="00B97127">
              <w:rPr>
                <w:b/>
                <w:i/>
                <w:u w:val="single"/>
              </w:rPr>
              <w:t>Minimální doporučená úroveň pro úpravy očekávaných výstupů v rámci podpůrných opatření</w:t>
            </w:r>
            <w:r w:rsidRPr="00B97127">
              <w:rPr>
                <w:b/>
                <w:i/>
              </w:rPr>
              <w:t>:</w:t>
            </w:r>
            <w:r w:rsidRPr="009E63D1">
              <w:rPr>
                <w:i/>
              </w:rPr>
              <w:t xml:space="preserve"> žák: doprovází písně pomocí ostinata, </w:t>
            </w:r>
          </w:p>
          <w:p w14:paraId="10CDB3EA" w14:textId="77777777" w:rsidR="00FA69E0" w:rsidRPr="00425001" w:rsidRDefault="00FA69E0" w:rsidP="00FA69E0">
            <w:pPr>
              <w:rPr>
                <w:i/>
                <w:szCs w:val="24"/>
              </w:rPr>
            </w:pPr>
            <w:r w:rsidRPr="00425001">
              <w:rPr>
                <w:i/>
                <w:szCs w:val="24"/>
              </w:rPr>
              <w:t>interpretuje vybrané lidové a umělé písně, rozeznává různé hudební žánry</w:t>
            </w:r>
          </w:p>
          <w:p w14:paraId="3E7BCD22" w14:textId="77777777" w:rsidR="00FA69E0" w:rsidRPr="00425001" w:rsidRDefault="00FA69E0" w:rsidP="00FA69E0">
            <w:pPr>
              <w:rPr>
                <w:i/>
                <w:szCs w:val="24"/>
              </w:rPr>
            </w:pPr>
            <w:r w:rsidRPr="00425001">
              <w:rPr>
                <w:i/>
                <w:szCs w:val="24"/>
              </w:rPr>
              <w:t>pozorně vnímá znějící hudbu skladeb většího rozsahu, rozpozná vybrané hudební nástroje symfonického orchestru, uvede některá jména hudebních skladatelů a název některého z jejich děl</w:t>
            </w:r>
          </w:p>
          <w:p w14:paraId="2E7962E0" w14:textId="77777777" w:rsidR="00FA69E0" w:rsidRPr="00425001" w:rsidRDefault="00FA69E0" w:rsidP="00FA69E0">
            <w:pPr>
              <w:ind w:left="720"/>
              <w:contextualSpacing w:val="0"/>
              <w:rPr>
                <w:i/>
              </w:rPr>
            </w:pPr>
          </w:p>
          <w:p w14:paraId="01D2F6D5" w14:textId="77777777" w:rsidR="00363B23" w:rsidRPr="004D1CE2" w:rsidRDefault="00363B23" w:rsidP="00FA69E0">
            <w:pPr>
              <w:ind w:left="720"/>
              <w:contextualSpacing w:val="0"/>
            </w:pPr>
          </w:p>
          <w:p w14:paraId="1553F97C" w14:textId="77777777" w:rsidR="00363B23" w:rsidRPr="004D1CE2" w:rsidRDefault="00363B23" w:rsidP="006E7491"/>
        </w:tc>
        <w:tc>
          <w:tcPr>
            <w:tcW w:w="2340" w:type="dxa"/>
            <w:tcBorders>
              <w:bottom w:val="single" w:sz="4" w:space="0" w:color="auto"/>
            </w:tcBorders>
          </w:tcPr>
          <w:p w14:paraId="5196D50D" w14:textId="77777777" w:rsidR="00363B23" w:rsidRPr="004D1CE2" w:rsidRDefault="00363B23" w:rsidP="006E7491">
            <w:pPr>
              <w:ind w:left="360"/>
            </w:pPr>
          </w:p>
          <w:p w14:paraId="22783DC0" w14:textId="77777777" w:rsidR="00363B23" w:rsidRPr="004D1CE2" w:rsidRDefault="00363B23" w:rsidP="006E7491">
            <w:pPr>
              <w:ind w:left="360"/>
            </w:pPr>
          </w:p>
          <w:p w14:paraId="79E5A30C" w14:textId="77777777" w:rsidR="00363B23" w:rsidRPr="004D1CE2" w:rsidRDefault="00363B23" w:rsidP="006E7491">
            <w:pPr>
              <w:ind w:left="360"/>
            </w:pPr>
          </w:p>
          <w:p w14:paraId="79ACFB51" w14:textId="77777777" w:rsidR="00363B23" w:rsidRPr="004D1CE2" w:rsidRDefault="00363B23" w:rsidP="006E7491">
            <w:r w:rsidRPr="004D1CE2">
              <w:t>Evropa a svět nás zajímá</w:t>
            </w:r>
            <w:r w:rsidR="00AB65A0" w:rsidRPr="004D1CE2">
              <w:t xml:space="preserve"> – Zrození jazzu</w:t>
            </w:r>
          </w:p>
          <w:p w14:paraId="7C324B48" w14:textId="77777777" w:rsidR="00363B23" w:rsidRPr="004D1CE2" w:rsidRDefault="00363B23" w:rsidP="006E7491">
            <w:r w:rsidRPr="004D1CE2">
              <w:t xml:space="preserve"> ( zvyky a tradice )</w:t>
            </w:r>
          </w:p>
          <w:p w14:paraId="307F08E9" w14:textId="77777777" w:rsidR="00363B23" w:rsidRPr="004D1CE2" w:rsidRDefault="00363B23" w:rsidP="006E7491"/>
          <w:p w14:paraId="1485A0F3" w14:textId="77777777" w:rsidR="00363B23" w:rsidRPr="004D1CE2" w:rsidRDefault="00363B23" w:rsidP="006E7491">
            <w:r w:rsidRPr="004D1CE2">
              <w:t>Objevujeme Evropu a svět</w:t>
            </w:r>
            <w:r w:rsidR="00AB65A0" w:rsidRPr="004D1CE2">
              <w:t xml:space="preserve"> - hymna EU,</w:t>
            </w:r>
          </w:p>
          <w:p w14:paraId="657C36A2" w14:textId="77777777" w:rsidR="00AB65A0" w:rsidRPr="004D1CE2" w:rsidRDefault="00AB65A0" w:rsidP="006E7491">
            <w:r w:rsidRPr="004D1CE2">
              <w:t>- významní hudební skladatelé</w:t>
            </w:r>
          </w:p>
          <w:p w14:paraId="6948D312" w14:textId="77777777" w:rsidR="00AB65A0" w:rsidRPr="004D1CE2" w:rsidRDefault="00AB65A0" w:rsidP="006E7491"/>
          <w:p w14:paraId="29D63ACC" w14:textId="77777777" w:rsidR="00AB65A0" w:rsidRPr="004D1CE2" w:rsidRDefault="00AB65A0" w:rsidP="006E7491"/>
          <w:p w14:paraId="1A9A751C" w14:textId="77777777" w:rsidR="00AB65A0" w:rsidRPr="004D1CE2" w:rsidRDefault="00AB65A0" w:rsidP="006E7491"/>
          <w:p w14:paraId="328B7436" w14:textId="77777777" w:rsidR="00363B23" w:rsidRPr="004D1CE2" w:rsidRDefault="00363B23" w:rsidP="006E7491">
            <w:r w:rsidRPr="004D1CE2">
              <w:t>Rozvoj schopností poznávání – cvičení smyslového vnímání</w:t>
            </w:r>
          </w:p>
          <w:p w14:paraId="2AF60892" w14:textId="77777777" w:rsidR="00363B23" w:rsidRPr="004D1CE2" w:rsidRDefault="00363B23" w:rsidP="006E7491">
            <w:pPr>
              <w:ind w:left="360"/>
            </w:pPr>
          </w:p>
          <w:p w14:paraId="3BB3916C" w14:textId="77777777" w:rsidR="00363B23" w:rsidRPr="004D1CE2" w:rsidRDefault="00363B23" w:rsidP="006E7491">
            <w:pPr>
              <w:ind w:left="360"/>
            </w:pPr>
          </w:p>
          <w:p w14:paraId="72DEA18A" w14:textId="77777777" w:rsidR="00363B23" w:rsidRPr="004D1CE2" w:rsidRDefault="00363B23" w:rsidP="006E7491">
            <w:pPr>
              <w:ind w:left="360"/>
            </w:pPr>
          </w:p>
          <w:p w14:paraId="61E82C02" w14:textId="77777777" w:rsidR="00363B23" w:rsidRPr="004D1CE2" w:rsidRDefault="00363B23" w:rsidP="006E7491">
            <w:pPr>
              <w:ind w:left="360"/>
            </w:pPr>
          </w:p>
          <w:p w14:paraId="22ED32C1" w14:textId="77777777" w:rsidR="00363B23" w:rsidRPr="004D1CE2" w:rsidRDefault="00363B23" w:rsidP="006E7491">
            <w:pPr>
              <w:ind w:left="360"/>
            </w:pPr>
          </w:p>
          <w:p w14:paraId="00C0CA6B" w14:textId="77777777" w:rsidR="00363B23" w:rsidRPr="004D1CE2" w:rsidRDefault="00363B23" w:rsidP="006E7491"/>
          <w:p w14:paraId="7F22161A" w14:textId="77777777" w:rsidR="00363B23" w:rsidRPr="004D1CE2" w:rsidRDefault="00363B23" w:rsidP="006E7491">
            <w:pPr>
              <w:ind w:left="360"/>
            </w:pPr>
          </w:p>
          <w:p w14:paraId="59B6DC3B" w14:textId="77777777" w:rsidR="00363B23" w:rsidRPr="004D1CE2" w:rsidRDefault="00363B23" w:rsidP="006E7491">
            <w:r w:rsidRPr="004D1CE2">
              <w:t>Evropa a svět nás zajímá – evropská hudební kultura</w:t>
            </w:r>
          </w:p>
        </w:tc>
      </w:tr>
    </w:tbl>
    <w:tbl>
      <w:tblPr>
        <w:tblpPr w:leftFromText="141" w:rightFromText="141" w:vertAnchor="text" w:horzAnchor="margin" w:tblpY="-269"/>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gridCol w:w="7560"/>
        <w:gridCol w:w="2340"/>
      </w:tblGrid>
      <w:tr w:rsidR="00363B23" w:rsidRPr="004D1CE2" w14:paraId="18E44CED" w14:textId="77777777" w:rsidTr="006E7491">
        <w:trPr>
          <w:cantSplit/>
        </w:trPr>
        <w:tc>
          <w:tcPr>
            <w:tcW w:w="14940" w:type="dxa"/>
            <w:gridSpan w:val="3"/>
          </w:tcPr>
          <w:p w14:paraId="3FD8911E" w14:textId="77777777" w:rsidR="00363B23" w:rsidRPr="004D1CE2" w:rsidRDefault="00363B23" w:rsidP="006E7491">
            <w:pPr>
              <w:rPr>
                <w:b/>
              </w:rPr>
            </w:pPr>
            <w:r w:rsidRPr="004D1CE2">
              <w:rPr>
                <w:b/>
              </w:rPr>
              <w:lastRenderedPageBreak/>
              <w:t>Předmět: Hudební výchova</w:t>
            </w:r>
          </w:p>
          <w:p w14:paraId="72440CEE" w14:textId="77777777" w:rsidR="00363B23" w:rsidRPr="004D1CE2" w:rsidRDefault="00363B23" w:rsidP="006E7491">
            <w:pPr>
              <w:rPr>
                <w:b/>
              </w:rPr>
            </w:pPr>
            <w:r w:rsidRPr="004D1CE2">
              <w:rPr>
                <w:b/>
              </w:rPr>
              <w:t>Ročník: 9.</w:t>
            </w:r>
          </w:p>
          <w:p w14:paraId="37B0E8EB" w14:textId="77777777" w:rsidR="00363B23" w:rsidRPr="004D1CE2" w:rsidRDefault="00363B23" w:rsidP="006E7491">
            <w:pPr>
              <w:rPr>
                <w:b/>
                <w:bCs/>
              </w:rPr>
            </w:pPr>
            <w:r w:rsidRPr="004D1CE2">
              <w:rPr>
                <w:b/>
              </w:rPr>
              <w:t>Hodinová dotace: 1 hodina týdně</w:t>
            </w:r>
          </w:p>
        </w:tc>
      </w:tr>
      <w:tr w:rsidR="00363B23" w:rsidRPr="004D1CE2" w14:paraId="11775758" w14:textId="77777777" w:rsidTr="006E7491">
        <w:tc>
          <w:tcPr>
            <w:tcW w:w="5040" w:type="dxa"/>
          </w:tcPr>
          <w:p w14:paraId="0967D381" w14:textId="77777777" w:rsidR="00363B23" w:rsidRPr="004D1CE2" w:rsidRDefault="00363B23" w:rsidP="006E7491">
            <w:r w:rsidRPr="004D1CE2">
              <w:t>Učivo:</w:t>
            </w:r>
          </w:p>
        </w:tc>
        <w:tc>
          <w:tcPr>
            <w:tcW w:w="7560" w:type="dxa"/>
          </w:tcPr>
          <w:p w14:paraId="6F29A033" w14:textId="77777777" w:rsidR="00363B23" w:rsidRPr="004D1CE2" w:rsidRDefault="00363B23" w:rsidP="006E7491">
            <w:r w:rsidRPr="004D1CE2">
              <w:t>Očekávané výstupy:</w:t>
            </w:r>
          </w:p>
          <w:p w14:paraId="2AF3C867" w14:textId="77777777" w:rsidR="00363B23" w:rsidRPr="004D1CE2" w:rsidRDefault="00363B23" w:rsidP="006E7491">
            <w:r w:rsidRPr="004D1CE2">
              <w:t>Žák:</w:t>
            </w:r>
          </w:p>
        </w:tc>
        <w:tc>
          <w:tcPr>
            <w:tcW w:w="2340" w:type="dxa"/>
          </w:tcPr>
          <w:p w14:paraId="655BE544" w14:textId="77777777" w:rsidR="00363B23" w:rsidRPr="004D1CE2" w:rsidRDefault="00363B23" w:rsidP="006E7491">
            <w:r w:rsidRPr="004D1CE2">
              <w:t>Průřezová témata:</w:t>
            </w:r>
          </w:p>
        </w:tc>
      </w:tr>
      <w:tr w:rsidR="00363B23" w:rsidRPr="004D1CE2" w14:paraId="528F8875" w14:textId="77777777" w:rsidTr="006E7491">
        <w:trPr>
          <w:cantSplit/>
          <w:trHeight w:val="569"/>
        </w:trPr>
        <w:tc>
          <w:tcPr>
            <w:tcW w:w="5040" w:type="dxa"/>
            <w:tcBorders>
              <w:bottom w:val="single" w:sz="4" w:space="0" w:color="auto"/>
            </w:tcBorders>
          </w:tcPr>
          <w:p w14:paraId="2A5E8531" w14:textId="77777777" w:rsidR="00363B23" w:rsidRPr="004D1CE2" w:rsidRDefault="00363B23" w:rsidP="005941D6">
            <w:pPr>
              <w:numPr>
                <w:ilvl w:val="0"/>
                <w:numId w:val="27"/>
              </w:numPr>
              <w:contextualSpacing w:val="0"/>
            </w:pPr>
            <w:r w:rsidRPr="004D1CE2">
              <w:t>upevňování již osvojených pěveckých, rytmických a intonačních dovedností</w:t>
            </w:r>
          </w:p>
          <w:p w14:paraId="07286173" w14:textId="77777777" w:rsidR="00363B23" w:rsidRPr="004D1CE2" w:rsidRDefault="00363B23" w:rsidP="005941D6">
            <w:pPr>
              <w:numPr>
                <w:ilvl w:val="0"/>
                <w:numId w:val="27"/>
              </w:numPr>
              <w:contextualSpacing w:val="0"/>
            </w:pPr>
            <w:r w:rsidRPr="004D1CE2">
              <w:t>hlasová nedostatečnost a některé způsoby její nápravy</w:t>
            </w:r>
          </w:p>
          <w:p w14:paraId="332F388B" w14:textId="77777777" w:rsidR="00363B23" w:rsidRPr="004D1CE2" w:rsidRDefault="00363B23" w:rsidP="005941D6">
            <w:pPr>
              <w:numPr>
                <w:ilvl w:val="0"/>
                <w:numId w:val="27"/>
              </w:numPr>
              <w:contextualSpacing w:val="0"/>
            </w:pPr>
            <w:r w:rsidRPr="004D1CE2">
              <w:t>seznámení s technikou vokálního projevu (falzet)</w:t>
            </w:r>
          </w:p>
          <w:p w14:paraId="3598F614" w14:textId="77777777" w:rsidR="00363B23" w:rsidRPr="004D1CE2" w:rsidRDefault="00363B23" w:rsidP="005941D6">
            <w:pPr>
              <w:numPr>
                <w:ilvl w:val="0"/>
                <w:numId w:val="27"/>
              </w:numPr>
              <w:contextualSpacing w:val="0"/>
            </w:pPr>
            <w:r w:rsidRPr="004D1CE2">
              <w:t>jednohlasý a vícehlasý zpěv písní v dur i moll (lidové, umělé, populární)</w:t>
            </w:r>
          </w:p>
          <w:p w14:paraId="48251EFA" w14:textId="77777777" w:rsidR="00363B23" w:rsidRPr="004D1CE2" w:rsidRDefault="00363B23" w:rsidP="005941D6">
            <w:pPr>
              <w:numPr>
                <w:ilvl w:val="0"/>
                <w:numId w:val="27"/>
              </w:numPr>
              <w:contextualSpacing w:val="0"/>
            </w:pPr>
            <w:r w:rsidRPr="004D1CE2">
              <w:t>hymna ČR a EU (opakování)</w:t>
            </w:r>
          </w:p>
          <w:p w14:paraId="5322421F" w14:textId="77777777" w:rsidR="00363B23" w:rsidRPr="004D1CE2" w:rsidRDefault="00363B23" w:rsidP="006E7491"/>
          <w:p w14:paraId="644F8F47" w14:textId="77777777" w:rsidR="00363B23" w:rsidRPr="004D1CE2" w:rsidRDefault="00363B23" w:rsidP="005941D6">
            <w:pPr>
              <w:numPr>
                <w:ilvl w:val="0"/>
                <w:numId w:val="27"/>
              </w:numPr>
              <w:contextualSpacing w:val="0"/>
            </w:pPr>
            <w:r w:rsidRPr="004D1CE2">
              <w:t>hra a tvorba doprovodů s využitím nástrojů Orffova instrumentáře</w:t>
            </w:r>
          </w:p>
          <w:p w14:paraId="5B3885D6" w14:textId="77777777" w:rsidR="00363B23" w:rsidRPr="004D1CE2" w:rsidRDefault="00363B23" w:rsidP="006E7491"/>
          <w:p w14:paraId="227343ED" w14:textId="77777777" w:rsidR="00363B23" w:rsidRPr="004D1CE2" w:rsidRDefault="00363B23" w:rsidP="005941D6">
            <w:pPr>
              <w:numPr>
                <w:ilvl w:val="0"/>
                <w:numId w:val="27"/>
              </w:numPr>
              <w:contextualSpacing w:val="0"/>
            </w:pPr>
            <w:r w:rsidRPr="004D1CE2">
              <w:t>taktování, taneční kroky a vlastní pohybové ztvárnění na znějící hudbu</w:t>
            </w:r>
          </w:p>
          <w:p w14:paraId="3B01A521" w14:textId="77777777" w:rsidR="00363B23" w:rsidRPr="004D1CE2" w:rsidRDefault="00363B23" w:rsidP="005941D6">
            <w:pPr>
              <w:numPr>
                <w:ilvl w:val="0"/>
                <w:numId w:val="27"/>
              </w:numPr>
              <w:contextualSpacing w:val="0"/>
            </w:pPr>
            <w:r w:rsidRPr="004D1CE2">
              <w:t>lidové tance</w:t>
            </w:r>
          </w:p>
          <w:p w14:paraId="4928A826" w14:textId="77777777" w:rsidR="00363B23" w:rsidRPr="004D1CE2" w:rsidRDefault="00363B23" w:rsidP="006E7491"/>
          <w:p w14:paraId="37C78662" w14:textId="77777777" w:rsidR="00363B23" w:rsidRPr="004D1CE2" w:rsidRDefault="00363B23" w:rsidP="005941D6">
            <w:pPr>
              <w:numPr>
                <w:ilvl w:val="0"/>
                <w:numId w:val="27"/>
              </w:numPr>
              <w:contextualSpacing w:val="0"/>
            </w:pPr>
            <w:r w:rsidRPr="004D1CE2">
              <w:t>poslech hudby vokální, instrumentální a vokálně instrumentální (hudební dílo a její autor)</w:t>
            </w:r>
          </w:p>
          <w:p w14:paraId="7C7B2980" w14:textId="77777777" w:rsidR="00363B23" w:rsidRPr="004D1CE2" w:rsidRDefault="00363B23" w:rsidP="005941D6">
            <w:pPr>
              <w:numPr>
                <w:ilvl w:val="0"/>
                <w:numId w:val="27"/>
              </w:numPr>
              <w:contextualSpacing w:val="0"/>
            </w:pPr>
            <w:r w:rsidRPr="004D1CE2">
              <w:t>využití lidové písně ve skladbě</w:t>
            </w:r>
          </w:p>
          <w:p w14:paraId="1BF413C8" w14:textId="77777777" w:rsidR="00363B23" w:rsidRPr="004D1CE2" w:rsidRDefault="00363B23" w:rsidP="005941D6">
            <w:pPr>
              <w:numPr>
                <w:ilvl w:val="0"/>
                <w:numId w:val="27"/>
              </w:numPr>
              <w:contextualSpacing w:val="0"/>
            </w:pPr>
            <w:r w:rsidRPr="004D1CE2">
              <w:t xml:space="preserve">hudební minulost, renesance, baroko, klasicismus, romantismus, hudba </w:t>
            </w:r>
            <w:smartTag w:uri="urn:schemas-microsoft-com:office:smarttags" w:element="metricconverter">
              <w:smartTagPr>
                <w:attr w:name="ProductID" w:val="20. st"/>
              </w:smartTagPr>
              <w:r w:rsidRPr="004D1CE2">
                <w:t>20. st</w:t>
              </w:r>
            </w:smartTag>
            <w:r w:rsidRPr="004D1CE2">
              <w:t>. (komorní a symfonická hudba)</w:t>
            </w:r>
          </w:p>
          <w:p w14:paraId="7DA791EE" w14:textId="77777777" w:rsidR="00363B23" w:rsidRPr="004D1CE2" w:rsidRDefault="00363B23" w:rsidP="005941D6">
            <w:pPr>
              <w:numPr>
                <w:ilvl w:val="0"/>
                <w:numId w:val="27"/>
              </w:numPr>
              <w:contextualSpacing w:val="0"/>
            </w:pPr>
            <w:r w:rsidRPr="004D1CE2">
              <w:t>jazzové inspirace, populární hudba</w:t>
            </w:r>
          </w:p>
          <w:p w14:paraId="20965318" w14:textId="77777777" w:rsidR="00363B23" w:rsidRPr="004D1CE2" w:rsidRDefault="00363B23" w:rsidP="006E7491">
            <w:pPr>
              <w:ind w:left="360"/>
            </w:pPr>
          </w:p>
          <w:p w14:paraId="41FE8E78" w14:textId="77777777" w:rsidR="00363B23" w:rsidRPr="004D1CE2" w:rsidRDefault="00363B23" w:rsidP="005941D6">
            <w:pPr>
              <w:numPr>
                <w:ilvl w:val="0"/>
                <w:numId w:val="27"/>
              </w:numPr>
              <w:contextualSpacing w:val="0"/>
            </w:pPr>
            <w:r w:rsidRPr="004D1CE2">
              <w:t>upevňování již osvojených dovedností z hudební nauky</w:t>
            </w:r>
          </w:p>
        </w:tc>
        <w:tc>
          <w:tcPr>
            <w:tcW w:w="7560" w:type="dxa"/>
            <w:tcBorders>
              <w:bottom w:val="single" w:sz="4" w:space="0" w:color="auto"/>
            </w:tcBorders>
          </w:tcPr>
          <w:p w14:paraId="5DAC67C3" w14:textId="77777777" w:rsidR="00363B23" w:rsidRPr="004D1CE2" w:rsidRDefault="00363B23" w:rsidP="005941D6">
            <w:pPr>
              <w:numPr>
                <w:ilvl w:val="0"/>
                <w:numId w:val="26"/>
              </w:numPr>
              <w:contextualSpacing w:val="0"/>
            </w:pPr>
            <w:r w:rsidRPr="004D1CE2">
              <w:t>uplatňuje získané pěvecké dovednosti a návyky při zpěvu i při mluvě</w:t>
            </w:r>
          </w:p>
          <w:p w14:paraId="3A157955" w14:textId="77777777" w:rsidR="00363B23" w:rsidRPr="004D1CE2" w:rsidRDefault="00363B23" w:rsidP="005941D6">
            <w:pPr>
              <w:numPr>
                <w:ilvl w:val="0"/>
                <w:numId w:val="26"/>
              </w:numPr>
              <w:contextualSpacing w:val="0"/>
            </w:pPr>
            <w:r w:rsidRPr="004D1CE2">
              <w:t xml:space="preserve">využívá své individuální hudební schopnosti a dovednosti při </w:t>
            </w:r>
          </w:p>
          <w:p w14:paraId="64DC9562" w14:textId="77777777" w:rsidR="00363B23" w:rsidRPr="004D1CE2" w:rsidRDefault="00363B23" w:rsidP="00FA69E0">
            <w:r w:rsidRPr="004D1CE2">
              <w:t xml:space="preserve">       </w:t>
            </w:r>
            <w:r w:rsidR="00FA69E0">
              <w:t xml:space="preserve">     hudebních aktivitách</w:t>
            </w:r>
          </w:p>
          <w:p w14:paraId="7D5BB2D4" w14:textId="77777777" w:rsidR="00363B23" w:rsidRPr="004D1CE2" w:rsidRDefault="00363B23" w:rsidP="006E7491">
            <w:pPr>
              <w:ind w:left="360"/>
            </w:pPr>
          </w:p>
          <w:p w14:paraId="41E8743D" w14:textId="77777777" w:rsidR="00363B23" w:rsidRPr="004D1CE2" w:rsidRDefault="00363B23" w:rsidP="005941D6">
            <w:pPr>
              <w:numPr>
                <w:ilvl w:val="0"/>
                <w:numId w:val="26"/>
              </w:numPr>
              <w:contextualSpacing w:val="0"/>
            </w:pPr>
            <w:r w:rsidRPr="004D1CE2">
              <w:t>zpívá dle svých dispozic intonačně čistě a rytmicky přesně v jednohlase i vícehlase v durových a mollových tóninách</w:t>
            </w:r>
          </w:p>
          <w:p w14:paraId="0DC02081" w14:textId="77777777" w:rsidR="00363B23" w:rsidRPr="004D1CE2" w:rsidRDefault="00363B23" w:rsidP="005941D6">
            <w:pPr>
              <w:numPr>
                <w:ilvl w:val="0"/>
                <w:numId w:val="26"/>
              </w:numPr>
              <w:contextualSpacing w:val="0"/>
            </w:pPr>
            <w:r w:rsidRPr="004D1CE2">
              <w:t>zná hymnu ČR a EU</w:t>
            </w:r>
          </w:p>
          <w:p w14:paraId="1EABAE43" w14:textId="77777777" w:rsidR="00363B23" w:rsidRPr="004D1CE2" w:rsidRDefault="00363B23" w:rsidP="006E7491"/>
          <w:p w14:paraId="3B48F910" w14:textId="77777777" w:rsidR="00363B23" w:rsidRPr="004D1CE2" w:rsidRDefault="00363B23" w:rsidP="005941D6">
            <w:pPr>
              <w:numPr>
                <w:ilvl w:val="0"/>
                <w:numId w:val="26"/>
              </w:numPr>
              <w:contextualSpacing w:val="0"/>
            </w:pPr>
            <w:r w:rsidRPr="004D1CE2">
              <w:t>vytváří jednoduché doprovody a hudební improvizace(využívá Orffovy hudební nástroje)</w:t>
            </w:r>
          </w:p>
          <w:p w14:paraId="7987A18B" w14:textId="77777777" w:rsidR="00363B23" w:rsidRPr="004D1CE2" w:rsidRDefault="00363B23" w:rsidP="006E7491">
            <w:pPr>
              <w:ind w:left="360"/>
            </w:pPr>
          </w:p>
          <w:p w14:paraId="634D3D51" w14:textId="77777777" w:rsidR="00363B23" w:rsidRPr="004D1CE2" w:rsidRDefault="00363B23" w:rsidP="005941D6">
            <w:pPr>
              <w:numPr>
                <w:ilvl w:val="0"/>
                <w:numId w:val="26"/>
              </w:numPr>
              <w:contextualSpacing w:val="0"/>
            </w:pPr>
            <w:r w:rsidRPr="004D1CE2">
              <w:t xml:space="preserve">taktuje na 2, </w:t>
            </w:r>
            <w:smartTag w:uri="urn:schemas-microsoft-com:office:smarttags" w:element="metricconverter">
              <w:smartTagPr>
                <w:attr w:name="ProductID" w:val="3 a"/>
              </w:smartTagPr>
              <w:r w:rsidRPr="004D1CE2">
                <w:t>3 a</w:t>
              </w:r>
            </w:smartTag>
            <w:r w:rsidRPr="004D1CE2">
              <w:t xml:space="preserve"> 4 doby, využívá tanečních kroků a zvolí vhodný typ hudebně pohybových prvků  k poslouchané hudbě</w:t>
            </w:r>
          </w:p>
          <w:p w14:paraId="253634F4" w14:textId="77777777" w:rsidR="00363B23" w:rsidRPr="004D1CE2" w:rsidRDefault="00363B23" w:rsidP="006E7491"/>
          <w:p w14:paraId="2B9A3707" w14:textId="77777777" w:rsidR="00363B23" w:rsidRPr="004D1CE2" w:rsidRDefault="00363B23" w:rsidP="005941D6">
            <w:pPr>
              <w:numPr>
                <w:ilvl w:val="0"/>
                <w:numId w:val="26"/>
              </w:numPr>
              <w:contextualSpacing w:val="0"/>
            </w:pPr>
            <w:r w:rsidRPr="004D1CE2">
              <w:t>orientuje se v proudu znějící hudby a vnímá užité hudebně výrazové prostředky</w:t>
            </w:r>
          </w:p>
          <w:p w14:paraId="563DDED5" w14:textId="77777777" w:rsidR="00363B23" w:rsidRPr="004D1CE2" w:rsidRDefault="00363B23" w:rsidP="005941D6">
            <w:pPr>
              <w:numPr>
                <w:ilvl w:val="0"/>
                <w:numId w:val="26"/>
              </w:numPr>
              <w:contextualSpacing w:val="0"/>
            </w:pPr>
            <w:r w:rsidRPr="004D1CE2">
              <w:t>rozpozná hudební formu jednoduché písně či skladby</w:t>
            </w:r>
          </w:p>
          <w:p w14:paraId="1E9A82AC" w14:textId="77777777" w:rsidR="00363B23" w:rsidRPr="004D1CE2" w:rsidRDefault="00363B23" w:rsidP="005941D6">
            <w:pPr>
              <w:numPr>
                <w:ilvl w:val="0"/>
                <w:numId w:val="26"/>
              </w:numPr>
              <w:contextualSpacing w:val="0"/>
            </w:pPr>
            <w:r w:rsidRPr="004D1CE2">
              <w:t xml:space="preserve">vyhledává souvislosti </w:t>
            </w:r>
            <w:r w:rsidR="00FA69E0">
              <w:t>mezi hudbou a jinými druhy uměn</w:t>
            </w:r>
          </w:p>
          <w:p w14:paraId="2893CC8A" w14:textId="77777777" w:rsidR="00363B23" w:rsidRDefault="00363B23" w:rsidP="005941D6">
            <w:pPr>
              <w:numPr>
                <w:ilvl w:val="0"/>
                <w:numId w:val="26"/>
              </w:numPr>
              <w:contextualSpacing w:val="0"/>
            </w:pPr>
            <w:r w:rsidRPr="004D1CE2">
              <w:t>ovládá základy hudební nauky</w:t>
            </w:r>
          </w:p>
          <w:p w14:paraId="491A8B9F" w14:textId="77777777" w:rsidR="00FA69E0" w:rsidRDefault="00FA69E0" w:rsidP="00FA69E0">
            <w:pPr>
              <w:pStyle w:val="Odstavecseseznamem"/>
            </w:pPr>
          </w:p>
          <w:p w14:paraId="1A6B232A" w14:textId="77777777" w:rsidR="00FA69E0" w:rsidRPr="00425001" w:rsidRDefault="00FA69E0" w:rsidP="00FA69E0">
            <w:pPr>
              <w:rPr>
                <w:i/>
                <w:szCs w:val="24"/>
              </w:rPr>
            </w:pPr>
            <w:r w:rsidRPr="00B97127">
              <w:rPr>
                <w:b/>
                <w:i/>
                <w:szCs w:val="24"/>
                <w:u w:val="single"/>
              </w:rPr>
              <w:t>Minimální doporučená úroveň pro úpravy očekávaných výstupů v rámci podpůrných opatření</w:t>
            </w:r>
            <w:r w:rsidRPr="00B97127">
              <w:rPr>
                <w:b/>
                <w:i/>
                <w:szCs w:val="24"/>
              </w:rPr>
              <w:t>:</w:t>
            </w:r>
            <w:r w:rsidRPr="00425001">
              <w:rPr>
                <w:i/>
                <w:szCs w:val="24"/>
              </w:rPr>
              <w:t xml:space="preserve"> žák: doprovází písně pomocí ostinata, </w:t>
            </w:r>
          </w:p>
          <w:p w14:paraId="1B30B1EA" w14:textId="77777777" w:rsidR="00FA69E0" w:rsidRPr="00425001" w:rsidRDefault="00FA69E0" w:rsidP="00FA69E0">
            <w:pPr>
              <w:rPr>
                <w:i/>
                <w:szCs w:val="24"/>
              </w:rPr>
            </w:pPr>
            <w:r w:rsidRPr="00425001">
              <w:rPr>
                <w:i/>
                <w:szCs w:val="24"/>
              </w:rPr>
              <w:t>interpretuje vybrané lidové a umělé písně, rozeznává různé hudební žánry</w:t>
            </w:r>
          </w:p>
          <w:p w14:paraId="36262591" w14:textId="77777777" w:rsidR="00FA69E0" w:rsidRPr="00425001" w:rsidRDefault="00FA69E0" w:rsidP="00FA69E0">
            <w:pPr>
              <w:rPr>
                <w:i/>
                <w:szCs w:val="24"/>
              </w:rPr>
            </w:pPr>
            <w:r w:rsidRPr="00425001">
              <w:rPr>
                <w:i/>
                <w:szCs w:val="24"/>
              </w:rPr>
              <w:t>pozorně vnímá znějící hudbu skladeb většího rozsahu, rozpozná vybrané hudební nástroje symfonického orchestru, uvede některá jména hudebních skladatelů a název některého z jejich děl</w:t>
            </w:r>
          </w:p>
          <w:p w14:paraId="707BF10F" w14:textId="77777777" w:rsidR="00FA69E0" w:rsidRPr="004D1CE2" w:rsidRDefault="00FA69E0" w:rsidP="0097625C">
            <w:pPr>
              <w:contextualSpacing w:val="0"/>
            </w:pPr>
          </w:p>
        </w:tc>
        <w:tc>
          <w:tcPr>
            <w:tcW w:w="2340" w:type="dxa"/>
            <w:tcBorders>
              <w:bottom w:val="single" w:sz="4" w:space="0" w:color="auto"/>
            </w:tcBorders>
          </w:tcPr>
          <w:p w14:paraId="5DDBADEE" w14:textId="77777777" w:rsidR="00363B23" w:rsidRPr="004D1CE2" w:rsidRDefault="00363B23" w:rsidP="006E7491">
            <w:pPr>
              <w:ind w:left="360"/>
            </w:pPr>
          </w:p>
          <w:p w14:paraId="4FAC6970" w14:textId="77777777" w:rsidR="00363B23" w:rsidRPr="004D1CE2" w:rsidRDefault="00363B23" w:rsidP="006E7491">
            <w:pPr>
              <w:ind w:left="360"/>
            </w:pPr>
          </w:p>
          <w:p w14:paraId="2455CFB2" w14:textId="77777777" w:rsidR="00363B23" w:rsidRPr="004D1CE2" w:rsidRDefault="00363B23" w:rsidP="006E7491">
            <w:pPr>
              <w:ind w:left="360"/>
            </w:pPr>
          </w:p>
          <w:p w14:paraId="0B0DA99F" w14:textId="77777777" w:rsidR="00363B23" w:rsidRPr="004D1CE2" w:rsidRDefault="00363B23" w:rsidP="006E7491">
            <w:pPr>
              <w:ind w:left="360"/>
            </w:pPr>
          </w:p>
          <w:p w14:paraId="2630F6F4" w14:textId="77777777" w:rsidR="00363B23" w:rsidRPr="004D1CE2" w:rsidRDefault="00363B23" w:rsidP="006E7491">
            <w:pPr>
              <w:ind w:left="360"/>
            </w:pPr>
          </w:p>
          <w:p w14:paraId="3F7EBF57" w14:textId="77777777" w:rsidR="00363B23" w:rsidRPr="004D1CE2" w:rsidRDefault="00363B23" w:rsidP="006E7491">
            <w:pPr>
              <w:ind w:left="360"/>
            </w:pPr>
          </w:p>
          <w:p w14:paraId="7C7F3821" w14:textId="77777777" w:rsidR="00363B23" w:rsidRPr="004D1CE2" w:rsidRDefault="00363B23" w:rsidP="006E7491"/>
          <w:p w14:paraId="37994DCA" w14:textId="77777777" w:rsidR="00363B23" w:rsidRPr="004D1CE2" w:rsidRDefault="00363B23" w:rsidP="006E7491"/>
          <w:p w14:paraId="0F4A0558" w14:textId="77777777" w:rsidR="00363B23" w:rsidRPr="004D1CE2" w:rsidRDefault="00363B23" w:rsidP="006E7491">
            <w:r w:rsidRPr="004D1CE2">
              <w:t>Objevujeme Evropu a svět – hymna EU, evropská hudební kultura</w:t>
            </w:r>
            <w:r w:rsidR="00AB65A0" w:rsidRPr="004D1CE2">
              <w:t>, významní hudební skladatelé</w:t>
            </w:r>
          </w:p>
          <w:p w14:paraId="25BBB4F9" w14:textId="77777777" w:rsidR="00363B23" w:rsidRPr="004D1CE2" w:rsidRDefault="00363B23" w:rsidP="006E7491"/>
          <w:p w14:paraId="2D1A6A2F" w14:textId="77777777" w:rsidR="00363B23" w:rsidRPr="004D1CE2" w:rsidRDefault="00363B23" w:rsidP="006E7491">
            <w:r w:rsidRPr="004D1CE2">
              <w:t>Osobnostní a sociální výchova – cvičení smyslového poznání</w:t>
            </w:r>
          </w:p>
          <w:p w14:paraId="6968499D" w14:textId="77777777" w:rsidR="00363B23" w:rsidRPr="004D1CE2" w:rsidRDefault="00363B23" w:rsidP="006E7491">
            <w:pPr>
              <w:ind w:left="360"/>
            </w:pPr>
          </w:p>
          <w:p w14:paraId="60DD033F" w14:textId="77777777" w:rsidR="00363B23" w:rsidRPr="004D1CE2" w:rsidRDefault="00363B23" w:rsidP="006E7491">
            <w:pPr>
              <w:ind w:left="360"/>
            </w:pPr>
          </w:p>
          <w:p w14:paraId="19D2615B" w14:textId="77777777" w:rsidR="00363B23" w:rsidRPr="004D1CE2" w:rsidRDefault="00363B23" w:rsidP="006E7491">
            <w:pPr>
              <w:ind w:left="360"/>
            </w:pPr>
          </w:p>
          <w:p w14:paraId="36ED8EE4" w14:textId="77777777" w:rsidR="00363B23" w:rsidRPr="004D1CE2" w:rsidRDefault="00363B23" w:rsidP="006E7491"/>
        </w:tc>
      </w:tr>
    </w:tbl>
    <w:p w14:paraId="6772E338" w14:textId="77777777" w:rsidR="00363B23" w:rsidRPr="008F7155" w:rsidRDefault="00363B23" w:rsidP="00363B23"/>
    <w:p w14:paraId="3D83B8B4" w14:textId="77777777" w:rsidR="00363B23" w:rsidRDefault="00363B23" w:rsidP="00363B23">
      <w:pPr>
        <w:ind w:left="360"/>
        <w:sectPr w:rsidR="00363B23" w:rsidSect="006E7491">
          <w:pgSz w:w="16838" w:h="11906" w:orient="landscape" w:code="9"/>
          <w:pgMar w:top="851" w:right="1134" w:bottom="567" w:left="1134" w:header="709" w:footer="709" w:gutter="0"/>
          <w:cols w:space="708"/>
          <w:titlePg/>
          <w:docGrid w:linePitch="360"/>
        </w:sectPr>
      </w:pPr>
    </w:p>
    <w:p w14:paraId="0151B7AC" w14:textId="77777777" w:rsidR="00363B23" w:rsidRDefault="00363B23" w:rsidP="00363B23">
      <w:pPr>
        <w:pStyle w:val="Nadpis3"/>
      </w:pPr>
      <w:bookmarkStart w:id="184" w:name="_Toc112485032"/>
      <w:r>
        <w:lastRenderedPageBreak/>
        <w:t>Předmět:  Výtvarná výchova</w:t>
      </w:r>
      <w:bookmarkEnd w:id="184"/>
    </w:p>
    <w:p w14:paraId="36FFF2A3" w14:textId="77777777" w:rsidR="00363B23" w:rsidRDefault="00363B23" w:rsidP="00363B23">
      <w:pPr>
        <w:rPr>
          <w:b/>
        </w:rPr>
      </w:pPr>
    </w:p>
    <w:p w14:paraId="140C370D" w14:textId="77777777" w:rsidR="00363B23" w:rsidRDefault="00363B23" w:rsidP="00363B23">
      <w:pPr>
        <w:rPr>
          <w:b/>
        </w:rPr>
      </w:pPr>
      <w:r>
        <w:rPr>
          <w:b/>
        </w:rPr>
        <w:t>Charakteristika vyučovacího předmětu – 2. stupeň</w:t>
      </w:r>
    </w:p>
    <w:p w14:paraId="33A8B8E0" w14:textId="77777777" w:rsidR="00363B23" w:rsidRDefault="00363B23" w:rsidP="00363B23">
      <w:pPr>
        <w:rPr>
          <w:b/>
        </w:rPr>
      </w:pPr>
    </w:p>
    <w:p w14:paraId="6AC94A54" w14:textId="77777777" w:rsidR="00363B23" w:rsidRDefault="00363B23" w:rsidP="00363B23">
      <w:r>
        <w:t>Vyučovací předmět výtvarná výchova vychází ze vzdělávacího oboru Výtvarná výchova z RVP ZV. Je vyučován od 6.-9. ročníku s následující hodinovou dotací 6.a 7. ročník – 2 hodiny týdně, 8.a 9. ročník – 1 hodiny týdně.</w:t>
      </w:r>
    </w:p>
    <w:p w14:paraId="47357A5E" w14:textId="77777777" w:rsidR="00363B23" w:rsidRDefault="00363B23" w:rsidP="00363B23">
      <w:r>
        <w:t>V hodinách výtvarné výchovy je kladen důraz na rozvoj osobnostních kvalit – umět poznávat, učit se a vnímat souvislosti, porovnávat, hodnotit a zastávat osobní postoj k výsledkům činnosti své i ostatních spolužáků. Výtvarná výchova rozvíjí u žáků tvořivost, zejména zrakovou představivost, paměť, fantazii a kultivuje smyslové vnímání. Podněcuje zájem žáků o umění, zejména výtvarné, prohlubuje kulturní rozhled.</w:t>
      </w:r>
    </w:p>
    <w:p w14:paraId="5705A58B" w14:textId="3440FF80" w:rsidR="00363B23" w:rsidRDefault="00363B23" w:rsidP="00363B23">
      <w:r>
        <w:t>Do předmětu jsou integrovány některé tematické okruhy průřezového tématu Osobnostní a sociální výchova, Environmentální výchova a Výchova k myšlení v evropských a globálních souvislostech.</w:t>
      </w:r>
    </w:p>
    <w:p w14:paraId="0EACB73E" w14:textId="77777777" w:rsidR="00363B23" w:rsidRDefault="00363B23" w:rsidP="00363B23"/>
    <w:p w14:paraId="740178F6" w14:textId="7D3E13CE" w:rsidR="00363B23" w:rsidRPr="00B37793" w:rsidRDefault="00363B23" w:rsidP="00363B23">
      <w:pPr>
        <w:rPr>
          <w:b/>
        </w:rPr>
      </w:pPr>
      <w:r w:rsidRPr="00763B54">
        <w:rPr>
          <w:b/>
        </w:rPr>
        <w:t>Výchovně vzdělávací strategie</w:t>
      </w:r>
    </w:p>
    <w:p w14:paraId="778A5C9E" w14:textId="77777777" w:rsidR="00363B23" w:rsidRDefault="00363B23" w:rsidP="00363B23">
      <w:pPr>
        <w:rPr>
          <w:b/>
        </w:rPr>
      </w:pPr>
      <w:r>
        <w:rPr>
          <w:b/>
        </w:rPr>
        <w:t>Kompetence k učení</w:t>
      </w:r>
    </w:p>
    <w:p w14:paraId="120FFEEE" w14:textId="77777777" w:rsidR="00363B23" w:rsidRDefault="00363B23" w:rsidP="00550A04">
      <w:pPr>
        <w:numPr>
          <w:ilvl w:val="0"/>
          <w:numId w:val="78"/>
        </w:numPr>
        <w:contextualSpacing w:val="0"/>
      </w:pPr>
      <w:r>
        <w:t>učitel motivuje žáky k učení ukázkami z vlastní tvorby nebo tvorby jiných žáků</w:t>
      </w:r>
    </w:p>
    <w:p w14:paraId="0AB3A8BC" w14:textId="77777777" w:rsidR="00363B23" w:rsidRDefault="00363B23" w:rsidP="00550A04">
      <w:pPr>
        <w:numPr>
          <w:ilvl w:val="0"/>
          <w:numId w:val="78"/>
        </w:numPr>
        <w:contextualSpacing w:val="0"/>
      </w:pPr>
      <w:r>
        <w:t>žáci prakticky uplatňují získané  poznatky</w:t>
      </w:r>
    </w:p>
    <w:p w14:paraId="295CF796" w14:textId="77777777" w:rsidR="00363B23" w:rsidRDefault="00363B23" w:rsidP="00550A04">
      <w:pPr>
        <w:numPr>
          <w:ilvl w:val="0"/>
          <w:numId w:val="78"/>
        </w:numPr>
        <w:contextualSpacing w:val="0"/>
      </w:pPr>
      <w:r>
        <w:t>učitel doporučuje žákům další aktivity (návštěvy výstav, kulturních památek…)</w:t>
      </w:r>
    </w:p>
    <w:p w14:paraId="6E92ED50" w14:textId="77777777" w:rsidR="00363B23" w:rsidRDefault="00363B23" w:rsidP="00363B23"/>
    <w:p w14:paraId="15A6FC45" w14:textId="77777777" w:rsidR="00363B23" w:rsidRDefault="00363B23" w:rsidP="00363B23">
      <w:pPr>
        <w:rPr>
          <w:b/>
        </w:rPr>
      </w:pPr>
      <w:r>
        <w:rPr>
          <w:b/>
        </w:rPr>
        <w:t>Kompetence k řešení problémů</w:t>
      </w:r>
    </w:p>
    <w:p w14:paraId="42288D40" w14:textId="77777777" w:rsidR="00363B23" w:rsidRDefault="00363B23" w:rsidP="00550A04">
      <w:pPr>
        <w:numPr>
          <w:ilvl w:val="0"/>
          <w:numId w:val="78"/>
        </w:numPr>
        <w:contextualSpacing w:val="0"/>
      </w:pPr>
      <w:r>
        <w:t>učitel vede žáky při hledání vlastních postupů při řešení daného výtvarného problému</w:t>
      </w:r>
    </w:p>
    <w:p w14:paraId="28BFB435" w14:textId="77777777" w:rsidR="00363B23" w:rsidRDefault="00363B23" w:rsidP="00550A04">
      <w:pPr>
        <w:numPr>
          <w:ilvl w:val="0"/>
          <w:numId w:val="78"/>
        </w:numPr>
        <w:contextualSpacing w:val="0"/>
      </w:pPr>
      <w:r>
        <w:t>učitel vede žáky ke kritickému hodnocení vlastní tvorby a k hledání jiných variant zpracování výtvarného problému</w:t>
      </w:r>
    </w:p>
    <w:p w14:paraId="5D711491" w14:textId="77777777" w:rsidR="00363B23" w:rsidRDefault="00363B23" w:rsidP="00363B23"/>
    <w:p w14:paraId="562EEB2C" w14:textId="77777777" w:rsidR="00363B23" w:rsidRDefault="00363B23" w:rsidP="00363B23">
      <w:pPr>
        <w:rPr>
          <w:b/>
        </w:rPr>
      </w:pPr>
      <w:r>
        <w:rPr>
          <w:b/>
        </w:rPr>
        <w:t>Kompetence komunikativní</w:t>
      </w:r>
    </w:p>
    <w:p w14:paraId="6100D16C" w14:textId="77777777" w:rsidR="00363B23" w:rsidRDefault="00363B23" w:rsidP="00550A04">
      <w:pPr>
        <w:numPr>
          <w:ilvl w:val="0"/>
          <w:numId w:val="78"/>
        </w:numPr>
        <w:contextualSpacing w:val="0"/>
      </w:pPr>
      <w:r>
        <w:t>žák je veden ke schopnosti vyjádřit své mínění při hodnocení výsledků své práce a práce ostatních žáků</w:t>
      </w:r>
    </w:p>
    <w:p w14:paraId="776EFF49" w14:textId="77777777" w:rsidR="00363B23" w:rsidRDefault="00363B23" w:rsidP="00363B23"/>
    <w:p w14:paraId="784498AA" w14:textId="77777777" w:rsidR="00363B23" w:rsidRDefault="00363B23" w:rsidP="00363B23">
      <w:r>
        <w:rPr>
          <w:b/>
        </w:rPr>
        <w:t>Kompetence sociální a personální</w:t>
      </w:r>
    </w:p>
    <w:p w14:paraId="7AA1A96A" w14:textId="77777777" w:rsidR="00363B23" w:rsidRDefault="00363B23" w:rsidP="00550A04">
      <w:pPr>
        <w:numPr>
          <w:ilvl w:val="0"/>
          <w:numId w:val="78"/>
        </w:numPr>
        <w:contextualSpacing w:val="0"/>
      </w:pPr>
      <w:r>
        <w:t>žáci jsou vedeni k vzájemné pomoci a spolupráci při realizaci skupinového projektu</w:t>
      </w:r>
    </w:p>
    <w:p w14:paraId="26ED4ADC" w14:textId="77777777" w:rsidR="00363B23" w:rsidRDefault="00363B23" w:rsidP="00363B23"/>
    <w:p w14:paraId="785D9D6E" w14:textId="77777777" w:rsidR="00363B23" w:rsidRPr="00E94628" w:rsidRDefault="00363B23" w:rsidP="00363B23">
      <w:pPr>
        <w:rPr>
          <w:b/>
        </w:rPr>
      </w:pPr>
      <w:r w:rsidRPr="00E94628">
        <w:rPr>
          <w:b/>
        </w:rPr>
        <w:t>Kompetence občanské</w:t>
      </w:r>
    </w:p>
    <w:p w14:paraId="3A6D780D" w14:textId="77777777" w:rsidR="00363B23" w:rsidRDefault="00363B23" w:rsidP="00550A04">
      <w:pPr>
        <w:numPr>
          <w:ilvl w:val="0"/>
          <w:numId w:val="78"/>
        </w:numPr>
        <w:contextualSpacing w:val="0"/>
      </w:pPr>
      <w:r>
        <w:t>žáci se podílejí na celkové výzdobě třídy a školy, učí se pocitu odpovědnosti i estetickému vnímání</w:t>
      </w:r>
    </w:p>
    <w:p w14:paraId="14A36491" w14:textId="77777777" w:rsidR="00363B23" w:rsidRDefault="00363B23" w:rsidP="00550A04">
      <w:pPr>
        <w:numPr>
          <w:ilvl w:val="0"/>
          <w:numId w:val="78"/>
        </w:numPr>
        <w:contextualSpacing w:val="0"/>
      </w:pPr>
      <w:r>
        <w:t>učitel pomáhá žákům vytvářet pozitivní postoj k uměleckým dílům, zapojuje žáky do kulturního dění (výstavy)</w:t>
      </w:r>
    </w:p>
    <w:p w14:paraId="5B55B9FC" w14:textId="77777777" w:rsidR="00363B23" w:rsidRDefault="00363B23" w:rsidP="00363B23"/>
    <w:p w14:paraId="02CCD1F1" w14:textId="77777777" w:rsidR="00363B23" w:rsidRDefault="00363B23" w:rsidP="00363B23">
      <w:pPr>
        <w:rPr>
          <w:b/>
        </w:rPr>
      </w:pPr>
      <w:r>
        <w:rPr>
          <w:b/>
        </w:rPr>
        <w:t>Kompetence pracovní</w:t>
      </w:r>
    </w:p>
    <w:p w14:paraId="069EB26B" w14:textId="77777777" w:rsidR="00363B23" w:rsidRDefault="00363B23" w:rsidP="00550A04">
      <w:pPr>
        <w:numPr>
          <w:ilvl w:val="0"/>
          <w:numId w:val="78"/>
        </w:numPr>
        <w:contextualSpacing w:val="0"/>
      </w:pPr>
      <w:r>
        <w:t>žáci získávají  větší zručnost  při různých výtvarných technikách</w:t>
      </w:r>
    </w:p>
    <w:p w14:paraId="112F5844" w14:textId="50038255" w:rsidR="00363B23" w:rsidRDefault="00363B23" w:rsidP="00550A04">
      <w:pPr>
        <w:numPr>
          <w:ilvl w:val="0"/>
          <w:numId w:val="78"/>
        </w:numPr>
        <w:contextualSpacing w:val="0"/>
      </w:pPr>
      <w:r>
        <w:t>žáci mohou prezentovat výsledky své práce (výtvarné práce, výstavy, výzdoba školy)</w:t>
      </w:r>
    </w:p>
    <w:p w14:paraId="532A0766" w14:textId="77777777" w:rsidR="00B37793" w:rsidRDefault="00B37793" w:rsidP="00B37793">
      <w:pPr>
        <w:widowControl w:val="0"/>
        <w:suppressAutoHyphens/>
        <w:contextualSpacing w:val="0"/>
        <w:rPr>
          <w:b/>
        </w:rPr>
      </w:pPr>
    </w:p>
    <w:p w14:paraId="28C06584" w14:textId="518AC164" w:rsidR="00B37793" w:rsidRPr="00B37793" w:rsidRDefault="00B37793" w:rsidP="00B37793">
      <w:pPr>
        <w:widowControl w:val="0"/>
        <w:suppressAutoHyphens/>
        <w:contextualSpacing w:val="0"/>
        <w:rPr>
          <w:b/>
        </w:rPr>
      </w:pPr>
      <w:r w:rsidRPr="00B37793">
        <w:rPr>
          <w:b/>
        </w:rPr>
        <w:t xml:space="preserve">Kompetence digitální </w:t>
      </w:r>
    </w:p>
    <w:p w14:paraId="780340A8" w14:textId="0E20D4F3" w:rsidR="00B37793" w:rsidRDefault="00B37793" w:rsidP="00B37793">
      <w:pPr>
        <w:pStyle w:val="Odstavecseseznamem"/>
        <w:widowControl w:val="0"/>
        <w:numPr>
          <w:ilvl w:val="0"/>
          <w:numId w:val="78"/>
        </w:numPr>
        <w:suppressAutoHyphens/>
        <w:contextualSpacing w:val="0"/>
      </w:pPr>
      <w:r w:rsidRPr="00B37793">
        <w:t xml:space="preserve">učitel vede žáky </w:t>
      </w:r>
      <w:r>
        <w:t>k  používání digitálních zařízení, aplikací a služeb; využívá je při učení i při zapojení do života školy a do společnosti</w:t>
      </w:r>
      <w:r w:rsidRPr="007541EC">
        <w:t xml:space="preserve"> </w:t>
      </w:r>
      <w:r>
        <w:t xml:space="preserve">získává, </w:t>
      </w:r>
    </w:p>
    <w:p w14:paraId="2FD466B7" w14:textId="4A2611EB" w:rsidR="00B37793" w:rsidRDefault="00B37793" w:rsidP="00B37793">
      <w:pPr>
        <w:pStyle w:val="Odstavecseseznamem"/>
        <w:widowControl w:val="0"/>
        <w:numPr>
          <w:ilvl w:val="0"/>
          <w:numId w:val="78"/>
        </w:numPr>
        <w:suppressAutoHyphens/>
        <w:contextualSpacing w:val="0"/>
      </w:pPr>
      <w:r>
        <w:t xml:space="preserve">žák vyhledává, kriticky posuzuje, spravuje a sdílí data, informace a digitální obsah, k tomu volí postupy, způsoby a prostředky, které odpovídají konkrétní situaci a účelu </w:t>
      </w:r>
    </w:p>
    <w:p w14:paraId="027553B9" w14:textId="1FC0AC72" w:rsidR="00B37793" w:rsidRDefault="00B37793" w:rsidP="00B37793">
      <w:pPr>
        <w:pStyle w:val="Odstavecseseznamem"/>
        <w:widowControl w:val="0"/>
        <w:numPr>
          <w:ilvl w:val="0"/>
          <w:numId w:val="78"/>
        </w:numPr>
        <w:suppressAutoHyphens/>
        <w:contextualSpacing w:val="0"/>
      </w:pPr>
      <w:r>
        <w:t xml:space="preserve">žák vytváří a upravuje digitální obsah, kombinuje různé formáty, vyjadřuje se za pomoci digitálních prostředků </w:t>
      </w:r>
    </w:p>
    <w:p w14:paraId="6059E54F" w14:textId="3C968FFE" w:rsidR="00B37793" w:rsidRDefault="00B37793" w:rsidP="00B37793">
      <w:pPr>
        <w:numPr>
          <w:ilvl w:val="0"/>
          <w:numId w:val="78"/>
        </w:numPr>
        <w:contextualSpacing w:val="0"/>
        <w:sectPr w:rsidR="00B37793" w:rsidSect="006E7491">
          <w:pgSz w:w="11906" w:h="16838" w:code="9"/>
          <w:pgMar w:top="1418" w:right="1134" w:bottom="1134" w:left="1134" w:header="709" w:footer="709" w:gutter="0"/>
          <w:cols w:space="708"/>
          <w:titlePg/>
          <w:docGrid w:linePitch="360"/>
        </w:sect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4"/>
        <w:gridCol w:w="154"/>
        <w:gridCol w:w="64"/>
        <w:gridCol w:w="7053"/>
        <w:gridCol w:w="473"/>
        <w:gridCol w:w="64"/>
        <w:gridCol w:w="2014"/>
        <w:gridCol w:w="64"/>
        <w:gridCol w:w="142"/>
      </w:tblGrid>
      <w:tr w:rsidR="00363B23" w:rsidRPr="004D1CE2" w14:paraId="2D6C9910" w14:textId="77777777" w:rsidTr="006E7491">
        <w:trPr>
          <w:gridAfter w:val="2"/>
          <w:wAfter w:w="206" w:type="dxa"/>
        </w:trPr>
        <w:tc>
          <w:tcPr>
            <w:tcW w:w="14786" w:type="dxa"/>
            <w:gridSpan w:val="7"/>
          </w:tcPr>
          <w:p w14:paraId="73BEF6A1" w14:textId="77777777" w:rsidR="00363B23" w:rsidRPr="004D1CE2" w:rsidRDefault="00363B23" w:rsidP="006E7491">
            <w:pPr>
              <w:rPr>
                <w:b/>
              </w:rPr>
            </w:pPr>
            <w:r w:rsidRPr="004D1CE2">
              <w:rPr>
                <w:b/>
              </w:rPr>
              <w:lastRenderedPageBreak/>
              <w:t>Předmět: Výtvarná výchova</w:t>
            </w:r>
          </w:p>
          <w:p w14:paraId="00086871" w14:textId="77777777" w:rsidR="00363B23" w:rsidRPr="004D1CE2" w:rsidRDefault="00363B23" w:rsidP="006E7491">
            <w:pPr>
              <w:rPr>
                <w:b/>
              </w:rPr>
            </w:pPr>
            <w:r w:rsidRPr="004D1CE2">
              <w:rPr>
                <w:b/>
              </w:rPr>
              <w:t>Ročník:  6.</w:t>
            </w:r>
          </w:p>
          <w:p w14:paraId="5D9B6488" w14:textId="77777777" w:rsidR="00363B23" w:rsidRPr="004D1CE2" w:rsidRDefault="00363B23" w:rsidP="006E7491">
            <w:r w:rsidRPr="004D1CE2">
              <w:rPr>
                <w:b/>
              </w:rPr>
              <w:t>Hodinová dotace: 2 hodiny týdně</w:t>
            </w:r>
          </w:p>
        </w:tc>
      </w:tr>
      <w:tr w:rsidR="00363B23" w:rsidRPr="004D1CE2" w14:paraId="428E303B" w14:textId="77777777" w:rsidTr="006E7491">
        <w:trPr>
          <w:gridAfter w:val="2"/>
          <w:wAfter w:w="206" w:type="dxa"/>
        </w:trPr>
        <w:tc>
          <w:tcPr>
            <w:tcW w:w="4964" w:type="dxa"/>
          </w:tcPr>
          <w:p w14:paraId="3A38D241" w14:textId="77777777" w:rsidR="00363B23" w:rsidRPr="004D1CE2" w:rsidRDefault="00363B23" w:rsidP="006E7491">
            <w:r w:rsidRPr="004D1CE2">
              <w:t>Učivo:</w:t>
            </w:r>
          </w:p>
        </w:tc>
        <w:tc>
          <w:tcPr>
            <w:tcW w:w="7271" w:type="dxa"/>
            <w:gridSpan w:val="3"/>
          </w:tcPr>
          <w:p w14:paraId="30E6E07B" w14:textId="77777777" w:rsidR="00363B23" w:rsidRPr="004D1CE2" w:rsidRDefault="00363B23" w:rsidP="006E7491">
            <w:r w:rsidRPr="004D1CE2">
              <w:t>Očekávané výstupy:</w:t>
            </w:r>
          </w:p>
          <w:p w14:paraId="243E927F" w14:textId="77777777" w:rsidR="00363B23" w:rsidRPr="004D1CE2" w:rsidRDefault="00363B23" w:rsidP="006E7491">
            <w:r w:rsidRPr="004D1CE2">
              <w:t>Žák:</w:t>
            </w:r>
          </w:p>
        </w:tc>
        <w:tc>
          <w:tcPr>
            <w:tcW w:w="2551" w:type="dxa"/>
            <w:gridSpan w:val="3"/>
          </w:tcPr>
          <w:p w14:paraId="0F86D460" w14:textId="77777777" w:rsidR="00363B23" w:rsidRPr="004D1CE2" w:rsidRDefault="00363B23" w:rsidP="006E7491">
            <w:r w:rsidRPr="004D1CE2">
              <w:t>Průřezová témata:</w:t>
            </w:r>
          </w:p>
        </w:tc>
      </w:tr>
      <w:tr w:rsidR="00363B23" w:rsidRPr="004D1CE2" w14:paraId="06201C0E" w14:textId="77777777" w:rsidTr="006E7491">
        <w:trPr>
          <w:gridAfter w:val="2"/>
          <w:wAfter w:w="206" w:type="dxa"/>
        </w:trPr>
        <w:tc>
          <w:tcPr>
            <w:tcW w:w="4964" w:type="dxa"/>
          </w:tcPr>
          <w:p w14:paraId="63DD1A9A" w14:textId="77777777" w:rsidR="00363B23" w:rsidRPr="004D1CE2" w:rsidRDefault="00363B23" w:rsidP="005941D6">
            <w:pPr>
              <w:numPr>
                <w:ilvl w:val="0"/>
                <w:numId w:val="29"/>
              </w:numPr>
              <w:contextualSpacing w:val="0"/>
            </w:pPr>
            <w:r w:rsidRPr="004D1CE2">
              <w:t>Pokusy s čárou-obrazová linie-vyjádření nálad,</w:t>
            </w:r>
            <w:r w:rsidR="002A3F79">
              <w:t xml:space="preserve"> </w:t>
            </w:r>
            <w:r w:rsidRPr="004D1CE2">
              <w:t>pocitů,</w:t>
            </w:r>
            <w:r w:rsidR="002A3F79">
              <w:t xml:space="preserve"> </w:t>
            </w:r>
            <w:r w:rsidRPr="004D1CE2">
              <w:t>světla,</w:t>
            </w:r>
            <w:r w:rsidR="002A3F79">
              <w:t xml:space="preserve"> </w:t>
            </w:r>
            <w:r w:rsidRPr="004D1CE2">
              <w:t>stínu silou linie</w:t>
            </w:r>
          </w:p>
          <w:p w14:paraId="3452779D" w14:textId="77777777" w:rsidR="00363B23" w:rsidRPr="004D1CE2" w:rsidRDefault="00363B23" w:rsidP="006E7491"/>
          <w:p w14:paraId="5AC38A90" w14:textId="77777777" w:rsidR="00363B23" w:rsidRPr="004D1CE2" w:rsidRDefault="00363B23" w:rsidP="005941D6">
            <w:pPr>
              <w:numPr>
                <w:ilvl w:val="0"/>
                <w:numId w:val="29"/>
              </w:numPr>
              <w:contextualSpacing w:val="0"/>
            </w:pPr>
            <w:r w:rsidRPr="004D1CE2">
              <w:t>Řešení plochy pomocí skvrn</w:t>
            </w:r>
          </w:p>
          <w:p w14:paraId="1AA7AFEC" w14:textId="77777777" w:rsidR="00363B23" w:rsidRPr="004D1CE2" w:rsidRDefault="00363B23" w:rsidP="006E7491"/>
          <w:p w14:paraId="2E14C302" w14:textId="77777777" w:rsidR="00363B23" w:rsidRPr="004D1CE2" w:rsidRDefault="00363B23" w:rsidP="005941D6">
            <w:pPr>
              <w:numPr>
                <w:ilvl w:val="0"/>
                <w:numId w:val="29"/>
              </w:numPr>
              <w:contextualSpacing w:val="0"/>
            </w:pPr>
            <w:r w:rsidRPr="004D1CE2">
              <w:t>Pomocí světla a stínu vytváření plastičnosti předmětů-vnímání tvaru,</w:t>
            </w:r>
            <w:r w:rsidR="002A3F79">
              <w:t xml:space="preserve"> </w:t>
            </w:r>
            <w:r w:rsidRPr="004D1CE2">
              <w:t>objemu,</w:t>
            </w:r>
            <w:r w:rsidR="002A3F79">
              <w:t xml:space="preserve"> </w:t>
            </w:r>
            <w:r w:rsidRPr="004D1CE2">
              <w:t>struktury povrchu</w:t>
            </w:r>
          </w:p>
          <w:p w14:paraId="6D89E822" w14:textId="77777777" w:rsidR="00363B23" w:rsidRPr="004D1CE2" w:rsidRDefault="00363B23" w:rsidP="006E7491"/>
          <w:p w14:paraId="5E9B5A55" w14:textId="77777777" w:rsidR="00363B23" w:rsidRPr="004D1CE2" w:rsidRDefault="00363B23" w:rsidP="005941D6">
            <w:pPr>
              <w:numPr>
                <w:ilvl w:val="0"/>
                <w:numId w:val="29"/>
              </w:numPr>
              <w:contextualSpacing w:val="0"/>
            </w:pPr>
            <w:r w:rsidRPr="004D1CE2">
              <w:t>Teorie barev – studené a teplé, kontrast barevný, světelný</w:t>
            </w:r>
          </w:p>
          <w:p w14:paraId="08E563FF" w14:textId="77777777" w:rsidR="00363B23" w:rsidRPr="004D1CE2" w:rsidRDefault="00363B23" w:rsidP="006E7491"/>
          <w:p w14:paraId="6339DD70" w14:textId="77777777" w:rsidR="00363B23" w:rsidRPr="004D1CE2" w:rsidRDefault="00363B23" w:rsidP="005941D6">
            <w:pPr>
              <w:numPr>
                <w:ilvl w:val="0"/>
                <w:numId w:val="29"/>
              </w:numPr>
              <w:contextualSpacing w:val="0"/>
            </w:pPr>
            <w:r w:rsidRPr="004D1CE2">
              <w:t>Hra s barevnou skvrnou</w:t>
            </w:r>
            <w:r w:rsidR="002A3F79">
              <w:t xml:space="preserve"> </w:t>
            </w:r>
            <w:r w:rsidRPr="004D1CE2">
              <w:t>-zapouštění barev do sebe, otisk</w:t>
            </w:r>
          </w:p>
          <w:p w14:paraId="3DF10D8B" w14:textId="77777777" w:rsidR="00363B23" w:rsidRPr="004D1CE2" w:rsidRDefault="00363B23" w:rsidP="006E7491"/>
          <w:p w14:paraId="63A17100" w14:textId="77777777" w:rsidR="00363B23" w:rsidRPr="004D1CE2" w:rsidRDefault="00363B23" w:rsidP="005941D6">
            <w:pPr>
              <w:numPr>
                <w:ilvl w:val="0"/>
                <w:numId w:val="29"/>
              </w:numPr>
              <w:contextualSpacing w:val="0"/>
            </w:pPr>
            <w:r w:rsidRPr="004D1CE2">
              <w:t>Volná malba, kresba, grafika</w:t>
            </w:r>
          </w:p>
          <w:p w14:paraId="4378EF3B" w14:textId="77777777" w:rsidR="00363B23" w:rsidRPr="004D1CE2" w:rsidRDefault="00363B23" w:rsidP="006E7491"/>
          <w:p w14:paraId="117E894C" w14:textId="77777777" w:rsidR="00363B23" w:rsidRPr="004D1CE2" w:rsidRDefault="00363B23" w:rsidP="005941D6">
            <w:pPr>
              <w:numPr>
                <w:ilvl w:val="0"/>
                <w:numId w:val="29"/>
              </w:numPr>
              <w:contextualSpacing w:val="0"/>
            </w:pPr>
            <w:r w:rsidRPr="004D1CE2">
              <w:t>Ilustrace – stylizace pohádkových objektů a postav v pohádkových ilustracích</w:t>
            </w:r>
          </w:p>
          <w:p w14:paraId="3E65DA70" w14:textId="77777777" w:rsidR="00363B23" w:rsidRPr="004D1CE2" w:rsidRDefault="00363B23" w:rsidP="006E7491"/>
          <w:p w14:paraId="6479CC82" w14:textId="77777777" w:rsidR="00363B23" w:rsidRPr="004D1CE2" w:rsidRDefault="00363B23" w:rsidP="005941D6">
            <w:pPr>
              <w:numPr>
                <w:ilvl w:val="0"/>
                <w:numId w:val="29"/>
              </w:numPr>
              <w:contextualSpacing w:val="0"/>
            </w:pPr>
            <w:r w:rsidRPr="004D1CE2">
              <w:t>Tematické práce – Vánoce, Velikonoce-</w:t>
            </w:r>
          </w:p>
          <w:p w14:paraId="2FA77E8E" w14:textId="77777777" w:rsidR="00363B23" w:rsidRPr="004D1CE2" w:rsidRDefault="00363B23" w:rsidP="006E7491">
            <w:pPr>
              <w:ind w:left="720"/>
            </w:pPr>
            <w:r w:rsidRPr="004D1CE2">
              <w:t>dekorativní předměty, výzdoba interiéru-</w:t>
            </w:r>
          </w:p>
          <w:p w14:paraId="47AED392" w14:textId="77777777" w:rsidR="00363B23" w:rsidRPr="004D1CE2" w:rsidRDefault="00363B23" w:rsidP="006E7491">
            <w:pPr>
              <w:ind w:left="720"/>
            </w:pPr>
            <w:r w:rsidRPr="004D1CE2">
              <w:t>vystřihování, vyřezávání</w:t>
            </w:r>
          </w:p>
          <w:p w14:paraId="18F7548B" w14:textId="77777777" w:rsidR="00363B23" w:rsidRPr="004D1CE2" w:rsidRDefault="00363B23" w:rsidP="006E7491">
            <w:pPr>
              <w:ind w:left="360"/>
            </w:pPr>
          </w:p>
          <w:p w14:paraId="63731D6E" w14:textId="77777777" w:rsidR="00363B23" w:rsidRPr="004D1CE2" w:rsidRDefault="00363B23" w:rsidP="006E7491"/>
          <w:p w14:paraId="523CE2FF" w14:textId="77777777" w:rsidR="00363B23" w:rsidRPr="004D1CE2" w:rsidRDefault="00363B23" w:rsidP="006E7491">
            <w:r w:rsidRPr="004D1CE2">
              <w:t xml:space="preserve">    </w:t>
            </w:r>
          </w:p>
          <w:p w14:paraId="04DD28E8" w14:textId="77777777" w:rsidR="00363B23" w:rsidRPr="004D1CE2" w:rsidRDefault="00363B23" w:rsidP="006E7491"/>
          <w:p w14:paraId="3376FEB6" w14:textId="77777777" w:rsidR="00363B23" w:rsidRPr="004D1CE2" w:rsidRDefault="00363B23" w:rsidP="006E7491"/>
        </w:tc>
        <w:tc>
          <w:tcPr>
            <w:tcW w:w="7271" w:type="dxa"/>
            <w:gridSpan w:val="3"/>
          </w:tcPr>
          <w:p w14:paraId="771648F5" w14:textId="77777777" w:rsidR="00363B23" w:rsidRPr="004D1CE2" w:rsidRDefault="00363B23" w:rsidP="005941D6">
            <w:pPr>
              <w:numPr>
                <w:ilvl w:val="0"/>
                <w:numId w:val="29"/>
              </w:numPr>
              <w:contextualSpacing w:val="0"/>
            </w:pPr>
            <w:r w:rsidRPr="004D1CE2">
              <w:t>zaznamenává vizuální vyjádření smyslových vjemů,</w:t>
            </w:r>
            <w:r w:rsidR="002A3F79">
              <w:t xml:space="preserve"> </w:t>
            </w:r>
            <w:r w:rsidRPr="004D1CE2">
              <w:t>pocitů,</w:t>
            </w:r>
            <w:r w:rsidR="002A3F79">
              <w:t xml:space="preserve"> </w:t>
            </w:r>
            <w:r w:rsidRPr="004D1CE2">
              <w:t>nálad  a fantazie</w:t>
            </w:r>
          </w:p>
          <w:p w14:paraId="2CF9CBBA" w14:textId="77777777" w:rsidR="00363B23" w:rsidRPr="004D1CE2" w:rsidRDefault="00363B23" w:rsidP="006E7491"/>
          <w:p w14:paraId="060967A1" w14:textId="77777777" w:rsidR="00363B23" w:rsidRPr="004D1CE2" w:rsidRDefault="00363B23" w:rsidP="005941D6">
            <w:pPr>
              <w:numPr>
                <w:ilvl w:val="0"/>
                <w:numId w:val="29"/>
              </w:numPr>
              <w:contextualSpacing w:val="0"/>
            </w:pPr>
            <w:r w:rsidRPr="004D1CE2">
              <w:t>řeší úkoly dekorativního charakteru v ploše</w:t>
            </w:r>
          </w:p>
          <w:p w14:paraId="31D942C9" w14:textId="77777777" w:rsidR="00363B23" w:rsidRPr="004D1CE2" w:rsidRDefault="00363B23" w:rsidP="006E7491"/>
          <w:p w14:paraId="76E3F4CE" w14:textId="77777777" w:rsidR="00363B23" w:rsidRPr="004D1CE2" w:rsidRDefault="00363B23" w:rsidP="005941D6">
            <w:pPr>
              <w:numPr>
                <w:ilvl w:val="0"/>
                <w:numId w:val="29"/>
              </w:numPr>
              <w:contextualSpacing w:val="0"/>
            </w:pPr>
            <w:r w:rsidRPr="004D1CE2">
              <w:t>vybírá,</w:t>
            </w:r>
            <w:r w:rsidR="002A3F79">
              <w:t xml:space="preserve"> </w:t>
            </w:r>
            <w:r w:rsidRPr="004D1CE2">
              <w:t>kombinuje a vytváří prostředky pro osobité vyjádření</w:t>
            </w:r>
          </w:p>
          <w:p w14:paraId="2233703C" w14:textId="77777777" w:rsidR="00363B23" w:rsidRPr="004D1CE2" w:rsidRDefault="00363B23" w:rsidP="006E7491"/>
          <w:p w14:paraId="2A6568C4" w14:textId="77777777" w:rsidR="00363B23" w:rsidRPr="004D1CE2" w:rsidRDefault="00363B23" w:rsidP="005941D6">
            <w:pPr>
              <w:numPr>
                <w:ilvl w:val="0"/>
                <w:numId w:val="29"/>
              </w:numPr>
              <w:contextualSpacing w:val="0"/>
            </w:pPr>
            <w:r w:rsidRPr="004D1CE2">
              <w:t>rozvíjí  prostorové vidění</w:t>
            </w:r>
          </w:p>
          <w:p w14:paraId="0F70FF2C" w14:textId="77777777" w:rsidR="00363B23" w:rsidRPr="004D1CE2" w:rsidRDefault="00363B23" w:rsidP="006E7491"/>
          <w:p w14:paraId="7CF9F7E6" w14:textId="77777777" w:rsidR="00363B23" w:rsidRPr="004D1CE2" w:rsidRDefault="00363B23" w:rsidP="005941D6">
            <w:pPr>
              <w:numPr>
                <w:ilvl w:val="0"/>
                <w:numId w:val="29"/>
              </w:numPr>
              <w:contextualSpacing w:val="0"/>
            </w:pPr>
            <w:r w:rsidRPr="004D1CE2">
              <w:t>hodnotí svou práci v porovnání s ostatními výtvarnými díly</w:t>
            </w:r>
          </w:p>
          <w:p w14:paraId="1CA8263F" w14:textId="77777777" w:rsidR="00363B23" w:rsidRPr="004D1CE2" w:rsidRDefault="00363B23" w:rsidP="006E7491"/>
          <w:p w14:paraId="79D003BE" w14:textId="77777777" w:rsidR="00363B23" w:rsidRPr="004D1CE2" w:rsidRDefault="00363B23" w:rsidP="005941D6">
            <w:pPr>
              <w:numPr>
                <w:ilvl w:val="0"/>
                <w:numId w:val="29"/>
              </w:numPr>
              <w:contextualSpacing w:val="0"/>
            </w:pPr>
            <w:r w:rsidRPr="004D1CE2">
              <w:t>rozvíjí svoji fantazii a představivost</w:t>
            </w:r>
          </w:p>
          <w:p w14:paraId="3C2C8D74" w14:textId="77777777" w:rsidR="00363B23" w:rsidRPr="004D1CE2" w:rsidRDefault="00363B23" w:rsidP="00E779E0"/>
          <w:p w14:paraId="143B77AE" w14:textId="77777777" w:rsidR="00363B23" w:rsidRPr="004D1CE2" w:rsidRDefault="00363B23" w:rsidP="005941D6">
            <w:pPr>
              <w:numPr>
                <w:ilvl w:val="0"/>
                <w:numId w:val="29"/>
              </w:numPr>
              <w:contextualSpacing w:val="0"/>
            </w:pPr>
            <w:r w:rsidRPr="004D1CE2">
              <w:t>správně užívá techniku malby, míchá a vrství barvy</w:t>
            </w:r>
          </w:p>
          <w:p w14:paraId="486B0E33" w14:textId="77777777" w:rsidR="00363B23" w:rsidRPr="004D1CE2" w:rsidRDefault="00363B23" w:rsidP="006E7491">
            <w:pPr>
              <w:ind w:left="360"/>
            </w:pPr>
          </w:p>
          <w:p w14:paraId="4E0C9903" w14:textId="77777777" w:rsidR="00363B23" w:rsidRPr="004D1CE2" w:rsidRDefault="00363B23" w:rsidP="005941D6">
            <w:pPr>
              <w:numPr>
                <w:ilvl w:val="0"/>
                <w:numId w:val="29"/>
              </w:numPr>
              <w:contextualSpacing w:val="0"/>
            </w:pPr>
            <w:r w:rsidRPr="004D1CE2">
              <w:t>zná některé české ilustrátory dětské knihy</w:t>
            </w:r>
          </w:p>
          <w:p w14:paraId="5456E3CD" w14:textId="77777777" w:rsidR="00363B23" w:rsidRPr="004D1CE2" w:rsidRDefault="00363B23" w:rsidP="00E779E0"/>
          <w:p w14:paraId="246E15E7" w14:textId="77777777" w:rsidR="00363B23" w:rsidRDefault="00363B23" w:rsidP="005941D6">
            <w:pPr>
              <w:numPr>
                <w:ilvl w:val="0"/>
                <w:numId w:val="29"/>
              </w:numPr>
              <w:contextualSpacing w:val="0"/>
            </w:pPr>
            <w:r w:rsidRPr="004D1CE2">
              <w:t>výtvarně se vyjadřuje k lidovým tradicím, zvykům a svátkům</w:t>
            </w:r>
          </w:p>
          <w:p w14:paraId="2E4AFE02" w14:textId="77777777" w:rsidR="00E779E0" w:rsidRPr="004D1CE2" w:rsidRDefault="00934854" w:rsidP="00934854">
            <w:pPr>
              <w:contextualSpacing w:val="0"/>
            </w:pPr>
            <w:r w:rsidRPr="00B97127">
              <w:rPr>
                <w:b/>
                <w:i/>
                <w:u w:val="single"/>
              </w:rPr>
              <w:t>Minimální úroveň očekávaných výstupů v rámci podpůrných opatření:</w:t>
            </w:r>
            <w:r w:rsidRPr="004F042C">
              <w:rPr>
                <w:i/>
                <w:u w:val="single"/>
              </w:rPr>
              <w:t xml:space="preserve"> </w:t>
            </w:r>
            <w:r w:rsidRPr="00934854">
              <w:rPr>
                <w:i/>
                <w:u w:val="single"/>
              </w:rPr>
              <w:t xml:space="preserve">žák  </w:t>
            </w:r>
            <w:r w:rsidRPr="00934854">
              <w:rPr>
                <w:i/>
              </w:rPr>
              <w:t>uplatňuje základní dovednosti při přípravě, realizaci a prezentaci vlastního tvůrčího záměru</w:t>
            </w:r>
            <w:r>
              <w:rPr>
                <w:i/>
              </w:rPr>
              <w:t>,</w:t>
            </w:r>
            <w:r w:rsidRPr="00934854">
              <w:rPr>
                <w:i/>
              </w:rPr>
              <w:t xml:space="preserve"> uplatňuje linie, barvy, tvary a objekty v ploše i prostoru podle vlastního tvůrčího záměru, využívá jejich vlastnosti a vztahy; pojmenovává je ve výsledcích vlastní tvorby i tvorby ostatních; vnímá a porovnává jejich uplatnění v běžné i umělecké produkci</w:t>
            </w:r>
            <w:r>
              <w:rPr>
                <w:i/>
              </w:rPr>
              <w:t>,</w:t>
            </w:r>
            <w:r w:rsidRPr="00934854">
              <w:rPr>
                <w:i/>
              </w:rPr>
              <w:t xml:space="preserve"> při vlastní tvorbě vychází ze svých vlastních zkušeností, představ a myšlenek, hledá a zvolí pro jejich vyjádření nejvhodnější prostředky a postupy; zhodnotí a prezentuje výsledek své tvorby, porovnává ho s výsledky ostatních</w:t>
            </w:r>
            <w:r>
              <w:rPr>
                <w:i/>
              </w:rPr>
              <w:t>,</w:t>
            </w:r>
            <w:r w:rsidRPr="00934854">
              <w:rPr>
                <w:i/>
              </w:rPr>
              <w:t xml:space="preserve"> vnímá a porovnává výsledky běžné i umělecké produkce, slovně vyjádří své postřehy a pocity</w:t>
            </w:r>
          </w:p>
        </w:tc>
        <w:tc>
          <w:tcPr>
            <w:tcW w:w="2551" w:type="dxa"/>
            <w:gridSpan w:val="3"/>
          </w:tcPr>
          <w:p w14:paraId="0DFF6A52" w14:textId="77777777" w:rsidR="00363B23" w:rsidRPr="004D1CE2" w:rsidRDefault="00363B23" w:rsidP="006E7491">
            <w:r w:rsidRPr="004D1CE2">
              <w:t>Rozvoj schopností poznávání</w:t>
            </w:r>
            <w:r w:rsidR="00494E09" w:rsidRPr="004D1CE2">
              <w:t xml:space="preserve"> – rozvoj smyslového vnímání, estetického cítění</w:t>
            </w:r>
          </w:p>
          <w:p w14:paraId="1A9E8C3B" w14:textId="77777777" w:rsidR="00363B23" w:rsidRPr="004D1CE2" w:rsidRDefault="00363B23" w:rsidP="006E7491"/>
          <w:p w14:paraId="4F766F00" w14:textId="77777777" w:rsidR="00363B23" w:rsidRPr="004D1CE2" w:rsidRDefault="00363B23" w:rsidP="006E7491"/>
          <w:p w14:paraId="0D8D3C5A" w14:textId="77777777" w:rsidR="00363B23" w:rsidRPr="004D1CE2" w:rsidRDefault="00363B23" w:rsidP="006E7491"/>
          <w:p w14:paraId="7E510B01" w14:textId="77777777" w:rsidR="00363B23" w:rsidRPr="004D1CE2" w:rsidRDefault="00363B23" w:rsidP="006E7491">
            <w:r w:rsidRPr="004D1CE2">
              <w:t>Kreativita</w:t>
            </w:r>
            <w:r w:rsidR="00494E09" w:rsidRPr="004D1CE2">
              <w:t xml:space="preserve"> – originalita výtvarného zpracování</w:t>
            </w:r>
          </w:p>
        </w:tc>
      </w:tr>
      <w:tr w:rsidR="00363B23" w:rsidRPr="004D1CE2" w14:paraId="58857937" w14:textId="77777777" w:rsidTr="006E7491">
        <w:trPr>
          <w:gridAfter w:val="1"/>
          <w:wAfter w:w="142" w:type="dxa"/>
        </w:trPr>
        <w:tc>
          <w:tcPr>
            <w:tcW w:w="14850" w:type="dxa"/>
            <w:gridSpan w:val="8"/>
          </w:tcPr>
          <w:p w14:paraId="18E0EDC6" w14:textId="77777777" w:rsidR="00363B23" w:rsidRPr="004D1CE2" w:rsidRDefault="00363B23" w:rsidP="006E7491">
            <w:pPr>
              <w:rPr>
                <w:b/>
              </w:rPr>
            </w:pPr>
            <w:r w:rsidRPr="004D1CE2">
              <w:rPr>
                <w:b/>
              </w:rPr>
              <w:lastRenderedPageBreak/>
              <w:t>Předmět: Výtvarná výchova</w:t>
            </w:r>
          </w:p>
          <w:p w14:paraId="080E909C" w14:textId="77777777" w:rsidR="00363B23" w:rsidRPr="004D1CE2" w:rsidRDefault="00363B23" w:rsidP="006E7491">
            <w:pPr>
              <w:rPr>
                <w:b/>
              </w:rPr>
            </w:pPr>
            <w:r w:rsidRPr="004D1CE2">
              <w:rPr>
                <w:b/>
              </w:rPr>
              <w:t>Ročník:  7.</w:t>
            </w:r>
          </w:p>
          <w:p w14:paraId="31CE75AF" w14:textId="77777777" w:rsidR="00363B23" w:rsidRPr="004D1CE2" w:rsidRDefault="00363B23" w:rsidP="006E7491">
            <w:r w:rsidRPr="004D1CE2">
              <w:rPr>
                <w:b/>
              </w:rPr>
              <w:t>Hodinová dotace: 2 hodiny týdně</w:t>
            </w:r>
          </w:p>
        </w:tc>
      </w:tr>
      <w:tr w:rsidR="00363B23" w:rsidRPr="004D1CE2" w14:paraId="0B0F541A" w14:textId="77777777" w:rsidTr="006E7491">
        <w:trPr>
          <w:gridAfter w:val="1"/>
          <w:wAfter w:w="142" w:type="dxa"/>
        </w:trPr>
        <w:tc>
          <w:tcPr>
            <w:tcW w:w="5118" w:type="dxa"/>
            <w:gridSpan w:val="2"/>
          </w:tcPr>
          <w:p w14:paraId="13880721" w14:textId="77777777" w:rsidR="00363B23" w:rsidRPr="004D1CE2" w:rsidRDefault="00363B23" w:rsidP="006E7491">
            <w:r w:rsidRPr="004D1CE2">
              <w:t>Učivo:</w:t>
            </w:r>
          </w:p>
        </w:tc>
        <w:tc>
          <w:tcPr>
            <w:tcW w:w="7590" w:type="dxa"/>
            <w:gridSpan w:val="3"/>
          </w:tcPr>
          <w:p w14:paraId="64862FCA" w14:textId="77777777" w:rsidR="00363B23" w:rsidRPr="004D1CE2" w:rsidRDefault="00363B23" w:rsidP="006E7491">
            <w:r w:rsidRPr="004D1CE2">
              <w:t>Očekávané výstupy:</w:t>
            </w:r>
          </w:p>
          <w:p w14:paraId="0AE43812" w14:textId="77777777" w:rsidR="00363B23" w:rsidRPr="004D1CE2" w:rsidRDefault="00363B23" w:rsidP="006E7491">
            <w:r w:rsidRPr="004D1CE2">
              <w:t>Žák:</w:t>
            </w:r>
          </w:p>
        </w:tc>
        <w:tc>
          <w:tcPr>
            <w:tcW w:w="2142" w:type="dxa"/>
            <w:gridSpan w:val="3"/>
          </w:tcPr>
          <w:p w14:paraId="7047BC4A" w14:textId="77777777" w:rsidR="00363B23" w:rsidRPr="004D1CE2" w:rsidRDefault="00363B23" w:rsidP="006E7491">
            <w:r w:rsidRPr="004D1CE2">
              <w:t>Průřezová témata:</w:t>
            </w:r>
          </w:p>
        </w:tc>
      </w:tr>
      <w:tr w:rsidR="00363B23" w:rsidRPr="004D1CE2" w14:paraId="4DED743F" w14:textId="77777777" w:rsidTr="006E7491">
        <w:trPr>
          <w:gridAfter w:val="1"/>
          <w:wAfter w:w="142" w:type="dxa"/>
        </w:trPr>
        <w:tc>
          <w:tcPr>
            <w:tcW w:w="5118" w:type="dxa"/>
            <w:gridSpan w:val="2"/>
          </w:tcPr>
          <w:p w14:paraId="661A2E9A" w14:textId="77777777" w:rsidR="00363B23" w:rsidRPr="004D1CE2" w:rsidRDefault="00363B23" w:rsidP="006E7491"/>
          <w:p w14:paraId="157ABCE3" w14:textId="77777777" w:rsidR="00363B23" w:rsidRPr="004D1CE2" w:rsidRDefault="00363B23" w:rsidP="00550A04">
            <w:pPr>
              <w:numPr>
                <w:ilvl w:val="0"/>
                <w:numId w:val="79"/>
              </w:numPr>
              <w:contextualSpacing w:val="0"/>
            </w:pPr>
            <w:r w:rsidRPr="004D1CE2">
              <w:t>Snaha jednotlivé barvy od sebe odlišit tónem,</w:t>
            </w:r>
            <w:r w:rsidR="002A3F79">
              <w:t xml:space="preserve"> </w:t>
            </w:r>
            <w:r w:rsidRPr="004D1CE2">
              <w:t>světlostí a sytostí-</w:t>
            </w:r>
            <w:r w:rsidR="002A3F79">
              <w:t xml:space="preserve"> </w:t>
            </w:r>
            <w:r w:rsidRPr="004D1CE2">
              <w:t>barevná škála,</w:t>
            </w:r>
            <w:r w:rsidR="002A3F79">
              <w:t xml:space="preserve"> </w:t>
            </w:r>
            <w:r w:rsidRPr="004D1CE2">
              <w:t>kontrast barevných tónů,</w:t>
            </w:r>
            <w:r w:rsidR="00934854">
              <w:t xml:space="preserve"> </w:t>
            </w:r>
            <w:r w:rsidRPr="004D1CE2">
              <w:t>psychologické vnímání barev,</w:t>
            </w:r>
            <w:r w:rsidR="00934854">
              <w:t xml:space="preserve"> </w:t>
            </w:r>
            <w:r w:rsidRPr="004D1CE2">
              <w:t>asociace,</w:t>
            </w:r>
            <w:r w:rsidR="002A3F79">
              <w:t xml:space="preserve"> </w:t>
            </w:r>
            <w:r w:rsidRPr="004D1CE2">
              <w:t>synestézie</w:t>
            </w:r>
          </w:p>
          <w:p w14:paraId="20AD1C5F" w14:textId="77777777" w:rsidR="00363B23" w:rsidRPr="004D1CE2" w:rsidRDefault="00363B23" w:rsidP="006E7491"/>
          <w:p w14:paraId="2C261C10" w14:textId="77777777" w:rsidR="00363B23" w:rsidRPr="004D1CE2" w:rsidRDefault="00363B23" w:rsidP="00550A04">
            <w:pPr>
              <w:numPr>
                <w:ilvl w:val="0"/>
                <w:numId w:val="79"/>
              </w:numPr>
              <w:contextualSpacing w:val="0"/>
            </w:pPr>
            <w:r w:rsidRPr="004D1CE2">
              <w:t>Studie proporcí lidského těla uhlem-lidská postava v pohybu</w:t>
            </w:r>
          </w:p>
          <w:p w14:paraId="4D0F6A74" w14:textId="77777777" w:rsidR="00363B23" w:rsidRPr="004D1CE2" w:rsidRDefault="00363B23" w:rsidP="006E7491"/>
          <w:p w14:paraId="6373B968" w14:textId="77777777" w:rsidR="00363B23" w:rsidRPr="004D1CE2" w:rsidRDefault="00363B23" w:rsidP="00550A04">
            <w:pPr>
              <w:numPr>
                <w:ilvl w:val="0"/>
                <w:numId w:val="79"/>
              </w:numPr>
              <w:contextualSpacing w:val="0"/>
            </w:pPr>
            <w:r w:rsidRPr="004D1CE2">
              <w:t>Studijní záznam tužkou předmětů kolem sebe,</w:t>
            </w:r>
            <w:r w:rsidR="002A3F79">
              <w:t xml:space="preserve"> </w:t>
            </w:r>
            <w:r w:rsidRPr="004D1CE2">
              <w:t>stavba rostlin</w:t>
            </w:r>
          </w:p>
          <w:p w14:paraId="699CBFBE" w14:textId="77777777" w:rsidR="00363B23" w:rsidRPr="004D1CE2" w:rsidRDefault="00363B23" w:rsidP="006E7491"/>
          <w:p w14:paraId="3D74CA9E" w14:textId="77777777" w:rsidR="00363B23" w:rsidRPr="004D1CE2" w:rsidRDefault="00363B23" w:rsidP="006E7491"/>
          <w:p w14:paraId="448DED22" w14:textId="77777777" w:rsidR="00363B23" w:rsidRPr="004D1CE2" w:rsidRDefault="00363B23" w:rsidP="00550A04">
            <w:pPr>
              <w:numPr>
                <w:ilvl w:val="0"/>
                <w:numId w:val="79"/>
              </w:numPr>
              <w:contextualSpacing w:val="0"/>
            </w:pPr>
            <w:r w:rsidRPr="004D1CE2">
              <w:t>Komunikační obsah vizuálně obrazného vyjádření</w:t>
            </w:r>
          </w:p>
          <w:p w14:paraId="13CF141C" w14:textId="77777777" w:rsidR="00363B23" w:rsidRPr="004D1CE2" w:rsidRDefault="00363B23" w:rsidP="006E7491">
            <w:pPr>
              <w:ind w:left="360"/>
            </w:pPr>
          </w:p>
          <w:p w14:paraId="0A433916" w14:textId="77777777" w:rsidR="00363B23" w:rsidRPr="004D1CE2" w:rsidRDefault="00363B23" w:rsidP="00550A04">
            <w:pPr>
              <w:numPr>
                <w:ilvl w:val="0"/>
                <w:numId w:val="79"/>
              </w:numPr>
              <w:contextualSpacing w:val="0"/>
            </w:pPr>
            <w:r w:rsidRPr="004D1CE2">
              <w:t>Tematické práce – Vánoce, Velikonoce – dekorativní předměty, svícny, výzdoba interiéru</w:t>
            </w:r>
          </w:p>
          <w:p w14:paraId="4FF1BC56" w14:textId="77777777" w:rsidR="00363B23" w:rsidRPr="004D1CE2" w:rsidRDefault="00363B23" w:rsidP="006E7491"/>
          <w:p w14:paraId="07D303B1" w14:textId="77777777" w:rsidR="00363B23" w:rsidRPr="004D1CE2" w:rsidRDefault="00363B23" w:rsidP="006E7491"/>
          <w:p w14:paraId="4541459D" w14:textId="77777777" w:rsidR="00363B23" w:rsidRPr="004D1CE2" w:rsidRDefault="00363B23" w:rsidP="006E7491"/>
          <w:p w14:paraId="7418673B" w14:textId="77777777" w:rsidR="00363B23" w:rsidRPr="004D1CE2" w:rsidRDefault="00363B23" w:rsidP="006E7491"/>
          <w:p w14:paraId="673D4269" w14:textId="77777777" w:rsidR="00363B23" w:rsidRPr="004D1CE2" w:rsidRDefault="00363B23" w:rsidP="006E7491"/>
          <w:p w14:paraId="34299947" w14:textId="77777777" w:rsidR="00363B23" w:rsidRPr="004D1CE2" w:rsidRDefault="00363B23" w:rsidP="006E7491"/>
          <w:p w14:paraId="3AE9F82F" w14:textId="77777777" w:rsidR="00363B23" w:rsidRPr="004D1CE2" w:rsidRDefault="00363B23" w:rsidP="006E7491"/>
        </w:tc>
        <w:tc>
          <w:tcPr>
            <w:tcW w:w="7590" w:type="dxa"/>
            <w:gridSpan w:val="3"/>
          </w:tcPr>
          <w:p w14:paraId="3CE2F02D" w14:textId="77777777" w:rsidR="00363B23" w:rsidRPr="004D1CE2" w:rsidRDefault="00363B23" w:rsidP="006E7491">
            <w:pPr>
              <w:ind w:left="360"/>
            </w:pPr>
          </w:p>
          <w:p w14:paraId="6924C4AA" w14:textId="77777777" w:rsidR="00363B23" w:rsidRPr="004D1CE2" w:rsidRDefault="00363B23" w:rsidP="00550A04">
            <w:pPr>
              <w:numPr>
                <w:ilvl w:val="0"/>
                <w:numId w:val="79"/>
              </w:numPr>
              <w:contextualSpacing w:val="0"/>
            </w:pPr>
            <w:r w:rsidRPr="004D1CE2">
              <w:t>využívá barevné škály k realizaci vjemů a pocitů</w:t>
            </w:r>
          </w:p>
          <w:p w14:paraId="42999130" w14:textId="77777777" w:rsidR="00363B23" w:rsidRPr="004D1CE2" w:rsidRDefault="00363B23" w:rsidP="006E7491">
            <w:pPr>
              <w:ind w:left="360"/>
            </w:pPr>
          </w:p>
          <w:p w14:paraId="1863B9B4" w14:textId="77777777" w:rsidR="00363B23" w:rsidRPr="004D1CE2" w:rsidRDefault="00363B23" w:rsidP="006E7491">
            <w:pPr>
              <w:ind w:left="360"/>
            </w:pPr>
          </w:p>
          <w:p w14:paraId="44D7EB02" w14:textId="77777777" w:rsidR="00363B23" w:rsidRPr="004D1CE2" w:rsidRDefault="00363B23" w:rsidP="006E7491">
            <w:pPr>
              <w:ind w:left="360"/>
            </w:pPr>
          </w:p>
          <w:p w14:paraId="2A5F838B" w14:textId="77777777" w:rsidR="00363B23" w:rsidRPr="004D1CE2" w:rsidRDefault="00363B23" w:rsidP="00934854"/>
          <w:p w14:paraId="2D4640D7" w14:textId="77777777" w:rsidR="00363B23" w:rsidRPr="004D1CE2" w:rsidRDefault="00363B23" w:rsidP="006E7491">
            <w:pPr>
              <w:ind w:left="360"/>
            </w:pPr>
          </w:p>
          <w:p w14:paraId="7B324DAC" w14:textId="77777777" w:rsidR="00363B23" w:rsidRPr="004D1CE2" w:rsidRDefault="00363B23" w:rsidP="00550A04">
            <w:pPr>
              <w:numPr>
                <w:ilvl w:val="0"/>
                <w:numId w:val="79"/>
              </w:numPr>
              <w:contextualSpacing w:val="0"/>
            </w:pPr>
            <w:r w:rsidRPr="004D1CE2">
              <w:t>rozeznává proporce při znázornění lidské postavy</w:t>
            </w:r>
          </w:p>
          <w:p w14:paraId="53DAA9F5" w14:textId="77777777" w:rsidR="00363B23" w:rsidRPr="004D1CE2" w:rsidRDefault="00363B23" w:rsidP="00934854"/>
          <w:p w14:paraId="06B6FA31" w14:textId="77777777" w:rsidR="00363B23" w:rsidRPr="004D1CE2" w:rsidRDefault="00363B23" w:rsidP="006E7491">
            <w:pPr>
              <w:ind w:left="360"/>
            </w:pPr>
          </w:p>
          <w:p w14:paraId="34A8E9A4" w14:textId="77777777" w:rsidR="00363B23" w:rsidRPr="004D1CE2" w:rsidRDefault="00363B23" w:rsidP="00550A04">
            <w:pPr>
              <w:numPr>
                <w:ilvl w:val="0"/>
                <w:numId w:val="79"/>
              </w:numPr>
              <w:contextualSpacing w:val="0"/>
            </w:pPr>
            <w:r w:rsidRPr="004D1CE2">
              <w:t>výstižně zaznamenává předměty kolem sebe,</w:t>
            </w:r>
            <w:r w:rsidR="002A3F79">
              <w:t xml:space="preserve"> </w:t>
            </w:r>
            <w:r w:rsidRPr="004D1CE2">
              <w:t>graficky znázorní pohled na rostlinu</w:t>
            </w:r>
          </w:p>
          <w:p w14:paraId="4F180920" w14:textId="77777777" w:rsidR="00363B23" w:rsidRPr="004D1CE2" w:rsidRDefault="00363B23" w:rsidP="006E7491"/>
          <w:p w14:paraId="6822F494" w14:textId="77777777" w:rsidR="00363B23" w:rsidRPr="004D1CE2" w:rsidRDefault="00363B23" w:rsidP="00550A04">
            <w:pPr>
              <w:numPr>
                <w:ilvl w:val="0"/>
                <w:numId w:val="79"/>
              </w:numPr>
              <w:contextualSpacing w:val="0"/>
            </w:pPr>
            <w:r w:rsidRPr="004D1CE2">
              <w:t>vysvětluje své postoje k zhodnocení výtvarných děl</w:t>
            </w:r>
          </w:p>
          <w:p w14:paraId="200DB772" w14:textId="77777777" w:rsidR="00363B23" w:rsidRPr="004D1CE2" w:rsidRDefault="00363B23" w:rsidP="006E7491"/>
          <w:p w14:paraId="4943568C" w14:textId="77777777" w:rsidR="00363B23" w:rsidRDefault="00363B23" w:rsidP="00550A04">
            <w:pPr>
              <w:numPr>
                <w:ilvl w:val="0"/>
                <w:numId w:val="79"/>
              </w:numPr>
              <w:contextualSpacing w:val="0"/>
            </w:pPr>
            <w:r w:rsidRPr="004D1CE2">
              <w:t>výtvarně se vyjadřuje k lidovým tradicím, zvykům a svátkům</w:t>
            </w:r>
          </w:p>
          <w:p w14:paraId="375C134C" w14:textId="77777777" w:rsidR="00934854" w:rsidRDefault="00934854" w:rsidP="00934854">
            <w:pPr>
              <w:ind w:left="360"/>
              <w:contextualSpacing w:val="0"/>
              <w:rPr>
                <w:i/>
                <w:u w:val="single"/>
              </w:rPr>
            </w:pPr>
          </w:p>
          <w:p w14:paraId="625D2DAA" w14:textId="77777777" w:rsidR="00934854" w:rsidRDefault="00934854" w:rsidP="00934854">
            <w:pPr>
              <w:contextualSpacing w:val="0"/>
              <w:rPr>
                <w:i/>
              </w:rPr>
            </w:pPr>
            <w:r w:rsidRPr="00B97127">
              <w:rPr>
                <w:b/>
                <w:i/>
                <w:u w:val="single"/>
              </w:rPr>
              <w:t>Minimální úroveň očekávaných výstupů v rámci podpůrných opatření:</w:t>
            </w:r>
            <w:r w:rsidRPr="004F042C">
              <w:rPr>
                <w:i/>
                <w:u w:val="single"/>
              </w:rPr>
              <w:t xml:space="preserve"> </w:t>
            </w:r>
            <w:r w:rsidRPr="00934854">
              <w:rPr>
                <w:i/>
                <w:u w:val="single"/>
              </w:rPr>
              <w:t xml:space="preserve">žák  </w:t>
            </w:r>
            <w:r w:rsidRPr="00934854">
              <w:rPr>
                <w:i/>
              </w:rPr>
              <w:t>uplatňuje základní dovednosti při přípravě, realizaci a prezentaci vlastního tvůrčího záměru</w:t>
            </w:r>
            <w:r>
              <w:rPr>
                <w:i/>
              </w:rPr>
              <w:t>,</w:t>
            </w:r>
            <w:r w:rsidRPr="00934854">
              <w:rPr>
                <w:i/>
              </w:rPr>
              <w:t xml:space="preserve"> uplatňuje linie, barvy, tvary a objekty v ploše i prostoru podle vlastního tvůrčího záměru, využívá jejich vlastnosti a vztahy; pojmenovává je ve výsledcích vlastní tvorby i tvorby ostatních; vnímá a porovnává jejich uplatnění v běžné i umělecké produkci</w:t>
            </w:r>
            <w:r>
              <w:rPr>
                <w:i/>
              </w:rPr>
              <w:t>,</w:t>
            </w:r>
            <w:r w:rsidRPr="00934854">
              <w:rPr>
                <w:i/>
              </w:rPr>
              <w:t xml:space="preserve"> při vlastní tvorbě vychází ze svých vlastních zkušeností, představ a myšlenek, hledá a zvolí pro jejich vyjádření nejvhodnější prostředky a postupy; zhodnotí a prezentuje výsledek své tvorby, porovnává ho s výsledky ostatních</w:t>
            </w:r>
            <w:r>
              <w:rPr>
                <w:i/>
              </w:rPr>
              <w:t>,</w:t>
            </w:r>
            <w:r w:rsidRPr="00934854">
              <w:rPr>
                <w:i/>
              </w:rPr>
              <w:t xml:space="preserve"> vnímá a porovnává výsledky běžné i umělecké produkce, slovně vyjádří své postřehy a pocity</w:t>
            </w:r>
          </w:p>
          <w:p w14:paraId="2BADB18B" w14:textId="77777777" w:rsidR="00934854" w:rsidRPr="004D1CE2" w:rsidRDefault="00934854" w:rsidP="00934854">
            <w:pPr>
              <w:contextualSpacing w:val="0"/>
            </w:pPr>
          </w:p>
        </w:tc>
        <w:tc>
          <w:tcPr>
            <w:tcW w:w="2142" w:type="dxa"/>
            <w:gridSpan w:val="3"/>
          </w:tcPr>
          <w:p w14:paraId="4180F2B8" w14:textId="77777777" w:rsidR="00363B23" w:rsidRPr="004D1CE2" w:rsidRDefault="00363B23" w:rsidP="006E7491">
            <w:r w:rsidRPr="004D1CE2">
              <w:t>Rozvoj schopností poznávání</w:t>
            </w:r>
            <w:r w:rsidR="00494E09" w:rsidRPr="004D1CE2">
              <w:t xml:space="preserve"> – estetické vnímání</w:t>
            </w:r>
          </w:p>
          <w:p w14:paraId="0AEC52CA" w14:textId="77777777" w:rsidR="00363B23" w:rsidRPr="004D1CE2" w:rsidRDefault="00363B23" w:rsidP="006E7491"/>
          <w:p w14:paraId="2730CFF9" w14:textId="77777777" w:rsidR="00363B23" w:rsidRPr="004D1CE2" w:rsidRDefault="00363B23" w:rsidP="006E7491"/>
          <w:p w14:paraId="16A74CF7" w14:textId="77777777" w:rsidR="00363B23" w:rsidRPr="004D1CE2" w:rsidRDefault="00363B23" w:rsidP="006E7491"/>
          <w:p w14:paraId="2B405A7A" w14:textId="77777777" w:rsidR="00363B23" w:rsidRPr="004D1CE2" w:rsidRDefault="00363B23" w:rsidP="006E7491"/>
          <w:p w14:paraId="5EDBBD61" w14:textId="77777777" w:rsidR="00363B23" w:rsidRPr="004D1CE2" w:rsidRDefault="00363B23" w:rsidP="006E7491">
            <w:r w:rsidRPr="004D1CE2">
              <w:t>Kreativita</w:t>
            </w:r>
          </w:p>
          <w:p w14:paraId="2EFD21E2" w14:textId="77777777" w:rsidR="00363B23" w:rsidRPr="004D1CE2" w:rsidRDefault="00363B23" w:rsidP="006E7491"/>
          <w:p w14:paraId="4009A74E" w14:textId="77777777" w:rsidR="00363B23" w:rsidRPr="004D1CE2" w:rsidRDefault="00363B23" w:rsidP="006E7491"/>
          <w:p w14:paraId="4D642AC2" w14:textId="77777777" w:rsidR="00363B23" w:rsidRPr="004D1CE2" w:rsidRDefault="00363B23" w:rsidP="006E7491">
            <w:r w:rsidRPr="004D1CE2">
              <w:t>Ekosystémy</w:t>
            </w:r>
            <w:r w:rsidR="00494E09" w:rsidRPr="004D1CE2">
              <w:t>- grafické ztvárnění stavby rostlin</w:t>
            </w:r>
          </w:p>
          <w:p w14:paraId="16C94300" w14:textId="77777777" w:rsidR="00363B23" w:rsidRPr="004D1CE2" w:rsidRDefault="00363B23" w:rsidP="006E7491"/>
          <w:p w14:paraId="421C0767" w14:textId="77777777" w:rsidR="00363B23" w:rsidRPr="004D1CE2" w:rsidRDefault="00363B23" w:rsidP="006E7491"/>
          <w:p w14:paraId="4854E14B" w14:textId="77777777" w:rsidR="00363B23" w:rsidRPr="004D1CE2" w:rsidRDefault="00363B23" w:rsidP="006E7491"/>
          <w:p w14:paraId="7B53E324" w14:textId="77777777" w:rsidR="00363B23" w:rsidRPr="004D1CE2" w:rsidRDefault="00363B23" w:rsidP="006E7491">
            <w:r w:rsidRPr="004D1CE2">
              <w:t xml:space="preserve">Evropa a svět </w:t>
            </w:r>
          </w:p>
          <w:p w14:paraId="5C3DE7AB" w14:textId="77777777" w:rsidR="00363B23" w:rsidRPr="004D1CE2" w:rsidRDefault="00363B23" w:rsidP="006E7491">
            <w:r w:rsidRPr="004D1CE2">
              <w:t>nás zajímá</w:t>
            </w:r>
          </w:p>
        </w:tc>
      </w:tr>
      <w:tr w:rsidR="00363B23" w:rsidRPr="004D1CE2" w14:paraId="34AE54CF" w14:textId="77777777" w:rsidTr="006E7491">
        <w:trPr>
          <w:gridAfter w:val="1"/>
          <w:wAfter w:w="142" w:type="dxa"/>
        </w:trPr>
        <w:tc>
          <w:tcPr>
            <w:tcW w:w="14850" w:type="dxa"/>
            <w:gridSpan w:val="8"/>
          </w:tcPr>
          <w:p w14:paraId="299168A9" w14:textId="77777777" w:rsidR="00363B23" w:rsidRPr="004D1CE2" w:rsidRDefault="00363B23" w:rsidP="006E7491">
            <w:pPr>
              <w:rPr>
                <w:b/>
              </w:rPr>
            </w:pPr>
            <w:r w:rsidRPr="004D1CE2">
              <w:rPr>
                <w:b/>
              </w:rPr>
              <w:lastRenderedPageBreak/>
              <w:t>Předmět: Výtvarná výchova</w:t>
            </w:r>
          </w:p>
          <w:p w14:paraId="4A68D1B8" w14:textId="77777777" w:rsidR="00363B23" w:rsidRPr="004D1CE2" w:rsidRDefault="00363B23" w:rsidP="006E7491">
            <w:pPr>
              <w:rPr>
                <w:b/>
              </w:rPr>
            </w:pPr>
            <w:r w:rsidRPr="004D1CE2">
              <w:rPr>
                <w:b/>
              </w:rPr>
              <w:t>Ročník:  8.</w:t>
            </w:r>
          </w:p>
          <w:p w14:paraId="32424DC5" w14:textId="77777777" w:rsidR="00363B23" w:rsidRPr="004D1CE2" w:rsidRDefault="00363B23" w:rsidP="006E7491">
            <w:r w:rsidRPr="004D1CE2">
              <w:rPr>
                <w:b/>
              </w:rPr>
              <w:t>Hodinová dotace: 1 hodina  týdně</w:t>
            </w:r>
          </w:p>
        </w:tc>
      </w:tr>
      <w:tr w:rsidR="00363B23" w:rsidRPr="004D1CE2" w14:paraId="1733A1C8" w14:textId="77777777" w:rsidTr="006E7491">
        <w:trPr>
          <w:gridAfter w:val="1"/>
          <w:wAfter w:w="142" w:type="dxa"/>
        </w:trPr>
        <w:tc>
          <w:tcPr>
            <w:tcW w:w="5118" w:type="dxa"/>
            <w:gridSpan w:val="2"/>
          </w:tcPr>
          <w:p w14:paraId="1EF865AA" w14:textId="77777777" w:rsidR="00363B23" w:rsidRPr="004D1CE2" w:rsidRDefault="00363B23" w:rsidP="006E7491">
            <w:r w:rsidRPr="004D1CE2">
              <w:t>Učivo:</w:t>
            </w:r>
          </w:p>
        </w:tc>
        <w:tc>
          <w:tcPr>
            <w:tcW w:w="7590" w:type="dxa"/>
            <w:gridSpan w:val="3"/>
          </w:tcPr>
          <w:p w14:paraId="3A60E3C7" w14:textId="77777777" w:rsidR="00363B23" w:rsidRPr="004D1CE2" w:rsidRDefault="00363B23" w:rsidP="006E7491">
            <w:r w:rsidRPr="004D1CE2">
              <w:t>Očekávané výstupy:</w:t>
            </w:r>
          </w:p>
          <w:p w14:paraId="320F2BE6" w14:textId="77777777" w:rsidR="00363B23" w:rsidRPr="004D1CE2" w:rsidRDefault="00363B23" w:rsidP="006E7491">
            <w:r w:rsidRPr="004D1CE2">
              <w:t>Žák:</w:t>
            </w:r>
          </w:p>
        </w:tc>
        <w:tc>
          <w:tcPr>
            <w:tcW w:w="2142" w:type="dxa"/>
            <w:gridSpan w:val="3"/>
          </w:tcPr>
          <w:p w14:paraId="0B13F1E5" w14:textId="77777777" w:rsidR="00363B23" w:rsidRPr="004D1CE2" w:rsidRDefault="00363B23" w:rsidP="006E7491">
            <w:r w:rsidRPr="004D1CE2">
              <w:t>Průřezová témata:</w:t>
            </w:r>
          </w:p>
        </w:tc>
      </w:tr>
      <w:tr w:rsidR="00363B23" w:rsidRPr="004D1CE2" w14:paraId="6E12AF4E" w14:textId="77777777" w:rsidTr="006E7491">
        <w:trPr>
          <w:gridAfter w:val="1"/>
          <w:wAfter w:w="142" w:type="dxa"/>
        </w:trPr>
        <w:tc>
          <w:tcPr>
            <w:tcW w:w="5118" w:type="dxa"/>
            <w:gridSpan w:val="2"/>
          </w:tcPr>
          <w:p w14:paraId="32D222FD" w14:textId="77777777" w:rsidR="00363B23" w:rsidRPr="004D1CE2" w:rsidRDefault="00363B23" w:rsidP="006E7491"/>
          <w:p w14:paraId="429519A1" w14:textId="77777777" w:rsidR="00363B23" w:rsidRPr="004D1CE2" w:rsidRDefault="00363B23" w:rsidP="00550A04">
            <w:pPr>
              <w:numPr>
                <w:ilvl w:val="0"/>
                <w:numId w:val="80"/>
              </w:numPr>
              <w:contextualSpacing w:val="0"/>
            </w:pPr>
            <w:r w:rsidRPr="004D1CE2">
              <w:t>Pomocí ilustrací obrázku,</w:t>
            </w:r>
            <w:r w:rsidR="002A3F79">
              <w:t xml:space="preserve"> </w:t>
            </w:r>
            <w:r w:rsidRPr="004D1CE2">
              <w:t>obrazů a fotografií se snažit rozeznat základní znaky jednotlivých časových období v dějinách-stavby,</w:t>
            </w:r>
            <w:r w:rsidR="002A3F79">
              <w:t xml:space="preserve"> </w:t>
            </w:r>
            <w:r w:rsidRPr="004D1CE2">
              <w:t>sochy,</w:t>
            </w:r>
            <w:r w:rsidR="002A3F79">
              <w:t xml:space="preserve"> </w:t>
            </w:r>
            <w:r w:rsidRPr="004D1CE2">
              <w:t>obrazy,</w:t>
            </w:r>
            <w:r w:rsidR="002A3F79">
              <w:t xml:space="preserve"> </w:t>
            </w:r>
            <w:r w:rsidRPr="004D1CE2">
              <w:t>oděv</w:t>
            </w:r>
          </w:p>
          <w:p w14:paraId="6D050788" w14:textId="77777777" w:rsidR="00363B23" w:rsidRPr="004D1CE2" w:rsidRDefault="00363B23" w:rsidP="006E7491"/>
          <w:p w14:paraId="74FEE8A2" w14:textId="77777777" w:rsidR="00363B23" w:rsidRPr="004D1CE2" w:rsidRDefault="00363B23" w:rsidP="00550A04">
            <w:pPr>
              <w:numPr>
                <w:ilvl w:val="0"/>
                <w:numId w:val="80"/>
              </w:numPr>
              <w:contextualSpacing w:val="0"/>
            </w:pPr>
            <w:r w:rsidRPr="004D1CE2">
              <w:t>Pomocí malířských technik-suchá technika,</w:t>
            </w:r>
            <w:r w:rsidR="002A3F79">
              <w:t xml:space="preserve"> </w:t>
            </w:r>
            <w:r w:rsidRPr="004D1CE2">
              <w:t>barevných tužek.</w:t>
            </w:r>
            <w:r w:rsidR="002A3F79">
              <w:t xml:space="preserve"> </w:t>
            </w:r>
            <w:r w:rsidRPr="004D1CE2">
              <w:t>voskových pastelů,</w:t>
            </w:r>
            <w:r w:rsidR="002A3F79">
              <w:t xml:space="preserve"> </w:t>
            </w:r>
            <w:r w:rsidRPr="004D1CE2">
              <w:t>mokré techniky,</w:t>
            </w:r>
            <w:r w:rsidR="002A3F79">
              <w:t xml:space="preserve"> </w:t>
            </w:r>
            <w:r w:rsidRPr="004D1CE2">
              <w:t>akvarelu-vystižení dobového odívání a dobových staveb</w:t>
            </w:r>
          </w:p>
          <w:p w14:paraId="722F9558" w14:textId="77777777" w:rsidR="00363B23" w:rsidRPr="004D1CE2" w:rsidRDefault="00363B23" w:rsidP="006E7491"/>
          <w:p w14:paraId="268152F9" w14:textId="77777777" w:rsidR="00363B23" w:rsidRPr="004D1CE2" w:rsidRDefault="00363B23" w:rsidP="00550A04">
            <w:pPr>
              <w:numPr>
                <w:ilvl w:val="0"/>
                <w:numId w:val="80"/>
              </w:numPr>
              <w:contextualSpacing w:val="0"/>
            </w:pPr>
            <w:r w:rsidRPr="004D1CE2">
              <w:t>Tvoření psaného,</w:t>
            </w:r>
            <w:r w:rsidR="002A3F79">
              <w:t xml:space="preserve"> </w:t>
            </w:r>
            <w:r w:rsidRPr="004D1CE2">
              <w:t>kresleného a konstruovaného písma k vytvoření úvodní stránky knihy,</w:t>
            </w:r>
            <w:r w:rsidR="002A3F79">
              <w:t xml:space="preserve"> </w:t>
            </w:r>
            <w:r w:rsidRPr="004D1CE2">
              <w:t>CD,</w:t>
            </w:r>
            <w:r w:rsidR="002A3F79">
              <w:t xml:space="preserve"> </w:t>
            </w:r>
            <w:r w:rsidRPr="004D1CE2">
              <w:t>plakátu</w:t>
            </w:r>
          </w:p>
          <w:p w14:paraId="4A58D3A1" w14:textId="77777777" w:rsidR="00363B23" w:rsidRPr="004D1CE2" w:rsidRDefault="00363B23" w:rsidP="006E7491">
            <w:pPr>
              <w:ind w:left="360"/>
            </w:pPr>
          </w:p>
          <w:p w14:paraId="4CBB91AB" w14:textId="77777777" w:rsidR="00363B23" w:rsidRPr="004D1CE2" w:rsidRDefault="00363B23" w:rsidP="00934854"/>
          <w:p w14:paraId="52D02037" w14:textId="77777777" w:rsidR="00363B23" w:rsidRPr="004D1CE2" w:rsidRDefault="00363B23" w:rsidP="00550A04">
            <w:pPr>
              <w:numPr>
                <w:ilvl w:val="0"/>
                <w:numId w:val="80"/>
              </w:numPr>
              <w:contextualSpacing w:val="0"/>
            </w:pPr>
            <w:r w:rsidRPr="004D1CE2">
              <w:t>Tematické práce – Vánoce, Velikonoce –výroba předmětů dekorativního charakteru</w:t>
            </w:r>
          </w:p>
          <w:p w14:paraId="1570C8AE" w14:textId="77777777" w:rsidR="00363B23" w:rsidRPr="004D1CE2" w:rsidRDefault="00363B23" w:rsidP="006E7491"/>
          <w:p w14:paraId="22CF87DD" w14:textId="77777777" w:rsidR="00363B23" w:rsidRPr="004D1CE2" w:rsidRDefault="00363B23" w:rsidP="006E7491"/>
          <w:p w14:paraId="0E9BFC29" w14:textId="77777777" w:rsidR="00363B23" w:rsidRPr="004D1CE2" w:rsidRDefault="00363B23" w:rsidP="006E7491"/>
          <w:p w14:paraId="11256054" w14:textId="77777777" w:rsidR="00363B23" w:rsidRPr="004D1CE2" w:rsidRDefault="00363B23" w:rsidP="006E7491"/>
          <w:p w14:paraId="5E867E81" w14:textId="77777777" w:rsidR="00363B23" w:rsidRPr="004D1CE2" w:rsidRDefault="00363B23" w:rsidP="006E7491"/>
        </w:tc>
        <w:tc>
          <w:tcPr>
            <w:tcW w:w="7590" w:type="dxa"/>
            <w:gridSpan w:val="3"/>
          </w:tcPr>
          <w:p w14:paraId="68B00B54" w14:textId="77777777" w:rsidR="00363B23" w:rsidRPr="004D1CE2" w:rsidRDefault="00363B23" w:rsidP="006E7491">
            <w:pPr>
              <w:ind w:left="360"/>
            </w:pPr>
          </w:p>
          <w:p w14:paraId="63147AFB" w14:textId="77777777" w:rsidR="00D32484" w:rsidRDefault="00D32484" w:rsidP="00550A04">
            <w:pPr>
              <w:numPr>
                <w:ilvl w:val="0"/>
                <w:numId w:val="207"/>
              </w:numPr>
              <w:contextualSpacing w:val="0"/>
              <w:rPr>
                <w:szCs w:val="24"/>
                <w:lang w:eastAsia="cs-CZ"/>
              </w:rPr>
            </w:pPr>
            <w:r>
              <w:t>interpretuje umělecká vizuálně obrazná vyjádření současnosti i minulosti; vychází při tom ze svých znalostí historických souvislostí i z osobních zkušeností a prožitků</w:t>
            </w:r>
          </w:p>
          <w:p w14:paraId="23BED9A9" w14:textId="77777777" w:rsidR="00D32484" w:rsidRDefault="00D32484" w:rsidP="00D32484">
            <w:pPr>
              <w:ind w:left="435"/>
            </w:pPr>
          </w:p>
          <w:p w14:paraId="546EC9EE" w14:textId="77777777" w:rsidR="00D32484" w:rsidRDefault="00D32484" w:rsidP="00D32484">
            <w:pPr>
              <w:ind w:left="709"/>
            </w:pPr>
          </w:p>
          <w:p w14:paraId="394595BD" w14:textId="77777777" w:rsidR="00D32484" w:rsidRDefault="00D32484" w:rsidP="00D32484">
            <w:pPr>
              <w:ind w:left="567"/>
            </w:pPr>
          </w:p>
          <w:p w14:paraId="3D8E4B2D" w14:textId="77777777" w:rsidR="00D32484" w:rsidRDefault="00D32484" w:rsidP="00550A04">
            <w:pPr>
              <w:pStyle w:val="Odstavecseseznamem"/>
              <w:numPr>
                <w:ilvl w:val="0"/>
                <w:numId w:val="207"/>
              </w:numPr>
              <w:contextualSpacing w:val="0"/>
            </w:pPr>
            <w:r>
              <w:t>rozliší působení vizuálně obrazného vyjádření v rovině smyslového účinku, v rovině subjektivního účinku</w:t>
            </w:r>
          </w:p>
          <w:p w14:paraId="16E6DD2F" w14:textId="57806970" w:rsidR="00D32484" w:rsidRDefault="00D32484" w:rsidP="00D32484">
            <w:pPr>
              <w:ind w:left="709"/>
            </w:pPr>
          </w:p>
          <w:p w14:paraId="7459CD25" w14:textId="77777777" w:rsidR="00D32484" w:rsidRDefault="00D32484" w:rsidP="00D32484">
            <w:pPr>
              <w:ind w:left="709"/>
            </w:pPr>
          </w:p>
          <w:p w14:paraId="31C013C4" w14:textId="77777777" w:rsidR="00D32484" w:rsidRDefault="00D32484" w:rsidP="00550A04">
            <w:pPr>
              <w:pStyle w:val="Odstavecseseznamem"/>
              <w:numPr>
                <w:ilvl w:val="0"/>
                <w:numId w:val="207"/>
              </w:numPr>
              <w:contextualSpacing w:val="0"/>
            </w:pPr>
            <w:r>
              <w:t>vybírá, vytváří a pojmenovává prvky vizuálně obrazných vyjádření a jejich vztahů; uplatňuje je pro vyjádření vlastních zkušeností, vjemů, představ a poznatků; variuje různé prvky a jejich vztahy pro získání osobitých výsledků</w:t>
            </w:r>
          </w:p>
          <w:p w14:paraId="342DAE31" w14:textId="77777777" w:rsidR="00D32484" w:rsidRDefault="00D32484" w:rsidP="00D32484">
            <w:pPr>
              <w:rPr>
                <w:color w:val="000000"/>
              </w:rPr>
            </w:pPr>
          </w:p>
          <w:p w14:paraId="5228A132" w14:textId="77777777" w:rsidR="00934854" w:rsidRPr="004D1CE2" w:rsidRDefault="00934854" w:rsidP="006E7491"/>
          <w:p w14:paraId="17B4487C" w14:textId="77777777" w:rsidR="00934854" w:rsidRDefault="00934854" w:rsidP="00934854">
            <w:pPr>
              <w:contextualSpacing w:val="0"/>
            </w:pPr>
          </w:p>
          <w:p w14:paraId="78AD077A" w14:textId="14ACDEE8" w:rsidR="00D32484" w:rsidRPr="00D32484" w:rsidRDefault="00934854" w:rsidP="00934854">
            <w:pPr>
              <w:contextualSpacing w:val="0"/>
              <w:rPr>
                <w:i/>
              </w:rPr>
            </w:pPr>
            <w:r w:rsidRPr="00B97127">
              <w:rPr>
                <w:b/>
                <w:i/>
                <w:u w:val="single"/>
              </w:rPr>
              <w:t xml:space="preserve">Minimální úroveň očekávaných výstupů v rámci podpůrných opatření: </w:t>
            </w:r>
            <w:r w:rsidRPr="00934854">
              <w:rPr>
                <w:i/>
                <w:u w:val="single"/>
              </w:rPr>
              <w:t xml:space="preserve">žák  </w:t>
            </w:r>
            <w:r w:rsidRPr="00934854">
              <w:rPr>
                <w:i/>
              </w:rPr>
              <w:t>uplatňuje základní dovednosti při přípravě, realizaci a prezentaci vlastního tvůrčího záměru</w:t>
            </w:r>
            <w:r>
              <w:rPr>
                <w:i/>
              </w:rPr>
              <w:t>,</w:t>
            </w:r>
            <w:r w:rsidRPr="00934854">
              <w:rPr>
                <w:i/>
              </w:rPr>
              <w:t xml:space="preserve"> uplatňuje linie, barvy, tvary a objekty v ploše i prostoru podle vlastního tvůrčího záměru, využívá jejich vlastnosti a vztahy; pojmenovává je ve výsledcích vlastní tvorby i tvorby ostatních; vnímá a porovnává jejich uplatnění v běžné i umělecké produkci</w:t>
            </w:r>
            <w:r>
              <w:rPr>
                <w:i/>
              </w:rPr>
              <w:t>,</w:t>
            </w:r>
            <w:r w:rsidRPr="00934854">
              <w:rPr>
                <w:i/>
              </w:rPr>
              <w:t xml:space="preserve"> při vlastní tvorbě vychází ze svých vlastních zkušeností, představ a myšlenek, hledá a zvolí pro jejich vyjádření nejvhodnější prostředky a postupy; zhodnotí a prezentuje výsledek své tvorby, porovnává ho s výsledky ostatních</w:t>
            </w:r>
            <w:r>
              <w:rPr>
                <w:i/>
              </w:rPr>
              <w:t>,</w:t>
            </w:r>
            <w:r w:rsidRPr="00934854">
              <w:rPr>
                <w:i/>
              </w:rPr>
              <w:t xml:space="preserve"> vnímá a porovnává výsledky běžné i umělecké produkce, slovně vyjádří své postřehy a pocity</w:t>
            </w:r>
          </w:p>
          <w:p w14:paraId="7A4D79CF" w14:textId="7F72F850" w:rsidR="00D32484" w:rsidRPr="004D1CE2" w:rsidRDefault="00D32484" w:rsidP="00934854">
            <w:pPr>
              <w:contextualSpacing w:val="0"/>
            </w:pPr>
          </w:p>
        </w:tc>
        <w:tc>
          <w:tcPr>
            <w:tcW w:w="2142" w:type="dxa"/>
            <w:gridSpan w:val="3"/>
          </w:tcPr>
          <w:p w14:paraId="09470652" w14:textId="77777777" w:rsidR="00363B23" w:rsidRPr="004D1CE2" w:rsidRDefault="00363B23" w:rsidP="006E7491"/>
          <w:p w14:paraId="04CA1EAE" w14:textId="77777777" w:rsidR="00363B23" w:rsidRPr="004D1CE2" w:rsidRDefault="00363B23" w:rsidP="006E7491"/>
          <w:p w14:paraId="5907B71A" w14:textId="77777777" w:rsidR="00363B23" w:rsidRPr="004D1CE2" w:rsidRDefault="00363B23" w:rsidP="006E7491"/>
          <w:p w14:paraId="18083BA3" w14:textId="77777777" w:rsidR="00363B23" w:rsidRPr="004D1CE2" w:rsidRDefault="00363B23" w:rsidP="006E7491"/>
          <w:p w14:paraId="0EE491DE" w14:textId="77777777" w:rsidR="00363B23" w:rsidRPr="004D1CE2" w:rsidRDefault="00363B23" w:rsidP="006E7491">
            <w:r w:rsidRPr="004D1CE2">
              <w:t>Rozvoj schopností poznávání</w:t>
            </w:r>
            <w:r w:rsidR="00494E09" w:rsidRPr="004D1CE2">
              <w:t xml:space="preserve"> – smyslové pozorování, estetické vnímání</w:t>
            </w:r>
          </w:p>
          <w:p w14:paraId="71BCA738" w14:textId="77777777" w:rsidR="00363B23" w:rsidRPr="004D1CE2" w:rsidRDefault="00363B23" w:rsidP="006E7491"/>
          <w:p w14:paraId="6D680AAC" w14:textId="77777777" w:rsidR="00363B23" w:rsidRPr="004D1CE2" w:rsidRDefault="00363B23" w:rsidP="006E7491"/>
          <w:p w14:paraId="4B6E6816" w14:textId="77777777" w:rsidR="00363B23" w:rsidRPr="004D1CE2" w:rsidRDefault="00363B23" w:rsidP="006E7491"/>
          <w:p w14:paraId="659BFAB8" w14:textId="77777777" w:rsidR="00363B23" w:rsidRPr="004D1CE2" w:rsidRDefault="00363B23" w:rsidP="006E7491"/>
          <w:p w14:paraId="2BEE3FCF" w14:textId="77777777" w:rsidR="00363B23" w:rsidRPr="004D1CE2" w:rsidRDefault="00363B23" w:rsidP="006E7491">
            <w:r w:rsidRPr="004D1CE2">
              <w:t>Kreativita</w:t>
            </w:r>
          </w:p>
        </w:tc>
      </w:tr>
      <w:tr w:rsidR="00363B23" w:rsidRPr="004D1CE2" w14:paraId="46E46C9D" w14:textId="77777777" w:rsidTr="006E7491">
        <w:tc>
          <w:tcPr>
            <w:tcW w:w="14992" w:type="dxa"/>
            <w:gridSpan w:val="9"/>
          </w:tcPr>
          <w:p w14:paraId="5DDC2BA2" w14:textId="77777777" w:rsidR="00363B23" w:rsidRPr="004D1CE2" w:rsidRDefault="00363B23" w:rsidP="006E7491">
            <w:pPr>
              <w:rPr>
                <w:b/>
              </w:rPr>
            </w:pPr>
            <w:r w:rsidRPr="004D1CE2">
              <w:rPr>
                <w:b/>
              </w:rPr>
              <w:lastRenderedPageBreak/>
              <w:t>Předmět: Výtvarná výchova</w:t>
            </w:r>
          </w:p>
          <w:p w14:paraId="6282E00F" w14:textId="77777777" w:rsidR="00363B23" w:rsidRPr="004D1CE2" w:rsidRDefault="00363B23" w:rsidP="006E7491">
            <w:pPr>
              <w:rPr>
                <w:b/>
              </w:rPr>
            </w:pPr>
            <w:r w:rsidRPr="004D1CE2">
              <w:rPr>
                <w:b/>
              </w:rPr>
              <w:t>Ročník:  9.</w:t>
            </w:r>
          </w:p>
          <w:p w14:paraId="51DA831A" w14:textId="77777777" w:rsidR="00363B23" w:rsidRPr="004D1CE2" w:rsidRDefault="00363B23" w:rsidP="006E7491">
            <w:r w:rsidRPr="004D1CE2">
              <w:rPr>
                <w:b/>
              </w:rPr>
              <w:t xml:space="preserve">Hodinová dotace: 1 hodina týdně </w:t>
            </w:r>
          </w:p>
        </w:tc>
      </w:tr>
      <w:tr w:rsidR="00363B23" w:rsidRPr="004D1CE2" w14:paraId="23C554C8" w14:textId="77777777" w:rsidTr="006E7491">
        <w:tc>
          <w:tcPr>
            <w:tcW w:w="5182" w:type="dxa"/>
            <w:gridSpan w:val="3"/>
          </w:tcPr>
          <w:p w14:paraId="442799A7" w14:textId="77777777" w:rsidR="00363B23" w:rsidRPr="004D1CE2" w:rsidRDefault="00363B23" w:rsidP="006E7491">
            <w:r w:rsidRPr="004D1CE2">
              <w:t>Učivo:</w:t>
            </w:r>
          </w:p>
        </w:tc>
        <w:tc>
          <w:tcPr>
            <w:tcW w:w="7590" w:type="dxa"/>
            <w:gridSpan w:val="3"/>
          </w:tcPr>
          <w:p w14:paraId="3E3E749C" w14:textId="77777777" w:rsidR="00363B23" w:rsidRPr="004D1CE2" w:rsidRDefault="00363B23" w:rsidP="006E7491">
            <w:r w:rsidRPr="004D1CE2">
              <w:t>Očekávané výstupy:</w:t>
            </w:r>
          </w:p>
          <w:p w14:paraId="7D0C4F72" w14:textId="77777777" w:rsidR="00363B23" w:rsidRPr="004D1CE2" w:rsidRDefault="00363B23" w:rsidP="006E7491">
            <w:r w:rsidRPr="004D1CE2">
              <w:t>Žák:</w:t>
            </w:r>
          </w:p>
        </w:tc>
        <w:tc>
          <w:tcPr>
            <w:tcW w:w="2220" w:type="dxa"/>
            <w:gridSpan w:val="3"/>
          </w:tcPr>
          <w:p w14:paraId="5C50D341" w14:textId="77777777" w:rsidR="00363B23" w:rsidRPr="004D1CE2" w:rsidRDefault="00363B23" w:rsidP="006E7491">
            <w:r w:rsidRPr="004D1CE2">
              <w:t>Průřezová témata:</w:t>
            </w:r>
          </w:p>
        </w:tc>
      </w:tr>
      <w:tr w:rsidR="00363B23" w:rsidRPr="004D1CE2" w14:paraId="2E30CC72" w14:textId="77777777" w:rsidTr="006E7491">
        <w:tc>
          <w:tcPr>
            <w:tcW w:w="5182" w:type="dxa"/>
            <w:gridSpan w:val="3"/>
          </w:tcPr>
          <w:p w14:paraId="64525345" w14:textId="77777777" w:rsidR="00363B23" w:rsidRPr="004D1CE2" w:rsidRDefault="00363B23" w:rsidP="006E7491"/>
          <w:p w14:paraId="45517D5F" w14:textId="77777777" w:rsidR="00363B23" w:rsidRPr="004D1CE2" w:rsidRDefault="00363B23" w:rsidP="00550A04">
            <w:pPr>
              <w:numPr>
                <w:ilvl w:val="0"/>
                <w:numId w:val="81"/>
              </w:numPr>
              <w:contextualSpacing w:val="0"/>
            </w:pPr>
            <w:r w:rsidRPr="004D1CE2">
              <w:t>Trojrozměrné vytváření pomocí papíru,</w:t>
            </w:r>
            <w:r w:rsidR="002A3F79">
              <w:t xml:space="preserve"> </w:t>
            </w:r>
            <w:r w:rsidRPr="004D1CE2">
              <w:t>sádry,</w:t>
            </w:r>
            <w:r w:rsidR="002A3F79">
              <w:t xml:space="preserve"> </w:t>
            </w:r>
            <w:r w:rsidRPr="004D1CE2">
              <w:t>plastelíny,</w:t>
            </w:r>
            <w:r w:rsidR="002A3F79">
              <w:t xml:space="preserve"> </w:t>
            </w:r>
            <w:r w:rsidRPr="004D1CE2">
              <w:t>drátu,</w:t>
            </w:r>
            <w:r w:rsidR="002A3F79">
              <w:t xml:space="preserve"> </w:t>
            </w:r>
            <w:r w:rsidRPr="004D1CE2">
              <w:t>vosku,</w:t>
            </w:r>
            <w:r w:rsidR="002A3F79">
              <w:t xml:space="preserve"> </w:t>
            </w:r>
            <w:r w:rsidRPr="004D1CE2">
              <w:t>vizovického těsta-město,</w:t>
            </w:r>
            <w:r w:rsidR="002A3F79">
              <w:t xml:space="preserve"> </w:t>
            </w:r>
            <w:r w:rsidRPr="004D1CE2">
              <w:t>jednoduché zvíře,</w:t>
            </w:r>
            <w:r w:rsidR="002A3F79">
              <w:t xml:space="preserve"> </w:t>
            </w:r>
            <w:r w:rsidRPr="004D1CE2">
              <w:t>geometrické tvary</w:t>
            </w:r>
          </w:p>
          <w:p w14:paraId="6243704A" w14:textId="77777777" w:rsidR="00363B23" w:rsidRPr="004D1CE2" w:rsidRDefault="00363B23" w:rsidP="006E7491"/>
          <w:p w14:paraId="5037AB5C" w14:textId="77777777" w:rsidR="00363B23" w:rsidRPr="004D1CE2" w:rsidRDefault="00363B23" w:rsidP="00550A04">
            <w:pPr>
              <w:numPr>
                <w:ilvl w:val="0"/>
                <w:numId w:val="81"/>
              </w:numPr>
              <w:contextualSpacing w:val="0"/>
            </w:pPr>
            <w:r w:rsidRPr="004D1CE2">
              <w:t>Pomocí techniky kresby tužkou a uhlem zaznamenávat krajinu-proporce,</w:t>
            </w:r>
            <w:r w:rsidR="002A3F79">
              <w:t xml:space="preserve"> </w:t>
            </w:r>
            <w:r w:rsidRPr="004D1CE2">
              <w:t>stínování,</w:t>
            </w:r>
            <w:r w:rsidR="002A3F79">
              <w:t xml:space="preserve"> </w:t>
            </w:r>
            <w:r w:rsidRPr="004D1CE2">
              <w:t>perspektiva</w:t>
            </w:r>
          </w:p>
          <w:p w14:paraId="02B5D885" w14:textId="77777777" w:rsidR="00363B23" w:rsidRPr="004D1CE2" w:rsidRDefault="00363B23" w:rsidP="006E7491">
            <w:r w:rsidRPr="004D1CE2">
              <w:t xml:space="preserve">         </w:t>
            </w:r>
          </w:p>
          <w:p w14:paraId="15400F9B" w14:textId="77777777" w:rsidR="00363B23" w:rsidRPr="004D1CE2" w:rsidRDefault="00363B23" w:rsidP="00550A04">
            <w:pPr>
              <w:numPr>
                <w:ilvl w:val="0"/>
                <w:numId w:val="81"/>
              </w:numPr>
              <w:contextualSpacing w:val="0"/>
            </w:pPr>
            <w:r w:rsidRPr="004D1CE2">
              <w:t>Celkové skládání,</w:t>
            </w:r>
            <w:r w:rsidR="002A3F79">
              <w:t xml:space="preserve"> </w:t>
            </w:r>
            <w:r w:rsidRPr="004D1CE2">
              <w:t>uspořádávání,</w:t>
            </w:r>
            <w:r w:rsidR="002A3F79">
              <w:t xml:space="preserve"> </w:t>
            </w:r>
            <w:r w:rsidRPr="004D1CE2">
              <w:t>rytmus a základy kompozice-hra se skvrnou,</w:t>
            </w:r>
            <w:r w:rsidR="002A3F79">
              <w:t xml:space="preserve"> </w:t>
            </w:r>
            <w:r w:rsidRPr="004D1CE2">
              <w:t>zapouštění barev,</w:t>
            </w:r>
            <w:r w:rsidR="002A3F79">
              <w:t xml:space="preserve"> </w:t>
            </w:r>
            <w:r w:rsidRPr="004D1CE2">
              <w:t>foukání do skvrn,</w:t>
            </w:r>
            <w:r w:rsidR="002A3F79">
              <w:t xml:space="preserve"> </w:t>
            </w:r>
            <w:r w:rsidRPr="004D1CE2">
              <w:t>otiskování,</w:t>
            </w:r>
            <w:r w:rsidR="002A3F79">
              <w:t xml:space="preserve"> </w:t>
            </w:r>
            <w:r w:rsidRPr="004D1CE2">
              <w:t>škrobová technika</w:t>
            </w:r>
          </w:p>
          <w:p w14:paraId="55A36402" w14:textId="77777777" w:rsidR="00363B23" w:rsidRPr="004D1CE2" w:rsidRDefault="00363B23" w:rsidP="006E7491"/>
          <w:p w14:paraId="78408221" w14:textId="77777777" w:rsidR="00363B23" w:rsidRPr="004D1CE2" w:rsidRDefault="00363B23" w:rsidP="00550A04">
            <w:pPr>
              <w:numPr>
                <w:ilvl w:val="0"/>
                <w:numId w:val="81"/>
              </w:numPr>
              <w:contextualSpacing w:val="0"/>
            </w:pPr>
            <w:r w:rsidRPr="004D1CE2">
              <w:t>Použití písma s figurou,</w:t>
            </w:r>
            <w:r w:rsidR="002A3F79">
              <w:t xml:space="preserve"> </w:t>
            </w:r>
            <w:r w:rsidRPr="004D1CE2">
              <w:t>krajinou a předmětů denní potřeby při zobrazování comicsu….</w:t>
            </w:r>
          </w:p>
          <w:p w14:paraId="5DCD3149" w14:textId="77777777" w:rsidR="00363B23" w:rsidRPr="004D1CE2" w:rsidRDefault="00363B23" w:rsidP="006E7491"/>
          <w:p w14:paraId="23E89CC1" w14:textId="77777777" w:rsidR="00363B23" w:rsidRPr="004D1CE2" w:rsidRDefault="00363B23" w:rsidP="006E7491"/>
          <w:p w14:paraId="2DD26CC9" w14:textId="77777777" w:rsidR="00363B23" w:rsidRPr="004D1CE2" w:rsidRDefault="00363B23" w:rsidP="00550A04">
            <w:pPr>
              <w:numPr>
                <w:ilvl w:val="0"/>
                <w:numId w:val="81"/>
              </w:numPr>
              <w:contextualSpacing w:val="0"/>
            </w:pPr>
            <w:r w:rsidRPr="004D1CE2">
              <w:t>Výtvarně se podílí na prostorovém ztvárnění-výzdoba třídy ,školy k různým událostem-Vánoce,</w:t>
            </w:r>
            <w:r w:rsidR="002A3F79">
              <w:t xml:space="preserve"> </w:t>
            </w:r>
            <w:r w:rsidRPr="004D1CE2">
              <w:t>Velikonoce,….</w:t>
            </w:r>
          </w:p>
          <w:p w14:paraId="7CA4183C" w14:textId="77777777" w:rsidR="00363B23" w:rsidRPr="004D1CE2" w:rsidRDefault="00363B23" w:rsidP="006E7491"/>
          <w:p w14:paraId="3E429EFF" w14:textId="77777777" w:rsidR="00363B23" w:rsidRPr="004D1CE2" w:rsidRDefault="00363B23" w:rsidP="006E7491"/>
        </w:tc>
        <w:tc>
          <w:tcPr>
            <w:tcW w:w="7590" w:type="dxa"/>
            <w:gridSpan w:val="3"/>
          </w:tcPr>
          <w:p w14:paraId="1CDA7761" w14:textId="77777777" w:rsidR="00363B23" w:rsidRPr="004D1CE2" w:rsidRDefault="00363B23" w:rsidP="006E7491">
            <w:pPr>
              <w:ind w:left="360"/>
            </w:pPr>
          </w:p>
          <w:p w14:paraId="04227672" w14:textId="77777777" w:rsidR="00363B23" w:rsidRPr="004D1CE2" w:rsidRDefault="00363B23" w:rsidP="00550A04">
            <w:pPr>
              <w:numPr>
                <w:ilvl w:val="0"/>
                <w:numId w:val="81"/>
              </w:numPr>
              <w:contextualSpacing w:val="0"/>
            </w:pPr>
            <w:r w:rsidRPr="004D1CE2">
              <w:t>pomocí výtvarného vyjádření vytváří velké prostorové útvary</w:t>
            </w:r>
          </w:p>
          <w:p w14:paraId="39269B5A" w14:textId="77777777" w:rsidR="00363B23" w:rsidRPr="004D1CE2" w:rsidRDefault="00363B23" w:rsidP="006E7491"/>
          <w:p w14:paraId="19229E6B" w14:textId="77777777" w:rsidR="00363B23" w:rsidRPr="004D1CE2" w:rsidRDefault="00363B23" w:rsidP="006E7491"/>
          <w:p w14:paraId="602436BA" w14:textId="77777777" w:rsidR="00363B23" w:rsidRPr="004D1CE2" w:rsidRDefault="00363B23" w:rsidP="00550A04">
            <w:pPr>
              <w:numPr>
                <w:ilvl w:val="0"/>
                <w:numId w:val="81"/>
              </w:numPr>
              <w:contextualSpacing w:val="0"/>
            </w:pPr>
            <w:r w:rsidRPr="004D1CE2">
              <w:t>na základě prožitků a pocitů pozoruje krajinné motivy</w:t>
            </w:r>
          </w:p>
          <w:p w14:paraId="68545ED3" w14:textId="77777777" w:rsidR="00363B23" w:rsidRPr="004D1CE2" w:rsidRDefault="00363B23" w:rsidP="006E7491"/>
          <w:p w14:paraId="07C6BC04" w14:textId="77777777" w:rsidR="00363B23" w:rsidRPr="004D1CE2" w:rsidRDefault="00363B23" w:rsidP="006E7491"/>
          <w:p w14:paraId="6E27A67D" w14:textId="77777777" w:rsidR="00363B23" w:rsidRPr="004D1CE2" w:rsidRDefault="00363B23" w:rsidP="00550A04">
            <w:pPr>
              <w:numPr>
                <w:ilvl w:val="0"/>
                <w:numId w:val="81"/>
              </w:numPr>
              <w:contextualSpacing w:val="0"/>
            </w:pPr>
            <w:r w:rsidRPr="004D1CE2">
              <w:t>pomocí zákonitosti výběru písma zobrazuje animovaný seriál,</w:t>
            </w:r>
            <w:r w:rsidR="002A3F79">
              <w:t xml:space="preserve"> </w:t>
            </w:r>
            <w:r w:rsidRPr="004D1CE2">
              <w:t>comics,</w:t>
            </w:r>
            <w:r w:rsidR="002A3F79">
              <w:t xml:space="preserve"> </w:t>
            </w:r>
            <w:r w:rsidRPr="004D1CE2">
              <w:t>elektronický obraz,</w:t>
            </w:r>
            <w:r w:rsidR="002A3F79">
              <w:t xml:space="preserve"> </w:t>
            </w:r>
            <w:r w:rsidRPr="004D1CE2">
              <w:t>reklamu</w:t>
            </w:r>
          </w:p>
          <w:p w14:paraId="022AFCBB" w14:textId="77777777" w:rsidR="00363B23" w:rsidRPr="004D1CE2" w:rsidRDefault="00363B23" w:rsidP="006E7491"/>
          <w:p w14:paraId="462E3407" w14:textId="77777777" w:rsidR="00363B23" w:rsidRPr="004D1CE2" w:rsidRDefault="00363B23" w:rsidP="006E7491"/>
          <w:p w14:paraId="6BA3FB09" w14:textId="77777777" w:rsidR="00D32484" w:rsidRDefault="00D32484" w:rsidP="00550A04">
            <w:pPr>
              <w:numPr>
                <w:ilvl w:val="0"/>
                <w:numId w:val="206"/>
              </w:numPr>
              <w:contextualSpacing w:val="0"/>
              <w:rPr>
                <w:color w:val="000000"/>
                <w:szCs w:val="24"/>
                <w:lang w:eastAsia="cs-CZ"/>
              </w:rPr>
            </w:pPr>
            <w:r>
              <w:rPr>
                <w:color w:val="000000"/>
              </w:rPr>
              <w:t>vybírá, kombinuje a vytváří prostředky pro vlastní osobité vyjádření</w:t>
            </w:r>
          </w:p>
          <w:p w14:paraId="0CE273A5" w14:textId="77777777" w:rsidR="00D32484" w:rsidRDefault="00D32484" w:rsidP="00D32484">
            <w:pPr>
              <w:ind w:left="795"/>
            </w:pPr>
          </w:p>
          <w:p w14:paraId="7FEEB1AE" w14:textId="77777777" w:rsidR="00363B23" w:rsidRPr="004D1CE2" w:rsidRDefault="00363B23" w:rsidP="006E7491"/>
          <w:p w14:paraId="032367E9" w14:textId="77777777" w:rsidR="00363B23" w:rsidRDefault="00363B23" w:rsidP="00550A04">
            <w:pPr>
              <w:numPr>
                <w:ilvl w:val="0"/>
                <w:numId w:val="81"/>
              </w:numPr>
              <w:contextualSpacing w:val="0"/>
            </w:pPr>
            <w:r w:rsidRPr="004D1CE2">
              <w:t>uměleckými způsoby prostorově ztvárňuje životní prostředí kolem nás</w:t>
            </w:r>
          </w:p>
          <w:p w14:paraId="00560754" w14:textId="77777777" w:rsidR="00934854" w:rsidRDefault="00934854" w:rsidP="00934854">
            <w:pPr>
              <w:pStyle w:val="Odstavecseseznamem"/>
            </w:pPr>
          </w:p>
          <w:p w14:paraId="7F63BF09" w14:textId="77777777" w:rsidR="00934854" w:rsidRPr="004D1CE2" w:rsidRDefault="00934854" w:rsidP="00934854">
            <w:pPr>
              <w:contextualSpacing w:val="0"/>
            </w:pPr>
            <w:r w:rsidRPr="00B97127">
              <w:rPr>
                <w:b/>
                <w:i/>
                <w:u w:val="single"/>
              </w:rPr>
              <w:t>Minimální úroveň očekávaných výstupů v rámci podpůrných opatření:</w:t>
            </w:r>
            <w:r w:rsidRPr="004F042C">
              <w:rPr>
                <w:i/>
                <w:u w:val="single"/>
              </w:rPr>
              <w:t xml:space="preserve"> </w:t>
            </w:r>
            <w:r w:rsidRPr="00934854">
              <w:rPr>
                <w:i/>
                <w:u w:val="single"/>
              </w:rPr>
              <w:t xml:space="preserve">žák  </w:t>
            </w:r>
            <w:r w:rsidRPr="00934854">
              <w:rPr>
                <w:i/>
              </w:rPr>
              <w:t>uplatňuje základní dovednosti při přípravě, realizaci a prezentaci vlastního tvůrčího záměru</w:t>
            </w:r>
            <w:r>
              <w:rPr>
                <w:i/>
              </w:rPr>
              <w:t>,</w:t>
            </w:r>
            <w:r w:rsidRPr="00934854">
              <w:rPr>
                <w:i/>
              </w:rPr>
              <w:t xml:space="preserve"> uplatňuje linie, barvy, tvary a objekty v ploše i prostoru podle vlastního tvůrčího záměru, využívá jejich vlastnosti a vztahy; pojmenovává je ve výsledcích vlastní tvorby i tvorby ostatních; vnímá a porovnává jejich uplatnění v běžné i umělecké produkci</w:t>
            </w:r>
            <w:r>
              <w:rPr>
                <w:i/>
              </w:rPr>
              <w:t>,</w:t>
            </w:r>
            <w:r w:rsidRPr="00934854">
              <w:rPr>
                <w:i/>
              </w:rPr>
              <w:t xml:space="preserve"> při vlastní tvorbě vychází ze svých vlastních zkušeností, představ a myšlenek, hledá a zvolí pro jejich vyjádření nejvhodnější prostředky a postupy; zhodnotí a prezentuje výsledek své tvorby, porovnává ho s výsledky ostatních</w:t>
            </w:r>
            <w:r>
              <w:rPr>
                <w:i/>
              </w:rPr>
              <w:t>,</w:t>
            </w:r>
            <w:r w:rsidRPr="00934854">
              <w:rPr>
                <w:i/>
              </w:rPr>
              <w:t xml:space="preserve"> vnímá a porovnává výsledky běžné i umělecké produkce, slovně vyjádří své postřehy a pocity</w:t>
            </w:r>
          </w:p>
        </w:tc>
        <w:tc>
          <w:tcPr>
            <w:tcW w:w="2220" w:type="dxa"/>
            <w:gridSpan w:val="3"/>
          </w:tcPr>
          <w:p w14:paraId="30A4C2D6" w14:textId="77777777" w:rsidR="00363B23" w:rsidRPr="004D1CE2" w:rsidRDefault="00363B23" w:rsidP="006E7491">
            <w:pPr>
              <w:ind w:left="360"/>
            </w:pPr>
          </w:p>
          <w:p w14:paraId="3BD35E17" w14:textId="77777777" w:rsidR="00363B23" w:rsidRPr="004D1CE2" w:rsidRDefault="00363B23" w:rsidP="006E7491">
            <w:r w:rsidRPr="004D1CE2">
              <w:t xml:space="preserve">Rozvoj schopností  smyslového </w:t>
            </w:r>
          </w:p>
          <w:p w14:paraId="36CD63BC" w14:textId="77777777" w:rsidR="00363B23" w:rsidRPr="004D1CE2" w:rsidRDefault="00363B23" w:rsidP="006E7491">
            <w:r w:rsidRPr="004D1CE2">
              <w:t>poznávání</w:t>
            </w:r>
          </w:p>
          <w:p w14:paraId="0077F2CD" w14:textId="77777777" w:rsidR="00363B23" w:rsidRPr="004D1CE2" w:rsidRDefault="00363B23" w:rsidP="006E7491"/>
          <w:p w14:paraId="14AA4B3D" w14:textId="77777777" w:rsidR="00363B23" w:rsidRPr="004D1CE2" w:rsidRDefault="00363B23" w:rsidP="006E7491"/>
          <w:p w14:paraId="64150F71" w14:textId="77777777" w:rsidR="00363B23" w:rsidRPr="004D1CE2" w:rsidRDefault="00363B23" w:rsidP="006E7491"/>
          <w:p w14:paraId="16FE54CE" w14:textId="77777777" w:rsidR="00363B23" w:rsidRPr="004D1CE2" w:rsidRDefault="00363B23" w:rsidP="006E7491">
            <w:r w:rsidRPr="004D1CE2">
              <w:t>Vztah člověka k</w:t>
            </w:r>
            <w:r w:rsidR="00494E09" w:rsidRPr="004D1CE2">
              <w:t> </w:t>
            </w:r>
            <w:r w:rsidRPr="004D1CE2">
              <w:t>prostředí</w:t>
            </w:r>
            <w:r w:rsidR="00494E09" w:rsidRPr="004D1CE2">
              <w:t xml:space="preserve"> – zobrazení krajiny</w:t>
            </w:r>
          </w:p>
          <w:p w14:paraId="36083076" w14:textId="77777777" w:rsidR="00363B23" w:rsidRPr="004D1CE2" w:rsidRDefault="00363B23" w:rsidP="006E7491"/>
          <w:p w14:paraId="7337FF99" w14:textId="77777777" w:rsidR="00363B23" w:rsidRPr="004D1CE2" w:rsidRDefault="00363B23" w:rsidP="006E7491"/>
          <w:p w14:paraId="46557D87" w14:textId="77777777" w:rsidR="00363B23" w:rsidRPr="004D1CE2" w:rsidRDefault="00363B23" w:rsidP="006E7491"/>
          <w:p w14:paraId="58BD8214" w14:textId="77777777" w:rsidR="00363B23" w:rsidRPr="004D1CE2" w:rsidRDefault="00363B23" w:rsidP="006E7491"/>
          <w:p w14:paraId="79341187" w14:textId="77777777" w:rsidR="00363B23" w:rsidRPr="004D1CE2" w:rsidRDefault="00363B23" w:rsidP="006E7491"/>
          <w:p w14:paraId="5D916732" w14:textId="77777777" w:rsidR="00363B23" w:rsidRPr="004D1CE2" w:rsidRDefault="00363B23" w:rsidP="006E7491">
            <w:r w:rsidRPr="004D1CE2">
              <w:t>Kreativita- pružnost nápadů, originalita</w:t>
            </w:r>
          </w:p>
        </w:tc>
      </w:tr>
    </w:tbl>
    <w:p w14:paraId="211FFEBE" w14:textId="77777777" w:rsidR="00363B23" w:rsidRDefault="00363B23" w:rsidP="00363B23">
      <w:pPr>
        <w:sectPr w:rsidR="00363B23" w:rsidSect="006E7491">
          <w:pgSz w:w="16838" w:h="11906" w:orient="landscape" w:code="9"/>
          <w:pgMar w:top="851" w:right="1134" w:bottom="567" w:left="1134" w:header="709" w:footer="709" w:gutter="0"/>
          <w:cols w:space="708"/>
          <w:titlePg/>
          <w:docGrid w:linePitch="360"/>
        </w:sectPr>
      </w:pPr>
    </w:p>
    <w:p w14:paraId="637C83E1" w14:textId="77777777" w:rsidR="00363B23" w:rsidRDefault="00363B23" w:rsidP="00363B23">
      <w:pPr>
        <w:pStyle w:val="Nadpis3"/>
      </w:pPr>
      <w:bookmarkStart w:id="185" w:name="_Toc112485033"/>
      <w:r>
        <w:lastRenderedPageBreak/>
        <w:t>Předmět:  Tělesná výchova</w:t>
      </w:r>
      <w:bookmarkEnd w:id="185"/>
      <w:r>
        <w:t xml:space="preserve"> </w:t>
      </w:r>
    </w:p>
    <w:p w14:paraId="3ADC4C2B" w14:textId="77777777" w:rsidR="00363B23" w:rsidRDefault="00363B23" w:rsidP="00363B23">
      <w:pPr>
        <w:rPr>
          <w:b/>
        </w:rPr>
      </w:pPr>
    </w:p>
    <w:p w14:paraId="3062EA02" w14:textId="77777777" w:rsidR="00363B23" w:rsidRDefault="00363B23" w:rsidP="00363B23">
      <w:pPr>
        <w:rPr>
          <w:b/>
        </w:rPr>
      </w:pPr>
      <w:r>
        <w:rPr>
          <w:b/>
        </w:rPr>
        <w:t>Charakteristika vyučovacího předmětu – 2. stupeň</w:t>
      </w:r>
    </w:p>
    <w:p w14:paraId="5DB82724" w14:textId="77777777" w:rsidR="00363B23" w:rsidRDefault="00363B23" w:rsidP="00363B23">
      <w:pPr>
        <w:rPr>
          <w:b/>
        </w:rPr>
      </w:pPr>
    </w:p>
    <w:p w14:paraId="7CC276CD" w14:textId="77777777" w:rsidR="008D1298" w:rsidRDefault="00363B23" w:rsidP="008D1298">
      <w:pPr>
        <w:ind w:firstLine="708"/>
      </w:pPr>
      <w:r>
        <w:t xml:space="preserve">Tělesná výchova představuje nejdůležitější formu pohybového učení a je hlavním zdrojem poznatků a námětů pro zdravotní, rekreační i sportovní využití pohybu v režimu školy i mimo ni. Vyučovací předmět Tělesná výchova vychází ze vzdělávacího oboru Tělesná výchova z RVP ZV. Tělesná výchova je vyučována od 6.-9. ročníku vždy 2 hodiny týdně, v 6. ročníku jsme posílili o jednu hodinu z disponibilní časové dotace, neboť je potřeba podporovat a rozvíjet pohybovou aktivitu žáků. Výuka probíhá  převážně ve školních tělocvičnách, za příznivého počasí na letním stadionu.  Třída je dělená na skupiny – chlapce a dívky. </w:t>
      </w:r>
      <w:r w:rsidR="009C42B1">
        <w:t xml:space="preserve">Do hodin TV je podle možností zařazována  i  výuka bruslení, které probíhá na městském kluzišti, nebo plavání. </w:t>
      </w:r>
    </w:p>
    <w:p w14:paraId="4B5497CC" w14:textId="1C0756EF" w:rsidR="00047F17" w:rsidRDefault="009C42B1" w:rsidP="008D1298">
      <w:pPr>
        <w:ind w:firstLine="708"/>
      </w:pPr>
      <w:r>
        <w:t>Pro žáky 7. ročníku  organizujeme lyžařský kurz.</w:t>
      </w:r>
      <w:r w:rsidR="00047F17">
        <w:t xml:space="preserve">  Žáci  jsou podle svých schopností rozděleni do skupin a pod vedením zkušených instruktorů z řad pracovníků školy a lyžařské školy zvládnou základy sjezdového i běžeckého lyžování.  </w:t>
      </w:r>
    </w:p>
    <w:p w14:paraId="07505ABC" w14:textId="77777777" w:rsidR="00363B23" w:rsidRDefault="00363B23" w:rsidP="00363B23">
      <w:r>
        <w:t>Do předmětu jsou integrovány tematické okruhy Sebepoznání a sebepojetí, Seberegulace a sebeorganizace a Kooperace z průřezového tématu Osobnostní a sociální výchova.</w:t>
      </w:r>
    </w:p>
    <w:p w14:paraId="3F27DBCD" w14:textId="77777777" w:rsidR="00363B23" w:rsidRDefault="00363B23" w:rsidP="00363B23"/>
    <w:p w14:paraId="77282BE0" w14:textId="77777777" w:rsidR="00363B23" w:rsidRDefault="00363B23" w:rsidP="00363B23">
      <w:pPr>
        <w:rPr>
          <w:b/>
        </w:rPr>
      </w:pPr>
      <w:r>
        <w:rPr>
          <w:b/>
        </w:rPr>
        <w:t>Výchovně vzdělávací strategie</w:t>
      </w:r>
    </w:p>
    <w:p w14:paraId="5B281980" w14:textId="77777777" w:rsidR="00363B23" w:rsidRDefault="00363B23" w:rsidP="00363B23">
      <w:pPr>
        <w:rPr>
          <w:b/>
        </w:rPr>
      </w:pPr>
      <w:r>
        <w:rPr>
          <w:b/>
        </w:rPr>
        <w:t>Kompetence k učení</w:t>
      </w:r>
    </w:p>
    <w:p w14:paraId="2C671759" w14:textId="77777777" w:rsidR="00363B23" w:rsidRDefault="00363B23" w:rsidP="00550A04">
      <w:pPr>
        <w:numPr>
          <w:ilvl w:val="0"/>
          <w:numId w:val="82"/>
        </w:numPr>
        <w:contextualSpacing w:val="0"/>
      </w:pPr>
      <w:r>
        <w:t>učitel pomocí vlastních ukázek vede žáka k samostatnému provedení nástupu a rozcvičení</w:t>
      </w:r>
    </w:p>
    <w:p w14:paraId="09F76EA1" w14:textId="77777777" w:rsidR="00363B23" w:rsidRDefault="00363B23" w:rsidP="00550A04">
      <w:pPr>
        <w:numPr>
          <w:ilvl w:val="0"/>
          <w:numId w:val="82"/>
        </w:numPr>
        <w:contextualSpacing w:val="0"/>
      </w:pPr>
      <w:r>
        <w:t>učitel upozorňuje žáka na chyby při cvičení a dbá na správné provádění cviků, správné držení těla aj.</w:t>
      </w:r>
    </w:p>
    <w:p w14:paraId="745BB9ED" w14:textId="77777777" w:rsidR="00363B23" w:rsidRDefault="00363B23" w:rsidP="00550A04">
      <w:pPr>
        <w:numPr>
          <w:ilvl w:val="0"/>
          <w:numId w:val="82"/>
        </w:numPr>
        <w:contextualSpacing w:val="0"/>
      </w:pPr>
      <w:r>
        <w:t>žáci se učí cílevědomosti, cvičí pozornost a soustředění, učí se překonávat neúspěchy</w:t>
      </w:r>
    </w:p>
    <w:p w14:paraId="7DF8B613" w14:textId="77777777" w:rsidR="00363B23" w:rsidRDefault="00363B23" w:rsidP="00363B23"/>
    <w:p w14:paraId="496DF635" w14:textId="77777777" w:rsidR="00363B23" w:rsidRDefault="00363B23" w:rsidP="00363B23">
      <w:pPr>
        <w:rPr>
          <w:b/>
        </w:rPr>
      </w:pPr>
      <w:r>
        <w:rPr>
          <w:b/>
        </w:rPr>
        <w:t>Kompetence k řešení problému</w:t>
      </w:r>
    </w:p>
    <w:p w14:paraId="1A8B1A1C" w14:textId="77777777" w:rsidR="00363B23" w:rsidRDefault="00363B23" w:rsidP="00550A04">
      <w:pPr>
        <w:numPr>
          <w:ilvl w:val="0"/>
          <w:numId w:val="82"/>
        </w:numPr>
        <w:contextualSpacing w:val="0"/>
      </w:pPr>
      <w:r>
        <w:t>rozborem herních situací vede učitel žáky k rychlému a pohotovému řešení situací ve hře</w:t>
      </w:r>
    </w:p>
    <w:p w14:paraId="65756941" w14:textId="77777777" w:rsidR="00363B23" w:rsidRDefault="00363B23" w:rsidP="00363B23"/>
    <w:p w14:paraId="6453CE95" w14:textId="77777777" w:rsidR="00363B23" w:rsidRDefault="00363B23" w:rsidP="00363B23">
      <w:pPr>
        <w:rPr>
          <w:b/>
        </w:rPr>
      </w:pPr>
      <w:r>
        <w:rPr>
          <w:b/>
        </w:rPr>
        <w:t>Kompetence komunikativní</w:t>
      </w:r>
    </w:p>
    <w:p w14:paraId="7E292083" w14:textId="77777777" w:rsidR="00363B23" w:rsidRDefault="00363B23" w:rsidP="00550A04">
      <w:pPr>
        <w:numPr>
          <w:ilvl w:val="0"/>
          <w:numId w:val="82"/>
        </w:numPr>
        <w:contextualSpacing w:val="0"/>
      </w:pPr>
      <w:r>
        <w:t>učitel instruuje žáky, jak komunikovat při hře s ostatními spoluhráči</w:t>
      </w:r>
    </w:p>
    <w:p w14:paraId="0AD1417F" w14:textId="77777777" w:rsidR="00363B23" w:rsidRDefault="00363B23" w:rsidP="00550A04">
      <w:pPr>
        <w:numPr>
          <w:ilvl w:val="0"/>
          <w:numId w:val="82"/>
        </w:numPr>
        <w:contextualSpacing w:val="0"/>
      </w:pPr>
      <w:r>
        <w:t>žák při komunikaci užívá osvojené názvosloví</w:t>
      </w:r>
    </w:p>
    <w:p w14:paraId="18CA5B03" w14:textId="77777777" w:rsidR="00363B23" w:rsidRDefault="00363B23" w:rsidP="00363B23"/>
    <w:p w14:paraId="26124C92" w14:textId="77777777" w:rsidR="00363B23" w:rsidRDefault="00363B23" w:rsidP="00363B23">
      <w:r>
        <w:rPr>
          <w:b/>
        </w:rPr>
        <w:t>Kompetence sociální a personální</w:t>
      </w:r>
    </w:p>
    <w:p w14:paraId="271045A5" w14:textId="77777777" w:rsidR="00363B23" w:rsidRDefault="00363B23" w:rsidP="00550A04">
      <w:pPr>
        <w:numPr>
          <w:ilvl w:val="0"/>
          <w:numId w:val="82"/>
        </w:numPr>
        <w:contextualSpacing w:val="0"/>
      </w:pPr>
      <w:r>
        <w:t>cíleným střídáním žáků ve skupinách učitel podporuje zařazení žáků do kolektivu</w:t>
      </w:r>
    </w:p>
    <w:p w14:paraId="118657E2" w14:textId="77777777" w:rsidR="00B37793" w:rsidRPr="00B37793" w:rsidRDefault="00363B23" w:rsidP="00B37793">
      <w:pPr>
        <w:numPr>
          <w:ilvl w:val="0"/>
          <w:numId w:val="82"/>
        </w:numPr>
        <w:contextualSpacing w:val="0"/>
        <w:rPr>
          <w:b/>
        </w:rPr>
      </w:pPr>
      <w:r>
        <w:t xml:space="preserve">při kolektivních hrách učitel zdůrazňuje nutnost vzájemné spolupráce a komunikace </w:t>
      </w:r>
    </w:p>
    <w:p w14:paraId="12352634" w14:textId="77777777" w:rsidR="00B37793" w:rsidRDefault="00B37793" w:rsidP="00B37793">
      <w:pPr>
        <w:contextualSpacing w:val="0"/>
        <w:rPr>
          <w:b/>
        </w:rPr>
      </w:pPr>
    </w:p>
    <w:p w14:paraId="0E41A75D" w14:textId="1B4DC96D" w:rsidR="00363B23" w:rsidRPr="00B37793" w:rsidRDefault="00363B23" w:rsidP="00B37793">
      <w:pPr>
        <w:contextualSpacing w:val="0"/>
        <w:rPr>
          <w:b/>
        </w:rPr>
      </w:pPr>
      <w:r w:rsidRPr="00B37793">
        <w:rPr>
          <w:b/>
        </w:rPr>
        <w:t>Kompetence občanské</w:t>
      </w:r>
    </w:p>
    <w:p w14:paraId="07BE4486" w14:textId="77777777" w:rsidR="00363B23" w:rsidRDefault="00363B23" w:rsidP="00550A04">
      <w:pPr>
        <w:numPr>
          <w:ilvl w:val="0"/>
          <w:numId w:val="82"/>
        </w:numPr>
        <w:contextualSpacing w:val="0"/>
      </w:pPr>
      <w:r>
        <w:t>dodržováním pravidel učitel vede žáky ctít zásady fair play</w:t>
      </w:r>
    </w:p>
    <w:p w14:paraId="295782D3" w14:textId="77777777" w:rsidR="00363B23" w:rsidRDefault="00363B23" w:rsidP="00550A04">
      <w:pPr>
        <w:numPr>
          <w:ilvl w:val="0"/>
          <w:numId w:val="82"/>
        </w:numPr>
        <w:contextualSpacing w:val="0"/>
      </w:pPr>
      <w:r>
        <w:t>žáci si uvědomují význam sportu pro zdraví člověka</w:t>
      </w:r>
    </w:p>
    <w:p w14:paraId="1D42B0B2" w14:textId="77777777" w:rsidR="00363B23" w:rsidRDefault="00363B23" w:rsidP="00550A04">
      <w:pPr>
        <w:numPr>
          <w:ilvl w:val="0"/>
          <w:numId w:val="82"/>
        </w:numPr>
        <w:contextualSpacing w:val="0"/>
      </w:pPr>
      <w:r>
        <w:t>učitel se snaží o to, aby žáci  pochopili, že fyzická zdatnost a duševní pohoda je významný předpoklad pro výběr profesní dráhy</w:t>
      </w:r>
    </w:p>
    <w:p w14:paraId="2281608D" w14:textId="77777777" w:rsidR="00363B23" w:rsidRDefault="00363B23" w:rsidP="00363B23"/>
    <w:p w14:paraId="5861CA6D" w14:textId="77777777" w:rsidR="00363B23" w:rsidRDefault="00363B23" w:rsidP="00363B23">
      <w:pPr>
        <w:rPr>
          <w:b/>
        </w:rPr>
      </w:pPr>
      <w:r>
        <w:rPr>
          <w:b/>
        </w:rPr>
        <w:t>Kompetence pracovní</w:t>
      </w:r>
    </w:p>
    <w:p w14:paraId="3A9FA332" w14:textId="77777777" w:rsidR="00363B23" w:rsidRDefault="00363B23" w:rsidP="00550A04">
      <w:pPr>
        <w:numPr>
          <w:ilvl w:val="0"/>
          <w:numId w:val="82"/>
        </w:numPr>
        <w:contextualSpacing w:val="0"/>
      </w:pPr>
      <w:r>
        <w:t>žáci získávají větší zručnost při používání sportovního náčiní</w:t>
      </w:r>
    </w:p>
    <w:p w14:paraId="194488B6" w14:textId="6FA00D9B" w:rsidR="00363B23" w:rsidRDefault="00363B23" w:rsidP="00550A04">
      <w:pPr>
        <w:numPr>
          <w:ilvl w:val="0"/>
          <w:numId w:val="82"/>
        </w:numPr>
        <w:contextualSpacing w:val="0"/>
      </w:pPr>
      <w:r>
        <w:t>učitel vede žáky k dodržování zásad bezpečnosti při sportu</w:t>
      </w:r>
    </w:p>
    <w:p w14:paraId="55D300D2" w14:textId="77777777" w:rsidR="00B37793" w:rsidRPr="00B37793" w:rsidRDefault="00B37793" w:rsidP="00B37793">
      <w:pPr>
        <w:widowControl w:val="0"/>
        <w:suppressAutoHyphens/>
        <w:contextualSpacing w:val="0"/>
        <w:rPr>
          <w:b/>
        </w:rPr>
      </w:pPr>
      <w:r w:rsidRPr="00B37793">
        <w:rPr>
          <w:b/>
        </w:rPr>
        <w:t xml:space="preserve">Kompetence digitální </w:t>
      </w:r>
    </w:p>
    <w:p w14:paraId="1AD35BF2" w14:textId="0445244F" w:rsidR="00B37793" w:rsidRDefault="00B37793" w:rsidP="00B37793">
      <w:pPr>
        <w:pStyle w:val="Odstavecseseznamem"/>
        <w:widowControl w:val="0"/>
        <w:numPr>
          <w:ilvl w:val="0"/>
          <w:numId w:val="82"/>
        </w:numPr>
        <w:suppressAutoHyphens/>
        <w:contextualSpacing w:val="0"/>
      </w:pPr>
      <w:r w:rsidRPr="00B37793">
        <w:t xml:space="preserve">učitel vede žáky </w:t>
      </w:r>
      <w:r>
        <w:t>k  používání digitálních zařízení, aplikací a služeb; využívá je při učení i při zapojení do života školy a do společnosti</w:t>
      </w:r>
      <w:r w:rsidRPr="007541EC">
        <w:t xml:space="preserve"> </w:t>
      </w:r>
      <w:r>
        <w:t xml:space="preserve">získává, </w:t>
      </w:r>
    </w:p>
    <w:p w14:paraId="6A36DD41" w14:textId="1537C624" w:rsidR="00B37793" w:rsidRDefault="00B37793" w:rsidP="00B37793">
      <w:pPr>
        <w:pStyle w:val="Odstavecseseznamem"/>
        <w:widowControl w:val="0"/>
        <w:numPr>
          <w:ilvl w:val="0"/>
          <w:numId w:val="82"/>
        </w:numPr>
        <w:suppressAutoHyphens/>
        <w:contextualSpacing w:val="0"/>
      </w:pPr>
      <w:r>
        <w:t xml:space="preserve">žák vyhledává, kriticky posuzuje, spravuje a sdílí data, informace a digitální obsah, k tomu volí postupy, způsoby a prostředky, které odpovídají konkrétní situaci a účelu </w:t>
      </w:r>
    </w:p>
    <w:p w14:paraId="39057DAA" w14:textId="77777777" w:rsidR="00363B23" w:rsidRDefault="00363B23" w:rsidP="00363B23">
      <w:pPr>
        <w:sectPr w:rsidR="00363B23" w:rsidSect="006E7491">
          <w:pgSz w:w="11906" w:h="16838" w:code="9"/>
          <w:pgMar w:top="1418" w:right="1134" w:bottom="1134"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7590"/>
        <w:gridCol w:w="2648"/>
      </w:tblGrid>
      <w:tr w:rsidR="00363B23" w:rsidRPr="004D1CE2" w14:paraId="23AD5151" w14:textId="77777777" w:rsidTr="006E7491">
        <w:tc>
          <w:tcPr>
            <w:tcW w:w="15356" w:type="dxa"/>
            <w:gridSpan w:val="3"/>
          </w:tcPr>
          <w:p w14:paraId="22B2AA64" w14:textId="77777777" w:rsidR="00363B23" w:rsidRPr="004D1CE2" w:rsidRDefault="00363B23" w:rsidP="006E7491">
            <w:pPr>
              <w:rPr>
                <w:b/>
              </w:rPr>
            </w:pPr>
            <w:r w:rsidRPr="004D1CE2">
              <w:rPr>
                <w:b/>
              </w:rPr>
              <w:lastRenderedPageBreak/>
              <w:t>Předmět: Tělesná výchova</w:t>
            </w:r>
          </w:p>
          <w:p w14:paraId="3B3F8AAE" w14:textId="77777777" w:rsidR="00363B23" w:rsidRPr="004D1CE2" w:rsidRDefault="00363B23" w:rsidP="006E7491">
            <w:pPr>
              <w:rPr>
                <w:b/>
              </w:rPr>
            </w:pPr>
            <w:r w:rsidRPr="004D1CE2">
              <w:rPr>
                <w:b/>
              </w:rPr>
              <w:t>Ročník: 6.</w:t>
            </w:r>
          </w:p>
          <w:p w14:paraId="0FB81293" w14:textId="77777777" w:rsidR="00363B23" w:rsidRPr="004D1CE2" w:rsidRDefault="00363B23" w:rsidP="006E7491">
            <w:r w:rsidRPr="004D1CE2">
              <w:rPr>
                <w:b/>
              </w:rPr>
              <w:t>Hodinová dotace: 3 hodiny týdně</w:t>
            </w:r>
          </w:p>
        </w:tc>
      </w:tr>
      <w:tr w:rsidR="00363B23" w:rsidRPr="004D1CE2" w14:paraId="079757C7" w14:textId="77777777" w:rsidTr="006E7491">
        <w:tc>
          <w:tcPr>
            <w:tcW w:w="5118" w:type="dxa"/>
          </w:tcPr>
          <w:p w14:paraId="4B1567F1" w14:textId="77777777" w:rsidR="00363B23" w:rsidRPr="004D1CE2" w:rsidRDefault="00363B23" w:rsidP="006E7491">
            <w:r w:rsidRPr="004D1CE2">
              <w:t>Učivo:</w:t>
            </w:r>
          </w:p>
        </w:tc>
        <w:tc>
          <w:tcPr>
            <w:tcW w:w="7590" w:type="dxa"/>
          </w:tcPr>
          <w:p w14:paraId="0F416863" w14:textId="77777777" w:rsidR="00363B23" w:rsidRPr="004D1CE2" w:rsidRDefault="00363B23" w:rsidP="006E7491">
            <w:r w:rsidRPr="004D1CE2">
              <w:t>Očekávané výstupy:</w:t>
            </w:r>
          </w:p>
          <w:p w14:paraId="5B4E5DA7" w14:textId="77777777" w:rsidR="00363B23" w:rsidRPr="004D1CE2" w:rsidRDefault="00363B23" w:rsidP="006E7491">
            <w:r w:rsidRPr="004D1CE2">
              <w:t>Žák:</w:t>
            </w:r>
          </w:p>
        </w:tc>
        <w:tc>
          <w:tcPr>
            <w:tcW w:w="2648" w:type="dxa"/>
          </w:tcPr>
          <w:p w14:paraId="686BB8A4" w14:textId="77777777" w:rsidR="00363B23" w:rsidRPr="004D1CE2" w:rsidRDefault="00363B23" w:rsidP="006E7491">
            <w:r w:rsidRPr="004D1CE2">
              <w:t>Průřezová témata:</w:t>
            </w:r>
          </w:p>
        </w:tc>
      </w:tr>
      <w:tr w:rsidR="00363B23" w:rsidRPr="00041420" w14:paraId="563FA60F" w14:textId="77777777" w:rsidTr="006E7491">
        <w:tc>
          <w:tcPr>
            <w:tcW w:w="5118" w:type="dxa"/>
          </w:tcPr>
          <w:p w14:paraId="540F2BDB" w14:textId="77777777" w:rsidR="00363B23" w:rsidRPr="00A73221" w:rsidRDefault="00363B23" w:rsidP="005941D6">
            <w:pPr>
              <w:numPr>
                <w:ilvl w:val="0"/>
                <w:numId w:val="29"/>
              </w:numPr>
              <w:contextualSpacing w:val="0"/>
            </w:pPr>
            <w:r w:rsidRPr="00A73221">
              <w:t xml:space="preserve">Gymnastika </w:t>
            </w:r>
          </w:p>
          <w:p w14:paraId="65126419" w14:textId="77777777" w:rsidR="00363B23" w:rsidRPr="00A73221" w:rsidRDefault="00363B23" w:rsidP="006E7491"/>
          <w:p w14:paraId="0D96F05F" w14:textId="77777777" w:rsidR="00363B23" w:rsidRPr="00A73221" w:rsidRDefault="00363B23" w:rsidP="006E7491"/>
          <w:p w14:paraId="72902574" w14:textId="77777777" w:rsidR="00363B23" w:rsidRPr="00A73221" w:rsidRDefault="00363B23" w:rsidP="006E7491"/>
          <w:p w14:paraId="1EF9D525" w14:textId="77777777" w:rsidR="00363B23" w:rsidRPr="00A73221" w:rsidRDefault="00363B23" w:rsidP="006E7491"/>
          <w:p w14:paraId="7172A59C" w14:textId="77777777" w:rsidR="00363B23" w:rsidRPr="00A73221" w:rsidRDefault="00363B23" w:rsidP="006E7491"/>
          <w:p w14:paraId="56484237" w14:textId="77777777" w:rsidR="00363B23" w:rsidRPr="00A73221" w:rsidRDefault="00363B23" w:rsidP="006E7491"/>
          <w:p w14:paraId="2D210B3A" w14:textId="77777777" w:rsidR="00363B23" w:rsidRPr="00A73221" w:rsidRDefault="00363B23" w:rsidP="006E7491"/>
          <w:p w14:paraId="67B88257" w14:textId="77777777" w:rsidR="00363B23" w:rsidRPr="00A73221" w:rsidRDefault="00363B23" w:rsidP="006E7491"/>
          <w:p w14:paraId="2C6D2E61" w14:textId="77777777" w:rsidR="00363B23" w:rsidRPr="00A73221" w:rsidRDefault="00363B23" w:rsidP="005941D6">
            <w:pPr>
              <w:numPr>
                <w:ilvl w:val="0"/>
                <w:numId w:val="29"/>
              </w:numPr>
              <w:contextualSpacing w:val="0"/>
            </w:pPr>
            <w:r w:rsidRPr="00A73221">
              <w:t>Rytmické a kondiční cvičení s hudbou</w:t>
            </w:r>
          </w:p>
          <w:p w14:paraId="739912DB" w14:textId="77777777" w:rsidR="00363B23" w:rsidRPr="00A73221" w:rsidRDefault="00363B23" w:rsidP="006E7491">
            <w:pPr>
              <w:ind w:left="360"/>
            </w:pPr>
          </w:p>
          <w:p w14:paraId="527550AC" w14:textId="77777777" w:rsidR="00363B23" w:rsidRPr="00A73221" w:rsidRDefault="00363B23" w:rsidP="006E7491">
            <w:pPr>
              <w:ind w:left="360"/>
            </w:pPr>
          </w:p>
          <w:p w14:paraId="79A4ACB9" w14:textId="77777777" w:rsidR="00363B23" w:rsidRPr="00A73221" w:rsidRDefault="00363B23" w:rsidP="006E7491"/>
          <w:p w14:paraId="3D833808" w14:textId="77777777" w:rsidR="00363B23" w:rsidRPr="00A73221" w:rsidRDefault="00363B23" w:rsidP="005941D6">
            <w:pPr>
              <w:numPr>
                <w:ilvl w:val="0"/>
                <w:numId w:val="29"/>
              </w:numPr>
              <w:contextualSpacing w:val="0"/>
            </w:pPr>
            <w:r w:rsidRPr="00A73221">
              <w:t>Úpoly</w:t>
            </w:r>
          </w:p>
          <w:p w14:paraId="6E096A70" w14:textId="77777777" w:rsidR="00363B23" w:rsidRPr="00A73221" w:rsidRDefault="00363B23" w:rsidP="006E7491">
            <w:pPr>
              <w:ind w:left="360"/>
            </w:pPr>
          </w:p>
          <w:p w14:paraId="7A453B3A" w14:textId="77777777" w:rsidR="00363B23" w:rsidRPr="00A73221" w:rsidRDefault="00363B23" w:rsidP="005941D6">
            <w:pPr>
              <w:numPr>
                <w:ilvl w:val="0"/>
                <w:numId w:val="29"/>
              </w:numPr>
              <w:contextualSpacing w:val="0"/>
            </w:pPr>
            <w:r w:rsidRPr="00A73221">
              <w:t>Atletika</w:t>
            </w:r>
          </w:p>
          <w:p w14:paraId="4CFE19AE" w14:textId="77777777" w:rsidR="00363B23" w:rsidRPr="00A73221" w:rsidRDefault="00363B23" w:rsidP="006E7491"/>
          <w:p w14:paraId="4B2BFA8F" w14:textId="77777777" w:rsidR="00363B23" w:rsidRPr="00A73221" w:rsidRDefault="00363B23" w:rsidP="006E7491"/>
          <w:p w14:paraId="71380B53" w14:textId="77777777" w:rsidR="00363B23" w:rsidRPr="00A73221" w:rsidRDefault="00363B23" w:rsidP="006E7491"/>
          <w:p w14:paraId="0E176505" w14:textId="77777777" w:rsidR="00363B23" w:rsidRPr="00A73221" w:rsidRDefault="00363B23" w:rsidP="006E7491"/>
          <w:p w14:paraId="328B19A7" w14:textId="77777777" w:rsidR="00363B23" w:rsidRPr="00A73221" w:rsidRDefault="00363B23" w:rsidP="005941D6">
            <w:pPr>
              <w:numPr>
                <w:ilvl w:val="0"/>
                <w:numId w:val="29"/>
              </w:numPr>
              <w:contextualSpacing w:val="0"/>
            </w:pPr>
            <w:r w:rsidRPr="00A73221">
              <w:t>Fotbal</w:t>
            </w:r>
          </w:p>
          <w:p w14:paraId="1D63F549" w14:textId="77777777" w:rsidR="00363B23" w:rsidRPr="00A73221" w:rsidRDefault="00363B23" w:rsidP="006E7491">
            <w:pPr>
              <w:ind w:left="360"/>
            </w:pPr>
          </w:p>
          <w:p w14:paraId="1EC5AE4A" w14:textId="77777777" w:rsidR="00363B23" w:rsidRPr="00A73221" w:rsidRDefault="00363B23" w:rsidP="006E7491">
            <w:pPr>
              <w:ind w:left="360"/>
            </w:pPr>
          </w:p>
          <w:p w14:paraId="20BC0C46" w14:textId="77777777" w:rsidR="00363B23" w:rsidRPr="00A73221" w:rsidRDefault="00363B23" w:rsidP="006E7491">
            <w:pPr>
              <w:ind w:left="360"/>
            </w:pPr>
          </w:p>
          <w:p w14:paraId="692FA687" w14:textId="77777777" w:rsidR="00363B23" w:rsidRPr="00A73221" w:rsidRDefault="00363B23" w:rsidP="005941D6">
            <w:pPr>
              <w:numPr>
                <w:ilvl w:val="0"/>
                <w:numId w:val="29"/>
              </w:numPr>
              <w:contextualSpacing w:val="0"/>
            </w:pPr>
            <w:r w:rsidRPr="00A73221">
              <w:t>Basketbal</w:t>
            </w:r>
          </w:p>
          <w:p w14:paraId="641485B9" w14:textId="77777777" w:rsidR="00363B23" w:rsidRPr="00A73221" w:rsidRDefault="00363B23" w:rsidP="006E7491"/>
          <w:p w14:paraId="025AEDA4" w14:textId="77777777" w:rsidR="00363B23" w:rsidRPr="00A73221" w:rsidRDefault="00363B23" w:rsidP="006E7491"/>
          <w:p w14:paraId="755B6179" w14:textId="77777777" w:rsidR="00363B23" w:rsidRPr="00A73221" w:rsidRDefault="00363B23" w:rsidP="005941D6">
            <w:pPr>
              <w:numPr>
                <w:ilvl w:val="0"/>
                <w:numId w:val="29"/>
              </w:numPr>
              <w:contextualSpacing w:val="0"/>
            </w:pPr>
            <w:r w:rsidRPr="00A73221">
              <w:t>Florbal</w:t>
            </w:r>
          </w:p>
          <w:p w14:paraId="4DB7684D" w14:textId="77777777" w:rsidR="00363B23" w:rsidRPr="00A73221" w:rsidRDefault="00363B23" w:rsidP="006E7491"/>
        </w:tc>
        <w:tc>
          <w:tcPr>
            <w:tcW w:w="7590" w:type="dxa"/>
          </w:tcPr>
          <w:p w14:paraId="102940CB" w14:textId="271D58E1" w:rsidR="00363B23" w:rsidRPr="00A73221" w:rsidRDefault="00341B7C" w:rsidP="005941D6">
            <w:pPr>
              <w:numPr>
                <w:ilvl w:val="0"/>
                <w:numId w:val="29"/>
              </w:numPr>
              <w:contextualSpacing w:val="0"/>
            </w:pPr>
            <w:r w:rsidRPr="0085617E">
              <w:t>zvládá v souladu s individuálními předpoklady osvojované pohybové dovednosti</w:t>
            </w:r>
            <w:r>
              <w:t xml:space="preserve"> - </w:t>
            </w:r>
            <w:r w:rsidR="00363B23" w:rsidRPr="00A73221">
              <w:t>stoj na rukou bez výdrže</w:t>
            </w:r>
            <w:r>
              <w:t xml:space="preserve">, </w:t>
            </w:r>
            <w:r w:rsidR="00363B23" w:rsidRPr="00A73221">
              <w:t>kotoul vpřed</w:t>
            </w:r>
            <w:r>
              <w:t>,</w:t>
            </w:r>
            <w:r w:rsidR="00363B23" w:rsidRPr="00A73221">
              <w:t xml:space="preserve"> roznožku přes kozu našíř a skrčku přes kozu našíř. Předvede základní skoky na trampolínce. Předvede kotoul vpřed a vzad ve vazbách. Předvede základní obraty a rovnovážné postoje. Předvede různé druhy chůze a rovnovážné polohy na kladině (D). Ve spolupráci s učitelem zvládá  záchranu a dopomoc při osvojovaných cvicích.</w:t>
            </w:r>
          </w:p>
          <w:p w14:paraId="19A77807" w14:textId="3CD1417D" w:rsidR="00363B23" w:rsidRDefault="00363B23" w:rsidP="006E7491">
            <w:pPr>
              <w:ind w:left="360"/>
            </w:pPr>
          </w:p>
          <w:p w14:paraId="42CA3300" w14:textId="77777777" w:rsidR="00341B7C" w:rsidRPr="00A73221" w:rsidRDefault="00341B7C" w:rsidP="006E7491">
            <w:pPr>
              <w:ind w:left="360"/>
            </w:pPr>
          </w:p>
          <w:p w14:paraId="48B45492" w14:textId="77777777" w:rsidR="00363B23" w:rsidRPr="00A73221" w:rsidRDefault="00363B23" w:rsidP="005941D6">
            <w:pPr>
              <w:numPr>
                <w:ilvl w:val="0"/>
                <w:numId w:val="29"/>
              </w:numPr>
              <w:contextualSpacing w:val="0"/>
            </w:pPr>
            <w:r w:rsidRPr="00A73221">
              <w:t>zvládá základní estetické držení těla. Ví, že cvičení s hudbou má své zdravotní a relaxační účinky.  Zná základní druhy cvičení a pohybu s hudbou. Zvládá základní aerobní cvičení s hudbou (D).</w:t>
            </w:r>
          </w:p>
          <w:p w14:paraId="491D4F70" w14:textId="77777777" w:rsidR="00363B23" w:rsidRPr="00A73221" w:rsidRDefault="00363B23" w:rsidP="006E7491"/>
          <w:p w14:paraId="047D52D5" w14:textId="77777777" w:rsidR="00363B23" w:rsidRPr="00A73221" w:rsidRDefault="00363B23" w:rsidP="005941D6">
            <w:pPr>
              <w:numPr>
                <w:ilvl w:val="0"/>
                <w:numId w:val="29"/>
              </w:numPr>
              <w:contextualSpacing w:val="0"/>
            </w:pPr>
            <w:r w:rsidRPr="00A73221">
              <w:t>zvládá základní přetlaky,</w:t>
            </w:r>
            <w:r w:rsidR="002A3F79" w:rsidRPr="00A73221">
              <w:t xml:space="preserve"> </w:t>
            </w:r>
            <w:r w:rsidRPr="00A73221">
              <w:t>úchopy,</w:t>
            </w:r>
            <w:r w:rsidR="002A3F79" w:rsidRPr="00A73221">
              <w:t xml:space="preserve"> </w:t>
            </w:r>
            <w:r w:rsidRPr="00A73221">
              <w:t>odpory a pády.</w:t>
            </w:r>
          </w:p>
          <w:p w14:paraId="56DF725F" w14:textId="77777777" w:rsidR="00363B23" w:rsidRPr="00A73221" w:rsidRDefault="00363B23" w:rsidP="006E7491">
            <w:pPr>
              <w:ind w:left="360"/>
            </w:pPr>
          </w:p>
          <w:p w14:paraId="55337ACE" w14:textId="77777777" w:rsidR="00363B23" w:rsidRPr="00A73221" w:rsidRDefault="00363B23" w:rsidP="005941D6">
            <w:pPr>
              <w:numPr>
                <w:ilvl w:val="0"/>
                <w:numId w:val="29"/>
              </w:numPr>
              <w:contextualSpacing w:val="0"/>
            </w:pPr>
            <w:r w:rsidRPr="00A73221">
              <w:t xml:space="preserve">uběhne </w:t>
            </w:r>
            <w:smartTag w:uri="urn:schemas-microsoft-com:office:smarttags" w:element="metricconverter">
              <w:smartTagPr>
                <w:attr w:name="ProductID" w:val="60 m"/>
              </w:smartTagPr>
              <w:r w:rsidRPr="00A73221">
                <w:t>60 m</w:t>
              </w:r>
            </w:smartTag>
            <w:r w:rsidRPr="00A73221">
              <w:t xml:space="preserve">, </w:t>
            </w:r>
            <w:smartTag w:uri="urn:schemas-microsoft-com:office:smarttags" w:element="metricconverter">
              <w:smartTagPr>
                <w:attr w:name="ProductID" w:val="800 m"/>
              </w:smartTagPr>
              <w:r w:rsidRPr="00A73221">
                <w:t>800 m</w:t>
              </w:r>
            </w:smartTag>
            <w:r w:rsidRPr="00A73221">
              <w:t xml:space="preserve"> (D), </w:t>
            </w:r>
            <w:smartTag w:uri="urn:schemas-microsoft-com:office:smarttags" w:element="metricconverter">
              <w:smartTagPr>
                <w:attr w:name="ProductID" w:val="1500 m"/>
              </w:smartTagPr>
              <w:r w:rsidRPr="00A73221">
                <w:t>1500 m</w:t>
              </w:r>
            </w:smartTag>
            <w:r w:rsidRPr="00A73221">
              <w:t xml:space="preserve"> (H). Předvede základní techniku hodu míčkem, skoku dalekého, skoku vysokého(odraz vzdálenější  nohou při flopu), nízkého startu,  běhu a štafetového běhu(převezme a předá kolík při běhu).</w:t>
            </w:r>
          </w:p>
          <w:p w14:paraId="32FB17F0" w14:textId="77777777" w:rsidR="00363B23" w:rsidRPr="00A73221" w:rsidRDefault="00363B23" w:rsidP="006E7491"/>
          <w:p w14:paraId="65D229A0" w14:textId="77777777" w:rsidR="00363B23" w:rsidRPr="00A73221" w:rsidRDefault="00363B23" w:rsidP="005941D6">
            <w:pPr>
              <w:numPr>
                <w:ilvl w:val="0"/>
                <w:numId w:val="29"/>
              </w:numPr>
              <w:contextualSpacing w:val="0"/>
            </w:pPr>
            <w:r w:rsidRPr="00A73221">
              <w:t>zvládá základní herní činnosti jednotlivce (výběr místa, vhazování míče, střelba z místa, střelba po vedení míče, uvolňování hráče, obcházení hráče, zpracování míče, přihrávka, odebírání míče).</w:t>
            </w:r>
          </w:p>
          <w:p w14:paraId="4A93DE5A" w14:textId="77777777" w:rsidR="00363B23" w:rsidRPr="00A73221" w:rsidRDefault="00363B23" w:rsidP="006E7491"/>
          <w:p w14:paraId="25C60CDF" w14:textId="77777777" w:rsidR="00363B23" w:rsidRPr="00A73221" w:rsidRDefault="00363B23" w:rsidP="005941D6">
            <w:pPr>
              <w:numPr>
                <w:ilvl w:val="0"/>
                <w:numId w:val="29"/>
              </w:numPr>
              <w:contextualSpacing w:val="0"/>
            </w:pPr>
            <w:r w:rsidRPr="00A73221">
              <w:t>zvládá základní herní činnosti jednotlivce (uvolňování hráče bez míče a s míčem, přihrávka jednoruč a obouruč, střelba, rozskok, Při hře používá osobní obranu. Používá základní herní kombinace.</w:t>
            </w:r>
          </w:p>
          <w:p w14:paraId="39E88940" w14:textId="77777777" w:rsidR="00363B23" w:rsidRPr="00A73221" w:rsidRDefault="00363B23" w:rsidP="005941D6">
            <w:pPr>
              <w:numPr>
                <w:ilvl w:val="0"/>
                <w:numId w:val="29"/>
              </w:numPr>
              <w:contextualSpacing w:val="0"/>
            </w:pPr>
            <w:r w:rsidRPr="00A73221">
              <w:t>zvládá základní herní činnosti jednotlivce (přihrávka, střelba). zvládá utkání 4+0.</w:t>
            </w:r>
          </w:p>
          <w:p w14:paraId="28E6259B" w14:textId="77777777" w:rsidR="00FC3A44" w:rsidRPr="00A73221" w:rsidRDefault="00FC3A44" w:rsidP="00FC3A44">
            <w:pPr>
              <w:ind w:left="720"/>
              <w:contextualSpacing w:val="0"/>
            </w:pPr>
          </w:p>
          <w:p w14:paraId="203D7E7B" w14:textId="77777777" w:rsidR="00FC3A44" w:rsidRPr="00A73221" w:rsidRDefault="00FC3A44" w:rsidP="00FC3A44">
            <w:pPr>
              <w:ind w:left="720"/>
              <w:contextualSpacing w:val="0"/>
            </w:pPr>
          </w:p>
          <w:p w14:paraId="7229FFFC" w14:textId="77777777" w:rsidR="00041420" w:rsidRPr="00A73221" w:rsidRDefault="00041420" w:rsidP="005941D6">
            <w:pPr>
              <w:numPr>
                <w:ilvl w:val="0"/>
                <w:numId w:val="29"/>
              </w:numPr>
              <w:contextualSpacing w:val="0"/>
              <w:rPr>
                <w:i/>
              </w:rPr>
            </w:pPr>
            <w:r w:rsidRPr="00A73221">
              <w:rPr>
                <w:b/>
                <w:i/>
                <w:u w:val="single"/>
              </w:rPr>
              <w:t>Minimální úroveň očekávaných výstupů v rámci podpůrných opatření:</w:t>
            </w:r>
            <w:r w:rsidRPr="00A73221">
              <w:rPr>
                <w:b/>
                <w:i/>
              </w:rPr>
              <w:t xml:space="preserve"> </w:t>
            </w:r>
            <w:r w:rsidRPr="00A73221">
              <w:rPr>
                <w:i/>
                <w:u w:val="single"/>
              </w:rPr>
              <w:t>Žák</w:t>
            </w:r>
            <w:r w:rsidRPr="00A73221">
              <w:rPr>
                <w:i/>
              </w:rPr>
              <w:t xml:space="preserve"> usiluje o zlepšení a udržení úrovně pohybových schopností a o rozvoj pohybových dovedností základních sportovních odvětví včetně zd</w:t>
            </w:r>
            <w:r w:rsidR="00FC3A44" w:rsidRPr="00A73221">
              <w:rPr>
                <w:i/>
              </w:rPr>
              <w:t xml:space="preserve">okonalování základních lokomocí, </w:t>
            </w:r>
            <w:r w:rsidRPr="00A73221">
              <w:rPr>
                <w:i/>
              </w:rPr>
              <w:t>uplatňuje základní zásady poskytování první pomoci a z</w:t>
            </w:r>
            <w:r w:rsidR="00FC3A44" w:rsidRPr="00A73221">
              <w:rPr>
                <w:i/>
              </w:rPr>
              <w:t>vládá zajištění odsunu raněného, u</w:t>
            </w:r>
            <w:r w:rsidRPr="00A73221">
              <w:rPr>
                <w:i/>
              </w:rPr>
              <w:t>platňuje bezpečné chování v přírodě a v silničním provozu; jednoduchými zadanými testy změří úroveň své tělesné zdatnosti</w:t>
            </w:r>
          </w:p>
          <w:p w14:paraId="504E5571" w14:textId="77777777" w:rsidR="00FC3A44" w:rsidRPr="00A73221" w:rsidRDefault="00FC3A44" w:rsidP="005941D6">
            <w:pPr>
              <w:numPr>
                <w:ilvl w:val="0"/>
                <w:numId w:val="29"/>
              </w:numPr>
              <w:contextualSpacing w:val="0"/>
              <w:rPr>
                <w:i/>
              </w:rPr>
            </w:pPr>
            <w:r w:rsidRPr="00A73221">
              <w:rPr>
                <w:i/>
              </w:rPr>
              <w:t>cíleně se připraví na pohybovou činnost a její ukončení; využívá základní kompenzační a relaxační techniky k překonání únavy</w:t>
            </w:r>
          </w:p>
          <w:p w14:paraId="6830A34B" w14:textId="77777777" w:rsidR="00FC3A44" w:rsidRPr="00A73221" w:rsidRDefault="00FC3A44" w:rsidP="00FC3A44">
            <w:pPr>
              <w:ind w:left="360"/>
              <w:contextualSpacing w:val="0"/>
              <w:rPr>
                <w:i/>
              </w:rPr>
            </w:pPr>
          </w:p>
          <w:p w14:paraId="2CF56CE2" w14:textId="77777777" w:rsidR="00041420" w:rsidRPr="00A73221" w:rsidRDefault="00041420" w:rsidP="005941D6">
            <w:pPr>
              <w:numPr>
                <w:ilvl w:val="0"/>
                <w:numId w:val="29"/>
              </w:numPr>
              <w:contextualSpacing w:val="0"/>
              <w:rPr>
                <w:i/>
              </w:rPr>
            </w:pPr>
            <w:r w:rsidRPr="00A73221">
              <w:rPr>
                <w:i/>
              </w:rPr>
              <w:t>zvládá v souladu s individuálními předpoklady osvojované pohybové dovednosti a aplikuje je ve hře, soutěži, při rekreačních činnostech</w:t>
            </w:r>
            <w:r w:rsidR="00FC3A44" w:rsidRPr="00A73221">
              <w:rPr>
                <w:i/>
              </w:rPr>
              <w:t>,</w:t>
            </w:r>
            <w:r w:rsidRPr="00A73221">
              <w:rPr>
                <w:i/>
              </w:rPr>
              <w:t xml:space="preserve"> posoudí provedení osvojované pohybové činnosti, označí příčiny nedostatků</w:t>
            </w:r>
          </w:p>
          <w:p w14:paraId="5E5EDE82" w14:textId="77777777" w:rsidR="00FC3A44" w:rsidRPr="00A73221" w:rsidRDefault="00FC3A44" w:rsidP="00FC3A44">
            <w:pPr>
              <w:pStyle w:val="Odstavecseseznamem"/>
              <w:rPr>
                <w:i/>
              </w:rPr>
            </w:pPr>
          </w:p>
          <w:p w14:paraId="788B1B35" w14:textId="77777777" w:rsidR="00FC3A44" w:rsidRPr="00A73221" w:rsidRDefault="00FC3A44" w:rsidP="00FC3A44">
            <w:pPr>
              <w:ind w:left="720"/>
              <w:contextualSpacing w:val="0"/>
              <w:rPr>
                <w:i/>
              </w:rPr>
            </w:pPr>
          </w:p>
          <w:p w14:paraId="0B9FB55F" w14:textId="77777777" w:rsidR="00041420" w:rsidRPr="00A73221" w:rsidRDefault="00041420" w:rsidP="005941D6">
            <w:pPr>
              <w:numPr>
                <w:ilvl w:val="0"/>
                <w:numId w:val="29"/>
              </w:numPr>
              <w:contextualSpacing w:val="0"/>
              <w:rPr>
                <w:i/>
              </w:rPr>
            </w:pPr>
            <w:r w:rsidRPr="00A73221">
              <w:rPr>
                <w:i/>
              </w:rPr>
              <w:t>užívá osvojovanou odbornou terminologii na úrov</w:t>
            </w:r>
            <w:r w:rsidR="00FC3A44" w:rsidRPr="00A73221">
              <w:rPr>
                <w:i/>
              </w:rPr>
              <w:t xml:space="preserve">ni cvičence, rozhodčího, diváka, </w:t>
            </w:r>
            <w:r w:rsidRPr="00A73221">
              <w:rPr>
                <w:i/>
              </w:rPr>
              <w:t>naplňuje ve školních podmínkách základní olympijské myšlenky – čestné soupeření, pomoc handicapovaným, respekt k opačnému pohlaví, ochran</w:t>
            </w:r>
            <w:r w:rsidR="00FC3A44" w:rsidRPr="00A73221">
              <w:rPr>
                <w:i/>
              </w:rPr>
              <w:t xml:space="preserve">u přírody při sportu, </w:t>
            </w:r>
            <w:r w:rsidRPr="00A73221">
              <w:rPr>
                <w:i/>
              </w:rPr>
              <w:t>dohodne se na spolupráci i jednoduché taktice vedoucí k úspěchu družstva a dodržuje ji</w:t>
            </w:r>
          </w:p>
          <w:p w14:paraId="08FDAD65" w14:textId="77777777" w:rsidR="00FC3A44" w:rsidRPr="00A73221" w:rsidRDefault="00FC3A44" w:rsidP="00FC3A44">
            <w:pPr>
              <w:contextualSpacing w:val="0"/>
            </w:pPr>
          </w:p>
          <w:p w14:paraId="06F1B1CB" w14:textId="77777777" w:rsidR="00FC3A44" w:rsidRPr="00A73221" w:rsidRDefault="00FC3A44" w:rsidP="00FC3A44">
            <w:pPr>
              <w:contextualSpacing w:val="0"/>
            </w:pPr>
          </w:p>
          <w:p w14:paraId="013E71C5" w14:textId="77777777" w:rsidR="00FC3A44" w:rsidRPr="00A73221" w:rsidRDefault="00FC3A44" w:rsidP="00FC3A44">
            <w:pPr>
              <w:contextualSpacing w:val="0"/>
            </w:pPr>
          </w:p>
          <w:p w14:paraId="539F4ECF" w14:textId="77777777" w:rsidR="00FC3A44" w:rsidRPr="00A73221" w:rsidRDefault="00FC3A44" w:rsidP="00FC3A44">
            <w:pPr>
              <w:contextualSpacing w:val="0"/>
            </w:pPr>
          </w:p>
          <w:p w14:paraId="219F368A" w14:textId="77777777" w:rsidR="00FC3A44" w:rsidRPr="00A73221" w:rsidRDefault="00FC3A44" w:rsidP="00FC3A44">
            <w:pPr>
              <w:contextualSpacing w:val="0"/>
            </w:pPr>
          </w:p>
          <w:p w14:paraId="73FC1B2E" w14:textId="77777777" w:rsidR="00FC3A44" w:rsidRPr="00A73221" w:rsidRDefault="00FC3A44" w:rsidP="00FC3A44">
            <w:pPr>
              <w:contextualSpacing w:val="0"/>
            </w:pPr>
          </w:p>
          <w:p w14:paraId="29ABA5C1" w14:textId="60EE52C0" w:rsidR="00FC3A44" w:rsidRPr="00A73221" w:rsidRDefault="00FC3A44" w:rsidP="00FC3A44">
            <w:pPr>
              <w:contextualSpacing w:val="0"/>
            </w:pPr>
          </w:p>
          <w:p w14:paraId="4D1FCB90" w14:textId="77777777" w:rsidR="00082E34" w:rsidRPr="00A73221" w:rsidRDefault="00082E34" w:rsidP="00FC3A44">
            <w:pPr>
              <w:contextualSpacing w:val="0"/>
            </w:pPr>
          </w:p>
          <w:p w14:paraId="3902A246" w14:textId="77777777" w:rsidR="00FC3A44" w:rsidRPr="00A73221" w:rsidRDefault="00FC3A44" w:rsidP="00FC3A44">
            <w:pPr>
              <w:contextualSpacing w:val="0"/>
            </w:pPr>
          </w:p>
          <w:p w14:paraId="35182402" w14:textId="77777777" w:rsidR="00FC3A44" w:rsidRPr="00A73221" w:rsidRDefault="00FC3A44" w:rsidP="00FC3A44">
            <w:pPr>
              <w:contextualSpacing w:val="0"/>
            </w:pPr>
          </w:p>
        </w:tc>
        <w:tc>
          <w:tcPr>
            <w:tcW w:w="2648" w:type="dxa"/>
          </w:tcPr>
          <w:p w14:paraId="7A2A2CA0" w14:textId="77777777" w:rsidR="00363B23" w:rsidRPr="00A73221" w:rsidRDefault="00363B23" w:rsidP="006E7491">
            <w:r w:rsidRPr="00A73221">
              <w:lastRenderedPageBreak/>
              <w:t>Uplatňuje správné způsoby držení těla v různých polohách a pracovních činnostech. Zaujímá správné cvičební polohy. Užívá osvojené názvosloví na úrovni cvičence. Dohodne se na spolupráci a taktice vedoucí k úspěchu družstva (za pomoci učitele).</w:t>
            </w:r>
          </w:p>
          <w:p w14:paraId="3EFEF667" w14:textId="77777777" w:rsidR="00363B23" w:rsidRPr="00A73221" w:rsidRDefault="00363B23" w:rsidP="006E7491">
            <w:pPr>
              <w:ind w:left="360"/>
            </w:pPr>
          </w:p>
        </w:tc>
      </w:tr>
    </w:tbl>
    <w:p w14:paraId="62D262B7" w14:textId="77777777" w:rsidR="00363B23" w:rsidRPr="00041420" w:rsidRDefault="00363B23" w:rsidP="00363B23">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7590"/>
        <w:gridCol w:w="2648"/>
      </w:tblGrid>
      <w:tr w:rsidR="00363B23" w:rsidRPr="004D1CE2" w14:paraId="5F9616AD" w14:textId="77777777" w:rsidTr="006E7491">
        <w:tc>
          <w:tcPr>
            <w:tcW w:w="15356" w:type="dxa"/>
            <w:gridSpan w:val="3"/>
          </w:tcPr>
          <w:p w14:paraId="3C21FB72" w14:textId="77777777" w:rsidR="00363B23" w:rsidRPr="004D1CE2" w:rsidRDefault="00363B23" w:rsidP="006E7491">
            <w:pPr>
              <w:rPr>
                <w:b/>
              </w:rPr>
            </w:pPr>
            <w:r w:rsidRPr="004D1CE2">
              <w:rPr>
                <w:b/>
              </w:rPr>
              <w:lastRenderedPageBreak/>
              <w:t>Předmět: Tělesná výchova</w:t>
            </w:r>
          </w:p>
          <w:p w14:paraId="7EB80CA4" w14:textId="77777777" w:rsidR="00363B23" w:rsidRPr="004D1CE2" w:rsidRDefault="00363B23" w:rsidP="006E7491">
            <w:pPr>
              <w:rPr>
                <w:b/>
              </w:rPr>
            </w:pPr>
            <w:r w:rsidRPr="004D1CE2">
              <w:rPr>
                <w:b/>
              </w:rPr>
              <w:t>Ročník: 7.</w:t>
            </w:r>
          </w:p>
          <w:p w14:paraId="75C9F3AC" w14:textId="77777777" w:rsidR="00363B23" w:rsidRPr="004D1CE2" w:rsidRDefault="00363B23" w:rsidP="006E7491">
            <w:r w:rsidRPr="004D1CE2">
              <w:rPr>
                <w:b/>
              </w:rPr>
              <w:t>Hodinová dotace: 2 hodiny týdně</w:t>
            </w:r>
          </w:p>
        </w:tc>
      </w:tr>
      <w:tr w:rsidR="00363B23" w:rsidRPr="004D1CE2" w14:paraId="01842C2B" w14:textId="77777777" w:rsidTr="006E7491">
        <w:tc>
          <w:tcPr>
            <w:tcW w:w="5118" w:type="dxa"/>
          </w:tcPr>
          <w:p w14:paraId="1BF0DB2B" w14:textId="77777777" w:rsidR="00363B23" w:rsidRPr="004D1CE2" w:rsidRDefault="00363B23" w:rsidP="006E7491">
            <w:r w:rsidRPr="004D1CE2">
              <w:t>Učivo:</w:t>
            </w:r>
          </w:p>
        </w:tc>
        <w:tc>
          <w:tcPr>
            <w:tcW w:w="7590" w:type="dxa"/>
          </w:tcPr>
          <w:p w14:paraId="0214BED1" w14:textId="77777777" w:rsidR="00363B23" w:rsidRPr="004D1CE2" w:rsidRDefault="00363B23" w:rsidP="006E7491">
            <w:r w:rsidRPr="004D1CE2">
              <w:t>Očekávané výstupy:</w:t>
            </w:r>
          </w:p>
          <w:p w14:paraId="70E90242" w14:textId="77777777" w:rsidR="00363B23" w:rsidRPr="004D1CE2" w:rsidRDefault="00363B23" w:rsidP="006E7491">
            <w:r w:rsidRPr="004D1CE2">
              <w:t>Žák:</w:t>
            </w:r>
          </w:p>
        </w:tc>
        <w:tc>
          <w:tcPr>
            <w:tcW w:w="2648" w:type="dxa"/>
          </w:tcPr>
          <w:p w14:paraId="36088FDF" w14:textId="77777777" w:rsidR="00363B23" w:rsidRPr="004D1CE2" w:rsidRDefault="00363B23" w:rsidP="006E7491">
            <w:r w:rsidRPr="004D1CE2">
              <w:t>Průřezová témata:</w:t>
            </w:r>
          </w:p>
        </w:tc>
      </w:tr>
      <w:tr w:rsidR="00363B23" w:rsidRPr="004D1CE2" w14:paraId="1A844AFA" w14:textId="77777777" w:rsidTr="006E7491">
        <w:tc>
          <w:tcPr>
            <w:tcW w:w="5118" w:type="dxa"/>
          </w:tcPr>
          <w:p w14:paraId="469F0C0B" w14:textId="77777777" w:rsidR="00363B23" w:rsidRPr="004D1CE2" w:rsidRDefault="00363B23" w:rsidP="005941D6">
            <w:pPr>
              <w:numPr>
                <w:ilvl w:val="0"/>
                <w:numId w:val="29"/>
              </w:numPr>
              <w:contextualSpacing w:val="0"/>
            </w:pPr>
            <w:r w:rsidRPr="004D1CE2">
              <w:t xml:space="preserve">Gymnastika </w:t>
            </w:r>
          </w:p>
          <w:p w14:paraId="5E9DD218" w14:textId="77777777" w:rsidR="00363B23" w:rsidRPr="004D1CE2" w:rsidRDefault="00363B23" w:rsidP="006E7491"/>
          <w:p w14:paraId="6791CEB0" w14:textId="77777777" w:rsidR="00363B23" w:rsidRPr="004D1CE2" w:rsidRDefault="00363B23" w:rsidP="006E7491"/>
          <w:p w14:paraId="5FB32C53" w14:textId="77777777" w:rsidR="00363B23" w:rsidRPr="004D1CE2" w:rsidRDefault="00363B23" w:rsidP="006E7491"/>
          <w:p w14:paraId="77B845B0" w14:textId="77777777" w:rsidR="00363B23" w:rsidRPr="004D1CE2" w:rsidRDefault="00363B23" w:rsidP="006E7491"/>
          <w:p w14:paraId="73567376" w14:textId="77777777" w:rsidR="00363B23" w:rsidRPr="004D1CE2" w:rsidRDefault="00363B23" w:rsidP="006E7491"/>
          <w:p w14:paraId="56985FE4" w14:textId="77777777" w:rsidR="00363B23" w:rsidRPr="004D1CE2" w:rsidRDefault="00363B23" w:rsidP="006E7491"/>
          <w:p w14:paraId="2EA38891" w14:textId="77777777" w:rsidR="00363B23" w:rsidRPr="004D1CE2" w:rsidRDefault="00363B23" w:rsidP="006E7491"/>
          <w:p w14:paraId="52BAFB3D" w14:textId="77777777" w:rsidR="00363B23" w:rsidRPr="004D1CE2" w:rsidRDefault="00363B23" w:rsidP="006E7491"/>
          <w:p w14:paraId="6A4547D2" w14:textId="77777777" w:rsidR="00363B23" w:rsidRPr="004D1CE2" w:rsidRDefault="00363B23" w:rsidP="006E7491"/>
          <w:p w14:paraId="7EE13C5F" w14:textId="77777777" w:rsidR="00363B23" w:rsidRPr="004D1CE2" w:rsidRDefault="00363B23" w:rsidP="006E7491"/>
          <w:p w14:paraId="21D5F6BC" w14:textId="77777777" w:rsidR="00363B23" w:rsidRPr="004D1CE2" w:rsidRDefault="00363B23" w:rsidP="006E7491"/>
          <w:p w14:paraId="28674544" w14:textId="77777777" w:rsidR="00363B23" w:rsidRPr="004D1CE2" w:rsidRDefault="00363B23" w:rsidP="006E7491"/>
          <w:p w14:paraId="1CD919AC" w14:textId="77777777" w:rsidR="00363B23" w:rsidRPr="004D1CE2" w:rsidRDefault="00363B23" w:rsidP="005941D6">
            <w:pPr>
              <w:numPr>
                <w:ilvl w:val="0"/>
                <w:numId w:val="29"/>
              </w:numPr>
              <w:contextualSpacing w:val="0"/>
            </w:pPr>
            <w:r w:rsidRPr="004D1CE2">
              <w:t>Rytmické a kondiční cvičení s hudbou</w:t>
            </w:r>
          </w:p>
          <w:p w14:paraId="4FBA9867" w14:textId="77777777" w:rsidR="00363B23" w:rsidRPr="004D1CE2" w:rsidRDefault="00363B23" w:rsidP="006E7491">
            <w:pPr>
              <w:ind w:left="360"/>
            </w:pPr>
          </w:p>
          <w:p w14:paraId="447574BE" w14:textId="77777777" w:rsidR="00363B23" w:rsidRPr="004D1CE2" w:rsidRDefault="00363B23" w:rsidP="006E7491">
            <w:pPr>
              <w:ind w:left="360"/>
            </w:pPr>
          </w:p>
          <w:p w14:paraId="690C883E" w14:textId="77777777" w:rsidR="00363B23" w:rsidRPr="004D1CE2" w:rsidRDefault="00363B23" w:rsidP="006E7491">
            <w:pPr>
              <w:ind w:left="360"/>
            </w:pPr>
          </w:p>
          <w:p w14:paraId="20D3AFF5" w14:textId="77777777" w:rsidR="00363B23" w:rsidRPr="004D1CE2" w:rsidRDefault="00363B23" w:rsidP="006E7491">
            <w:pPr>
              <w:ind w:left="360"/>
            </w:pPr>
          </w:p>
          <w:p w14:paraId="74120006" w14:textId="77777777" w:rsidR="00363B23" w:rsidRPr="004D1CE2" w:rsidRDefault="00363B23" w:rsidP="006E7491">
            <w:pPr>
              <w:ind w:left="360"/>
            </w:pPr>
          </w:p>
          <w:p w14:paraId="7197E4F5" w14:textId="77777777" w:rsidR="00363B23" w:rsidRPr="004D1CE2" w:rsidRDefault="00363B23" w:rsidP="005941D6">
            <w:pPr>
              <w:numPr>
                <w:ilvl w:val="0"/>
                <w:numId w:val="29"/>
              </w:numPr>
              <w:contextualSpacing w:val="0"/>
            </w:pPr>
            <w:r w:rsidRPr="004D1CE2">
              <w:t>Úpoly</w:t>
            </w:r>
          </w:p>
          <w:p w14:paraId="6B3771BA" w14:textId="77777777" w:rsidR="00363B23" w:rsidRPr="004D1CE2" w:rsidRDefault="00363B23" w:rsidP="006E7491"/>
          <w:p w14:paraId="4912EDF9" w14:textId="77777777" w:rsidR="00363B23" w:rsidRPr="004D1CE2" w:rsidRDefault="00363B23" w:rsidP="006E7491"/>
          <w:p w14:paraId="7640379B" w14:textId="77777777" w:rsidR="00363B23" w:rsidRPr="004D1CE2" w:rsidRDefault="00363B23" w:rsidP="006E7491"/>
          <w:p w14:paraId="18A22075" w14:textId="77777777" w:rsidR="00363B23" w:rsidRPr="004D1CE2" w:rsidRDefault="00363B23" w:rsidP="006E7491"/>
          <w:p w14:paraId="1EC3F8C1" w14:textId="77777777" w:rsidR="00363B23" w:rsidRPr="004D1CE2" w:rsidRDefault="00363B23" w:rsidP="006E7491"/>
          <w:p w14:paraId="5F2ACC31" w14:textId="77777777" w:rsidR="00363B23" w:rsidRPr="004D1CE2" w:rsidRDefault="00047F17" w:rsidP="005941D6">
            <w:pPr>
              <w:pStyle w:val="Odstavecseseznamem"/>
              <w:numPr>
                <w:ilvl w:val="0"/>
                <w:numId w:val="29"/>
              </w:numPr>
            </w:pPr>
            <w:r>
              <w:t>Bruslení</w:t>
            </w:r>
          </w:p>
          <w:p w14:paraId="07E869F7" w14:textId="77777777" w:rsidR="00363B23" w:rsidRPr="004D1CE2" w:rsidRDefault="00363B23" w:rsidP="006E7491"/>
          <w:p w14:paraId="7A35ED5D" w14:textId="77777777" w:rsidR="00363B23" w:rsidRPr="004D1CE2" w:rsidRDefault="00363B23" w:rsidP="006E7491"/>
          <w:p w14:paraId="01DFF150" w14:textId="77777777" w:rsidR="00363B23" w:rsidRPr="004D1CE2" w:rsidRDefault="00363B23" w:rsidP="005941D6">
            <w:pPr>
              <w:numPr>
                <w:ilvl w:val="0"/>
                <w:numId w:val="29"/>
              </w:numPr>
              <w:contextualSpacing w:val="0"/>
            </w:pPr>
            <w:r w:rsidRPr="004D1CE2">
              <w:t>Atletika</w:t>
            </w:r>
          </w:p>
          <w:p w14:paraId="07394C87" w14:textId="77777777" w:rsidR="00363B23" w:rsidRPr="004D1CE2" w:rsidRDefault="00363B23" w:rsidP="006E7491"/>
          <w:p w14:paraId="3C398EF1" w14:textId="77777777" w:rsidR="00363B23" w:rsidRPr="004D1CE2" w:rsidRDefault="00363B23" w:rsidP="006E7491"/>
          <w:p w14:paraId="072D915B" w14:textId="77777777" w:rsidR="00363B23" w:rsidRPr="004D1CE2" w:rsidRDefault="00363B23" w:rsidP="006E7491"/>
          <w:p w14:paraId="7A2E0421" w14:textId="77777777" w:rsidR="00363B23" w:rsidRPr="004D1CE2" w:rsidRDefault="00363B23" w:rsidP="006E7491"/>
          <w:p w14:paraId="52616F68" w14:textId="77777777" w:rsidR="00363B23" w:rsidRPr="004D1CE2" w:rsidRDefault="00363B23" w:rsidP="006E7491">
            <w:pPr>
              <w:tabs>
                <w:tab w:val="left" w:pos="3871"/>
              </w:tabs>
            </w:pPr>
            <w:r w:rsidRPr="004D1CE2">
              <w:tab/>
            </w:r>
          </w:p>
          <w:p w14:paraId="7EFBC7B6" w14:textId="77777777" w:rsidR="00363B23" w:rsidRPr="004D1CE2" w:rsidRDefault="00363B23" w:rsidP="006E7491">
            <w:pPr>
              <w:tabs>
                <w:tab w:val="left" w:pos="3871"/>
              </w:tabs>
            </w:pPr>
          </w:p>
          <w:p w14:paraId="1C2996A4" w14:textId="77777777" w:rsidR="00363B23" w:rsidRPr="004D1CE2" w:rsidRDefault="00363B23" w:rsidP="006E7491"/>
          <w:p w14:paraId="0284DF6F" w14:textId="77777777" w:rsidR="00363B23" w:rsidRPr="004D1CE2" w:rsidRDefault="00363B23" w:rsidP="005941D6">
            <w:pPr>
              <w:numPr>
                <w:ilvl w:val="0"/>
                <w:numId w:val="29"/>
              </w:numPr>
              <w:contextualSpacing w:val="0"/>
            </w:pPr>
            <w:r w:rsidRPr="004D1CE2">
              <w:t>Fotbal</w:t>
            </w:r>
          </w:p>
          <w:p w14:paraId="3E7C4E3C" w14:textId="77777777" w:rsidR="00363B23" w:rsidRPr="004D1CE2" w:rsidRDefault="00363B23" w:rsidP="006E7491">
            <w:pPr>
              <w:ind w:left="360"/>
            </w:pPr>
          </w:p>
          <w:p w14:paraId="41D23462" w14:textId="77777777" w:rsidR="00363B23" w:rsidRPr="004D1CE2" w:rsidRDefault="00363B23" w:rsidP="006E7491">
            <w:pPr>
              <w:ind w:left="360"/>
            </w:pPr>
          </w:p>
          <w:p w14:paraId="38306340" w14:textId="77777777" w:rsidR="00363B23" w:rsidRPr="004D1CE2" w:rsidRDefault="00363B23" w:rsidP="006E7491">
            <w:pPr>
              <w:ind w:left="360"/>
            </w:pPr>
          </w:p>
          <w:p w14:paraId="335C6B50" w14:textId="77777777" w:rsidR="00363B23" w:rsidRPr="004D1CE2" w:rsidRDefault="00363B23" w:rsidP="006E7491">
            <w:pPr>
              <w:ind w:left="360"/>
            </w:pPr>
          </w:p>
          <w:p w14:paraId="7B8DA677" w14:textId="77777777" w:rsidR="00363B23" w:rsidRPr="004D1CE2" w:rsidRDefault="00363B23" w:rsidP="006E7491">
            <w:pPr>
              <w:ind w:left="360"/>
            </w:pPr>
          </w:p>
          <w:p w14:paraId="04380B3C" w14:textId="77777777" w:rsidR="00363B23" w:rsidRPr="004D1CE2" w:rsidRDefault="00363B23" w:rsidP="006E7491">
            <w:pPr>
              <w:ind w:left="360"/>
            </w:pPr>
          </w:p>
          <w:p w14:paraId="7513B4C4" w14:textId="77777777" w:rsidR="00363B23" w:rsidRPr="004D1CE2" w:rsidRDefault="00363B23" w:rsidP="005941D6">
            <w:pPr>
              <w:numPr>
                <w:ilvl w:val="0"/>
                <w:numId w:val="29"/>
              </w:numPr>
              <w:contextualSpacing w:val="0"/>
            </w:pPr>
            <w:r w:rsidRPr="004D1CE2">
              <w:t>Basketbal</w:t>
            </w:r>
          </w:p>
          <w:p w14:paraId="100AB758" w14:textId="77777777" w:rsidR="00363B23" w:rsidRPr="004D1CE2" w:rsidRDefault="00363B23" w:rsidP="006E7491">
            <w:pPr>
              <w:ind w:left="360"/>
            </w:pPr>
          </w:p>
          <w:p w14:paraId="0628736E" w14:textId="77777777" w:rsidR="00363B23" w:rsidRPr="004D1CE2" w:rsidRDefault="00363B23" w:rsidP="006E7491">
            <w:pPr>
              <w:ind w:left="360"/>
            </w:pPr>
          </w:p>
          <w:p w14:paraId="58E0E8E0" w14:textId="77777777" w:rsidR="00363B23" w:rsidRPr="004D1CE2" w:rsidRDefault="00363B23" w:rsidP="006E7491">
            <w:pPr>
              <w:ind w:left="360"/>
            </w:pPr>
          </w:p>
          <w:p w14:paraId="4752AFC4" w14:textId="77777777" w:rsidR="00363B23" w:rsidRPr="004D1CE2" w:rsidRDefault="00363B23" w:rsidP="006E7491">
            <w:pPr>
              <w:ind w:left="360"/>
            </w:pPr>
          </w:p>
          <w:p w14:paraId="4A2DDC9A" w14:textId="77777777" w:rsidR="00363B23" w:rsidRPr="004D1CE2" w:rsidRDefault="00363B23" w:rsidP="006E7491">
            <w:pPr>
              <w:ind w:left="360"/>
            </w:pPr>
          </w:p>
          <w:p w14:paraId="5C74D716" w14:textId="77777777" w:rsidR="00363B23" w:rsidRPr="004D1CE2" w:rsidRDefault="00363B23" w:rsidP="006E7491"/>
          <w:p w14:paraId="096C4A5A" w14:textId="77777777" w:rsidR="00363B23" w:rsidRPr="004D1CE2" w:rsidRDefault="00363B23" w:rsidP="005941D6">
            <w:pPr>
              <w:numPr>
                <w:ilvl w:val="0"/>
                <w:numId w:val="29"/>
              </w:numPr>
              <w:contextualSpacing w:val="0"/>
            </w:pPr>
            <w:r w:rsidRPr="004D1CE2">
              <w:t>Florbal</w:t>
            </w:r>
          </w:p>
          <w:p w14:paraId="1A6D0CA1" w14:textId="77777777" w:rsidR="00363B23" w:rsidRPr="004D1CE2" w:rsidRDefault="00363B23" w:rsidP="006E7491">
            <w:pPr>
              <w:ind w:left="360"/>
            </w:pPr>
          </w:p>
          <w:p w14:paraId="648A3D39" w14:textId="77777777" w:rsidR="00363B23" w:rsidRPr="004D1CE2" w:rsidRDefault="00363B23" w:rsidP="006E7491">
            <w:pPr>
              <w:ind w:left="360"/>
            </w:pPr>
          </w:p>
          <w:p w14:paraId="265BB183" w14:textId="77777777" w:rsidR="00363B23" w:rsidRPr="004D1CE2" w:rsidRDefault="00363B23" w:rsidP="006E7491">
            <w:pPr>
              <w:ind w:left="360"/>
            </w:pPr>
          </w:p>
          <w:p w14:paraId="26B5C775" w14:textId="77777777" w:rsidR="00363B23" w:rsidRPr="004D1CE2" w:rsidRDefault="00363B23" w:rsidP="005941D6">
            <w:pPr>
              <w:numPr>
                <w:ilvl w:val="0"/>
                <w:numId w:val="29"/>
              </w:numPr>
              <w:contextualSpacing w:val="0"/>
            </w:pPr>
            <w:r w:rsidRPr="004D1CE2">
              <w:t>Volejbal</w:t>
            </w:r>
          </w:p>
          <w:p w14:paraId="26B19751" w14:textId="77777777" w:rsidR="00363B23" w:rsidRPr="004D1CE2" w:rsidRDefault="00363B23" w:rsidP="006E7491"/>
          <w:p w14:paraId="0606C0AB" w14:textId="77777777" w:rsidR="00363B23" w:rsidRPr="004D1CE2" w:rsidRDefault="00363B23" w:rsidP="006E7491"/>
        </w:tc>
        <w:tc>
          <w:tcPr>
            <w:tcW w:w="7590" w:type="dxa"/>
          </w:tcPr>
          <w:p w14:paraId="4C1A031D" w14:textId="2BE77EA4" w:rsidR="00363B23" w:rsidRPr="004D1CE2" w:rsidRDefault="00341B7C" w:rsidP="00550A04">
            <w:pPr>
              <w:numPr>
                <w:ilvl w:val="0"/>
                <w:numId w:val="83"/>
              </w:numPr>
              <w:contextualSpacing w:val="0"/>
            </w:pPr>
            <w:r w:rsidRPr="0085617E">
              <w:lastRenderedPageBreak/>
              <w:t>zvládá v souladu s individuálními předpoklady osvojované pohybové dovednosti</w:t>
            </w:r>
            <w:r>
              <w:t xml:space="preserve"> - </w:t>
            </w:r>
            <w:r w:rsidR="00363B23" w:rsidRPr="004D1CE2">
              <w:t>stoj na rukou s dopomocí, roznožku přes kozu našíř  s oddáleným můstkem, skrčku přes kozu našíř s oddáleným můstkem.</w:t>
            </w:r>
            <w:r w:rsidR="002A3F79">
              <w:t xml:space="preserve"> </w:t>
            </w:r>
            <w:r w:rsidR="00363B23" w:rsidRPr="004D1CE2">
              <w:t>Předvede  základní  skoky na trampolínce odrazem snožmo +s roznožením skrčením přednožmo. Předvede kotoul vpřed a vzad ve vazbách. Ukáže základní obraty a stoj na rukou s dopomocí. Dovede z osvojených cviků připravit krátké sestavy a zacvičit je. Dovede vyžít gymnastické cviky pro rozvoj své zdatnosti a pro správné držení těla. Zvládá bezpečně záchranu a dopomoc při osvojovaných cvicích(s dopomocí učitele).</w:t>
            </w:r>
          </w:p>
          <w:p w14:paraId="1CF642B5" w14:textId="77777777" w:rsidR="00363B23" w:rsidRPr="004D1CE2" w:rsidRDefault="00363B23" w:rsidP="006E7491">
            <w:pPr>
              <w:ind w:left="360"/>
            </w:pPr>
          </w:p>
          <w:p w14:paraId="2E69E50F" w14:textId="64791AD5" w:rsidR="00363B23" w:rsidRDefault="00363B23" w:rsidP="006E7491">
            <w:pPr>
              <w:ind w:left="360"/>
            </w:pPr>
          </w:p>
          <w:p w14:paraId="150743E2" w14:textId="77777777" w:rsidR="0085617E" w:rsidRPr="004D1CE2" w:rsidRDefault="0085617E" w:rsidP="006E7491">
            <w:pPr>
              <w:ind w:left="360"/>
            </w:pPr>
          </w:p>
          <w:p w14:paraId="2F8538FB" w14:textId="77777777" w:rsidR="00363B23" w:rsidRPr="004D1CE2" w:rsidRDefault="00363B23" w:rsidP="00550A04">
            <w:pPr>
              <w:numPr>
                <w:ilvl w:val="0"/>
                <w:numId w:val="83"/>
              </w:numPr>
              <w:contextualSpacing w:val="0"/>
            </w:pPr>
            <w:r w:rsidRPr="004D1CE2">
              <w:t>zvládá základní estetické držení těla.</w:t>
            </w:r>
            <w:r w:rsidR="002A3F79">
              <w:t xml:space="preserve"> </w:t>
            </w:r>
            <w:r w:rsidRPr="004D1CE2">
              <w:t>Vysvětlí zdravotní a relaxační účinky cvičení s hudbou. Dovede rozpoznat estetický a neestetický pohyb. Vyjmenuje základní druhy cvičení a pohybu s hudbou. Zvládá základní aerobní cvičení s hudbou (D).Zatančí  lidový tanec,</w:t>
            </w:r>
            <w:r w:rsidR="002A3F79">
              <w:t xml:space="preserve"> </w:t>
            </w:r>
            <w:r w:rsidRPr="004D1CE2">
              <w:t>polkový krok.</w:t>
            </w:r>
          </w:p>
          <w:p w14:paraId="24E7C86E" w14:textId="77777777" w:rsidR="00363B23" w:rsidRPr="004D1CE2" w:rsidRDefault="00363B23" w:rsidP="00047F17"/>
          <w:p w14:paraId="6B00F63B" w14:textId="77777777" w:rsidR="00363B23" w:rsidRPr="004D1CE2" w:rsidRDefault="00363B23" w:rsidP="00550A04">
            <w:pPr>
              <w:numPr>
                <w:ilvl w:val="0"/>
                <w:numId w:val="84"/>
              </w:numPr>
              <w:contextualSpacing w:val="0"/>
            </w:pPr>
            <w:r w:rsidRPr="004D1CE2">
              <w:t>předvede jednoduché cviky  zpevňování a uvolňování těla a jeho částí. Vyjmenuje zásady bezpečnosti při úpolových cvičeních. Uvědomuje si následky zneužití bojových umění a chová se v duchu fair play. Zvládá základní úchopy, postoje, odpory a pády.</w:t>
            </w:r>
          </w:p>
          <w:p w14:paraId="1EF32035" w14:textId="77777777" w:rsidR="00363B23" w:rsidRDefault="00363B23" w:rsidP="006E7491">
            <w:pPr>
              <w:ind w:left="360"/>
            </w:pPr>
          </w:p>
          <w:p w14:paraId="702764F2" w14:textId="77777777" w:rsidR="00242EA5" w:rsidRPr="004D1CE2" w:rsidRDefault="00242EA5" w:rsidP="006E7491">
            <w:pPr>
              <w:ind w:left="360"/>
            </w:pPr>
          </w:p>
          <w:p w14:paraId="325893FF" w14:textId="77777777" w:rsidR="00363B23" w:rsidRDefault="00A955EB" w:rsidP="00550A04">
            <w:pPr>
              <w:pStyle w:val="Odstavecseseznamem"/>
              <w:numPr>
                <w:ilvl w:val="0"/>
                <w:numId w:val="84"/>
              </w:numPr>
            </w:pPr>
            <w:r>
              <w:t xml:space="preserve">samostatně jezdí popředu, dokáže bezpečně zastavit a </w:t>
            </w:r>
            <w:r w:rsidR="00242EA5">
              <w:t>zatočit</w:t>
            </w:r>
          </w:p>
          <w:p w14:paraId="0B326FB0" w14:textId="77777777" w:rsidR="00363B23" w:rsidRPr="004D1CE2" w:rsidRDefault="00363B23" w:rsidP="00242EA5"/>
          <w:p w14:paraId="28F36272" w14:textId="52C3FB29" w:rsidR="00047F17" w:rsidRDefault="00047F17" w:rsidP="0064379D">
            <w:pPr>
              <w:contextualSpacing w:val="0"/>
            </w:pPr>
          </w:p>
          <w:p w14:paraId="4387275D" w14:textId="77777777" w:rsidR="0085617E" w:rsidRDefault="0085617E" w:rsidP="0064379D">
            <w:pPr>
              <w:contextualSpacing w:val="0"/>
            </w:pPr>
          </w:p>
          <w:p w14:paraId="1C146909" w14:textId="3B67EA5A" w:rsidR="00363B23" w:rsidRPr="004D1CE2" w:rsidRDefault="00363B23" w:rsidP="00550A04">
            <w:pPr>
              <w:numPr>
                <w:ilvl w:val="0"/>
                <w:numId w:val="85"/>
              </w:numPr>
              <w:contextualSpacing w:val="0"/>
            </w:pPr>
            <w:r w:rsidRPr="004D1CE2">
              <w:lastRenderedPageBreak/>
              <w:t xml:space="preserve">uběhne </w:t>
            </w:r>
            <w:smartTag w:uri="urn:schemas-microsoft-com:office:smarttags" w:element="metricconverter">
              <w:smartTagPr>
                <w:attr w:name="ProductID" w:val="60 m"/>
              </w:smartTagPr>
              <w:r w:rsidRPr="004D1CE2">
                <w:t>60 m</w:t>
              </w:r>
            </w:smartTag>
            <w:r w:rsidRPr="004D1CE2">
              <w:t xml:space="preserve">, </w:t>
            </w:r>
            <w:smartTag w:uri="urn:schemas-microsoft-com:office:smarttags" w:element="metricconverter">
              <w:smartTagPr>
                <w:attr w:name="ProductID" w:val="800 m"/>
              </w:smartTagPr>
              <w:r w:rsidRPr="004D1CE2">
                <w:t>800 m</w:t>
              </w:r>
            </w:smartTag>
            <w:r w:rsidRPr="004D1CE2">
              <w:t xml:space="preserve"> (D), 1500m (H) </w:t>
            </w:r>
            <w:r w:rsidR="004D12EB">
              <w:t>.</w:t>
            </w:r>
            <w:r w:rsidRPr="004D1CE2">
              <w:t>Ukáže základní techniku hodu míčkem (D),hodu granátem (H),  skoku dalekého, skoku vysokého, nízkého startu, běhu a štafetového běhu. Používá základní průpravná cvičení pro osvojení základních atletických činností. Vyjmenuje základní pravidla atletických soutěží.</w:t>
            </w:r>
          </w:p>
          <w:p w14:paraId="560E4BE5" w14:textId="77777777" w:rsidR="00363B23" w:rsidRPr="004D1CE2" w:rsidRDefault="00363B23" w:rsidP="006E7491"/>
          <w:p w14:paraId="7D8270EC" w14:textId="77777777" w:rsidR="00363B23" w:rsidRPr="004D1CE2" w:rsidRDefault="00363B23" w:rsidP="006E7491"/>
          <w:p w14:paraId="1032FAAF" w14:textId="77777777" w:rsidR="00363B23" w:rsidRPr="004D1CE2" w:rsidRDefault="00363B23" w:rsidP="00550A04">
            <w:pPr>
              <w:numPr>
                <w:ilvl w:val="0"/>
                <w:numId w:val="85"/>
              </w:numPr>
              <w:contextualSpacing w:val="0"/>
            </w:pPr>
            <w:r w:rsidRPr="004D1CE2">
              <w:t xml:space="preserve">zvládá základní herní činnosti jednotlivce (výběr místa, vhazování míče, střelba z místa, střelba po vedení míče, uvolňování hráče, obcházení hráče, zpracování míče, přihrávka, odebírání míče). Předvede základní činnosti brankáře (chytání, vyrážení, výkop, přihrávka nohou.   </w:t>
            </w:r>
          </w:p>
          <w:p w14:paraId="0EC7C340" w14:textId="77777777" w:rsidR="00363B23" w:rsidRPr="004D1CE2" w:rsidRDefault="00363B23" w:rsidP="006E7491">
            <w:pPr>
              <w:ind w:left="360"/>
            </w:pPr>
          </w:p>
          <w:p w14:paraId="209A2028" w14:textId="77777777" w:rsidR="00363B23" w:rsidRPr="004D1CE2" w:rsidRDefault="00363B23" w:rsidP="006E7491">
            <w:pPr>
              <w:ind w:left="360"/>
            </w:pPr>
          </w:p>
          <w:p w14:paraId="53D050F5" w14:textId="77777777" w:rsidR="00363B23" w:rsidRPr="004D1CE2" w:rsidRDefault="00363B23" w:rsidP="00550A04">
            <w:pPr>
              <w:numPr>
                <w:ilvl w:val="0"/>
                <w:numId w:val="85"/>
              </w:numPr>
              <w:contextualSpacing w:val="0"/>
            </w:pPr>
            <w:r w:rsidRPr="004D1CE2">
              <w:t>zvládá základní herní činnosti jednotlivce (uvolňování hráče bez míče a s míčem, přihrávka jednoruč a obouruč, střelba, rozskok, krytí útočníka s míčem a bez míče). Zná základy herních systémů (osobní obranný systém, útočný obranný systém). Zná základní herní kombinace. Používá při hře osobní obranu.</w:t>
            </w:r>
          </w:p>
          <w:p w14:paraId="79BEAA35" w14:textId="77777777" w:rsidR="00363B23" w:rsidRPr="004D1CE2" w:rsidRDefault="00363B23" w:rsidP="006E7491"/>
          <w:p w14:paraId="22949FFA" w14:textId="77777777" w:rsidR="00363B23" w:rsidRPr="004D1CE2" w:rsidRDefault="00363B23" w:rsidP="006E7491"/>
          <w:p w14:paraId="3ACA02E0" w14:textId="77777777" w:rsidR="00363B23" w:rsidRPr="004D1CE2" w:rsidRDefault="00363B23" w:rsidP="00550A04">
            <w:pPr>
              <w:numPr>
                <w:ilvl w:val="0"/>
                <w:numId w:val="85"/>
              </w:numPr>
              <w:contextualSpacing w:val="0"/>
            </w:pPr>
            <w:r w:rsidRPr="004D1CE2">
              <w:t>zvládá základní herní činnosti jednotlivce (přihrávka, střelba). Zvládá utkání 4+0.</w:t>
            </w:r>
          </w:p>
          <w:p w14:paraId="72DD2908" w14:textId="77777777" w:rsidR="00363B23" w:rsidRPr="004D1CE2" w:rsidRDefault="00363B23" w:rsidP="006E7491">
            <w:pPr>
              <w:ind w:left="360"/>
            </w:pPr>
          </w:p>
          <w:p w14:paraId="297C1A0F" w14:textId="77777777" w:rsidR="00363B23" w:rsidRPr="004D1CE2" w:rsidRDefault="00363B23" w:rsidP="006E7491">
            <w:pPr>
              <w:ind w:left="360"/>
            </w:pPr>
          </w:p>
          <w:p w14:paraId="1900788F" w14:textId="3213A0CA" w:rsidR="00363B23" w:rsidRPr="004D1CE2" w:rsidRDefault="00363B23" w:rsidP="00550A04">
            <w:pPr>
              <w:numPr>
                <w:ilvl w:val="0"/>
                <w:numId w:val="85"/>
              </w:numPr>
              <w:contextualSpacing w:val="0"/>
            </w:pPr>
            <w:r w:rsidRPr="004D1CE2">
              <w:t xml:space="preserve">zvládá utkání na zmenšeném hřišti  - 2 proti 2, 3 proti 3 atd. Vysvětlí základy herních systémů </w:t>
            </w:r>
            <w:r w:rsidR="00DF68A8">
              <w:t>.</w:t>
            </w:r>
            <w:r w:rsidRPr="004D1CE2">
              <w:t>Zvládá základní herní činnosti jednotlivce s mezidopadem(odbití obouruč vrchem, spodem, , přihrávka, nahrávka, podání spodní).</w:t>
            </w:r>
          </w:p>
          <w:p w14:paraId="421DC7E3" w14:textId="77777777" w:rsidR="00363B23" w:rsidRDefault="00363B23" w:rsidP="006E7491">
            <w:pPr>
              <w:ind w:left="360"/>
            </w:pPr>
          </w:p>
          <w:p w14:paraId="0B8A2350" w14:textId="77777777" w:rsidR="00041420" w:rsidRDefault="00041420" w:rsidP="006E7491">
            <w:pPr>
              <w:ind w:left="360"/>
            </w:pPr>
          </w:p>
          <w:p w14:paraId="4D79715A" w14:textId="77777777" w:rsidR="00041420" w:rsidRDefault="00041420" w:rsidP="006E7491">
            <w:pPr>
              <w:ind w:left="360"/>
            </w:pPr>
          </w:p>
          <w:p w14:paraId="46FE79DD" w14:textId="77777777" w:rsidR="00041420" w:rsidRDefault="00041420" w:rsidP="006E7491">
            <w:pPr>
              <w:ind w:left="360"/>
            </w:pPr>
          </w:p>
          <w:p w14:paraId="2B95E9E7" w14:textId="77777777" w:rsidR="00041420" w:rsidRPr="004D1CE2" w:rsidRDefault="00041420" w:rsidP="006E7491">
            <w:pPr>
              <w:ind w:left="360"/>
            </w:pPr>
          </w:p>
          <w:p w14:paraId="313B1BDC" w14:textId="77777777" w:rsidR="00FC3A44" w:rsidRPr="00DD56CD" w:rsidRDefault="00FC3A44" w:rsidP="00FC3A44">
            <w:pPr>
              <w:contextualSpacing w:val="0"/>
              <w:rPr>
                <w:b/>
                <w:i/>
              </w:rPr>
            </w:pPr>
            <w:r w:rsidRPr="00DD56CD">
              <w:rPr>
                <w:b/>
                <w:i/>
                <w:u w:val="single"/>
              </w:rPr>
              <w:lastRenderedPageBreak/>
              <w:t>Minimální úroveň očekávaných výstupů v rámci podpůrných opatření:</w:t>
            </w:r>
            <w:r w:rsidRPr="00DD56CD">
              <w:rPr>
                <w:b/>
                <w:i/>
              </w:rPr>
              <w:t xml:space="preserve"> </w:t>
            </w:r>
          </w:p>
          <w:p w14:paraId="43A891B3" w14:textId="77777777" w:rsidR="002F51D3" w:rsidRDefault="002F51D3" w:rsidP="002F51D3">
            <w:pPr>
              <w:contextualSpacing w:val="0"/>
              <w:rPr>
                <w:i/>
              </w:rPr>
            </w:pPr>
            <w:r>
              <w:rPr>
                <w:i/>
              </w:rPr>
              <w:t>Žák:</w:t>
            </w:r>
          </w:p>
          <w:p w14:paraId="34EA6482" w14:textId="77777777" w:rsidR="00FC3A44" w:rsidRDefault="00FC3A44" w:rsidP="00FC3A44">
            <w:pPr>
              <w:contextualSpacing w:val="0"/>
              <w:rPr>
                <w:i/>
              </w:rPr>
            </w:pPr>
          </w:p>
          <w:p w14:paraId="1F1E98F5" w14:textId="77777777" w:rsidR="00FC3A44" w:rsidRDefault="00FC3A44" w:rsidP="00550A04">
            <w:pPr>
              <w:pStyle w:val="Odstavecseseznamem"/>
              <w:numPr>
                <w:ilvl w:val="0"/>
                <w:numId w:val="101"/>
              </w:numPr>
              <w:contextualSpacing w:val="0"/>
              <w:rPr>
                <w:i/>
              </w:rPr>
            </w:pPr>
            <w:r w:rsidRPr="00FC3A44">
              <w:rPr>
                <w:i/>
              </w:rPr>
              <w:t xml:space="preserve">usiluje o zlepšení a udržení úrovně pohybových schopností a o rozvoj pohybových dovedností základních sportovních odvětví včetně zdokonalování základních lokomocí, </w:t>
            </w:r>
          </w:p>
          <w:p w14:paraId="73DEBEA6" w14:textId="77777777" w:rsidR="00FC3A44" w:rsidRDefault="00FC3A44" w:rsidP="00550A04">
            <w:pPr>
              <w:pStyle w:val="Odstavecseseznamem"/>
              <w:numPr>
                <w:ilvl w:val="0"/>
                <w:numId w:val="101"/>
              </w:numPr>
              <w:contextualSpacing w:val="0"/>
              <w:rPr>
                <w:i/>
              </w:rPr>
            </w:pPr>
            <w:r w:rsidRPr="00FC3A44">
              <w:rPr>
                <w:i/>
              </w:rPr>
              <w:t>uplatňuje základní zásady poskytování první pomoci a zvládá zajištění odsunu raněného, uplatňuje bezpečné chování v přírodě a v silničním provozu;</w:t>
            </w:r>
          </w:p>
          <w:p w14:paraId="4344E9BB" w14:textId="77777777" w:rsidR="00FC3A44" w:rsidRPr="00FC3A44" w:rsidRDefault="00FC3A44" w:rsidP="00550A04">
            <w:pPr>
              <w:pStyle w:val="Odstavecseseznamem"/>
              <w:numPr>
                <w:ilvl w:val="0"/>
                <w:numId w:val="101"/>
              </w:numPr>
              <w:contextualSpacing w:val="0"/>
              <w:rPr>
                <w:i/>
              </w:rPr>
            </w:pPr>
            <w:r w:rsidRPr="00FC3A44">
              <w:rPr>
                <w:i/>
              </w:rPr>
              <w:t xml:space="preserve"> jednoduchými zadanými testy změří úroveň své tělesné zdatnosti</w:t>
            </w:r>
          </w:p>
          <w:p w14:paraId="45C7757D" w14:textId="77777777" w:rsidR="00FC3A44" w:rsidRPr="00FC3A44" w:rsidRDefault="00FC3A44" w:rsidP="005941D6">
            <w:pPr>
              <w:numPr>
                <w:ilvl w:val="0"/>
                <w:numId w:val="29"/>
              </w:numPr>
              <w:contextualSpacing w:val="0"/>
              <w:rPr>
                <w:i/>
              </w:rPr>
            </w:pPr>
            <w:r w:rsidRPr="00FC3A44">
              <w:rPr>
                <w:i/>
              </w:rPr>
              <w:t>cíleně se připraví na pohybovou činnost a její ukončení; využívá základní kompenzační a relaxační techniky k překonání únavy</w:t>
            </w:r>
          </w:p>
          <w:p w14:paraId="0FF30BFD" w14:textId="77777777" w:rsidR="00FC3A44" w:rsidRPr="00041420" w:rsidRDefault="00FC3A44" w:rsidP="00FC3A44">
            <w:pPr>
              <w:ind w:left="360"/>
              <w:contextualSpacing w:val="0"/>
              <w:rPr>
                <w:i/>
              </w:rPr>
            </w:pPr>
          </w:p>
          <w:p w14:paraId="7A1F98A3" w14:textId="77777777" w:rsidR="00FC3A44" w:rsidRDefault="00FC3A44" w:rsidP="005941D6">
            <w:pPr>
              <w:numPr>
                <w:ilvl w:val="0"/>
                <w:numId w:val="29"/>
              </w:numPr>
              <w:contextualSpacing w:val="0"/>
              <w:rPr>
                <w:i/>
              </w:rPr>
            </w:pPr>
            <w:r w:rsidRPr="00041420">
              <w:rPr>
                <w:i/>
              </w:rPr>
              <w:t>zvládá v souladu s individuálními předpoklady osvojované pohybové dovednosti a aplikuje je ve hře, soutěži, při rekreačních činnostech</w:t>
            </w:r>
            <w:r>
              <w:rPr>
                <w:i/>
              </w:rPr>
              <w:t>,</w:t>
            </w:r>
            <w:r w:rsidRPr="00041420">
              <w:rPr>
                <w:i/>
              </w:rPr>
              <w:t xml:space="preserve"> posoudí provedení osvojované pohybové činnosti, označí příčiny nedostatků</w:t>
            </w:r>
          </w:p>
          <w:p w14:paraId="292F9A1B" w14:textId="77777777" w:rsidR="00FC3A44" w:rsidRDefault="00FC3A44" w:rsidP="00FC3A44">
            <w:pPr>
              <w:pStyle w:val="Odstavecseseznamem"/>
              <w:rPr>
                <w:i/>
              </w:rPr>
            </w:pPr>
          </w:p>
          <w:p w14:paraId="2237BF13" w14:textId="77777777" w:rsidR="00FC3A44" w:rsidRPr="00FC3A44" w:rsidRDefault="00FC3A44" w:rsidP="005941D6">
            <w:pPr>
              <w:numPr>
                <w:ilvl w:val="0"/>
                <w:numId w:val="29"/>
              </w:numPr>
              <w:contextualSpacing w:val="0"/>
              <w:rPr>
                <w:i/>
              </w:rPr>
            </w:pPr>
            <w:r w:rsidRPr="00FC3A44">
              <w:rPr>
                <w:i/>
              </w:rPr>
              <w:t xml:space="preserve">odmítá drogy a jiné škodliviny jako neslučitelné </w:t>
            </w:r>
            <w:r>
              <w:rPr>
                <w:i/>
              </w:rPr>
              <w:t xml:space="preserve">se zdravím a sportem, </w:t>
            </w:r>
            <w:r w:rsidRPr="00FC3A44">
              <w:rPr>
                <w:i/>
              </w:rPr>
              <w:t>vhodně reaguje na informace o znečištění ovzduší a tomu přizpůsobuje pohybové aktivity</w:t>
            </w:r>
          </w:p>
          <w:p w14:paraId="4FA9F765" w14:textId="77777777" w:rsidR="00FC3A44" w:rsidRPr="00041420" w:rsidRDefault="00FC3A44" w:rsidP="00FC3A44">
            <w:pPr>
              <w:contextualSpacing w:val="0"/>
              <w:rPr>
                <w:i/>
              </w:rPr>
            </w:pPr>
          </w:p>
          <w:p w14:paraId="4684C012" w14:textId="77777777" w:rsidR="00FC3A44" w:rsidRDefault="00FC3A44" w:rsidP="005941D6">
            <w:pPr>
              <w:numPr>
                <w:ilvl w:val="0"/>
                <w:numId w:val="29"/>
              </w:numPr>
              <w:contextualSpacing w:val="0"/>
              <w:rPr>
                <w:i/>
              </w:rPr>
            </w:pPr>
            <w:r w:rsidRPr="00041420">
              <w:rPr>
                <w:i/>
              </w:rPr>
              <w:t>užívá osvojovanou odbornou terminologii na úrov</w:t>
            </w:r>
            <w:r>
              <w:rPr>
                <w:i/>
              </w:rPr>
              <w:t xml:space="preserve">ni cvičence, rozhodčího, diváka, </w:t>
            </w:r>
            <w:r w:rsidRPr="00041420">
              <w:rPr>
                <w:i/>
              </w:rPr>
              <w:t>naplňuje ve školních podmínkách základní olympijské myšlenky – čestné soupeření, pomoc handicapovaným, respekt k opačnému pohlaví, ochran</w:t>
            </w:r>
            <w:r>
              <w:rPr>
                <w:i/>
              </w:rPr>
              <w:t xml:space="preserve">u přírody při sportu, </w:t>
            </w:r>
            <w:r w:rsidRPr="00041420">
              <w:rPr>
                <w:i/>
              </w:rPr>
              <w:t>dohodne se na spolupráci i jednoduché taktice vedoucí k úspěchu družstva a dodržuje ji</w:t>
            </w:r>
          </w:p>
          <w:p w14:paraId="6DC95F55" w14:textId="77777777" w:rsidR="00FC3A44" w:rsidRDefault="00FC3A44" w:rsidP="00FC3A44">
            <w:pPr>
              <w:contextualSpacing w:val="0"/>
              <w:rPr>
                <w:i/>
              </w:rPr>
            </w:pPr>
          </w:p>
          <w:p w14:paraId="615B3630" w14:textId="77777777" w:rsidR="00FC3A44" w:rsidRDefault="00FC3A44" w:rsidP="00FC3A44">
            <w:pPr>
              <w:contextualSpacing w:val="0"/>
              <w:rPr>
                <w:i/>
              </w:rPr>
            </w:pPr>
          </w:p>
          <w:p w14:paraId="033AC873" w14:textId="6A0406CA" w:rsidR="00363B23" w:rsidRDefault="00363B23" w:rsidP="006E7491"/>
          <w:p w14:paraId="6145B8A3" w14:textId="4AC9366E" w:rsidR="00082E34" w:rsidRDefault="00082E34" w:rsidP="006E7491"/>
          <w:p w14:paraId="243A0569" w14:textId="77777777" w:rsidR="00082E34" w:rsidRDefault="00082E34" w:rsidP="006E7491"/>
          <w:p w14:paraId="0128A4AB" w14:textId="77777777" w:rsidR="00FC3A44" w:rsidRPr="004D1CE2" w:rsidRDefault="00FC3A44" w:rsidP="006E7491"/>
        </w:tc>
        <w:tc>
          <w:tcPr>
            <w:tcW w:w="2648" w:type="dxa"/>
          </w:tcPr>
          <w:p w14:paraId="0F41F324" w14:textId="77777777" w:rsidR="00363B23" w:rsidRPr="004D1CE2" w:rsidRDefault="00363B23" w:rsidP="006E7491">
            <w:r w:rsidRPr="004D1CE2">
              <w:lastRenderedPageBreak/>
              <w:t>Uplatňuje správné způsoby držení těla v různých polohách a pracovních činnostech. Zaujímá správné cvičební polohy. Užívá osvojené názvosloví na úrovni cvičence. Dohodne se na spolupráci a taktice vedoucí k úspěchu družstva.</w:t>
            </w:r>
          </w:p>
          <w:p w14:paraId="70196D55" w14:textId="77777777" w:rsidR="00363B23" w:rsidRPr="004D1CE2" w:rsidRDefault="00363B23" w:rsidP="006E7491">
            <w:pPr>
              <w:ind w:left="360"/>
            </w:pPr>
          </w:p>
        </w:tc>
      </w:tr>
    </w:tbl>
    <w:p w14:paraId="21AE8A0B" w14:textId="77777777" w:rsidR="00363B23" w:rsidRDefault="00363B23" w:rsidP="00363B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7590"/>
        <w:gridCol w:w="2648"/>
      </w:tblGrid>
      <w:tr w:rsidR="00363B23" w:rsidRPr="004D1CE2" w14:paraId="48EECA20" w14:textId="77777777" w:rsidTr="006E7491">
        <w:tc>
          <w:tcPr>
            <w:tcW w:w="15356" w:type="dxa"/>
            <w:gridSpan w:val="3"/>
          </w:tcPr>
          <w:p w14:paraId="3FF27A6C" w14:textId="77777777" w:rsidR="00363B23" w:rsidRPr="004D1CE2" w:rsidRDefault="00363B23" w:rsidP="006E7491">
            <w:pPr>
              <w:rPr>
                <w:b/>
              </w:rPr>
            </w:pPr>
            <w:r w:rsidRPr="004D1CE2">
              <w:rPr>
                <w:b/>
              </w:rPr>
              <w:lastRenderedPageBreak/>
              <w:t>Předmět: Tělesná výchova</w:t>
            </w:r>
          </w:p>
          <w:p w14:paraId="544F6470" w14:textId="77777777" w:rsidR="00363B23" w:rsidRPr="004D1CE2" w:rsidRDefault="00363B23" w:rsidP="006E7491">
            <w:pPr>
              <w:rPr>
                <w:b/>
              </w:rPr>
            </w:pPr>
            <w:r w:rsidRPr="004D1CE2">
              <w:rPr>
                <w:b/>
              </w:rPr>
              <w:t>Ročník: 8.</w:t>
            </w:r>
          </w:p>
          <w:p w14:paraId="04CD096A" w14:textId="77777777" w:rsidR="00363B23" w:rsidRPr="004D1CE2" w:rsidRDefault="00363B23" w:rsidP="006E7491">
            <w:r w:rsidRPr="004D1CE2">
              <w:rPr>
                <w:b/>
              </w:rPr>
              <w:t>Hodinová dotace: 2 hodiny týdně</w:t>
            </w:r>
          </w:p>
        </w:tc>
      </w:tr>
      <w:tr w:rsidR="00363B23" w:rsidRPr="004D1CE2" w14:paraId="7CB4F259" w14:textId="77777777" w:rsidTr="006E7491">
        <w:tc>
          <w:tcPr>
            <w:tcW w:w="5118" w:type="dxa"/>
          </w:tcPr>
          <w:p w14:paraId="0BCD0452" w14:textId="77777777" w:rsidR="00363B23" w:rsidRPr="004D1CE2" w:rsidRDefault="00363B23" w:rsidP="006E7491">
            <w:r w:rsidRPr="004D1CE2">
              <w:t>Učivo:</w:t>
            </w:r>
          </w:p>
        </w:tc>
        <w:tc>
          <w:tcPr>
            <w:tcW w:w="7590" w:type="dxa"/>
          </w:tcPr>
          <w:p w14:paraId="532B7755" w14:textId="77777777" w:rsidR="00363B23" w:rsidRPr="004D1CE2" w:rsidRDefault="00363B23" w:rsidP="006E7491">
            <w:r w:rsidRPr="004D1CE2">
              <w:t>Očekávané výstupy:</w:t>
            </w:r>
          </w:p>
          <w:p w14:paraId="458DE4E6" w14:textId="77777777" w:rsidR="00363B23" w:rsidRPr="004D1CE2" w:rsidRDefault="00363B23" w:rsidP="006E7491">
            <w:r w:rsidRPr="004D1CE2">
              <w:t>Žák:</w:t>
            </w:r>
          </w:p>
        </w:tc>
        <w:tc>
          <w:tcPr>
            <w:tcW w:w="2648" w:type="dxa"/>
          </w:tcPr>
          <w:p w14:paraId="6F933068" w14:textId="77777777" w:rsidR="00363B23" w:rsidRPr="004D1CE2" w:rsidRDefault="00363B23" w:rsidP="006E7491">
            <w:r w:rsidRPr="004D1CE2">
              <w:t>Průřezová témata:</w:t>
            </w:r>
          </w:p>
        </w:tc>
      </w:tr>
      <w:tr w:rsidR="00363B23" w:rsidRPr="004D1CE2" w14:paraId="26340835" w14:textId="77777777" w:rsidTr="006E7491">
        <w:tc>
          <w:tcPr>
            <w:tcW w:w="5118" w:type="dxa"/>
          </w:tcPr>
          <w:p w14:paraId="44C2482D" w14:textId="77777777" w:rsidR="00363B23" w:rsidRPr="004D1CE2" w:rsidRDefault="00363B23" w:rsidP="005941D6">
            <w:pPr>
              <w:numPr>
                <w:ilvl w:val="0"/>
                <w:numId w:val="29"/>
              </w:numPr>
              <w:contextualSpacing w:val="0"/>
            </w:pPr>
            <w:r w:rsidRPr="004D1CE2">
              <w:t xml:space="preserve">Gymnastika </w:t>
            </w:r>
          </w:p>
          <w:p w14:paraId="6C57CC53" w14:textId="77777777" w:rsidR="00363B23" w:rsidRPr="004D1CE2" w:rsidRDefault="00363B23" w:rsidP="006E7491"/>
          <w:p w14:paraId="7F466E28" w14:textId="77777777" w:rsidR="00363B23" w:rsidRPr="004D1CE2" w:rsidRDefault="00363B23" w:rsidP="006E7491"/>
          <w:p w14:paraId="4BFCE4D9" w14:textId="77777777" w:rsidR="00363B23" w:rsidRPr="004D1CE2" w:rsidRDefault="00363B23" w:rsidP="006E7491"/>
          <w:p w14:paraId="3FE43D76" w14:textId="77777777" w:rsidR="00363B23" w:rsidRPr="004D1CE2" w:rsidRDefault="00363B23" w:rsidP="006E7491"/>
          <w:p w14:paraId="3216AF89" w14:textId="77777777" w:rsidR="00363B23" w:rsidRPr="004D1CE2" w:rsidRDefault="00363B23" w:rsidP="006E7491"/>
          <w:p w14:paraId="2B58E22E" w14:textId="77777777" w:rsidR="00363B23" w:rsidRPr="004D1CE2" w:rsidRDefault="00363B23" w:rsidP="006E7491"/>
          <w:p w14:paraId="0BE9B629" w14:textId="503C04B7" w:rsidR="00363B23" w:rsidRDefault="00363B23" w:rsidP="006E7491"/>
          <w:p w14:paraId="298DBBBF" w14:textId="77777777" w:rsidR="00341B7C" w:rsidRPr="004D1CE2" w:rsidRDefault="00341B7C" w:rsidP="006E7491"/>
          <w:p w14:paraId="1FFE0642" w14:textId="77777777" w:rsidR="00363B23" w:rsidRPr="004D1CE2" w:rsidRDefault="00363B23" w:rsidP="006E7491"/>
          <w:p w14:paraId="6F42D0C4" w14:textId="77777777" w:rsidR="00363B23" w:rsidRPr="004D1CE2" w:rsidRDefault="00363B23" w:rsidP="005941D6">
            <w:pPr>
              <w:numPr>
                <w:ilvl w:val="0"/>
                <w:numId w:val="29"/>
              </w:numPr>
              <w:contextualSpacing w:val="0"/>
            </w:pPr>
            <w:r w:rsidRPr="004D1CE2">
              <w:t>Rytmické a kondiční cvičení s hudbou</w:t>
            </w:r>
          </w:p>
          <w:p w14:paraId="714FD148" w14:textId="77777777" w:rsidR="00363B23" w:rsidRPr="004D1CE2" w:rsidRDefault="00363B23" w:rsidP="006E7491">
            <w:pPr>
              <w:ind w:left="360"/>
            </w:pPr>
          </w:p>
          <w:p w14:paraId="1E1CAE85" w14:textId="77777777" w:rsidR="00363B23" w:rsidRPr="004D1CE2" w:rsidRDefault="00363B23" w:rsidP="006E7491">
            <w:pPr>
              <w:ind w:left="360"/>
            </w:pPr>
          </w:p>
          <w:p w14:paraId="4D5FE56E" w14:textId="77777777" w:rsidR="00363B23" w:rsidRPr="004D1CE2" w:rsidRDefault="00363B23" w:rsidP="006E7491">
            <w:pPr>
              <w:ind w:left="360"/>
            </w:pPr>
          </w:p>
          <w:p w14:paraId="72F180E1" w14:textId="77777777" w:rsidR="00363B23" w:rsidRPr="004D1CE2" w:rsidRDefault="00363B23" w:rsidP="006E7491">
            <w:pPr>
              <w:ind w:left="360"/>
            </w:pPr>
          </w:p>
          <w:p w14:paraId="35EA225D" w14:textId="77777777" w:rsidR="00363B23" w:rsidRPr="004D1CE2" w:rsidRDefault="00363B23" w:rsidP="006E7491"/>
          <w:p w14:paraId="72350F8A" w14:textId="77777777" w:rsidR="00363B23" w:rsidRPr="004D1CE2" w:rsidRDefault="00363B23" w:rsidP="006E7491">
            <w:pPr>
              <w:ind w:left="360"/>
            </w:pPr>
          </w:p>
          <w:p w14:paraId="78A22574" w14:textId="77777777" w:rsidR="00363B23" w:rsidRPr="004D1CE2" w:rsidRDefault="00363B23" w:rsidP="006E7491">
            <w:pPr>
              <w:ind w:left="360"/>
            </w:pPr>
          </w:p>
          <w:p w14:paraId="7F83CAF3" w14:textId="77777777" w:rsidR="00363B23" w:rsidRPr="004D1CE2" w:rsidRDefault="00363B23" w:rsidP="005941D6">
            <w:pPr>
              <w:numPr>
                <w:ilvl w:val="0"/>
                <w:numId w:val="29"/>
              </w:numPr>
              <w:contextualSpacing w:val="0"/>
            </w:pPr>
            <w:r w:rsidRPr="004D1CE2">
              <w:t>Úpoly</w:t>
            </w:r>
          </w:p>
          <w:p w14:paraId="7E0DB732" w14:textId="77777777" w:rsidR="00363B23" w:rsidRPr="004D1CE2" w:rsidRDefault="00363B23" w:rsidP="006E7491"/>
          <w:p w14:paraId="6F3A0128" w14:textId="77777777" w:rsidR="00363B23" w:rsidRPr="004D1CE2" w:rsidRDefault="00363B23" w:rsidP="006E7491"/>
          <w:p w14:paraId="1F4B4F73" w14:textId="77777777" w:rsidR="00363B23" w:rsidRPr="004D1CE2" w:rsidRDefault="00363B23" w:rsidP="006E7491"/>
          <w:p w14:paraId="2733A241" w14:textId="77777777" w:rsidR="00363B23" w:rsidRPr="004D1CE2" w:rsidRDefault="00363B23" w:rsidP="006E7491"/>
          <w:p w14:paraId="02E4694A" w14:textId="77777777" w:rsidR="00363B23" w:rsidRPr="004D1CE2" w:rsidRDefault="00363B23" w:rsidP="006E7491"/>
          <w:p w14:paraId="0FA7EEEA" w14:textId="77777777" w:rsidR="00363B23" w:rsidRPr="004D1CE2" w:rsidRDefault="00363B23" w:rsidP="005941D6">
            <w:pPr>
              <w:numPr>
                <w:ilvl w:val="0"/>
                <w:numId w:val="29"/>
              </w:numPr>
              <w:contextualSpacing w:val="0"/>
            </w:pPr>
            <w:r w:rsidRPr="004D1CE2">
              <w:t>Atletika</w:t>
            </w:r>
          </w:p>
          <w:p w14:paraId="38852EDF" w14:textId="77777777" w:rsidR="00363B23" w:rsidRPr="004D1CE2" w:rsidRDefault="00363B23" w:rsidP="006E7491">
            <w:pPr>
              <w:ind w:left="360"/>
            </w:pPr>
          </w:p>
          <w:p w14:paraId="686403C4" w14:textId="77777777" w:rsidR="00363B23" w:rsidRPr="004D1CE2" w:rsidRDefault="00363B23" w:rsidP="006E7491">
            <w:pPr>
              <w:ind w:left="360"/>
            </w:pPr>
          </w:p>
          <w:p w14:paraId="5FF15F7A" w14:textId="77777777" w:rsidR="00363B23" w:rsidRPr="004D1CE2" w:rsidRDefault="00363B23" w:rsidP="006E7491">
            <w:pPr>
              <w:ind w:left="360"/>
            </w:pPr>
          </w:p>
          <w:p w14:paraId="49E8AD07" w14:textId="77777777" w:rsidR="00363B23" w:rsidRPr="004D1CE2" w:rsidRDefault="00363B23" w:rsidP="006E7491">
            <w:pPr>
              <w:ind w:left="360"/>
            </w:pPr>
          </w:p>
          <w:p w14:paraId="7E42B9FC" w14:textId="77777777" w:rsidR="00363B23" w:rsidRPr="004D1CE2" w:rsidRDefault="00363B23" w:rsidP="006E7491">
            <w:pPr>
              <w:ind w:left="360"/>
            </w:pPr>
          </w:p>
          <w:p w14:paraId="60E5ED95" w14:textId="77777777" w:rsidR="00363B23" w:rsidRPr="004D1CE2" w:rsidRDefault="00363B23" w:rsidP="006E7491">
            <w:pPr>
              <w:ind w:left="360"/>
            </w:pPr>
          </w:p>
          <w:p w14:paraId="6FD862D7" w14:textId="77777777" w:rsidR="00363B23" w:rsidRPr="004D1CE2" w:rsidRDefault="00363B23" w:rsidP="006E7491"/>
          <w:p w14:paraId="5B54B9A8" w14:textId="77777777" w:rsidR="00363B23" w:rsidRPr="004D1CE2" w:rsidRDefault="00363B23" w:rsidP="006E7491"/>
          <w:p w14:paraId="5C633D11" w14:textId="77777777" w:rsidR="00363B23" w:rsidRPr="004D1CE2" w:rsidRDefault="00363B23" w:rsidP="006E7491">
            <w:pPr>
              <w:ind w:left="360"/>
            </w:pPr>
          </w:p>
          <w:p w14:paraId="662AA99D" w14:textId="77777777" w:rsidR="00363B23" w:rsidRPr="004D1CE2" w:rsidRDefault="00363B23" w:rsidP="005941D6">
            <w:pPr>
              <w:numPr>
                <w:ilvl w:val="0"/>
                <w:numId w:val="29"/>
              </w:numPr>
              <w:contextualSpacing w:val="0"/>
            </w:pPr>
            <w:r w:rsidRPr="004D1CE2">
              <w:t>Pohybové hry a netradiční pohybová cvičení</w:t>
            </w:r>
          </w:p>
          <w:p w14:paraId="0DB9D038" w14:textId="77777777" w:rsidR="00363B23" w:rsidRPr="004D1CE2" w:rsidRDefault="00363B23" w:rsidP="006E7491"/>
          <w:p w14:paraId="2C75A234" w14:textId="77777777" w:rsidR="00363B23" w:rsidRPr="004D1CE2" w:rsidRDefault="00363B23" w:rsidP="006E7491"/>
          <w:p w14:paraId="37DC5EA9" w14:textId="77777777" w:rsidR="00363B23" w:rsidRPr="004D1CE2" w:rsidRDefault="00363B23" w:rsidP="006E7491">
            <w:pPr>
              <w:tabs>
                <w:tab w:val="left" w:pos="3871"/>
              </w:tabs>
            </w:pPr>
          </w:p>
          <w:p w14:paraId="1C2854F6" w14:textId="77777777" w:rsidR="00363B23" w:rsidRPr="004D1CE2" w:rsidRDefault="00363B23" w:rsidP="006E7491"/>
          <w:p w14:paraId="5250137E" w14:textId="77777777" w:rsidR="00363B23" w:rsidRPr="004D1CE2" w:rsidRDefault="00363B23" w:rsidP="005941D6">
            <w:pPr>
              <w:numPr>
                <w:ilvl w:val="0"/>
                <w:numId w:val="29"/>
              </w:numPr>
              <w:contextualSpacing w:val="0"/>
            </w:pPr>
            <w:r w:rsidRPr="004D1CE2">
              <w:t>Fotbal</w:t>
            </w:r>
          </w:p>
          <w:p w14:paraId="6508B677" w14:textId="77777777" w:rsidR="00363B23" w:rsidRPr="004D1CE2" w:rsidRDefault="00363B23" w:rsidP="006E7491">
            <w:pPr>
              <w:ind w:left="360"/>
            </w:pPr>
          </w:p>
          <w:p w14:paraId="1A4CF070" w14:textId="77777777" w:rsidR="00363B23" w:rsidRPr="004D1CE2" w:rsidRDefault="00363B23" w:rsidP="006E7491">
            <w:pPr>
              <w:ind w:left="360"/>
            </w:pPr>
          </w:p>
          <w:p w14:paraId="14B0C02C" w14:textId="77777777" w:rsidR="00363B23" w:rsidRPr="004D1CE2" w:rsidRDefault="00363B23" w:rsidP="006E7491">
            <w:pPr>
              <w:ind w:left="360"/>
            </w:pPr>
          </w:p>
          <w:p w14:paraId="5BC91666" w14:textId="77777777" w:rsidR="00363B23" w:rsidRPr="004D1CE2" w:rsidRDefault="00363B23" w:rsidP="006E7491">
            <w:pPr>
              <w:ind w:left="360"/>
            </w:pPr>
          </w:p>
          <w:p w14:paraId="4C6D2CA8" w14:textId="77777777" w:rsidR="00363B23" w:rsidRPr="004D1CE2" w:rsidRDefault="00363B23" w:rsidP="006E7491">
            <w:pPr>
              <w:ind w:left="360"/>
            </w:pPr>
          </w:p>
          <w:p w14:paraId="13570E90" w14:textId="77777777" w:rsidR="00363B23" w:rsidRPr="004D1CE2" w:rsidRDefault="00363B23" w:rsidP="005941D6">
            <w:pPr>
              <w:numPr>
                <w:ilvl w:val="0"/>
                <w:numId w:val="29"/>
              </w:numPr>
              <w:contextualSpacing w:val="0"/>
            </w:pPr>
            <w:r w:rsidRPr="004D1CE2">
              <w:t>Basketbal</w:t>
            </w:r>
          </w:p>
          <w:p w14:paraId="0DD66283" w14:textId="77777777" w:rsidR="00363B23" w:rsidRPr="004D1CE2" w:rsidRDefault="00363B23" w:rsidP="006E7491">
            <w:pPr>
              <w:ind w:left="360"/>
            </w:pPr>
          </w:p>
          <w:p w14:paraId="748DF7E7" w14:textId="77777777" w:rsidR="00363B23" w:rsidRPr="004D1CE2" w:rsidRDefault="00363B23" w:rsidP="006E7491">
            <w:pPr>
              <w:ind w:left="360"/>
            </w:pPr>
          </w:p>
          <w:p w14:paraId="056C6197" w14:textId="77777777" w:rsidR="00363B23" w:rsidRPr="004D1CE2" w:rsidRDefault="00363B23" w:rsidP="006E7491">
            <w:pPr>
              <w:ind w:left="360"/>
            </w:pPr>
          </w:p>
          <w:p w14:paraId="29E89D52" w14:textId="77777777" w:rsidR="00363B23" w:rsidRPr="004D1CE2" w:rsidRDefault="00363B23" w:rsidP="006E7491">
            <w:pPr>
              <w:ind w:left="360"/>
            </w:pPr>
          </w:p>
          <w:p w14:paraId="5BE826DB" w14:textId="77777777" w:rsidR="00363B23" w:rsidRPr="004D1CE2" w:rsidRDefault="00363B23" w:rsidP="006E7491">
            <w:pPr>
              <w:ind w:left="360"/>
            </w:pPr>
          </w:p>
          <w:p w14:paraId="7427981E" w14:textId="77777777" w:rsidR="00363B23" w:rsidRPr="004D1CE2" w:rsidRDefault="00363B23" w:rsidP="006E7491"/>
          <w:p w14:paraId="2E039AB4" w14:textId="77777777" w:rsidR="00363B23" w:rsidRPr="004D1CE2" w:rsidRDefault="00363B23" w:rsidP="005941D6">
            <w:pPr>
              <w:numPr>
                <w:ilvl w:val="0"/>
                <w:numId w:val="29"/>
              </w:numPr>
              <w:contextualSpacing w:val="0"/>
            </w:pPr>
            <w:r w:rsidRPr="004D1CE2">
              <w:t>Florbal</w:t>
            </w:r>
          </w:p>
          <w:p w14:paraId="5B52C321" w14:textId="77777777" w:rsidR="00363B23" w:rsidRPr="004D1CE2" w:rsidRDefault="00363B23" w:rsidP="006E7491">
            <w:pPr>
              <w:ind w:left="360"/>
            </w:pPr>
          </w:p>
          <w:p w14:paraId="1114BDBB" w14:textId="77777777" w:rsidR="00363B23" w:rsidRPr="004D1CE2" w:rsidRDefault="00363B23" w:rsidP="006E7491">
            <w:pPr>
              <w:ind w:left="360"/>
            </w:pPr>
          </w:p>
          <w:p w14:paraId="63BF6242" w14:textId="77777777" w:rsidR="00363B23" w:rsidRPr="004D1CE2" w:rsidRDefault="00363B23" w:rsidP="005941D6">
            <w:pPr>
              <w:numPr>
                <w:ilvl w:val="0"/>
                <w:numId w:val="29"/>
              </w:numPr>
              <w:contextualSpacing w:val="0"/>
            </w:pPr>
            <w:r w:rsidRPr="004D1CE2">
              <w:t>Volejbal</w:t>
            </w:r>
          </w:p>
          <w:p w14:paraId="40296813" w14:textId="77777777" w:rsidR="00363B23" w:rsidRDefault="00363B23" w:rsidP="006E7491"/>
          <w:p w14:paraId="0F8A828A" w14:textId="77777777" w:rsidR="00BD7D89" w:rsidRPr="004D1CE2" w:rsidRDefault="00BD7D89" w:rsidP="006E7491"/>
          <w:p w14:paraId="4FBE8F3F" w14:textId="77777777" w:rsidR="00363B23" w:rsidRDefault="00363B23" w:rsidP="006E7491"/>
          <w:p w14:paraId="5C8A36AE" w14:textId="77777777" w:rsidR="00114F57" w:rsidRDefault="00114F57" w:rsidP="005941D6">
            <w:pPr>
              <w:pStyle w:val="Odstavecseseznamem"/>
              <w:numPr>
                <w:ilvl w:val="0"/>
                <w:numId w:val="29"/>
              </w:numPr>
            </w:pPr>
            <w:r>
              <w:t>Bruslení</w:t>
            </w:r>
          </w:p>
          <w:p w14:paraId="3D60A666" w14:textId="77777777" w:rsidR="0064379D" w:rsidRDefault="0064379D" w:rsidP="0064379D">
            <w:pPr>
              <w:pStyle w:val="Odstavecseseznamem"/>
            </w:pPr>
          </w:p>
          <w:p w14:paraId="3FDC7431" w14:textId="77777777" w:rsidR="00114F57" w:rsidRDefault="00114F57" w:rsidP="006E7491"/>
          <w:p w14:paraId="07624D2D" w14:textId="77777777" w:rsidR="00BD7D89" w:rsidRPr="004D1CE2" w:rsidRDefault="00BD7D89" w:rsidP="006E7491"/>
        </w:tc>
        <w:tc>
          <w:tcPr>
            <w:tcW w:w="7590" w:type="dxa"/>
          </w:tcPr>
          <w:p w14:paraId="613774DD" w14:textId="6AF21751" w:rsidR="00363B23" w:rsidRPr="004D1CE2" w:rsidRDefault="00341B7C" w:rsidP="00550A04">
            <w:pPr>
              <w:numPr>
                <w:ilvl w:val="0"/>
                <w:numId w:val="86"/>
              </w:numPr>
              <w:contextualSpacing w:val="0"/>
            </w:pPr>
            <w:r w:rsidRPr="0085617E">
              <w:lastRenderedPageBreak/>
              <w:t>zvládá v souladu s individuálními předpoklady osvojované pohybové dovednosti</w:t>
            </w:r>
            <w:r>
              <w:t xml:space="preserve"> - </w:t>
            </w:r>
            <w:r w:rsidR="00363B23" w:rsidRPr="004D1CE2">
              <w:t>stoj na rukou, roznožku přes kozu našíř s oddáleným můstkem, skrčku přes kozu nadél s oddáleným můstkem(CH).Předvede  skok prostý s obratem na trampolínce. Předvede na hrazdě svis vznesmo , svis střemhlav , výmyk jednonož s dopomocí a přešvih únožmo do vzporu jízdmo . Předvede kotoul vpřed a vzad ,obraty a rovnovážné postoje ve vazbách,</w:t>
            </w:r>
            <w:r w:rsidR="002A3F79">
              <w:t xml:space="preserve"> </w:t>
            </w:r>
            <w:r w:rsidR="00363B23" w:rsidRPr="004D1CE2">
              <w:t>kotoul letmo,</w:t>
            </w:r>
            <w:r w:rsidR="002A3F79">
              <w:t xml:space="preserve"> </w:t>
            </w:r>
            <w:r w:rsidR="00363B23" w:rsidRPr="004D1CE2">
              <w:t>přemet stranou(jen talentovaní žáci). Zvládá bezpečně záchranu a dopomoc při osvojovaných cvicích.</w:t>
            </w:r>
          </w:p>
          <w:p w14:paraId="278B20FF" w14:textId="77777777" w:rsidR="00363B23" w:rsidRPr="004D1CE2" w:rsidRDefault="00363B23" w:rsidP="006E7491">
            <w:pPr>
              <w:ind w:left="360"/>
            </w:pPr>
          </w:p>
          <w:p w14:paraId="1F7DA0E5" w14:textId="77777777" w:rsidR="00363B23" w:rsidRPr="004D1CE2" w:rsidRDefault="00363B23" w:rsidP="00550A04">
            <w:pPr>
              <w:numPr>
                <w:ilvl w:val="0"/>
                <w:numId w:val="86"/>
              </w:numPr>
              <w:contextualSpacing w:val="0"/>
            </w:pPr>
            <w:r w:rsidRPr="004D1CE2">
              <w:t>zvládá základní estetické držení těla.</w:t>
            </w:r>
            <w:r w:rsidR="002A3F79">
              <w:t xml:space="preserve"> </w:t>
            </w:r>
            <w:r w:rsidRPr="004D1CE2">
              <w:t>Vysvětlí zdravotní a relaxační účinky cvičení s hudbou. Dovede rozpoznat estetický a neestetický pohyb a označit jeho příčiny. Vyjmenuje základní druhy cvičení a pohybu s hudbou. Zvládá základní aerobní cvičení s hudbou (D).</w:t>
            </w:r>
          </w:p>
          <w:p w14:paraId="319224E5" w14:textId="77777777" w:rsidR="00363B23" w:rsidRPr="004D1CE2" w:rsidRDefault="00363B23" w:rsidP="006E7491">
            <w:pPr>
              <w:pStyle w:val="Odstavecseseznamem"/>
            </w:pPr>
            <w:r w:rsidRPr="004D1CE2">
              <w:t>Vysvětlí význam kondičního cvičení pro rozvoj síly, rychlosti, vytrvalosti a obratnosti. Vysvětlí pojem kruhový trénink.Vysvětlí základní zásady posilování břišních a zádových svalů.</w:t>
            </w:r>
          </w:p>
          <w:p w14:paraId="4E9E2568" w14:textId="77777777" w:rsidR="00363B23" w:rsidRPr="004D1CE2" w:rsidRDefault="00363B23" w:rsidP="006E7491">
            <w:pPr>
              <w:ind w:left="360"/>
            </w:pPr>
          </w:p>
          <w:p w14:paraId="240DD3CF" w14:textId="77777777" w:rsidR="00363B23" w:rsidRPr="004D1CE2" w:rsidRDefault="00363B23" w:rsidP="00550A04">
            <w:pPr>
              <w:numPr>
                <w:ilvl w:val="0"/>
                <w:numId w:val="84"/>
              </w:numPr>
              <w:contextualSpacing w:val="0"/>
            </w:pPr>
            <w:r w:rsidRPr="004D1CE2">
              <w:t>vysvětlí základní principy zpevňování a uvolňování těla a jeho částí. Vyjmenuje zásady bezpečnosti při úpolových cvičeních. Uvědomuje si následky zneužití bojových umění a chová se v duchu fair play. Zvládá základní úchopy, postoje, odpory a pády.</w:t>
            </w:r>
            <w:r w:rsidR="002A3F79">
              <w:t xml:space="preserve"> </w:t>
            </w:r>
            <w:r w:rsidRPr="004D1CE2">
              <w:t>Vysvětlí pravidla 2 úpolových her.</w:t>
            </w:r>
          </w:p>
          <w:p w14:paraId="41837B8C" w14:textId="77777777" w:rsidR="00363B23" w:rsidRPr="004D1CE2" w:rsidRDefault="00363B23" w:rsidP="006E7491"/>
          <w:p w14:paraId="6C279168" w14:textId="77777777" w:rsidR="00363B23" w:rsidRDefault="00363B23" w:rsidP="00550A04">
            <w:pPr>
              <w:numPr>
                <w:ilvl w:val="0"/>
                <w:numId w:val="84"/>
              </w:numPr>
              <w:ind w:left="360"/>
              <w:contextualSpacing w:val="0"/>
            </w:pPr>
            <w:r w:rsidRPr="004D1CE2">
              <w:t xml:space="preserve">vysvětlí význam běžecké abecedy. Změří a zapíše výkony v osvojovaných disciplínách. Upraví doskočiště, připraví start běhu a vydá povely pro start. Používá aktivně základní osvojované pojmy. Vysvětlí  význam vytrvalostního běhu pro rozvoj zdatnosti. Vysvětlí význam atletiky jako vhodné průpravy pro jiné sporty. Uběhne </w:t>
            </w:r>
            <w:smartTag w:uri="urn:schemas-microsoft-com:office:smarttags" w:element="metricconverter">
              <w:smartTagPr>
                <w:attr w:name="ProductID" w:val="60 m"/>
              </w:smartTagPr>
              <w:r w:rsidRPr="004D1CE2">
                <w:t>60 m</w:t>
              </w:r>
            </w:smartTag>
            <w:r w:rsidRPr="004D1CE2">
              <w:t xml:space="preserve">, </w:t>
            </w:r>
            <w:smartTag w:uri="urn:schemas-microsoft-com:office:smarttags" w:element="metricconverter">
              <w:smartTagPr>
                <w:attr w:name="ProductID" w:val="800 m"/>
              </w:smartTagPr>
              <w:r w:rsidRPr="004D1CE2">
                <w:lastRenderedPageBreak/>
                <w:t>800 m</w:t>
              </w:r>
            </w:smartTag>
            <w:r w:rsidRPr="004D1CE2">
              <w:t xml:space="preserve"> (D), 1500m (H) ve zlepšeném čase. Zlepší svůj osobní výkon a předvede základní techniku hodu míčkem (D),hodu granátem (H),  skoku dalekého, skoku vysokého, nízkého startu, běhu a štafetového běhu(přebírá kolík bez zrakové kontroly). </w:t>
            </w:r>
          </w:p>
          <w:p w14:paraId="02F8CD7D" w14:textId="77777777" w:rsidR="00BD7D89" w:rsidRPr="004D1CE2" w:rsidRDefault="00BD7D89" w:rsidP="00114F57">
            <w:pPr>
              <w:contextualSpacing w:val="0"/>
            </w:pPr>
          </w:p>
          <w:p w14:paraId="15B43742" w14:textId="42AA2116" w:rsidR="00114F57" w:rsidRDefault="0085617E" w:rsidP="005D1005">
            <w:pPr>
              <w:numPr>
                <w:ilvl w:val="0"/>
                <w:numId w:val="84"/>
              </w:numPr>
              <w:contextualSpacing w:val="0"/>
            </w:pPr>
            <w:r w:rsidRPr="0085617E">
              <w:t>usiluje o zlepšení a udržení úrovně pohybových schopností a o rozvoj pohybových dovedností</w:t>
            </w:r>
            <w:r>
              <w:t>,</w:t>
            </w:r>
            <w:r w:rsidRPr="00FC3A44">
              <w:rPr>
                <w:i/>
              </w:rPr>
              <w:t xml:space="preserve"> </w:t>
            </w:r>
            <w:r>
              <w:t>v</w:t>
            </w:r>
            <w:r w:rsidR="00363B23" w:rsidRPr="004D1CE2">
              <w:t>yjmenuje základní zásady bezpečnosti při pohybových hrách</w:t>
            </w:r>
            <w:r>
              <w:t>,</w:t>
            </w:r>
            <w:r w:rsidR="00363B23" w:rsidRPr="004D1CE2">
              <w:t xml:space="preserve"> </w:t>
            </w:r>
            <w:r>
              <w:t>s</w:t>
            </w:r>
            <w:r w:rsidR="00363B23" w:rsidRPr="004D1CE2">
              <w:t>naží se o fair play jednání při pohybových hrách</w:t>
            </w:r>
          </w:p>
          <w:p w14:paraId="13C42CE0" w14:textId="77777777" w:rsidR="0085617E" w:rsidRPr="004D1CE2" w:rsidRDefault="0085617E" w:rsidP="0085617E">
            <w:pPr>
              <w:contextualSpacing w:val="0"/>
            </w:pPr>
          </w:p>
          <w:p w14:paraId="3DB890CE" w14:textId="77777777" w:rsidR="00363B23" w:rsidRPr="004D1CE2" w:rsidRDefault="00363B23" w:rsidP="00550A04">
            <w:pPr>
              <w:numPr>
                <w:ilvl w:val="0"/>
                <w:numId w:val="85"/>
              </w:numPr>
              <w:contextualSpacing w:val="0"/>
            </w:pPr>
            <w:r w:rsidRPr="004D1CE2">
              <w:t xml:space="preserve">zvládá základní herní činnosti jednotlivce (výběr místa, vhazování míče, střelba z místa, střelba po vedení míče, uvolňování hráče, obcházení hráče, zpracování míče, přihrávka, odebírání míče). Vysvětlí základy herních systémů (postupný útok, rychlý protiútok). Vyjmenuje základní herní kombinace. </w:t>
            </w:r>
          </w:p>
          <w:p w14:paraId="6C9800A8" w14:textId="77777777" w:rsidR="00363B23" w:rsidRPr="004D1CE2" w:rsidRDefault="00363B23" w:rsidP="006E7491">
            <w:pPr>
              <w:ind w:left="360"/>
            </w:pPr>
          </w:p>
          <w:p w14:paraId="1E5E145C" w14:textId="77777777" w:rsidR="00363B23" w:rsidRPr="004D1CE2" w:rsidRDefault="00363B23" w:rsidP="00550A04">
            <w:pPr>
              <w:numPr>
                <w:ilvl w:val="0"/>
                <w:numId w:val="85"/>
              </w:numPr>
              <w:contextualSpacing w:val="0"/>
            </w:pPr>
            <w:r w:rsidRPr="004D1CE2">
              <w:t>zvládá základní herní činnosti jednotlivce (uvolňování hráče bez míče a s míčem, přihrávka jednoruč a obouruč, střelba, rozskok, krytí útočníka s míčem a bez míče). Zná základy herních systémů (osobní obranný systém, útočný obranný systém). Zná základní herní kombinace. Používá při hře osobní obranu.</w:t>
            </w:r>
            <w:r w:rsidR="002A3F79">
              <w:t xml:space="preserve"> </w:t>
            </w:r>
            <w:r w:rsidRPr="004D1CE2">
              <w:t>Předvede střelbu po dvojtaktu z místa.</w:t>
            </w:r>
          </w:p>
          <w:p w14:paraId="1A3FD37C" w14:textId="77777777" w:rsidR="00363B23" w:rsidRPr="004D1CE2" w:rsidRDefault="00363B23" w:rsidP="006E7491"/>
          <w:p w14:paraId="1DA0E928" w14:textId="77777777" w:rsidR="00363B23" w:rsidRPr="004D1CE2" w:rsidRDefault="00363B23" w:rsidP="00550A04">
            <w:pPr>
              <w:numPr>
                <w:ilvl w:val="0"/>
                <w:numId w:val="86"/>
              </w:numPr>
              <w:contextualSpacing w:val="0"/>
            </w:pPr>
            <w:r w:rsidRPr="004D1CE2">
              <w:t>zvládá základní herní činnosti jednotlivce (přihrávka, střelba). Zvládá utkání 4+0.4+1.</w:t>
            </w:r>
          </w:p>
          <w:p w14:paraId="411D6458" w14:textId="77777777" w:rsidR="00363B23" w:rsidRPr="004D1CE2" w:rsidRDefault="00363B23" w:rsidP="006E7491"/>
          <w:p w14:paraId="1F9F6261" w14:textId="77777777" w:rsidR="00363B23" w:rsidRDefault="00363B23" w:rsidP="00550A04">
            <w:pPr>
              <w:numPr>
                <w:ilvl w:val="0"/>
                <w:numId w:val="86"/>
              </w:numPr>
              <w:contextualSpacing w:val="0"/>
            </w:pPr>
            <w:r w:rsidRPr="004D1CE2">
              <w:t xml:space="preserve">zvládá utkání na zmenšeném hřišti  - 2 proti 2, 3 proti 3 atd. Vysvětlí základy herních systémů </w:t>
            </w:r>
          </w:p>
          <w:p w14:paraId="408DF7FC" w14:textId="77777777" w:rsidR="00114F57" w:rsidRDefault="00114F57" w:rsidP="00114F57">
            <w:pPr>
              <w:pStyle w:val="Odstavecseseznamem"/>
            </w:pPr>
          </w:p>
          <w:p w14:paraId="216F42BC" w14:textId="77777777" w:rsidR="00BD7D89" w:rsidRDefault="00BD7D89" w:rsidP="00114F57">
            <w:pPr>
              <w:pStyle w:val="Odstavecseseznamem"/>
            </w:pPr>
          </w:p>
          <w:p w14:paraId="445FE503" w14:textId="77777777" w:rsidR="00114F57" w:rsidRDefault="00770077" w:rsidP="00550A04">
            <w:pPr>
              <w:numPr>
                <w:ilvl w:val="0"/>
                <w:numId w:val="86"/>
              </w:numPr>
              <w:contextualSpacing w:val="0"/>
            </w:pPr>
            <w:r>
              <w:t>zvládne zatáčení,  jízdu a přešlapování vpřed, jízdu a přešlapování vzad</w:t>
            </w:r>
            <w:r w:rsidR="00BD7D89">
              <w:t>, bezpečné zastavení</w:t>
            </w:r>
          </w:p>
          <w:p w14:paraId="2DE17F34" w14:textId="07519477" w:rsidR="00FC3A44" w:rsidRDefault="00FC3A44" w:rsidP="00FC3A44">
            <w:pPr>
              <w:contextualSpacing w:val="0"/>
            </w:pPr>
          </w:p>
          <w:p w14:paraId="5FB94CEE" w14:textId="62C92D09" w:rsidR="0085617E" w:rsidRDefault="0085617E" w:rsidP="00FC3A44">
            <w:pPr>
              <w:contextualSpacing w:val="0"/>
            </w:pPr>
          </w:p>
          <w:p w14:paraId="5AD1A5A8" w14:textId="77777777" w:rsidR="0085617E" w:rsidRDefault="0085617E" w:rsidP="00FC3A44">
            <w:pPr>
              <w:contextualSpacing w:val="0"/>
            </w:pPr>
          </w:p>
          <w:p w14:paraId="3ED9C2EF" w14:textId="77777777" w:rsidR="00FC3A44" w:rsidRPr="00DD56CD" w:rsidRDefault="00FC3A44" w:rsidP="00FC3A44">
            <w:pPr>
              <w:contextualSpacing w:val="0"/>
              <w:rPr>
                <w:b/>
                <w:i/>
              </w:rPr>
            </w:pPr>
            <w:r w:rsidRPr="00DD56CD">
              <w:rPr>
                <w:b/>
                <w:i/>
                <w:u w:val="single"/>
              </w:rPr>
              <w:t>Minimální úroveň očekávaných výstupů v rámci podpůrných opatření:</w:t>
            </w:r>
            <w:r w:rsidRPr="00DD56CD">
              <w:rPr>
                <w:b/>
                <w:i/>
              </w:rPr>
              <w:t xml:space="preserve"> </w:t>
            </w:r>
          </w:p>
          <w:p w14:paraId="43182AE2" w14:textId="77777777" w:rsidR="002F51D3" w:rsidRDefault="002F51D3" w:rsidP="002F51D3">
            <w:pPr>
              <w:contextualSpacing w:val="0"/>
              <w:rPr>
                <w:i/>
              </w:rPr>
            </w:pPr>
            <w:r>
              <w:rPr>
                <w:i/>
              </w:rPr>
              <w:t>Žák:</w:t>
            </w:r>
          </w:p>
          <w:p w14:paraId="1131F4B3" w14:textId="77777777" w:rsidR="00FC3A44" w:rsidRDefault="00FC3A44" w:rsidP="00FC3A44">
            <w:pPr>
              <w:contextualSpacing w:val="0"/>
              <w:rPr>
                <w:i/>
              </w:rPr>
            </w:pPr>
          </w:p>
          <w:p w14:paraId="44852D47" w14:textId="77777777" w:rsidR="00FC3A44" w:rsidRDefault="00FC3A44" w:rsidP="00550A04">
            <w:pPr>
              <w:pStyle w:val="Odstavecseseznamem"/>
              <w:numPr>
                <w:ilvl w:val="0"/>
                <w:numId w:val="101"/>
              </w:numPr>
              <w:contextualSpacing w:val="0"/>
              <w:rPr>
                <w:i/>
              </w:rPr>
            </w:pPr>
            <w:r w:rsidRPr="00FC3A44">
              <w:rPr>
                <w:i/>
              </w:rPr>
              <w:t xml:space="preserve">usiluje o zlepšení a udržení úrovně pohybových schopností a o rozvoj pohybových dovedností základních sportovních odvětví včetně zdokonalování základních lokomocí, </w:t>
            </w:r>
          </w:p>
          <w:p w14:paraId="4426C3C0" w14:textId="77777777" w:rsidR="00FC3A44" w:rsidRDefault="00FC3A44" w:rsidP="00550A04">
            <w:pPr>
              <w:pStyle w:val="Odstavecseseznamem"/>
              <w:numPr>
                <w:ilvl w:val="0"/>
                <w:numId w:val="101"/>
              </w:numPr>
              <w:contextualSpacing w:val="0"/>
              <w:rPr>
                <w:i/>
              </w:rPr>
            </w:pPr>
            <w:r w:rsidRPr="00FC3A44">
              <w:rPr>
                <w:i/>
              </w:rPr>
              <w:t>uplatňuje základní zásady poskytování první pomoci a zvládá zajištění odsunu raněného, uplatňuje bezpečné chování v přírodě a v silničním provozu;</w:t>
            </w:r>
          </w:p>
          <w:p w14:paraId="1E30771E" w14:textId="77777777" w:rsidR="00FC3A44" w:rsidRPr="00FC3A44" w:rsidRDefault="00FC3A44" w:rsidP="00550A04">
            <w:pPr>
              <w:pStyle w:val="Odstavecseseznamem"/>
              <w:numPr>
                <w:ilvl w:val="0"/>
                <w:numId w:val="101"/>
              </w:numPr>
              <w:contextualSpacing w:val="0"/>
              <w:rPr>
                <w:i/>
              </w:rPr>
            </w:pPr>
            <w:r w:rsidRPr="00FC3A44">
              <w:rPr>
                <w:i/>
              </w:rPr>
              <w:t xml:space="preserve"> jednoduchými zadanými testy změří úroveň své tělesné zdatnosti</w:t>
            </w:r>
          </w:p>
          <w:p w14:paraId="44566F9F" w14:textId="77777777" w:rsidR="00FC3A44" w:rsidRPr="00FC3A44" w:rsidRDefault="00FC3A44" w:rsidP="005941D6">
            <w:pPr>
              <w:numPr>
                <w:ilvl w:val="0"/>
                <w:numId w:val="29"/>
              </w:numPr>
              <w:contextualSpacing w:val="0"/>
              <w:rPr>
                <w:i/>
              </w:rPr>
            </w:pPr>
            <w:r w:rsidRPr="00FC3A44">
              <w:rPr>
                <w:i/>
              </w:rPr>
              <w:t>cíleně se připraví na pohybovou činnost a její ukončení; využívá základní kompenzační a relaxační techniky k překonání únavy</w:t>
            </w:r>
          </w:p>
          <w:p w14:paraId="430509AB" w14:textId="77777777" w:rsidR="00FC3A44" w:rsidRPr="00041420" w:rsidRDefault="00FC3A44" w:rsidP="00FC3A44">
            <w:pPr>
              <w:ind w:left="360"/>
              <w:contextualSpacing w:val="0"/>
              <w:rPr>
                <w:i/>
              </w:rPr>
            </w:pPr>
          </w:p>
          <w:p w14:paraId="3350B5F8" w14:textId="77777777" w:rsidR="00FC3A44" w:rsidRDefault="00FC3A44" w:rsidP="005941D6">
            <w:pPr>
              <w:numPr>
                <w:ilvl w:val="0"/>
                <w:numId w:val="29"/>
              </w:numPr>
              <w:contextualSpacing w:val="0"/>
              <w:rPr>
                <w:i/>
              </w:rPr>
            </w:pPr>
            <w:r w:rsidRPr="00041420">
              <w:rPr>
                <w:i/>
              </w:rPr>
              <w:t>zvládá v souladu s individuálními předpoklady osvojované pohybové dovednosti a aplikuje je ve hře, soutěži, při rekreačních činnostech</w:t>
            </w:r>
            <w:r>
              <w:rPr>
                <w:i/>
              </w:rPr>
              <w:t>,</w:t>
            </w:r>
            <w:r w:rsidRPr="00041420">
              <w:rPr>
                <w:i/>
              </w:rPr>
              <w:t xml:space="preserve"> posoudí provedení osvojované pohybové činnosti, označí příčiny nedostatků</w:t>
            </w:r>
          </w:p>
          <w:p w14:paraId="3A61C48F" w14:textId="77777777" w:rsidR="00FC3A44" w:rsidRDefault="00FC3A44" w:rsidP="00FC3A44">
            <w:pPr>
              <w:pStyle w:val="Odstavecseseznamem"/>
              <w:rPr>
                <w:i/>
              </w:rPr>
            </w:pPr>
          </w:p>
          <w:p w14:paraId="53BE7724" w14:textId="77777777" w:rsidR="00FC3A44" w:rsidRPr="00FC3A44" w:rsidRDefault="00FC3A44" w:rsidP="005941D6">
            <w:pPr>
              <w:numPr>
                <w:ilvl w:val="0"/>
                <w:numId w:val="29"/>
              </w:numPr>
              <w:contextualSpacing w:val="0"/>
              <w:rPr>
                <w:i/>
              </w:rPr>
            </w:pPr>
            <w:r w:rsidRPr="00FC3A44">
              <w:rPr>
                <w:i/>
              </w:rPr>
              <w:t xml:space="preserve">odmítá drogy a jiné škodliviny jako neslučitelné </w:t>
            </w:r>
            <w:r>
              <w:rPr>
                <w:i/>
              </w:rPr>
              <w:t xml:space="preserve">se zdravím a sportem, </w:t>
            </w:r>
            <w:r w:rsidRPr="00FC3A44">
              <w:rPr>
                <w:i/>
              </w:rPr>
              <w:t>vhodně reaguje na informace o znečištění ovzduší a tomu přizpůsobuje pohybové aktivity</w:t>
            </w:r>
          </w:p>
          <w:p w14:paraId="4CED8E13" w14:textId="77777777" w:rsidR="00FC3A44" w:rsidRPr="00041420" w:rsidRDefault="00FC3A44" w:rsidP="00FC3A44">
            <w:pPr>
              <w:contextualSpacing w:val="0"/>
              <w:rPr>
                <w:i/>
              </w:rPr>
            </w:pPr>
          </w:p>
          <w:p w14:paraId="50703B41" w14:textId="77777777" w:rsidR="00FC3A44" w:rsidRPr="00475E8C" w:rsidRDefault="00FC3A44" w:rsidP="005941D6">
            <w:pPr>
              <w:numPr>
                <w:ilvl w:val="0"/>
                <w:numId w:val="29"/>
              </w:numPr>
              <w:contextualSpacing w:val="0"/>
              <w:rPr>
                <w:i/>
              </w:rPr>
            </w:pPr>
            <w:r w:rsidRPr="00041420">
              <w:rPr>
                <w:i/>
              </w:rPr>
              <w:t>užívá osvojovanou odbornou terminologii na úrov</w:t>
            </w:r>
            <w:r>
              <w:rPr>
                <w:i/>
              </w:rPr>
              <w:t xml:space="preserve">ni cvičence, rozhodčího, diváka, </w:t>
            </w:r>
            <w:r w:rsidRPr="00041420">
              <w:rPr>
                <w:i/>
              </w:rPr>
              <w:t>naplňuje ve školních podmínkách základní olympijské myšlenky – čestné soupeření, pomoc handicapovaným, respekt k opačnému pohlaví, ochran</w:t>
            </w:r>
            <w:r>
              <w:rPr>
                <w:i/>
              </w:rPr>
              <w:t xml:space="preserve">u přírody při sportu, </w:t>
            </w:r>
            <w:r w:rsidRPr="00041420">
              <w:rPr>
                <w:i/>
              </w:rPr>
              <w:t>dohodne se na spolupráci i jednoduché taktice vedoucí k úspěchu družstva a dodržuje ji</w:t>
            </w:r>
            <w:r w:rsidR="00475E8C">
              <w:rPr>
                <w:i/>
              </w:rPr>
              <w:t xml:space="preserve">, </w:t>
            </w:r>
            <w:r w:rsidR="00475E8C" w:rsidRPr="00475E8C">
              <w:rPr>
                <w:i/>
              </w:rPr>
              <w:t>sleduje určené prvky pohybové činnosti a výkony, eviduje je a vyhodnotí</w:t>
            </w:r>
          </w:p>
          <w:p w14:paraId="3BF6DBE4" w14:textId="085E8117" w:rsidR="00082E34" w:rsidRDefault="00082E34" w:rsidP="00FC3A44">
            <w:pPr>
              <w:contextualSpacing w:val="0"/>
            </w:pPr>
          </w:p>
          <w:p w14:paraId="6B6703A7" w14:textId="77777777" w:rsidR="00082E34" w:rsidRDefault="00082E34" w:rsidP="00FC3A44">
            <w:pPr>
              <w:contextualSpacing w:val="0"/>
            </w:pPr>
          </w:p>
          <w:p w14:paraId="2C24B2E4" w14:textId="77777777" w:rsidR="00475E8C" w:rsidRPr="004D1CE2" w:rsidRDefault="00475E8C" w:rsidP="00FC3A44">
            <w:pPr>
              <w:contextualSpacing w:val="0"/>
            </w:pPr>
          </w:p>
        </w:tc>
        <w:tc>
          <w:tcPr>
            <w:tcW w:w="2648" w:type="dxa"/>
          </w:tcPr>
          <w:p w14:paraId="16EF9545" w14:textId="77777777" w:rsidR="00363B23" w:rsidRPr="004D1CE2" w:rsidRDefault="00363B23" w:rsidP="006E7491">
            <w:r w:rsidRPr="004D1CE2">
              <w:lastRenderedPageBreak/>
              <w:t>Uplatňuje správné způsoby držení těla v různých polohách a pracovních činnostech. Zaujímá správné cvičební polohy. Užívá osvojené názvosloví na úrovni cvičence,</w:t>
            </w:r>
            <w:r w:rsidR="002A3F79">
              <w:t xml:space="preserve"> </w:t>
            </w:r>
            <w:r w:rsidRPr="004D1CE2">
              <w:t>cvičitele v části rozcvičky,</w:t>
            </w:r>
            <w:r w:rsidR="002A3F79">
              <w:t xml:space="preserve"> </w:t>
            </w:r>
            <w:r w:rsidRPr="004D1CE2">
              <w:t>diváka, čtenáře novin a časopisů, uživatele internetu. Dohodne se na spolupráci a taktice vedoucí k úspěchu družstva.</w:t>
            </w:r>
          </w:p>
          <w:p w14:paraId="003E33A3" w14:textId="77777777" w:rsidR="00363B23" w:rsidRPr="004D1CE2" w:rsidRDefault="00363B23" w:rsidP="006E7491"/>
          <w:p w14:paraId="6D4FB733" w14:textId="77777777" w:rsidR="00363B23" w:rsidRPr="004D1CE2" w:rsidRDefault="00363B23" w:rsidP="006E7491"/>
        </w:tc>
      </w:tr>
    </w:tbl>
    <w:p w14:paraId="352B91AD" w14:textId="77777777" w:rsidR="00363B23" w:rsidRDefault="00363B23" w:rsidP="00363B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7590"/>
        <w:gridCol w:w="2648"/>
      </w:tblGrid>
      <w:tr w:rsidR="00363B23" w:rsidRPr="004D1CE2" w14:paraId="40D8F6B8" w14:textId="77777777" w:rsidTr="006E7491">
        <w:tc>
          <w:tcPr>
            <w:tcW w:w="15356" w:type="dxa"/>
            <w:gridSpan w:val="3"/>
          </w:tcPr>
          <w:p w14:paraId="63806B11" w14:textId="77777777" w:rsidR="00363B23" w:rsidRPr="004D1CE2" w:rsidRDefault="00363B23" w:rsidP="006E7491">
            <w:pPr>
              <w:rPr>
                <w:b/>
              </w:rPr>
            </w:pPr>
            <w:r w:rsidRPr="004D1CE2">
              <w:rPr>
                <w:b/>
              </w:rPr>
              <w:lastRenderedPageBreak/>
              <w:t>Předmět: Tělesná výchova</w:t>
            </w:r>
          </w:p>
          <w:p w14:paraId="5098677B" w14:textId="77777777" w:rsidR="00363B23" w:rsidRPr="004D1CE2" w:rsidRDefault="00363B23" w:rsidP="006E7491">
            <w:pPr>
              <w:rPr>
                <w:b/>
              </w:rPr>
            </w:pPr>
            <w:r w:rsidRPr="004D1CE2">
              <w:rPr>
                <w:b/>
              </w:rPr>
              <w:t>Ročník: 9.</w:t>
            </w:r>
          </w:p>
          <w:p w14:paraId="01C6C0A4" w14:textId="77777777" w:rsidR="00363B23" w:rsidRPr="004D1CE2" w:rsidRDefault="00363B23" w:rsidP="006E7491">
            <w:r w:rsidRPr="004D1CE2">
              <w:rPr>
                <w:b/>
              </w:rPr>
              <w:t>Hodinová dotace: 2 hodiny týdně</w:t>
            </w:r>
          </w:p>
        </w:tc>
      </w:tr>
      <w:tr w:rsidR="00363B23" w:rsidRPr="004D1CE2" w14:paraId="6E68F99C" w14:textId="77777777" w:rsidTr="006E7491">
        <w:tc>
          <w:tcPr>
            <w:tcW w:w="5118" w:type="dxa"/>
          </w:tcPr>
          <w:p w14:paraId="5E7DD1F4" w14:textId="77777777" w:rsidR="00363B23" w:rsidRPr="004D1CE2" w:rsidRDefault="00363B23" w:rsidP="006E7491">
            <w:r w:rsidRPr="004D1CE2">
              <w:t>Učivo:</w:t>
            </w:r>
          </w:p>
        </w:tc>
        <w:tc>
          <w:tcPr>
            <w:tcW w:w="7590" w:type="dxa"/>
          </w:tcPr>
          <w:p w14:paraId="1BEC57B5" w14:textId="77777777" w:rsidR="00363B23" w:rsidRPr="004D1CE2" w:rsidRDefault="00363B23" w:rsidP="006E7491">
            <w:r w:rsidRPr="004D1CE2">
              <w:t>Očekávané výstupy:</w:t>
            </w:r>
          </w:p>
          <w:p w14:paraId="54ED7AF7" w14:textId="77777777" w:rsidR="00363B23" w:rsidRPr="004D1CE2" w:rsidRDefault="00363B23" w:rsidP="006E7491">
            <w:r w:rsidRPr="004D1CE2">
              <w:t>Žák:</w:t>
            </w:r>
          </w:p>
        </w:tc>
        <w:tc>
          <w:tcPr>
            <w:tcW w:w="2648" w:type="dxa"/>
          </w:tcPr>
          <w:p w14:paraId="3593491F" w14:textId="77777777" w:rsidR="00363B23" w:rsidRPr="004D1CE2" w:rsidRDefault="00363B23" w:rsidP="006E7491">
            <w:r w:rsidRPr="004D1CE2">
              <w:t>Průřezová témata:</w:t>
            </w:r>
          </w:p>
        </w:tc>
      </w:tr>
      <w:tr w:rsidR="00363B23" w:rsidRPr="004D1CE2" w14:paraId="682C58D6" w14:textId="77777777" w:rsidTr="006E7491">
        <w:tc>
          <w:tcPr>
            <w:tcW w:w="5118" w:type="dxa"/>
          </w:tcPr>
          <w:p w14:paraId="4C3CBD39" w14:textId="77777777" w:rsidR="00363B23" w:rsidRPr="004D1CE2" w:rsidRDefault="00363B23" w:rsidP="005941D6">
            <w:pPr>
              <w:numPr>
                <w:ilvl w:val="0"/>
                <w:numId w:val="29"/>
              </w:numPr>
              <w:contextualSpacing w:val="0"/>
            </w:pPr>
            <w:r w:rsidRPr="004D1CE2">
              <w:t xml:space="preserve">Gymnastika </w:t>
            </w:r>
          </w:p>
          <w:p w14:paraId="51340EBF" w14:textId="77777777" w:rsidR="00363B23" w:rsidRPr="004D1CE2" w:rsidRDefault="00363B23" w:rsidP="006E7491"/>
          <w:p w14:paraId="55268376" w14:textId="77777777" w:rsidR="00363B23" w:rsidRPr="004D1CE2" w:rsidRDefault="00363B23" w:rsidP="006E7491"/>
          <w:p w14:paraId="418E2A0C" w14:textId="77777777" w:rsidR="00363B23" w:rsidRPr="004D1CE2" w:rsidRDefault="00363B23" w:rsidP="006E7491"/>
          <w:p w14:paraId="05EFE295" w14:textId="77777777" w:rsidR="00363B23" w:rsidRPr="004D1CE2" w:rsidRDefault="00363B23" w:rsidP="006E7491"/>
          <w:p w14:paraId="5ED427E6" w14:textId="77777777" w:rsidR="00363B23" w:rsidRPr="004D1CE2" w:rsidRDefault="00363B23" w:rsidP="006E7491"/>
          <w:p w14:paraId="0C0B7E1F" w14:textId="77777777" w:rsidR="00363B23" w:rsidRPr="004D1CE2" w:rsidRDefault="00363B23" w:rsidP="006E7491"/>
          <w:p w14:paraId="2FF21D64" w14:textId="77777777" w:rsidR="00363B23" w:rsidRPr="004D1CE2" w:rsidRDefault="00363B23" w:rsidP="006E7491"/>
          <w:p w14:paraId="1AAFC63D" w14:textId="3DBC3846" w:rsidR="00363B23" w:rsidRDefault="00363B23" w:rsidP="006E7491"/>
          <w:p w14:paraId="289B1722" w14:textId="77777777" w:rsidR="0085617E" w:rsidRPr="004D1CE2" w:rsidRDefault="0085617E" w:rsidP="006E7491"/>
          <w:p w14:paraId="6454D9B7" w14:textId="77777777" w:rsidR="00363B23" w:rsidRPr="004D1CE2" w:rsidRDefault="00363B23" w:rsidP="006E7491"/>
          <w:p w14:paraId="26312D3B" w14:textId="77777777" w:rsidR="00363B23" w:rsidRPr="004D1CE2" w:rsidRDefault="00363B23" w:rsidP="005941D6">
            <w:pPr>
              <w:numPr>
                <w:ilvl w:val="0"/>
                <w:numId w:val="29"/>
              </w:numPr>
              <w:contextualSpacing w:val="0"/>
            </w:pPr>
            <w:r w:rsidRPr="004D1CE2">
              <w:t>Rytmické a kondiční cvičení s hudbou</w:t>
            </w:r>
          </w:p>
          <w:p w14:paraId="47A0EB8D" w14:textId="77777777" w:rsidR="00363B23" w:rsidRPr="004D1CE2" w:rsidRDefault="00363B23" w:rsidP="006E7491">
            <w:pPr>
              <w:ind w:left="360"/>
            </w:pPr>
          </w:p>
          <w:p w14:paraId="03796621" w14:textId="77777777" w:rsidR="00363B23" w:rsidRPr="004D1CE2" w:rsidRDefault="00363B23" w:rsidP="006E7491">
            <w:pPr>
              <w:ind w:left="360"/>
            </w:pPr>
          </w:p>
          <w:p w14:paraId="634FB4A9" w14:textId="77777777" w:rsidR="00363B23" w:rsidRPr="004D1CE2" w:rsidRDefault="00363B23" w:rsidP="006E7491">
            <w:pPr>
              <w:ind w:left="360"/>
            </w:pPr>
          </w:p>
          <w:p w14:paraId="03D2ABD6" w14:textId="77777777" w:rsidR="00363B23" w:rsidRPr="004D1CE2" w:rsidRDefault="00363B23" w:rsidP="006E7491">
            <w:pPr>
              <w:ind w:left="360"/>
            </w:pPr>
          </w:p>
          <w:p w14:paraId="2EA65572" w14:textId="77777777" w:rsidR="0085617E" w:rsidRPr="004D1CE2" w:rsidRDefault="0085617E" w:rsidP="0085617E"/>
          <w:p w14:paraId="020829C2" w14:textId="77777777" w:rsidR="00363B23" w:rsidRPr="004D1CE2" w:rsidRDefault="00363B23" w:rsidP="006E7491"/>
          <w:p w14:paraId="0E36ACAE" w14:textId="77777777" w:rsidR="00363B23" w:rsidRPr="004D1CE2" w:rsidRDefault="00363B23" w:rsidP="005941D6">
            <w:pPr>
              <w:numPr>
                <w:ilvl w:val="0"/>
                <w:numId w:val="29"/>
              </w:numPr>
              <w:contextualSpacing w:val="0"/>
            </w:pPr>
            <w:r w:rsidRPr="004D1CE2">
              <w:t>Úpoly</w:t>
            </w:r>
          </w:p>
          <w:p w14:paraId="628B4157" w14:textId="77777777" w:rsidR="00363B23" w:rsidRPr="004D1CE2" w:rsidRDefault="00363B23" w:rsidP="006E7491"/>
          <w:p w14:paraId="135684F1" w14:textId="77777777" w:rsidR="00363B23" w:rsidRPr="004D1CE2" w:rsidRDefault="00363B23" w:rsidP="006E7491"/>
          <w:p w14:paraId="7936DF53" w14:textId="77777777" w:rsidR="00363B23" w:rsidRPr="004D1CE2" w:rsidRDefault="00363B23" w:rsidP="006E7491"/>
          <w:p w14:paraId="492261D2" w14:textId="77777777" w:rsidR="00363B23" w:rsidRPr="004D1CE2" w:rsidRDefault="00363B23" w:rsidP="006E7491"/>
          <w:p w14:paraId="470F9A11" w14:textId="77777777" w:rsidR="00363B23" w:rsidRPr="004D1CE2" w:rsidRDefault="00363B23" w:rsidP="005941D6">
            <w:pPr>
              <w:numPr>
                <w:ilvl w:val="0"/>
                <w:numId w:val="29"/>
              </w:numPr>
              <w:contextualSpacing w:val="0"/>
            </w:pPr>
            <w:r w:rsidRPr="004D1CE2">
              <w:t>Atletika</w:t>
            </w:r>
          </w:p>
          <w:p w14:paraId="3C9663C7" w14:textId="77777777" w:rsidR="00363B23" w:rsidRPr="004D1CE2" w:rsidRDefault="00363B23" w:rsidP="006E7491">
            <w:pPr>
              <w:ind w:left="360"/>
            </w:pPr>
          </w:p>
          <w:p w14:paraId="707EAED1" w14:textId="77777777" w:rsidR="00363B23" w:rsidRPr="004D1CE2" w:rsidRDefault="00363B23" w:rsidP="006E7491">
            <w:pPr>
              <w:ind w:left="360"/>
            </w:pPr>
          </w:p>
          <w:p w14:paraId="47058CD9" w14:textId="77777777" w:rsidR="00363B23" w:rsidRPr="004D1CE2" w:rsidRDefault="00363B23" w:rsidP="006E7491">
            <w:pPr>
              <w:ind w:left="360"/>
            </w:pPr>
          </w:p>
          <w:p w14:paraId="3AF943AA" w14:textId="77777777" w:rsidR="00363B23" w:rsidRPr="004D1CE2" w:rsidRDefault="00363B23" w:rsidP="006E7491">
            <w:pPr>
              <w:ind w:left="360"/>
            </w:pPr>
          </w:p>
          <w:p w14:paraId="07A59AA4" w14:textId="77777777" w:rsidR="00363B23" w:rsidRPr="004D1CE2" w:rsidRDefault="00363B23" w:rsidP="006E7491">
            <w:pPr>
              <w:ind w:left="360"/>
            </w:pPr>
          </w:p>
          <w:p w14:paraId="772A3CCC" w14:textId="77777777" w:rsidR="00363B23" w:rsidRPr="004D1CE2" w:rsidRDefault="00363B23" w:rsidP="006E7491">
            <w:pPr>
              <w:ind w:left="360"/>
            </w:pPr>
          </w:p>
          <w:p w14:paraId="2A6B594B" w14:textId="2BF284B0" w:rsidR="00363B23" w:rsidRDefault="00363B23" w:rsidP="006E7491">
            <w:pPr>
              <w:ind w:left="360"/>
            </w:pPr>
          </w:p>
          <w:p w14:paraId="11D91E92" w14:textId="51767738" w:rsidR="00341B7C" w:rsidRDefault="00341B7C" w:rsidP="006E7491">
            <w:pPr>
              <w:ind w:left="360"/>
            </w:pPr>
          </w:p>
          <w:p w14:paraId="48C87151" w14:textId="77777777" w:rsidR="00341B7C" w:rsidRPr="004D1CE2" w:rsidRDefault="00341B7C" w:rsidP="006E7491">
            <w:pPr>
              <w:ind w:left="360"/>
            </w:pPr>
          </w:p>
          <w:p w14:paraId="7A04F302" w14:textId="77777777" w:rsidR="00363B23" w:rsidRPr="004D1CE2" w:rsidRDefault="00363B23" w:rsidP="006E7491"/>
          <w:p w14:paraId="2AEB95BB" w14:textId="77777777" w:rsidR="00363B23" w:rsidRPr="004D1CE2" w:rsidRDefault="00363B23" w:rsidP="006E7491">
            <w:pPr>
              <w:ind w:left="360"/>
            </w:pPr>
          </w:p>
          <w:p w14:paraId="2ADBE01B" w14:textId="77777777" w:rsidR="00363B23" w:rsidRPr="004D1CE2" w:rsidRDefault="00363B23" w:rsidP="005941D6">
            <w:pPr>
              <w:numPr>
                <w:ilvl w:val="0"/>
                <w:numId w:val="29"/>
              </w:numPr>
              <w:contextualSpacing w:val="0"/>
            </w:pPr>
            <w:r w:rsidRPr="004D1CE2">
              <w:t>Pohybové hry a netradiční pohybová cvičení</w:t>
            </w:r>
          </w:p>
          <w:p w14:paraId="503135FD" w14:textId="77777777" w:rsidR="00363B23" w:rsidRPr="004D1CE2" w:rsidRDefault="00363B23" w:rsidP="006E7491"/>
          <w:p w14:paraId="0AF0FE02" w14:textId="77777777" w:rsidR="00363B23" w:rsidRPr="004D1CE2" w:rsidRDefault="00363B23" w:rsidP="006E7491"/>
          <w:p w14:paraId="5A4D570F" w14:textId="77777777" w:rsidR="00363B23" w:rsidRPr="004D1CE2" w:rsidRDefault="00363B23" w:rsidP="006E7491"/>
          <w:p w14:paraId="0A9C5EEE" w14:textId="77777777" w:rsidR="00341B7C" w:rsidRPr="004D1CE2" w:rsidRDefault="00341B7C" w:rsidP="006E7491"/>
          <w:p w14:paraId="1A04211B" w14:textId="77777777" w:rsidR="00363B23" w:rsidRPr="004D1CE2" w:rsidRDefault="00363B23" w:rsidP="006E7491">
            <w:pPr>
              <w:tabs>
                <w:tab w:val="left" w:pos="3871"/>
              </w:tabs>
            </w:pPr>
          </w:p>
          <w:p w14:paraId="2B76B83D" w14:textId="77777777" w:rsidR="00363B23" w:rsidRPr="004D1CE2" w:rsidRDefault="00363B23" w:rsidP="005941D6">
            <w:pPr>
              <w:numPr>
                <w:ilvl w:val="0"/>
                <w:numId w:val="29"/>
              </w:numPr>
              <w:contextualSpacing w:val="0"/>
            </w:pPr>
            <w:r w:rsidRPr="004D1CE2">
              <w:t>Fotbal</w:t>
            </w:r>
          </w:p>
          <w:p w14:paraId="0486D52E" w14:textId="77777777" w:rsidR="00363B23" w:rsidRPr="004D1CE2" w:rsidRDefault="00363B23" w:rsidP="006E7491">
            <w:pPr>
              <w:ind w:left="360"/>
            </w:pPr>
          </w:p>
          <w:p w14:paraId="43ACF118" w14:textId="77777777" w:rsidR="00363B23" w:rsidRPr="004D1CE2" w:rsidRDefault="00363B23" w:rsidP="006E7491">
            <w:pPr>
              <w:ind w:left="360"/>
            </w:pPr>
          </w:p>
          <w:p w14:paraId="5CAA0613" w14:textId="77777777" w:rsidR="00363B23" w:rsidRPr="004D1CE2" w:rsidRDefault="00363B23" w:rsidP="006E7491">
            <w:pPr>
              <w:ind w:left="360"/>
            </w:pPr>
          </w:p>
          <w:p w14:paraId="01B7F760" w14:textId="77777777" w:rsidR="00363B23" w:rsidRPr="004D1CE2" w:rsidRDefault="00363B23" w:rsidP="005941D6">
            <w:pPr>
              <w:numPr>
                <w:ilvl w:val="0"/>
                <w:numId w:val="29"/>
              </w:numPr>
              <w:contextualSpacing w:val="0"/>
            </w:pPr>
            <w:r w:rsidRPr="004D1CE2">
              <w:t>Basketbal</w:t>
            </w:r>
          </w:p>
          <w:p w14:paraId="0999C3A4" w14:textId="77777777" w:rsidR="00363B23" w:rsidRPr="004D1CE2" w:rsidRDefault="00363B23" w:rsidP="006E7491">
            <w:pPr>
              <w:ind w:left="360"/>
            </w:pPr>
          </w:p>
          <w:p w14:paraId="6AF33309" w14:textId="77777777" w:rsidR="00363B23" w:rsidRPr="004D1CE2" w:rsidRDefault="00363B23" w:rsidP="006E7491">
            <w:pPr>
              <w:ind w:left="360"/>
            </w:pPr>
          </w:p>
          <w:p w14:paraId="0EF9C38B" w14:textId="77777777" w:rsidR="00363B23" w:rsidRPr="004D1CE2" w:rsidRDefault="00363B23" w:rsidP="006E7491">
            <w:pPr>
              <w:ind w:left="360"/>
            </w:pPr>
          </w:p>
          <w:p w14:paraId="1ECF699D" w14:textId="77777777" w:rsidR="00363B23" w:rsidRPr="004D1CE2" w:rsidRDefault="00363B23" w:rsidP="006E7491">
            <w:pPr>
              <w:ind w:left="360"/>
            </w:pPr>
          </w:p>
          <w:p w14:paraId="161375C4" w14:textId="77777777" w:rsidR="00363B23" w:rsidRPr="004D1CE2" w:rsidRDefault="00363B23" w:rsidP="006E7491">
            <w:pPr>
              <w:ind w:left="360"/>
            </w:pPr>
          </w:p>
          <w:p w14:paraId="0399AFDB" w14:textId="77777777" w:rsidR="00363B23" w:rsidRPr="004D1CE2" w:rsidRDefault="00363B23" w:rsidP="005941D6">
            <w:pPr>
              <w:numPr>
                <w:ilvl w:val="0"/>
                <w:numId w:val="29"/>
              </w:numPr>
              <w:contextualSpacing w:val="0"/>
            </w:pPr>
            <w:r w:rsidRPr="004D1CE2">
              <w:t>Florbal</w:t>
            </w:r>
          </w:p>
          <w:p w14:paraId="39FC1B42" w14:textId="77777777" w:rsidR="00363B23" w:rsidRPr="004D1CE2" w:rsidRDefault="00363B23" w:rsidP="006E7491">
            <w:pPr>
              <w:ind w:left="360"/>
            </w:pPr>
          </w:p>
          <w:p w14:paraId="17AE7D62" w14:textId="77777777" w:rsidR="00363B23" w:rsidRPr="004D1CE2" w:rsidRDefault="00363B23" w:rsidP="006E7491">
            <w:pPr>
              <w:ind w:left="360"/>
            </w:pPr>
          </w:p>
          <w:p w14:paraId="1C0CDA3E" w14:textId="77777777" w:rsidR="00363B23" w:rsidRPr="004D1CE2" w:rsidRDefault="00363B23" w:rsidP="005941D6">
            <w:pPr>
              <w:numPr>
                <w:ilvl w:val="0"/>
                <w:numId w:val="29"/>
              </w:numPr>
              <w:contextualSpacing w:val="0"/>
            </w:pPr>
            <w:r w:rsidRPr="004D1CE2">
              <w:t>Volejbal</w:t>
            </w:r>
          </w:p>
          <w:p w14:paraId="341D347F" w14:textId="77777777" w:rsidR="00363B23" w:rsidRPr="004D1CE2" w:rsidRDefault="00363B23" w:rsidP="006E7491">
            <w:pPr>
              <w:ind w:left="360"/>
            </w:pPr>
          </w:p>
          <w:p w14:paraId="5F73B9E9" w14:textId="77777777" w:rsidR="00363B23" w:rsidRPr="004D1CE2" w:rsidRDefault="00363B23" w:rsidP="006E7491"/>
        </w:tc>
        <w:tc>
          <w:tcPr>
            <w:tcW w:w="7590" w:type="dxa"/>
          </w:tcPr>
          <w:p w14:paraId="75B00E50" w14:textId="5092715A" w:rsidR="00363B23" w:rsidRPr="004D1CE2" w:rsidRDefault="0085617E" w:rsidP="00550A04">
            <w:pPr>
              <w:numPr>
                <w:ilvl w:val="0"/>
                <w:numId w:val="86"/>
              </w:numPr>
              <w:contextualSpacing w:val="0"/>
            </w:pPr>
            <w:r w:rsidRPr="0085617E">
              <w:lastRenderedPageBreak/>
              <w:t>zvládá v souladu s individuálními předpoklady osvojované pohybové dovednosti</w:t>
            </w:r>
            <w:r>
              <w:t xml:space="preserve"> - </w:t>
            </w:r>
            <w:r w:rsidRPr="0085617E">
              <w:t xml:space="preserve"> </w:t>
            </w:r>
            <w:r w:rsidR="00363B23" w:rsidRPr="004D1CE2">
              <w:t>roznožku přes kozu(bednu-CH) nadél s oddáleným můstkem, skrčku přes kozu nadél(bednu našíř-CH) s oddáleným můstkem(CH</w:t>
            </w:r>
            <w:r w:rsidR="00341B7C">
              <w:t xml:space="preserve">), </w:t>
            </w:r>
            <w:r w:rsidR="00363B23" w:rsidRPr="004D1CE2">
              <w:t xml:space="preserve">  skok prostý s obratem, roznožením, skrčením přednožmo přes překážku(CH) na trampolínce. Předvede na hrazdě svis vznesmo, svis střemhlav, výmyk jednonož  a přešvih únožmo do vzporu jízdmo, podmet .V sestavě předvede přemet stranou,</w:t>
            </w:r>
            <w:r w:rsidR="002A3F79">
              <w:t xml:space="preserve"> </w:t>
            </w:r>
            <w:r w:rsidR="00363B23" w:rsidRPr="004D1CE2">
              <w:t>kotoul vpřed a vzad, obraty a rovnovážné postoje. Předvede kotoul letmo přes překážku, stoj  na rukou. Zvládá bezpečně záchranu a dopomoc při osvojovaných cvicích.</w:t>
            </w:r>
          </w:p>
          <w:p w14:paraId="7E21F7C3" w14:textId="77777777" w:rsidR="00363B23" w:rsidRPr="004D1CE2" w:rsidRDefault="00363B23" w:rsidP="006E7491">
            <w:pPr>
              <w:ind w:left="360"/>
            </w:pPr>
          </w:p>
          <w:p w14:paraId="782AF8D6" w14:textId="27C47ACD" w:rsidR="00363B23" w:rsidRPr="004D1CE2" w:rsidRDefault="00363B23" w:rsidP="00550A04">
            <w:pPr>
              <w:numPr>
                <w:ilvl w:val="0"/>
                <w:numId w:val="87"/>
              </w:numPr>
              <w:contextualSpacing w:val="0"/>
            </w:pPr>
            <w:r w:rsidRPr="004D1CE2">
              <w:t>zvládá základní estetické držení těla.</w:t>
            </w:r>
            <w:r w:rsidR="002A3F79">
              <w:t xml:space="preserve"> </w:t>
            </w:r>
            <w:r w:rsidRPr="004D1CE2">
              <w:t>Vysvětlí zdravotní a relaxační účinky cvičení s hudbou. Zvládá základní aerobní cvičení s hudbou (D).. Sestaví a předvede krátkou aerobní sestavu (D).Vysvětlí význam kondičního cvičení pro rozvoj síly, rychl</w:t>
            </w:r>
            <w:r w:rsidR="002A3F79">
              <w:t xml:space="preserve">osti, vytrvalosti a obratnosti. </w:t>
            </w:r>
            <w:r w:rsidRPr="004D1CE2">
              <w:t>Vysvětlí základní zásady posilování břišních a zádových svalů.</w:t>
            </w:r>
            <w:r w:rsidR="002A3F79">
              <w:t xml:space="preserve"> </w:t>
            </w:r>
            <w:r w:rsidRPr="004D1CE2">
              <w:t>Předvede na každou svalovou skupinu  cviky.</w:t>
            </w:r>
            <w:r w:rsidR="002A3F79">
              <w:t xml:space="preserve"> </w:t>
            </w:r>
            <w:r w:rsidRPr="004D1CE2">
              <w:t xml:space="preserve">Zdůvodní potřebu přesného provádění cviků. </w:t>
            </w:r>
          </w:p>
          <w:p w14:paraId="23991378" w14:textId="77777777" w:rsidR="00363B23" w:rsidRPr="004D1CE2" w:rsidRDefault="00363B23" w:rsidP="006E7491"/>
          <w:p w14:paraId="428CA175" w14:textId="77777777" w:rsidR="00363B23" w:rsidRPr="004D1CE2" w:rsidRDefault="00363B23" w:rsidP="00550A04">
            <w:pPr>
              <w:numPr>
                <w:ilvl w:val="0"/>
                <w:numId w:val="87"/>
              </w:numPr>
              <w:contextualSpacing w:val="0"/>
            </w:pPr>
            <w:r w:rsidRPr="004D1CE2">
              <w:t>vysvětlí základní principy zpevňování a uvolňování těla a jeho částí. Vyjmenuje zásady bezpečnosti při úpolových cvičeních. Uvědomuje si následky zneužití bojových umění a chová se v duchu fair play. Zvládá základní úchopy, postoje, odpory a pády.</w:t>
            </w:r>
          </w:p>
          <w:p w14:paraId="281AEE8E" w14:textId="77777777" w:rsidR="00363B23" w:rsidRPr="004D1CE2" w:rsidRDefault="00363B23" w:rsidP="006E7491">
            <w:pPr>
              <w:ind w:left="360"/>
            </w:pPr>
          </w:p>
          <w:p w14:paraId="2C3E8A64" w14:textId="77777777" w:rsidR="00363B23" w:rsidRPr="004D1CE2" w:rsidRDefault="00363B23" w:rsidP="00550A04">
            <w:pPr>
              <w:numPr>
                <w:ilvl w:val="0"/>
                <w:numId w:val="87"/>
              </w:numPr>
              <w:contextualSpacing w:val="0"/>
            </w:pPr>
            <w:r w:rsidRPr="004D1CE2">
              <w:t xml:space="preserve">vysvětlí význam běžecké abecedy. Změří a zapíše výkony v osvojovaných disciplínách. Upraví doskočiště, připraví start běhu a vydá povely pro start. Vysvětlí  význam vytrvalostního běhu pro rozvoj zdatnosti. Vysvětlí význam atletiky jako vhodné průpravy pro jiné sporty. Uběhne </w:t>
            </w:r>
            <w:smartTag w:uri="urn:schemas-microsoft-com:office:smarttags" w:element="metricconverter">
              <w:smartTagPr>
                <w:attr w:name="ProductID" w:val="60 m"/>
              </w:smartTagPr>
              <w:r w:rsidRPr="004D1CE2">
                <w:t>60 m</w:t>
              </w:r>
            </w:smartTag>
            <w:r w:rsidRPr="004D1CE2">
              <w:t xml:space="preserve">, </w:t>
            </w:r>
            <w:smartTag w:uri="urn:schemas-microsoft-com:office:smarttags" w:element="metricconverter">
              <w:smartTagPr>
                <w:attr w:name="ProductID" w:val="800 m"/>
              </w:smartTagPr>
              <w:r w:rsidRPr="004D1CE2">
                <w:t>800 m</w:t>
              </w:r>
            </w:smartTag>
            <w:r w:rsidRPr="004D1CE2">
              <w:t xml:space="preserve"> (D), 1500m (H) ve zlepšeném čase. </w:t>
            </w:r>
            <w:r w:rsidRPr="004D1CE2">
              <w:lastRenderedPageBreak/>
              <w:t>Předvede základní techniku hodu míčkem (D),hodu granátem (H),vrh koulí,  skoku dalekého, skoku vysokého-technika flop, nízkého startu, běhu a štafetového běhu. Používá základní průpravná cvičení pro osvojení základních atletických činností. Vyjmenuje základní pravidla atletických soutěží.</w:t>
            </w:r>
          </w:p>
          <w:p w14:paraId="764FD8C5" w14:textId="77777777" w:rsidR="00363B23" w:rsidRPr="004D1CE2" w:rsidRDefault="00363B23" w:rsidP="006E7491">
            <w:pPr>
              <w:ind w:left="360"/>
            </w:pPr>
          </w:p>
          <w:p w14:paraId="46ABD586" w14:textId="2133FD3F" w:rsidR="00363B23" w:rsidRDefault="0085617E" w:rsidP="005D1005">
            <w:pPr>
              <w:numPr>
                <w:ilvl w:val="0"/>
                <w:numId w:val="87"/>
              </w:numPr>
              <w:contextualSpacing w:val="0"/>
            </w:pPr>
            <w:r w:rsidRPr="0085617E">
              <w:t>usiluje o zlepšení a udržení úrovně pohybových schopností a o rozvoj pohybových dovedností</w:t>
            </w:r>
            <w:r w:rsidRPr="0085617E">
              <w:rPr>
                <w:i/>
              </w:rPr>
              <w:t xml:space="preserve"> </w:t>
            </w:r>
            <w:r>
              <w:t>.</w:t>
            </w:r>
            <w:r w:rsidR="00363B23" w:rsidRPr="004D1CE2">
              <w:t xml:space="preserve">Vyjmenuje základní zásady bezpečnosti při pohybových hrách. Snaží se o fair play jednání při pohybových hrách. </w:t>
            </w:r>
          </w:p>
          <w:p w14:paraId="72E1B167" w14:textId="77777777" w:rsidR="0085617E" w:rsidRDefault="0085617E" w:rsidP="0085617E">
            <w:pPr>
              <w:pStyle w:val="Odstavecseseznamem"/>
            </w:pPr>
          </w:p>
          <w:p w14:paraId="6287129B" w14:textId="77777777" w:rsidR="0085617E" w:rsidRPr="004D1CE2" w:rsidRDefault="0085617E" w:rsidP="0085617E">
            <w:pPr>
              <w:ind w:left="720"/>
              <w:contextualSpacing w:val="0"/>
            </w:pPr>
          </w:p>
          <w:p w14:paraId="492B476D" w14:textId="77777777" w:rsidR="00363B23" w:rsidRPr="004D1CE2" w:rsidRDefault="00363B23" w:rsidP="00550A04">
            <w:pPr>
              <w:numPr>
                <w:ilvl w:val="0"/>
                <w:numId w:val="87"/>
              </w:numPr>
              <w:contextualSpacing w:val="0"/>
            </w:pPr>
            <w:r w:rsidRPr="004D1CE2">
              <w:t xml:space="preserve">zvládá základní herní činnosti jednotlivce .Vysvětlí a uplatňuje ve hře základní  herní systémy (postupný útok, rychlý protiútok) . Vyjmenuje základní herní kombinace a využívá je ve hře. </w:t>
            </w:r>
          </w:p>
          <w:p w14:paraId="1C6000F5" w14:textId="77777777" w:rsidR="00363B23" w:rsidRPr="004D1CE2" w:rsidRDefault="00363B23" w:rsidP="006E7491"/>
          <w:p w14:paraId="2A11811C" w14:textId="77777777" w:rsidR="00363B23" w:rsidRPr="004D1CE2" w:rsidRDefault="00363B23" w:rsidP="00550A04">
            <w:pPr>
              <w:numPr>
                <w:ilvl w:val="0"/>
                <w:numId w:val="87"/>
              </w:numPr>
              <w:contextualSpacing w:val="0"/>
            </w:pPr>
            <w:r w:rsidRPr="004D1CE2">
              <w:t>zvládá základní herní činnosti jednotlivce (uvolňování hráče bez míče a s míčem, přihrávka jednoruč a obouruč, střelba, rozskok, krytí útočníka s míčem a bez míče,</w:t>
            </w:r>
            <w:r w:rsidR="002A3F79">
              <w:t xml:space="preserve"> </w:t>
            </w:r>
            <w:r w:rsidRPr="004D1CE2">
              <w:t>clonu,</w:t>
            </w:r>
            <w:r w:rsidR="002A3F79">
              <w:t xml:space="preserve"> </w:t>
            </w:r>
            <w:r w:rsidRPr="004D1CE2">
              <w:t>blok).  Používá při hře  herní kombinace. Používá při hře osobní  a zónovou  obranu.</w:t>
            </w:r>
            <w:r w:rsidR="002A3F79">
              <w:t xml:space="preserve"> </w:t>
            </w:r>
            <w:r w:rsidRPr="004D1CE2">
              <w:t>Využívá ve hře  střelbu po dvojtaktu.</w:t>
            </w:r>
          </w:p>
          <w:p w14:paraId="7C92DB4C" w14:textId="77777777" w:rsidR="00363B23" w:rsidRPr="004D1CE2" w:rsidRDefault="00363B23" w:rsidP="006E7491"/>
          <w:p w14:paraId="28F3E16E" w14:textId="77777777" w:rsidR="00363B23" w:rsidRPr="004D1CE2" w:rsidRDefault="00363B23" w:rsidP="00550A04">
            <w:pPr>
              <w:numPr>
                <w:ilvl w:val="0"/>
                <w:numId w:val="87"/>
              </w:numPr>
              <w:contextualSpacing w:val="0"/>
            </w:pPr>
            <w:r w:rsidRPr="004D1CE2">
              <w:t>zvládá základní herní činnosti jednotlivce (přihrávka, střelba). Zvládá utkání 4+0.</w:t>
            </w:r>
          </w:p>
          <w:p w14:paraId="2F1C0550" w14:textId="77777777" w:rsidR="00363B23" w:rsidRPr="004D1CE2" w:rsidRDefault="00363B23" w:rsidP="006E7491"/>
          <w:p w14:paraId="6104AB6C" w14:textId="77777777" w:rsidR="00363B23" w:rsidRDefault="00363B23" w:rsidP="00550A04">
            <w:pPr>
              <w:numPr>
                <w:ilvl w:val="0"/>
                <w:numId w:val="87"/>
              </w:numPr>
              <w:ind w:left="708"/>
              <w:contextualSpacing w:val="0"/>
            </w:pPr>
            <w:r w:rsidRPr="004D1CE2">
              <w:t>zvládá utkání na zmenšeném hřišti  - 2 proti 2, 3 proti 3 atd. Vysvětlí základy herních systémů (střední hráč u sítě je nahr</w:t>
            </w:r>
            <w:r w:rsidR="002A3F79">
              <w:t>á</w:t>
            </w:r>
            <w:r w:rsidRPr="004D1CE2">
              <w:t>vačem,</w:t>
            </w:r>
            <w:r w:rsidR="002A3F79">
              <w:t xml:space="preserve"> </w:t>
            </w:r>
            <w:r w:rsidRPr="004D1CE2">
              <w:t>nahrávač na kůlu). Zvládá základní herní činnosti jednotlivce (odbití obouruč vrchem, spodem, jednoruč (v pádu), přihrávka, nahrávka, podání spodní a vrchní,</w:t>
            </w:r>
            <w:r w:rsidR="002A3F79">
              <w:t xml:space="preserve"> </w:t>
            </w:r>
            <w:r w:rsidRPr="004D1CE2">
              <w:t>blok,</w:t>
            </w:r>
            <w:r w:rsidR="002A3F79">
              <w:t xml:space="preserve"> </w:t>
            </w:r>
            <w:r w:rsidRPr="004D1CE2">
              <w:t>smeč), zvládá utkání  s povinnou 1-2 přihrávkami.</w:t>
            </w:r>
          </w:p>
          <w:p w14:paraId="0B313484" w14:textId="77777777" w:rsidR="00475E8C" w:rsidRDefault="00475E8C" w:rsidP="00475E8C">
            <w:pPr>
              <w:pStyle w:val="Odstavecseseznamem"/>
            </w:pPr>
          </w:p>
          <w:p w14:paraId="79B85D1A" w14:textId="3C8E1906" w:rsidR="00475E8C" w:rsidRDefault="00475E8C" w:rsidP="00475E8C">
            <w:pPr>
              <w:contextualSpacing w:val="0"/>
            </w:pPr>
          </w:p>
          <w:p w14:paraId="3262BCAB" w14:textId="77777777" w:rsidR="0085617E" w:rsidRDefault="0085617E" w:rsidP="00475E8C">
            <w:pPr>
              <w:contextualSpacing w:val="0"/>
            </w:pPr>
          </w:p>
          <w:p w14:paraId="0BC614B0" w14:textId="77777777" w:rsidR="0085617E" w:rsidRDefault="0085617E" w:rsidP="00475E8C">
            <w:pPr>
              <w:contextualSpacing w:val="0"/>
            </w:pPr>
          </w:p>
          <w:p w14:paraId="30D8B4A5" w14:textId="77777777" w:rsidR="00475E8C" w:rsidRPr="00DD56CD" w:rsidRDefault="00475E8C" w:rsidP="00475E8C">
            <w:pPr>
              <w:contextualSpacing w:val="0"/>
              <w:rPr>
                <w:b/>
                <w:i/>
              </w:rPr>
            </w:pPr>
            <w:r w:rsidRPr="00DD56CD">
              <w:rPr>
                <w:b/>
                <w:i/>
                <w:u w:val="single"/>
              </w:rPr>
              <w:t>Minimální úroveň očekávaných výstupů v rámci podpůrných opatření:</w:t>
            </w:r>
            <w:r w:rsidRPr="00DD56CD">
              <w:rPr>
                <w:b/>
                <w:i/>
              </w:rPr>
              <w:t xml:space="preserve"> </w:t>
            </w:r>
          </w:p>
          <w:p w14:paraId="2AC43256" w14:textId="6C8DFD4A" w:rsidR="00475E8C" w:rsidRDefault="002F51D3" w:rsidP="00475E8C">
            <w:pPr>
              <w:contextualSpacing w:val="0"/>
              <w:rPr>
                <w:i/>
              </w:rPr>
            </w:pPr>
            <w:r>
              <w:rPr>
                <w:i/>
              </w:rPr>
              <w:t>Žák:</w:t>
            </w:r>
          </w:p>
          <w:p w14:paraId="43CBCEF4" w14:textId="77777777" w:rsidR="00475E8C" w:rsidRDefault="00475E8C" w:rsidP="00550A04">
            <w:pPr>
              <w:pStyle w:val="Odstavecseseznamem"/>
              <w:numPr>
                <w:ilvl w:val="0"/>
                <w:numId w:val="101"/>
              </w:numPr>
              <w:contextualSpacing w:val="0"/>
              <w:rPr>
                <w:i/>
              </w:rPr>
            </w:pPr>
            <w:r w:rsidRPr="00FC3A44">
              <w:rPr>
                <w:i/>
              </w:rPr>
              <w:t xml:space="preserve">usiluje o zlepšení a udržení úrovně pohybových schopností a o rozvoj pohybových dovedností základních sportovních odvětví včetně zdokonalování základních lokomocí, </w:t>
            </w:r>
          </w:p>
          <w:p w14:paraId="7CCF4BF1" w14:textId="77777777" w:rsidR="00475E8C" w:rsidRDefault="00475E8C" w:rsidP="00550A04">
            <w:pPr>
              <w:pStyle w:val="Odstavecseseznamem"/>
              <w:numPr>
                <w:ilvl w:val="0"/>
                <w:numId w:val="101"/>
              </w:numPr>
              <w:contextualSpacing w:val="0"/>
              <w:rPr>
                <w:i/>
              </w:rPr>
            </w:pPr>
            <w:r w:rsidRPr="00FC3A44">
              <w:rPr>
                <w:i/>
              </w:rPr>
              <w:t>uplatňuje základní zásady poskytování první pomoci a zvládá zajištění odsunu raněného, uplatňuje bezpečné chování v přírodě a v silničním provozu;</w:t>
            </w:r>
          </w:p>
          <w:p w14:paraId="37A14C92" w14:textId="77777777" w:rsidR="00475E8C" w:rsidRPr="00FC3A44" w:rsidRDefault="00475E8C" w:rsidP="00550A04">
            <w:pPr>
              <w:pStyle w:val="Odstavecseseznamem"/>
              <w:numPr>
                <w:ilvl w:val="0"/>
                <w:numId w:val="101"/>
              </w:numPr>
              <w:contextualSpacing w:val="0"/>
              <w:rPr>
                <w:i/>
              </w:rPr>
            </w:pPr>
            <w:r w:rsidRPr="00FC3A44">
              <w:rPr>
                <w:i/>
              </w:rPr>
              <w:t xml:space="preserve"> jednoduchými zadanými testy změří úroveň své tělesné zdatnosti</w:t>
            </w:r>
          </w:p>
          <w:p w14:paraId="420345CB" w14:textId="77777777" w:rsidR="00475E8C" w:rsidRPr="00FC3A44" w:rsidRDefault="00475E8C" w:rsidP="005941D6">
            <w:pPr>
              <w:numPr>
                <w:ilvl w:val="0"/>
                <w:numId w:val="29"/>
              </w:numPr>
              <w:contextualSpacing w:val="0"/>
              <w:rPr>
                <w:i/>
              </w:rPr>
            </w:pPr>
            <w:r w:rsidRPr="00FC3A44">
              <w:rPr>
                <w:i/>
              </w:rPr>
              <w:t>cíleně se připraví na pohybovou činnost a její ukončení; využívá základní kompenzační a relaxační techniky k překonání únavy</w:t>
            </w:r>
          </w:p>
          <w:p w14:paraId="129964E6" w14:textId="77777777" w:rsidR="00475E8C" w:rsidRPr="00041420" w:rsidRDefault="00475E8C" w:rsidP="00475E8C">
            <w:pPr>
              <w:ind w:left="360"/>
              <w:contextualSpacing w:val="0"/>
              <w:rPr>
                <w:i/>
              </w:rPr>
            </w:pPr>
          </w:p>
          <w:p w14:paraId="21C09177" w14:textId="77777777" w:rsidR="00475E8C" w:rsidRDefault="00475E8C" w:rsidP="005941D6">
            <w:pPr>
              <w:numPr>
                <w:ilvl w:val="0"/>
                <w:numId w:val="29"/>
              </w:numPr>
              <w:contextualSpacing w:val="0"/>
              <w:rPr>
                <w:i/>
              </w:rPr>
            </w:pPr>
            <w:r w:rsidRPr="00041420">
              <w:rPr>
                <w:i/>
              </w:rPr>
              <w:t>zvládá v souladu s individuálními předpoklady osvojované pohybové dovednosti a aplikuje je ve hře, soutěži, při rekreačních činnostech</w:t>
            </w:r>
            <w:r>
              <w:rPr>
                <w:i/>
              </w:rPr>
              <w:t>,</w:t>
            </w:r>
            <w:r w:rsidRPr="00041420">
              <w:rPr>
                <w:i/>
              </w:rPr>
              <w:t xml:space="preserve"> posoudí provedení osvojované pohybové činnosti, označí příčiny nedostatků</w:t>
            </w:r>
          </w:p>
          <w:p w14:paraId="739947C3" w14:textId="77777777" w:rsidR="00475E8C" w:rsidRDefault="00475E8C" w:rsidP="00475E8C">
            <w:pPr>
              <w:pStyle w:val="Odstavecseseznamem"/>
              <w:rPr>
                <w:i/>
              </w:rPr>
            </w:pPr>
          </w:p>
          <w:p w14:paraId="5A62F342" w14:textId="77777777" w:rsidR="00475E8C" w:rsidRPr="00FC3A44" w:rsidRDefault="00475E8C" w:rsidP="005941D6">
            <w:pPr>
              <w:numPr>
                <w:ilvl w:val="0"/>
                <w:numId w:val="29"/>
              </w:numPr>
              <w:contextualSpacing w:val="0"/>
              <w:rPr>
                <w:i/>
              </w:rPr>
            </w:pPr>
            <w:r w:rsidRPr="00FC3A44">
              <w:rPr>
                <w:i/>
              </w:rPr>
              <w:t xml:space="preserve">odmítá drogy a jiné škodliviny jako neslučitelné </w:t>
            </w:r>
            <w:r>
              <w:rPr>
                <w:i/>
              </w:rPr>
              <w:t xml:space="preserve">se zdravím a sportem, </w:t>
            </w:r>
            <w:r w:rsidRPr="00FC3A44">
              <w:rPr>
                <w:i/>
              </w:rPr>
              <w:t>vhodně reaguje na informace o znečištění ovzduší a tomu přizpůsobuje pohybové aktivity</w:t>
            </w:r>
          </w:p>
          <w:p w14:paraId="211B08B7" w14:textId="77777777" w:rsidR="00475E8C" w:rsidRPr="00041420" w:rsidRDefault="00475E8C" w:rsidP="00475E8C">
            <w:pPr>
              <w:contextualSpacing w:val="0"/>
              <w:rPr>
                <w:i/>
              </w:rPr>
            </w:pPr>
          </w:p>
          <w:p w14:paraId="252A10E0" w14:textId="77777777" w:rsidR="00475E8C" w:rsidRPr="00475E8C" w:rsidRDefault="00475E8C" w:rsidP="005941D6">
            <w:pPr>
              <w:numPr>
                <w:ilvl w:val="0"/>
                <w:numId w:val="29"/>
              </w:numPr>
              <w:contextualSpacing w:val="0"/>
              <w:rPr>
                <w:i/>
              </w:rPr>
            </w:pPr>
            <w:r w:rsidRPr="00041420">
              <w:rPr>
                <w:i/>
              </w:rPr>
              <w:t>užívá osvojovanou odbornou terminologii na úrov</w:t>
            </w:r>
            <w:r>
              <w:rPr>
                <w:i/>
              </w:rPr>
              <w:t xml:space="preserve">ni cvičence, rozhodčího, diváka, </w:t>
            </w:r>
            <w:r w:rsidRPr="00041420">
              <w:rPr>
                <w:i/>
              </w:rPr>
              <w:t>naplňuje ve školních podmínkách základní olympijské myšlenky – čestné soupeření, pomoc handicapovaným, respekt k opačnému pohlaví, ochran</w:t>
            </w:r>
            <w:r>
              <w:rPr>
                <w:i/>
              </w:rPr>
              <w:t xml:space="preserve">u přírody při sportu, </w:t>
            </w:r>
            <w:r w:rsidRPr="00041420">
              <w:rPr>
                <w:i/>
              </w:rPr>
              <w:t>dohodne se na spolupráci i jednoduché taktice vedoucí k úspěchu družstva a dodržuje ji</w:t>
            </w:r>
            <w:r>
              <w:rPr>
                <w:i/>
              </w:rPr>
              <w:t xml:space="preserve">, </w:t>
            </w:r>
            <w:r w:rsidRPr="00475E8C">
              <w:rPr>
                <w:i/>
              </w:rPr>
              <w:t>sleduje určené prvky pohybové činnosti a výkony, eviduje je a vyhodnotí</w:t>
            </w:r>
            <w:r>
              <w:rPr>
                <w:i/>
              </w:rPr>
              <w:t xml:space="preserve">, </w:t>
            </w:r>
            <w:r w:rsidRPr="00475E8C">
              <w:rPr>
                <w:i/>
              </w:rPr>
              <w:t>rozlišuje a uplatňuje práva a povinnosti vyplývající z role hráče, rozhodčího, diváka</w:t>
            </w:r>
          </w:p>
          <w:p w14:paraId="59D62449" w14:textId="77777777" w:rsidR="00475E8C" w:rsidRPr="00475E8C" w:rsidRDefault="00475E8C" w:rsidP="00475E8C">
            <w:pPr>
              <w:contextualSpacing w:val="0"/>
              <w:rPr>
                <w:i/>
              </w:rPr>
            </w:pPr>
          </w:p>
          <w:p w14:paraId="073AE63B" w14:textId="77777777" w:rsidR="00475E8C" w:rsidRPr="00475E8C" w:rsidRDefault="00475E8C" w:rsidP="00475E8C">
            <w:pPr>
              <w:contextualSpacing w:val="0"/>
              <w:rPr>
                <w:i/>
              </w:rPr>
            </w:pPr>
          </w:p>
        </w:tc>
        <w:tc>
          <w:tcPr>
            <w:tcW w:w="2648" w:type="dxa"/>
          </w:tcPr>
          <w:p w14:paraId="799F1383" w14:textId="77777777" w:rsidR="00363B23" w:rsidRPr="004D1CE2" w:rsidRDefault="00363B23" w:rsidP="005941D6">
            <w:pPr>
              <w:numPr>
                <w:ilvl w:val="0"/>
                <w:numId w:val="29"/>
              </w:numPr>
              <w:contextualSpacing w:val="0"/>
            </w:pPr>
            <w:r w:rsidRPr="004D1CE2">
              <w:lastRenderedPageBreak/>
              <w:t>Uplatňuje správné způsoby držení těla v různých polohách a pracovních činnostech. Zaujímá správné cvičební polohy. Užívá osvojené názvosloví na úrovni cvičence,</w:t>
            </w:r>
            <w:r w:rsidR="002A3F79">
              <w:t xml:space="preserve"> </w:t>
            </w:r>
            <w:r w:rsidRPr="004D1CE2">
              <w:t>cvičitele při rozcvičce,</w:t>
            </w:r>
            <w:r w:rsidR="002A3F79">
              <w:t xml:space="preserve"> </w:t>
            </w:r>
            <w:r w:rsidRPr="004D1CE2">
              <w:t>diváka, čtenáře novin a časopisů, uživatele internetu. Dohodne se na spolupráci a taktice vedoucí k úspěchu družstva.</w:t>
            </w:r>
          </w:p>
          <w:p w14:paraId="66BC7DA0" w14:textId="77777777" w:rsidR="00363B23" w:rsidRPr="004D1CE2" w:rsidRDefault="00363B23" w:rsidP="006E7491">
            <w:pPr>
              <w:ind w:left="360"/>
            </w:pPr>
          </w:p>
        </w:tc>
      </w:tr>
    </w:tbl>
    <w:p w14:paraId="0858F14C" w14:textId="77777777" w:rsidR="00363B23" w:rsidRDefault="00363B23" w:rsidP="00363B23"/>
    <w:p w14:paraId="572DA522" w14:textId="77777777" w:rsidR="00363B23" w:rsidRDefault="00363B23" w:rsidP="00363B23">
      <w:pPr>
        <w:sectPr w:rsidR="00363B23" w:rsidSect="006E7491">
          <w:pgSz w:w="16838" w:h="11906" w:orient="landscape" w:code="9"/>
          <w:pgMar w:top="1134" w:right="567" w:bottom="1134" w:left="851" w:header="709" w:footer="709" w:gutter="0"/>
          <w:cols w:space="708"/>
          <w:titlePg/>
          <w:docGrid w:linePitch="360"/>
        </w:sectPr>
      </w:pPr>
    </w:p>
    <w:p w14:paraId="0D24EFDB" w14:textId="77777777" w:rsidR="00363B23" w:rsidRPr="00F86435" w:rsidRDefault="00363B23" w:rsidP="00363B23">
      <w:pPr>
        <w:pStyle w:val="Nadpis3"/>
      </w:pPr>
      <w:bookmarkStart w:id="186" w:name="_Toc112485034"/>
      <w:r w:rsidRPr="00921C32">
        <w:lastRenderedPageBreak/>
        <w:t>Předmět:</w:t>
      </w:r>
      <w:r w:rsidRPr="00F86435">
        <w:t xml:space="preserve"> </w:t>
      </w:r>
      <w:r>
        <w:t xml:space="preserve"> </w:t>
      </w:r>
      <w:r w:rsidRPr="00F86435">
        <w:t>Výchova ke zdraví</w:t>
      </w:r>
      <w:bookmarkEnd w:id="186"/>
    </w:p>
    <w:p w14:paraId="5D126A9D" w14:textId="77777777" w:rsidR="00363B23" w:rsidRPr="00F86435" w:rsidRDefault="00363B23" w:rsidP="00363B23">
      <w:pPr>
        <w:rPr>
          <w:b/>
        </w:rPr>
      </w:pPr>
    </w:p>
    <w:p w14:paraId="269102DF" w14:textId="77777777" w:rsidR="00363B23" w:rsidRPr="00F86435" w:rsidRDefault="00363B23" w:rsidP="00363B23">
      <w:pPr>
        <w:rPr>
          <w:b/>
        </w:rPr>
      </w:pPr>
      <w:r w:rsidRPr="00F86435">
        <w:rPr>
          <w:b/>
        </w:rPr>
        <w:t>Charakteristika vyučovacího předmětu</w:t>
      </w:r>
    </w:p>
    <w:p w14:paraId="2427E5D4" w14:textId="77777777" w:rsidR="00363B23" w:rsidRDefault="00363B23" w:rsidP="00363B23">
      <w:r>
        <w:t>Předmět Výchova ke zdraví byl vytvořen ze vzdělávacího oboru Člověk a zdraví z RVP ZV. Částečně v sobě zahrnuje  okruhy z průřezového tématu Osobnostní a sociální výchova z RVP ZV. Je vyučován v 7. a 8. ročníku, jeho hodinová dotace je jedna hodina týdně.</w:t>
      </w:r>
    </w:p>
    <w:p w14:paraId="29A8AE10" w14:textId="77777777" w:rsidR="00363B23" w:rsidRDefault="00363B23" w:rsidP="00363B23">
      <w:r>
        <w:t xml:space="preserve"> Smyslem předmětu je základní poznání o člověku v souvislosti s preventivní ochranou  jeho zdraví. Učí žáky aktivně rozvíjet a chránit zdraví v propojení všech jeho složek (sociální,psychické a fyzické) a být za ně odpovědný. Žáci si upevňují hygienické, stravovací, pracovní i jiné zdravotně preventivní návyky, rozvíjejí dovednosti odmítat škodlivé látky, předcházet úrazům a čelit vlastnímu ohrožení v každodenních i mimořádných situacích. Rozšiřují a prohlubují si poznatky o rodině, škole a společenství vrstevníků, o přírodě, člověku i vztazích mezi lidmi a učí se tak dívat se na vlastní činnosti z hlediska zdravotních potřeba životních perspektiv dospívajícího jedince a rozhodovat se ve prospěch zdraví.</w:t>
      </w:r>
    </w:p>
    <w:p w14:paraId="524BB213" w14:textId="77777777" w:rsidR="00363B23" w:rsidRDefault="00363B23" w:rsidP="00363B23"/>
    <w:p w14:paraId="3CFB57F2" w14:textId="77777777" w:rsidR="00363B23" w:rsidRDefault="00363B23" w:rsidP="00363B23">
      <w:pPr>
        <w:rPr>
          <w:b/>
        </w:rPr>
      </w:pPr>
      <w:r w:rsidRPr="00F86435">
        <w:rPr>
          <w:b/>
        </w:rPr>
        <w:t>Výchovné a vzdělávací strategie</w:t>
      </w:r>
    </w:p>
    <w:p w14:paraId="1169BEFA" w14:textId="77777777" w:rsidR="00363B23" w:rsidRPr="00F86435" w:rsidRDefault="00363B23" w:rsidP="00363B23">
      <w:pPr>
        <w:rPr>
          <w:b/>
        </w:rPr>
      </w:pPr>
    </w:p>
    <w:p w14:paraId="20D02B0E" w14:textId="77777777" w:rsidR="00363B23" w:rsidRPr="00F86435" w:rsidRDefault="00363B23" w:rsidP="00363B23">
      <w:pPr>
        <w:rPr>
          <w:b/>
        </w:rPr>
      </w:pPr>
      <w:r w:rsidRPr="00F86435">
        <w:rPr>
          <w:b/>
        </w:rPr>
        <w:t>Kompetence k učení</w:t>
      </w:r>
    </w:p>
    <w:p w14:paraId="6D106E55" w14:textId="77777777" w:rsidR="00363B23" w:rsidRDefault="00363B23" w:rsidP="00550A04">
      <w:pPr>
        <w:numPr>
          <w:ilvl w:val="0"/>
          <w:numId w:val="88"/>
        </w:numPr>
        <w:contextualSpacing w:val="0"/>
      </w:pPr>
      <w:r>
        <w:t>učitel vede žáky k vyhledávání informací z různých zdrojů</w:t>
      </w:r>
    </w:p>
    <w:p w14:paraId="2A65A033" w14:textId="77777777" w:rsidR="00363B23" w:rsidRDefault="00363B23" w:rsidP="00550A04">
      <w:pPr>
        <w:numPr>
          <w:ilvl w:val="0"/>
          <w:numId w:val="88"/>
        </w:numPr>
        <w:contextualSpacing w:val="0"/>
      </w:pPr>
      <w:r>
        <w:t>učitel motivuje žáky k sebevzdělávání v oblasti zdravého životního stylu (televize, tisk, internet)</w:t>
      </w:r>
    </w:p>
    <w:p w14:paraId="17BF9EF8" w14:textId="77777777" w:rsidR="00363B23" w:rsidRPr="00F86435" w:rsidRDefault="00363B23" w:rsidP="00363B23">
      <w:pPr>
        <w:rPr>
          <w:b/>
        </w:rPr>
      </w:pPr>
      <w:r w:rsidRPr="00F86435">
        <w:rPr>
          <w:b/>
        </w:rPr>
        <w:t>Kompetence k řešení problémů</w:t>
      </w:r>
    </w:p>
    <w:p w14:paraId="2D424CCA" w14:textId="77777777" w:rsidR="00363B23" w:rsidRDefault="00363B23" w:rsidP="00550A04">
      <w:pPr>
        <w:numPr>
          <w:ilvl w:val="0"/>
          <w:numId w:val="88"/>
        </w:numPr>
        <w:contextualSpacing w:val="0"/>
      </w:pPr>
      <w:r>
        <w:t>při samostatných pracích podporuje různé přístupy žáků k řešení problému</w:t>
      </w:r>
    </w:p>
    <w:p w14:paraId="638899CD" w14:textId="77777777" w:rsidR="00363B23" w:rsidRDefault="00363B23" w:rsidP="00550A04">
      <w:pPr>
        <w:numPr>
          <w:ilvl w:val="0"/>
          <w:numId w:val="88"/>
        </w:numPr>
        <w:contextualSpacing w:val="0"/>
      </w:pPr>
      <w:r>
        <w:t xml:space="preserve">učitel předkládá v hodinách samostatnou práci nebo problémovou situaci (mimořádnou situaci, krizovou situaci) vyžadující určité řešení, </w:t>
      </w:r>
    </w:p>
    <w:p w14:paraId="0A814510" w14:textId="77777777" w:rsidR="00363B23" w:rsidRDefault="00363B23" w:rsidP="00550A04">
      <w:pPr>
        <w:numPr>
          <w:ilvl w:val="0"/>
          <w:numId w:val="88"/>
        </w:numPr>
        <w:contextualSpacing w:val="0"/>
      </w:pPr>
      <w:r>
        <w:t>žáci sami plánují způsob řešení problémů</w:t>
      </w:r>
    </w:p>
    <w:p w14:paraId="1C432665" w14:textId="77777777" w:rsidR="00363B23" w:rsidRPr="00F86435" w:rsidRDefault="00363B23" w:rsidP="00363B23">
      <w:pPr>
        <w:rPr>
          <w:b/>
        </w:rPr>
      </w:pPr>
      <w:r w:rsidRPr="00F86435">
        <w:rPr>
          <w:b/>
        </w:rPr>
        <w:t>Kompetence komunikativní</w:t>
      </w:r>
    </w:p>
    <w:p w14:paraId="5724B147" w14:textId="77777777" w:rsidR="00363B23" w:rsidRDefault="00363B23" w:rsidP="00550A04">
      <w:pPr>
        <w:numPr>
          <w:ilvl w:val="0"/>
          <w:numId w:val="88"/>
        </w:numPr>
        <w:contextualSpacing w:val="0"/>
      </w:pPr>
      <w:r>
        <w:t>učitel vytváří v hodinách prostor pro diskusi a vyjádření vlastního názoru</w:t>
      </w:r>
    </w:p>
    <w:p w14:paraId="35B1E0A9" w14:textId="77777777" w:rsidR="00363B23" w:rsidRDefault="00363B23" w:rsidP="00550A04">
      <w:pPr>
        <w:numPr>
          <w:ilvl w:val="0"/>
          <w:numId w:val="88"/>
        </w:numPr>
        <w:contextualSpacing w:val="0"/>
      </w:pPr>
      <w:r>
        <w:t>žáci před třídou prezentují výsledky své práce, hodnotí práci dalších skupin</w:t>
      </w:r>
    </w:p>
    <w:p w14:paraId="04049481" w14:textId="77777777" w:rsidR="00363B23" w:rsidRDefault="00363B23" w:rsidP="00550A04">
      <w:pPr>
        <w:numPr>
          <w:ilvl w:val="0"/>
          <w:numId w:val="88"/>
        </w:numPr>
        <w:contextualSpacing w:val="0"/>
      </w:pPr>
      <w:r>
        <w:t>učitel vede žáky ke správné argumentaci při prezentaci problémů týkajících se   zdraví</w:t>
      </w:r>
    </w:p>
    <w:p w14:paraId="3EC1DBED" w14:textId="77777777" w:rsidR="00363B23" w:rsidRPr="00F86435" w:rsidRDefault="00363B23" w:rsidP="00363B23">
      <w:pPr>
        <w:rPr>
          <w:b/>
        </w:rPr>
      </w:pPr>
      <w:r w:rsidRPr="00F86435">
        <w:rPr>
          <w:b/>
        </w:rPr>
        <w:t>Kompetence sociální a personální</w:t>
      </w:r>
    </w:p>
    <w:p w14:paraId="2E1EDC61" w14:textId="77777777" w:rsidR="00363B23" w:rsidRDefault="00363B23" w:rsidP="00550A04">
      <w:pPr>
        <w:numPr>
          <w:ilvl w:val="0"/>
          <w:numId w:val="88"/>
        </w:numPr>
        <w:contextualSpacing w:val="0"/>
      </w:pPr>
      <w:r>
        <w:t>učitel vytváří příležitosti pro práci ve skupině či týmu a podporuje vzájemnou pomoc při řešení úkolu</w:t>
      </w:r>
    </w:p>
    <w:p w14:paraId="70F94170" w14:textId="77777777" w:rsidR="00363B23" w:rsidRDefault="00363B23" w:rsidP="00550A04">
      <w:pPr>
        <w:numPr>
          <w:ilvl w:val="0"/>
          <w:numId w:val="88"/>
        </w:numPr>
        <w:contextualSpacing w:val="0"/>
      </w:pPr>
      <w:r>
        <w:t>v případě potřeby poskytne pomoc nebo o ni požádá</w:t>
      </w:r>
    </w:p>
    <w:p w14:paraId="25505B7A" w14:textId="77777777" w:rsidR="00363B23" w:rsidRDefault="00363B23" w:rsidP="00550A04">
      <w:pPr>
        <w:numPr>
          <w:ilvl w:val="0"/>
          <w:numId w:val="88"/>
        </w:numPr>
        <w:contextualSpacing w:val="0"/>
      </w:pPr>
      <w:r>
        <w:t>žáci jsou vedeni, aby vyslechli názory druhých a přiměřeně na ně reagovali</w:t>
      </w:r>
    </w:p>
    <w:p w14:paraId="16D21F7B" w14:textId="77777777" w:rsidR="00363B23" w:rsidRPr="00F86435" w:rsidRDefault="00363B23" w:rsidP="00363B23">
      <w:pPr>
        <w:rPr>
          <w:b/>
        </w:rPr>
      </w:pPr>
      <w:r w:rsidRPr="00F86435">
        <w:rPr>
          <w:b/>
        </w:rPr>
        <w:t>Kompetence občanské</w:t>
      </w:r>
    </w:p>
    <w:p w14:paraId="160E6217" w14:textId="77777777" w:rsidR="00363B23" w:rsidRDefault="00363B23" w:rsidP="00550A04">
      <w:pPr>
        <w:numPr>
          <w:ilvl w:val="0"/>
          <w:numId w:val="88"/>
        </w:numPr>
        <w:contextualSpacing w:val="0"/>
      </w:pPr>
      <w:r>
        <w:t>učitel vede žáky k vzájemné toleranci a respektování druhých</w:t>
      </w:r>
    </w:p>
    <w:p w14:paraId="40D5CCDE" w14:textId="77777777" w:rsidR="00363B23" w:rsidRDefault="00363B23" w:rsidP="00550A04">
      <w:pPr>
        <w:numPr>
          <w:ilvl w:val="0"/>
          <w:numId w:val="88"/>
        </w:numPr>
        <w:contextualSpacing w:val="0"/>
      </w:pPr>
      <w:r>
        <w:t>učitel vytváří modelové situace, v nichž si žáci osvojují hraní různých rolí</w:t>
      </w:r>
    </w:p>
    <w:p w14:paraId="6521498C" w14:textId="77777777" w:rsidR="00363B23" w:rsidRDefault="00363B23" w:rsidP="00550A04">
      <w:pPr>
        <w:numPr>
          <w:ilvl w:val="0"/>
          <w:numId w:val="88"/>
        </w:numPr>
        <w:contextualSpacing w:val="0"/>
      </w:pPr>
      <w:r>
        <w:t>žáci zodpovědně rozhodují podle dané situace v zájmu podpory a ochrany zdraví</w:t>
      </w:r>
    </w:p>
    <w:p w14:paraId="490F6516" w14:textId="77777777" w:rsidR="00363B23" w:rsidRPr="00F86435" w:rsidRDefault="00363B23" w:rsidP="00363B23">
      <w:pPr>
        <w:rPr>
          <w:b/>
        </w:rPr>
      </w:pPr>
      <w:r w:rsidRPr="00F86435">
        <w:rPr>
          <w:b/>
        </w:rPr>
        <w:t>Kompetence pracovní</w:t>
      </w:r>
    </w:p>
    <w:p w14:paraId="6EA5E60A" w14:textId="77777777" w:rsidR="00363B23" w:rsidRDefault="00363B23" w:rsidP="00550A04">
      <w:pPr>
        <w:numPr>
          <w:ilvl w:val="0"/>
          <w:numId w:val="88"/>
        </w:numPr>
        <w:contextualSpacing w:val="0"/>
      </w:pPr>
      <w:r>
        <w:t xml:space="preserve">učitel zařazuje do hodin tvůrčí činnosti, kde žáci uplatní svou zručnost (tvorba </w:t>
      </w:r>
    </w:p>
    <w:p w14:paraId="6D7700CC" w14:textId="77777777" w:rsidR="00363B23" w:rsidRDefault="00363B23" w:rsidP="00363B23">
      <w:pPr>
        <w:ind w:left="705"/>
      </w:pPr>
      <w:r>
        <w:t xml:space="preserve">      informačních letáků, plakátů)</w:t>
      </w:r>
    </w:p>
    <w:p w14:paraId="096672FF" w14:textId="5D7B2EFF" w:rsidR="00363B23" w:rsidRDefault="00363B23" w:rsidP="00363B23">
      <w:pPr>
        <w:ind w:left="705"/>
      </w:pPr>
      <w:r>
        <w:t>-    žáci prakticky zvládají základní postupy při poskytování první pomoci</w:t>
      </w:r>
    </w:p>
    <w:p w14:paraId="39C1A79B" w14:textId="77777777" w:rsidR="00B37793" w:rsidRDefault="00B37793" w:rsidP="00B37793">
      <w:pPr>
        <w:widowControl w:val="0"/>
        <w:suppressAutoHyphens/>
        <w:contextualSpacing w:val="0"/>
        <w:rPr>
          <w:b/>
          <w:szCs w:val="24"/>
        </w:rPr>
      </w:pPr>
      <w:r w:rsidRPr="00133843">
        <w:rPr>
          <w:b/>
          <w:szCs w:val="24"/>
        </w:rPr>
        <w:t xml:space="preserve">Kompetence digitální </w:t>
      </w:r>
    </w:p>
    <w:p w14:paraId="5547B255" w14:textId="194BA270" w:rsidR="00B37793" w:rsidRDefault="00B37793" w:rsidP="00B37793">
      <w:pPr>
        <w:widowControl w:val="0"/>
        <w:suppressAutoHyphens/>
        <w:ind w:left="708"/>
        <w:contextualSpacing w:val="0"/>
      </w:pPr>
      <w:r>
        <w:rPr>
          <w:szCs w:val="24"/>
        </w:rPr>
        <w:t>-    u</w:t>
      </w:r>
      <w:r w:rsidRPr="00133843">
        <w:rPr>
          <w:szCs w:val="24"/>
        </w:rPr>
        <w:t>čitel vede žáky</w:t>
      </w:r>
      <w:r>
        <w:rPr>
          <w:szCs w:val="24"/>
        </w:rPr>
        <w:t xml:space="preserve"> </w:t>
      </w:r>
      <w:r>
        <w:t>k  používání digitálních zařízení, aplikací a služeb; využívá je při učení i  při zapojení do života školy a do společnosti</w:t>
      </w:r>
      <w:r w:rsidRPr="007541EC">
        <w:t xml:space="preserve"> </w:t>
      </w:r>
      <w:r>
        <w:t xml:space="preserve">získává, </w:t>
      </w:r>
    </w:p>
    <w:p w14:paraId="3A915C98" w14:textId="683B6343" w:rsidR="00B37793" w:rsidRDefault="00B37793" w:rsidP="00B37793">
      <w:pPr>
        <w:widowControl w:val="0"/>
        <w:suppressAutoHyphens/>
        <w:ind w:left="708"/>
        <w:contextualSpacing w:val="0"/>
      </w:pPr>
      <w:r>
        <w:t xml:space="preserve">-   žák vyhledává, kriticky posuzuje, spravuje a sdílí data, informace a digitální obsah, k tomu volí postupy, způsoby a prostředky, které odpovídají konkrétní situaci a účelu </w:t>
      </w:r>
    </w:p>
    <w:p w14:paraId="7599F467" w14:textId="79928183" w:rsidR="00B37793" w:rsidRDefault="00B37793" w:rsidP="00B37793">
      <w:pPr>
        <w:widowControl w:val="0"/>
        <w:suppressAutoHyphens/>
        <w:ind w:left="708"/>
        <w:contextualSpacing w:val="0"/>
      </w:pPr>
      <w:r>
        <w:t xml:space="preserve">-    žák vytváří a upravuje digitální obsah, kombinuje různé formáty, vyjadřuje se za pomoci digitálních prostředků </w:t>
      </w:r>
    </w:p>
    <w:p w14:paraId="3A564EDE" w14:textId="17B9220E" w:rsidR="00B37793" w:rsidRDefault="00B37793" w:rsidP="00363B23">
      <w:pPr>
        <w:sectPr w:rsidR="00B37793" w:rsidSect="006E7491">
          <w:pgSz w:w="11906" w:h="16838" w:code="9"/>
          <w:pgMar w:top="1418" w:right="1134" w:bottom="1134"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7123"/>
        <w:gridCol w:w="2565"/>
      </w:tblGrid>
      <w:tr w:rsidR="00363B23" w:rsidRPr="004D1CE2" w14:paraId="76CBC18A" w14:textId="77777777" w:rsidTr="006E7491">
        <w:tc>
          <w:tcPr>
            <w:tcW w:w="14786" w:type="dxa"/>
            <w:gridSpan w:val="3"/>
          </w:tcPr>
          <w:p w14:paraId="1C1C7743" w14:textId="77777777" w:rsidR="00363B23" w:rsidRPr="004D1CE2" w:rsidRDefault="00363B23" w:rsidP="006E7491">
            <w:pPr>
              <w:rPr>
                <w:b/>
              </w:rPr>
            </w:pPr>
            <w:r w:rsidRPr="004D1CE2">
              <w:rPr>
                <w:b/>
              </w:rPr>
              <w:lastRenderedPageBreak/>
              <w:t>Předmět:  Výchova ke zdraví</w:t>
            </w:r>
          </w:p>
          <w:p w14:paraId="0B180C4D" w14:textId="77777777" w:rsidR="00363B23" w:rsidRPr="004D1CE2" w:rsidRDefault="00363B23" w:rsidP="006E7491">
            <w:pPr>
              <w:rPr>
                <w:b/>
              </w:rPr>
            </w:pPr>
            <w:r w:rsidRPr="004D1CE2">
              <w:rPr>
                <w:b/>
              </w:rPr>
              <w:t>Ročník:  7.</w:t>
            </w:r>
          </w:p>
          <w:p w14:paraId="349C99F9" w14:textId="77777777" w:rsidR="00363B23" w:rsidRPr="004D1CE2" w:rsidRDefault="00363B23" w:rsidP="006E7491">
            <w:r w:rsidRPr="004D1CE2">
              <w:rPr>
                <w:b/>
              </w:rPr>
              <w:t>Hodinová dotace: 1 hodina týdně</w:t>
            </w:r>
          </w:p>
        </w:tc>
      </w:tr>
      <w:tr w:rsidR="00363B23" w:rsidRPr="004D1CE2" w14:paraId="498E2DDB" w14:textId="77777777" w:rsidTr="006E7491">
        <w:tc>
          <w:tcPr>
            <w:tcW w:w="4944" w:type="dxa"/>
          </w:tcPr>
          <w:p w14:paraId="01CCD468" w14:textId="77777777" w:rsidR="00363B23" w:rsidRPr="004D1CE2" w:rsidRDefault="00363B23" w:rsidP="006E7491">
            <w:r w:rsidRPr="004D1CE2">
              <w:t>Učivo:</w:t>
            </w:r>
          </w:p>
        </w:tc>
        <w:tc>
          <w:tcPr>
            <w:tcW w:w="7255" w:type="dxa"/>
          </w:tcPr>
          <w:p w14:paraId="29FD4444" w14:textId="77777777" w:rsidR="00363B23" w:rsidRPr="004D1CE2" w:rsidRDefault="00363B23" w:rsidP="006E7491">
            <w:r w:rsidRPr="004D1CE2">
              <w:t>Očekávané výstupy:</w:t>
            </w:r>
          </w:p>
          <w:p w14:paraId="7430BE2B" w14:textId="77777777" w:rsidR="00363B23" w:rsidRPr="004D1CE2" w:rsidRDefault="00363B23" w:rsidP="006E7491">
            <w:r w:rsidRPr="004D1CE2">
              <w:t>Žák:</w:t>
            </w:r>
          </w:p>
        </w:tc>
        <w:tc>
          <w:tcPr>
            <w:tcW w:w="2587" w:type="dxa"/>
          </w:tcPr>
          <w:p w14:paraId="0CFC63D2" w14:textId="77777777" w:rsidR="00363B23" w:rsidRPr="004D1CE2" w:rsidRDefault="00363B23" w:rsidP="006E7491">
            <w:r w:rsidRPr="004D1CE2">
              <w:t>Průřezová témata:</w:t>
            </w:r>
          </w:p>
        </w:tc>
      </w:tr>
      <w:tr w:rsidR="00363B23" w:rsidRPr="004D1CE2" w14:paraId="355C99AF" w14:textId="77777777" w:rsidTr="006E7491">
        <w:tc>
          <w:tcPr>
            <w:tcW w:w="4944" w:type="dxa"/>
          </w:tcPr>
          <w:p w14:paraId="6E81F7BB" w14:textId="77777777" w:rsidR="00363B23" w:rsidRPr="004D1CE2" w:rsidRDefault="00363B23" w:rsidP="00550A04">
            <w:pPr>
              <w:numPr>
                <w:ilvl w:val="0"/>
                <w:numId w:val="89"/>
              </w:numPr>
              <w:contextualSpacing w:val="0"/>
              <w:rPr>
                <w:bCs/>
              </w:rPr>
            </w:pPr>
            <w:r w:rsidRPr="004D1CE2">
              <w:rPr>
                <w:bCs/>
              </w:rPr>
              <w:t>Mezilidské vztahy a formy soužití -</w:t>
            </w:r>
          </w:p>
          <w:p w14:paraId="0B09C496" w14:textId="77777777" w:rsidR="00363B23" w:rsidRPr="004D1CE2" w:rsidRDefault="00363B23" w:rsidP="006E7491">
            <w:r w:rsidRPr="004D1CE2">
              <w:t xml:space="preserve">             vztahy ve dvojici – partnerské vztahy,               </w:t>
            </w:r>
          </w:p>
          <w:p w14:paraId="10C76784" w14:textId="77777777" w:rsidR="00363B23" w:rsidRPr="004D1CE2" w:rsidRDefault="00363B23" w:rsidP="006E7491">
            <w:r w:rsidRPr="004D1CE2">
              <w:t xml:space="preserve">             přátelství, manželství a rodičovství</w:t>
            </w:r>
          </w:p>
          <w:p w14:paraId="4CDAEF32" w14:textId="77777777" w:rsidR="00363B23" w:rsidRPr="004D1CE2" w:rsidRDefault="00363B23" w:rsidP="006E7491">
            <w:r w:rsidRPr="004D1CE2">
              <w:t xml:space="preserve">             vztahy a pravidla soužití v kolektivu –                 </w:t>
            </w:r>
          </w:p>
          <w:p w14:paraId="06172C81" w14:textId="77777777" w:rsidR="00363B23" w:rsidRPr="004D1CE2" w:rsidRDefault="00363B23" w:rsidP="006E7491">
            <w:r w:rsidRPr="004D1CE2">
              <w:t xml:space="preserve">             rodina, škola, zájmové útvary, spolky</w:t>
            </w:r>
          </w:p>
          <w:p w14:paraId="42131473" w14:textId="77777777" w:rsidR="00363B23" w:rsidRPr="004D1CE2" w:rsidRDefault="00363B23" w:rsidP="006E7491"/>
          <w:p w14:paraId="71045378" w14:textId="77777777" w:rsidR="00363B23" w:rsidRPr="004D1CE2" w:rsidRDefault="00363B23" w:rsidP="00550A04">
            <w:pPr>
              <w:numPr>
                <w:ilvl w:val="0"/>
                <w:numId w:val="89"/>
              </w:numPr>
              <w:contextualSpacing w:val="0"/>
              <w:rPr>
                <w:bCs/>
              </w:rPr>
            </w:pPr>
            <w:r w:rsidRPr="004D1CE2">
              <w:rPr>
                <w:bCs/>
              </w:rPr>
              <w:t>Změny v životě člověka jejich reflexe -</w:t>
            </w:r>
          </w:p>
          <w:p w14:paraId="4E031EAD" w14:textId="77777777" w:rsidR="00363B23" w:rsidRPr="004D1CE2" w:rsidRDefault="00363B23" w:rsidP="006E7491">
            <w:r w:rsidRPr="004D1CE2">
              <w:t xml:space="preserve">            období dětství – batole, předškolák,   </w:t>
            </w:r>
          </w:p>
          <w:p w14:paraId="68BCA4E4" w14:textId="77777777" w:rsidR="00363B23" w:rsidRPr="004D1CE2" w:rsidRDefault="00363B23" w:rsidP="006E7491">
            <w:r w:rsidRPr="004D1CE2">
              <w:t xml:space="preserve">            školní věk ,puberta a dospívání – </w:t>
            </w:r>
          </w:p>
          <w:p w14:paraId="280EBB10" w14:textId="77777777" w:rsidR="00363B23" w:rsidRPr="004D1CE2" w:rsidRDefault="00363B23" w:rsidP="006E7491">
            <w:r w:rsidRPr="004D1CE2">
              <w:t xml:space="preserve">            tělesné, duševní a společenské změny</w:t>
            </w:r>
            <w:r w:rsidR="00E63A3D" w:rsidRPr="004D1CE2">
              <w:t xml:space="preserve">    </w:t>
            </w:r>
          </w:p>
          <w:p w14:paraId="582B0E6E" w14:textId="4396C9C6" w:rsidR="00E63A3D" w:rsidRDefault="00363B23" w:rsidP="006E7491">
            <w:r w:rsidRPr="004D1CE2">
              <w:t xml:space="preserve">            </w:t>
            </w:r>
          </w:p>
          <w:p w14:paraId="0AC77E2F" w14:textId="77777777" w:rsidR="00711638" w:rsidRPr="004D1CE2" w:rsidRDefault="00711638" w:rsidP="006E7491"/>
          <w:p w14:paraId="06D585F4" w14:textId="77777777" w:rsidR="00E63A3D" w:rsidRPr="004D1CE2" w:rsidRDefault="00E63A3D" w:rsidP="00550A04">
            <w:pPr>
              <w:pStyle w:val="Odstavecseseznamem"/>
              <w:numPr>
                <w:ilvl w:val="0"/>
                <w:numId w:val="89"/>
              </w:numPr>
            </w:pPr>
            <w:r w:rsidRPr="004D1CE2">
              <w:t>Sexuální výchova</w:t>
            </w:r>
          </w:p>
          <w:p w14:paraId="48809C02" w14:textId="77777777" w:rsidR="00363B23" w:rsidRPr="004D1CE2" w:rsidRDefault="00363B23" w:rsidP="00E63A3D">
            <w:pPr>
              <w:pStyle w:val="Odstavecseseznamem"/>
            </w:pPr>
            <w:r w:rsidRPr="004D1CE2">
              <w:t xml:space="preserve">sexualita v dospívání – předčasná  </w:t>
            </w:r>
          </w:p>
          <w:p w14:paraId="08EDE5AD" w14:textId="77777777" w:rsidR="00363B23" w:rsidRPr="004D1CE2" w:rsidRDefault="00363B23" w:rsidP="006E7491">
            <w:r w:rsidRPr="004D1CE2">
              <w:t xml:space="preserve">            sexuální zkušenost, rodičovství </w:t>
            </w:r>
          </w:p>
          <w:p w14:paraId="2990D55F" w14:textId="77777777" w:rsidR="00363B23" w:rsidRPr="004D1CE2" w:rsidRDefault="00363B23" w:rsidP="006E7491">
            <w:r w:rsidRPr="004D1CE2">
              <w:t xml:space="preserve">            mladistvých, reprodukční zdr</w:t>
            </w:r>
            <w:r w:rsidR="00E63A3D" w:rsidRPr="004D1CE2">
              <w:t>aví ,</w:t>
            </w:r>
            <w:r w:rsidRPr="004D1CE2">
              <w:t xml:space="preserve"> </w:t>
            </w:r>
          </w:p>
          <w:p w14:paraId="345667D7" w14:textId="77777777" w:rsidR="00363B23" w:rsidRPr="004D1CE2" w:rsidRDefault="00363B23" w:rsidP="006E7491">
            <w:r w:rsidRPr="004D1CE2">
              <w:t xml:space="preserve">            těhotenství,  poruchy pohlavní identity</w:t>
            </w:r>
          </w:p>
          <w:p w14:paraId="71DA8423" w14:textId="77777777" w:rsidR="00363B23" w:rsidRPr="004D1CE2" w:rsidRDefault="00363B23" w:rsidP="006E7491"/>
          <w:p w14:paraId="670C152B" w14:textId="77777777" w:rsidR="00E63A3D" w:rsidRPr="004D1CE2" w:rsidRDefault="00E63A3D" w:rsidP="006E7491"/>
          <w:p w14:paraId="55950689" w14:textId="77777777" w:rsidR="00E63A3D" w:rsidRPr="004D1CE2" w:rsidRDefault="00E63A3D" w:rsidP="006E7491"/>
          <w:p w14:paraId="51288F88" w14:textId="77777777" w:rsidR="00E63A3D" w:rsidRPr="004D1CE2" w:rsidRDefault="00E63A3D" w:rsidP="00550A04">
            <w:pPr>
              <w:pStyle w:val="Odstavecseseznamem"/>
              <w:numPr>
                <w:ilvl w:val="0"/>
                <w:numId w:val="89"/>
              </w:numPr>
              <w:contextualSpacing w:val="0"/>
              <w:rPr>
                <w:bCs/>
              </w:rPr>
            </w:pPr>
            <w:r w:rsidRPr="004D1CE2">
              <w:rPr>
                <w:bCs/>
              </w:rPr>
              <w:t>Zd</w:t>
            </w:r>
            <w:r w:rsidR="00363B23" w:rsidRPr="004D1CE2">
              <w:rPr>
                <w:bCs/>
              </w:rPr>
              <w:t>ravý způsob života</w:t>
            </w:r>
            <w:r w:rsidRPr="004D1CE2">
              <w:rPr>
                <w:bCs/>
              </w:rPr>
              <w:t xml:space="preserve"> a péče o zdraví  </w:t>
            </w:r>
            <w:r w:rsidR="00A03016" w:rsidRPr="004D1CE2">
              <w:rPr>
                <w:bCs/>
              </w:rPr>
              <w:t>-</w:t>
            </w:r>
          </w:p>
          <w:p w14:paraId="1C17457A" w14:textId="77777777" w:rsidR="00363B23" w:rsidRPr="004D1CE2" w:rsidRDefault="00A03016" w:rsidP="006E7491">
            <w:r w:rsidRPr="004D1CE2">
              <w:t xml:space="preserve">           </w:t>
            </w:r>
            <w:r w:rsidR="00363B23" w:rsidRPr="004D1CE2">
              <w:t xml:space="preserve"> zásady správné výživy a její vliv na </w:t>
            </w:r>
          </w:p>
          <w:p w14:paraId="43D11078" w14:textId="77777777" w:rsidR="00363B23" w:rsidRPr="004D1CE2" w:rsidRDefault="00363B23" w:rsidP="006E7491">
            <w:r w:rsidRPr="004D1CE2">
              <w:t xml:space="preserve">            zdraví, poruchy příjmu potravy</w:t>
            </w:r>
          </w:p>
          <w:p w14:paraId="46719972" w14:textId="77777777" w:rsidR="00E63A3D" w:rsidRPr="004D1CE2" w:rsidRDefault="00E63A3D" w:rsidP="006E7491"/>
          <w:p w14:paraId="0F1879B1" w14:textId="77777777" w:rsidR="00363B23" w:rsidRPr="004D1CE2" w:rsidRDefault="00E63A3D" w:rsidP="00550A04">
            <w:pPr>
              <w:pStyle w:val="Odstavecseseznamem"/>
              <w:numPr>
                <w:ilvl w:val="0"/>
                <w:numId w:val="89"/>
              </w:numPr>
            </w:pPr>
            <w:r w:rsidRPr="004D1CE2">
              <w:t>T</w:t>
            </w:r>
            <w:r w:rsidR="00363B23" w:rsidRPr="004D1CE2">
              <w:t xml:space="preserve">ělesná a duševní hygiena – základní  </w:t>
            </w:r>
          </w:p>
          <w:p w14:paraId="39013585" w14:textId="77777777" w:rsidR="00363B23" w:rsidRPr="004D1CE2" w:rsidRDefault="00363B23" w:rsidP="006E7491">
            <w:r w:rsidRPr="004D1CE2">
              <w:t xml:space="preserve">            zásady osobní a duševní hygieny, </w:t>
            </w:r>
          </w:p>
          <w:p w14:paraId="7E6F0E52" w14:textId="77777777" w:rsidR="00363B23" w:rsidRPr="004D1CE2" w:rsidRDefault="00363B23" w:rsidP="006E7491">
            <w:r w:rsidRPr="004D1CE2">
              <w:t xml:space="preserve">            význam pohybu pro zdraví </w:t>
            </w:r>
          </w:p>
          <w:p w14:paraId="05856C49" w14:textId="77777777" w:rsidR="00E63A3D" w:rsidRPr="004D1CE2" w:rsidRDefault="00E63A3D" w:rsidP="00E63A3D">
            <w:pPr>
              <w:pStyle w:val="Odstavecseseznamem"/>
            </w:pPr>
          </w:p>
          <w:p w14:paraId="6A97CFCF" w14:textId="77777777" w:rsidR="00E63A3D" w:rsidRPr="004D1CE2" w:rsidRDefault="00E63A3D" w:rsidP="00E63A3D">
            <w:pPr>
              <w:pStyle w:val="Odstavecseseznamem"/>
            </w:pPr>
          </w:p>
          <w:p w14:paraId="5D0C273E" w14:textId="77777777" w:rsidR="00E63A3D" w:rsidRPr="004D1CE2" w:rsidRDefault="00E63A3D" w:rsidP="00E63A3D">
            <w:pPr>
              <w:pStyle w:val="Odstavecseseznamem"/>
            </w:pPr>
          </w:p>
          <w:p w14:paraId="364A56B5" w14:textId="77777777" w:rsidR="00A03016" w:rsidRPr="004D1CE2" w:rsidRDefault="00E63A3D" w:rsidP="00550A04">
            <w:pPr>
              <w:pStyle w:val="Odstavecseseznamem"/>
              <w:numPr>
                <w:ilvl w:val="0"/>
                <w:numId w:val="89"/>
              </w:numPr>
            </w:pPr>
            <w:r w:rsidRPr="004D1CE2">
              <w:t>H</w:t>
            </w:r>
            <w:r w:rsidR="00363B23" w:rsidRPr="004D1CE2">
              <w:t xml:space="preserve">ygiena odívání – dodržování </w:t>
            </w:r>
          </w:p>
          <w:p w14:paraId="5CED27C8" w14:textId="77777777" w:rsidR="00363B23" w:rsidRPr="004D1CE2" w:rsidRDefault="00363B23" w:rsidP="006E7491">
            <w:r w:rsidRPr="004D1CE2">
              <w:t xml:space="preserve">            základních zásad čistoty</w:t>
            </w:r>
          </w:p>
          <w:p w14:paraId="7C7F2449" w14:textId="691180BB" w:rsidR="00E63A3D" w:rsidRPr="004D1CE2" w:rsidRDefault="00E63A3D" w:rsidP="00E63A3D">
            <w:pPr>
              <w:pStyle w:val="Odstavecseseznamem"/>
              <w:numPr>
                <w:ilvl w:val="0"/>
                <w:numId w:val="89"/>
              </w:numPr>
            </w:pPr>
            <w:r w:rsidRPr="004D1CE2">
              <w:t>H</w:t>
            </w:r>
            <w:r w:rsidR="00363B23" w:rsidRPr="004D1CE2">
              <w:t xml:space="preserve">ygiena domácnosti -  úklid a čistota </w:t>
            </w:r>
          </w:p>
          <w:p w14:paraId="349FF6C9" w14:textId="77777777" w:rsidR="00E63A3D" w:rsidRPr="004D1CE2" w:rsidRDefault="00E63A3D" w:rsidP="00E63A3D"/>
          <w:p w14:paraId="77CB5701" w14:textId="77777777" w:rsidR="00363B23" w:rsidRPr="004D1CE2" w:rsidRDefault="00E63A3D" w:rsidP="00550A04">
            <w:pPr>
              <w:pStyle w:val="Odstavecseseznamem"/>
              <w:numPr>
                <w:ilvl w:val="0"/>
                <w:numId w:val="89"/>
              </w:numPr>
            </w:pPr>
            <w:r w:rsidRPr="004D1CE2">
              <w:t>R</w:t>
            </w:r>
            <w:r w:rsidR="00363B23" w:rsidRPr="004D1CE2">
              <w:t>ežim dne</w:t>
            </w:r>
          </w:p>
          <w:p w14:paraId="4ED5C756" w14:textId="77777777" w:rsidR="00E63A3D" w:rsidRPr="004D1CE2" w:rsidRDefault="00E63A3D" w:rsidP="00E63A3D">
            <w:pPr>
              <w:pStyle w:val="Odstavecseseznamem"/>
            </w:pPr>
          </w:p>
          <w:p w14:paraId="7A4CFF63" w14:textId="77777777" w:rsidR="00363B23" w:rsidRPr="004D1CE2" w:rsidRDefault="00E63A3D" w:rsidP="00550A04">
            <w:pPr>
              <w:pStyle w:val="Odstavecseseznamem"/>
              <w:numPr>
                <w:ilvl w:val="0"/>
                <w:numId w:val="89"/>
              </w:numPr>
            </w:pPr>
            <w:r w:rsidRPr="004D1CE2">
              <w:t>O</w:t>
            </w:r>
            <w:r w:rsidR="00363B23" w:rsidRPr="004D1CE2">
              <w:t xml:space="preserve">chrana před nemocemi a úrazy – </w:t>
            </w:r>
          </w:p>
          <w:p w14:paraId="76EE6E4D" w14:textId="77777777" w:rsidR="00363B23" w:rsidRPr="004D1CE2" w:rsidRDefault="00363B23" w:rsidP="006E7491">
            <w:r w:rsidRPr="004D1CE2">
              <w:t xml:space="preserve">            přenosné pohlavní choroby,    </w:t>
            </w:r>
          </w:p>
          <w:p w14:paraId="340A6B32" w14:textId="77777777" w:rsidR="00363B23" w:rsidRPr="004D1CE2" w:rsidRDefault="00363B23" w:rsidP="006E7491">
            <w:r w:rsidRPr="004D1CE2">
              <w:t xml:space="preserve">            preventivní lékařská péče, odpovědné  </w:t>
            </w:r>
          </w:p>
          <w:p w14:paraId="0EBF344F" w14:textId="77777777" w:rsidR="00363B23" w:rsidRPr="004D1CE2" w:rsidRDefault="00363B23" w:rsidP="006E7491">
            <w:r w:rsidRPr="004D1CE2">
              <w:t xml:space="preserve"> </w:t>
            </w:r>
            <w:r w:rsidR="00E63A3D" w:rsidRPr="004D1CE2">
              <w:t xml:space="preserve">           </w:t>
            </w:r>
            <w:r w:rsidRPr="004D1CE2">
              <w:t>chování v situacích úrazů</w:t>
            </w:r>
          </w:p>
          <w:p w14:paraId="584677B1" w14:textId="77777777" w:rsidR="00E63A3D" w:rsidRPr="004D1CE2" w:rsidRDefault="00E63A3D" w:rsidP="006E7491"/>
          <w:p w14:paraId="226A9599" w14:textId="77777777" w:rsidR="00A03016" w:rsidRPr="004D1CE2" w:rsidRDefault="00A03016" w:rsidP="00894E24">
            <w:pPr>
              <w:pStyle w:val="Odstavecseseznamem"/>
            </w:pPr>
          </w:p>
          <w:p w14:paraId="6DF9CF51" w14:textId="77777777" w:rsidR="00E63A3D" w:rsidRPr="004D1CE2" w:rsidRDefault="00E63A3D" w:rsidP="006E7491"/>
          <w:p w14:paraId="2393543C" w14:textId="77777777" w:rsidR="00E63A3D" w:rsidRPr="004D1CE2" w:rsidRDefault="00E63A3D" w:rsidP="006E7491"/>
          <w:p w14:paraId="6613345F" w14:textId="77777777" w:rsidR="00E63A3D" w:rsidRPr="004D1CE2" w:rsidRDefault="00E63A3D" w:rsidP="006E7491"/>
          <w:p w14:paraId="09CD11A8" w14:textId="77777777" w:rsidR="00E63A3D" w:rsidRPr="004D1CE2" w:rsidRDefault="00E63A3D" w:rsidP="006E7491"/>
          <w:p w14:paraId="1B2B1826" w14:textId="77777777" w:rsidR="00E63A3D" w:rsidRPr="004D1CE2" w:rsidRDefault="00E63A3D" w:rsidP="006E7491"/>
          <w:p w14:paraId="5F4A3388" w14:textId="77777777" w:rsidR="00E63A3D" w:rsidRPr="004D1CE2" w:rsidRDefault="00E63A3D" w:rsidP="006E7491"/>
          <w:p w14:paraId="3CA7DE6B" w14:textId="77777777" w:rsidR="00E63A3D" w:rsidRPr="004D1CE2" w:rsidRDefault="00E63A3D" w:rsidP="006E7491"/>
          <w:p w14:paraId="0F0C8BEF" w14:textId="77777777" w:rsidR="00E63A3D" w:rsidRPr="004D1CE2" w:rsidRDefault="00E63A3D" w:rsidP="006E7491"/>
          <w:p w14:paraId="6F611A3A" w14:textId="77777777" w:rsidR="00E63A3D" w:rsidRPr="004D1CE2" w:rsidRDefault="00E63A3D" w:rsidP="006E7491"/>
          <w:p w14:paraId="7B380B11" w14:textId="77777777" w:rsidR="00E63A3D" w:rsidRPr="004D1CE2" w:rsidRDefault="00E63A3D" w:rsidP="006E7491"/>
          <w:p w14:paraId="300D8FE0" w14:textId="77777777" w:rsidR="00E63A3D" w:rsidRPr="004D1CE2" w:rsidRDefault="00E63A3D" w:rsidP="006E7491"/>
          <w:p w14:paraId="1355523B" w14:textId="77777777" w:rsidR="00E63A3D" w:rsidRPr="004D1CE2" w:rsidRDefault="00E63A3D" w:rsidP="006E7491"/>
          <w:p w14:paraId="4B404A58" w14:textId="77777777" w:rsidR="00E63A3D" w:rsidRPr="004D1CE2" w:rsidRDefault="00E63A3D" w:rsidP="006E7491"/>
          <w:p w14:paraId="7C70F28C" w14:textId="77777777" w:rsidR="00E63A3D" w:rsidRPr="004D1CE2" w:rsidRDefault="00E63A3D" w:rsidP="006E7491"/>
          <w:p w14:paraId="1415EA3C" w14:textId="77777777" w:rsidR="00E63A3D" w:rsidRPr="004D1CE2" w:rsidRDefault="00E63A3D" w:rsidP="006E7491"/>
          <w:p w14:paraId="27C7BF90" w14:textId="77777777" w:rsidR="00E63A3D" w:rsidRPr="004D1CE2" w:rsidRDefault="00E63A3D" w:rsidP="006E7491"/>
          <w:p w14:paraId="350CC0E5" w14:textId="77777777" w:rsidR="00E63A3D" w:rsidRPr="004D1CE2" w:rsidRDefault="00E63A3D" w:rsidP="006E7491"/>
          <w:p w14:paraId="4550D2E7" w14:textId="77777777" w:rsidR="00E63A3D" w:rsidRPr="004D1CE2" w:rsidRDefault="00E63A3D" w:rsidP="006E7491"/>
          <w:p w14:paraId="4E48CD5C" w14:textId="77777777" w:rsidR="00E63A3D" w:rsidRPr="004D1CE2" w:rsidRDefault="00E63A3D" w:rsidP="006E7491"/>
          <w:p w14:paraId="59FB3177" w14:textId="77777777" w:rsidR="00E63A3D" w:rsidRPr="004D1CE2" w:rsidRDefault="00E63A3D" w:rsidP="006E7491"/>
        </w:tc>
        <w:tc>
          <w:tcPr>
            <w:tcW w:w="7255" w:type="dxa"/>
          </w:tcPr>
          <w:p w14:paraId="14A5836A" w14:textId="77777777" w:rsidR="00363B23" w:rsidRPr="004D1CE2" w:rsidRDefault="00363B23" w:rsidP="005941D6">
            <w:pPr>
              <w:numPr>
                <w:ilvl w:val="0"/>
                <w:numId w:val="29"/>
              </w:numPr>
              <w:contextualSpacing w:val="0"/>
            </w:pPr>
            <w:r w:rsidRPr="004D1CE2">
              <w:lastRenderedPageBreak/>
              <w:t>respektuje základní pravidla soužití mezi lidmi, pozitivní komunikací přispívá k utváření kladných mezilidských vztahů</w:t>
            </w:r>
          </w:p>
          <w:p w14:paraId="2CAF438A" w14:textId="77777777" w:rsidR="00363B23" w:rsidRPr="004D1CE2" w:rsidRDefault="00363B23" w:rsidP="005941D6">
            <w:pPr>
              <w:numPr>
                <w:ilvl w:val="0"/>
                <w:numId w:val="29"/>
              </w:numPr>
              <w:contextualSpacing w:val="0"/>
            </w:pPr>
            <w:r w:rsidRPr="004D1CE2">
              <w:t>umí vysvětlit role členů rodiny, třídy , zájmových útvarů , uvede pozitivní i negativní vlivy na kvalitu těchto komunit</w:t>
            </w:r>
          </w:p>
          <w:p w14:paraId="5ABECA4A" w14:textId="77777777" w:rsidR="00363B23" w:rsidRPr="004D1CE2" w:rsidRDefault="00363B23" w:rsidP="006E7491"/>
          <w:p w14:paraId="64636BD2" w14:textId="77777777" w:rsidR="00363B23" w:rsidRPr="004D1CE2" w:rsidRDefault="00363B23" w:rsidP="006E7491"/>
          <w:p w14:paraId="552C498E" w14:textId="77777777" w:rsidR="00363B23" w:rsidRPr="004D1CE2" w:rsidRDefault="00363B23" w:rsidP="005941D6">
            <w:pPr>
              <w:numPr>
                <w:ilvl w:val="0"/>
                <w:numId w:val="29"/>
              </w:numPr>
              <w:contextualSpacing w:val="0"/>
            </w:pPr>
            <w:r w:rsidRPr="004D1CE2">
              <w:t>orientuje se v duševních i fyzických změnách v lidském životě (dětství, dospívání, puberta, aktivní věk, stáří)</w:t>
            </w:r>
          </w:p>
          <w:p w14:paraId="1F0EA681" w14:textId="77777777" w:rsidR="00363B23" w:rsidRPr="004D1CE2" w:rsidRDefault="00363B23" w:rsidP="005941D6">
            <w:pPr>
              <w:numPr>
                <w:ilvl w:val="0"/>
                <w:numId w:val="29"/>
              </w:numPr>
              <w:contextualSpacing w:val="0"/>
            </w:pPr>
            <w:r w:rsidRPr="004D1CE2">
              <w:t>reaguje na fyziologické změny v dospívání, kultivovaně se chová k opačnému pohlaví, chápe nebezpečí předčasných sexuálních zkušeností</w:t>
            </w:r>
          </w:p>
          <w:p w14:paraId="10165525" w14:textId="77777777" w:rsidR="00E63A3D" w:rsidRPr="004D1CE2" w:rsidRDefault="00E63A3D" w:rsidP="00894E24"/>
          <w:p w14:paraId="43CD1B59" w14:textId="77777777" w:rsidR="00E63A3D" w:rsidRPr="004D1CE2" w:rsidRDefault="00E63A3D" w:rsidP="005941D6">
            <w:pPr>
              <w:numPr>
                <w:ilvl w:val="0"/>
                <w:numId w:val="29"/>
              </w:numPr>
              <w:contextualSpacing w:val="0"/>
              <w:rPr>
                <w:rStyle w:val="Siln"/>
                <w:b w:val="0"/>
                <w:bCs w:val="0"/>
                <w:szCs w:val="24"/>
              </w:rPr>
            </w:pPr>
            <w:r w:rsidRPr="004D1CE2">
              <w:rPr>
                <w:rStyle w:val="Siln"/>
                <w:b w:val="0"/>
                <w:szCs w:val="24"/>
              </w:rPr>
              <w:t>vysvětlí, jak zákon určuje věkovou hranici pro beztrestný pohlavní styk</w:t>
            </w:r>
          </w:p>
          <w:p w14:paraId="2E9EF3EF" w14:textId="77777777" w:rsidR="00E63A3D" w:rsidRPr="004D1CE2" w:rsidRDefault="00E63A3D" w:rsidP="005941D6">
            <w:pPr>
              <w:numPr>
                <w:ilvl w:val="0"/>
                <w:numId w:val="29"/>
              </w:numPr>
              <w:contextualSpacing w:val="0"/>
              <w:rPr>
                <w:rStyle w:val="Siln"/>
                <w:b w:val="0"/>
                <w:bCs w:val="0"/>
                <w:szCs w:val="24"/>
              </w:rPr>
            </w:pPr>
            <w:r w:rsidRPr="004D1CE2">
              <w:rPr>
                <w:rStyle w:val="Siln"/>
                <w:b w:val="0"/>
                <w:szCs w:val="24"/>
              </w:rPr>
              <w:t>charakterizuje odpovědné sexuální chování</w:t>
            </w:r>
          </w:p>
          <w:p w14:paraId="2300E00F" w14:textId="77777777" w:rsidR="00E63A3D" w:rsidRPr="004D1CE2" w:rsidRDefault="00E63A3D" w:rsidP="005941D6">
            <w:pPr>
              <w:numPr>
                <w:ilvl w:val="0"/>
                <w:numId w:val="29"/>
              </w:numPr>
              <w:contextualSpacing w:val="0"/>
              <w:rPr>
                <w:szCs w:val="24"/>
              </w:rPr>
            </w:pPr>
            <w:r w:rsidRPr="004D1CE2">
              <w:rPr>
                <w:rStyle w:val="Siln"/>
                <w:b w:val="0"/>
              </w:rPr>
              <w:t>vysvětlí rizika předčasného a nechráněného pohlavního styku</w:t>
            </w:r>
          </w:p>
          <w:p w14:paraId="73A056D2" w14:textId="77777777" w:rsidR="00E63A3D" w:rsidRPr="004D1CE2" w:rsidRDefault="00E63A3D" w:rsidP="00E63A3D">
            <w:pPr>
              <w:ind w:left="360"/>
              <w:contextualSpacing w:val="0"/>
            </w:pPr>
          </w:p>
          <w:p w14:paraId="692F990B" w14:textId="015D8895" w:rsidR="00E63A3D" w:rsidRDefault="00E63A3D" w:rsidP="00E63A3D">
            <w:pPr>
              <w:ind w:left="720"/>
              <w:contextualSpacing w:val="0"/>
            </w:pPr>
          </w:p>
          <w:p w14:paraId="7C4D7BE4" w14:textId="22408EF8" w:rsidR="00711638" w:rsidRDefault="00711638" w:rsidP="00E63A3D">
            <w:pPr>
              <w:ind w:left="720"/>
              <w:contextualSpacing w:val="0"/>
            </w:pPr>
          </w:p>
          <w:p w14:paraId="21B974EC" w14:textId="77777777" w:rsidR="00711638" w:rsidRPr="004D1CE2" w:rsidRDefault="00711638" w:rsidP="00E63A3D">
            <w:pPr>
              <w:ind w:left="720"/>
              <w:contextualSpacing w:val="0"/>
            </w:pPr>
          </w:p>
          <w:p w14:paraId="620F246B" w14:textId="77777777" w:rsidR="00363B23" w:rsidRPr="004D1CE2" w:rsidRDefault="00363B23" w:rsidP="005941D6">
            <w:pPr>
              <w:numPr>
                <w:ilvl w:val="0"/>
                <w:numId w:val="29"/>
              </w:numPr>
              <w:contextualSpacing w:val="0"/>
            </w:pPr>
            <w:r w:rsidRPr="004D1CE2">
              <w:t>usiluje v rámci svých možností a zkušeností o aktivní podporu zdraví</w:t>
            </w:r>
          </w:p>
          <w:p w14:paraId="79F50C83" w14:textId="77777777" w:rsidR="00363B23" w:rsidRPr="004D1CE2" w:rsidRDefault="00363B23" w:rsidP="005941D6">
            <w:pPr>
              <w:numPr>
                <w:ilvl w:val="0"/>
                <w:numId w:val="29"/>
              </w:numPr>
              <w:contextualSpacing w:val="0"/>
            </w:pPr>
            <w:r w:rsidRPr="004D1CE2">
              <w:t>snaží se dbát na základy zdravé výživy  a jejího vlivu na zdraví, dokáže určit správné a špatné stravovací návyky a diskutovat o nich</w:t>
            </w:r>
          </w:p>
          <w:p w14:paraId="48EDF028" w14:textId="77777777" w:rsidR="00363B23" w:rsidRPr="004D1CE2" w:rsidRDefault="00363B23" w:rsidP="005941D6">
            <w:pPr>
              <w:numPr>
                <w:ilvl w:val="0"/>
                <w:numId w:val="29"/>
              </w:numPr>
              <w:contextualSpacing w:val="0"/>
            </w:pPr>
            <w:r w:rsidRPr="004D1CE2">
              <w:t>dává do souvislosti složení stravy s rozvojem civilizačních chorob</w:t>
            </w:r>
          </w:p>
          <w:p w14:paraId="6B22FE07" w14:textId="77777777" w:rsidR="00363B23" w:rsidRPr="004D1CE2" w:rsidRDefault="00363B23" w:rsidP="005941D6">
            <w:pPr>
              <w:numPr>
                <w:ilvl w:val="0"/>
                <w:numId w:val="29"/>
              </w:numPr>
              <w:contextualSpacing w:val="0"/>
            </w:pPr>
            <w:r w:rsidRPr="004D1CE2">
              <w:t>dbá na správné zásady osobní , intimní a duševní hygieny , chápe její důležitost v době dospívání</w:t>
            </w:r>
          </w:p>
          <w:p w14:paraId="38784808" w14:textId="77777777" w:rsidR="00894E24" w:rsidRPr="004D1CE2" w:rsidRDefault="00894E24" w:rsidP="00894E24">
            <w:pPr>
              <w:ind w:left="720"/>
              <w:contextualSpacing w:val="0"/>
            </w:pPr>
          </w:p>
          <w:p w14:paraId="79702D8D" w14:textId="77777777" w:rsidR="00894E24" w:rsidRPr="004D1CE2" w:rsidRDefault="00894E24" w:rsidP="00894E24">
            <w:pPr>
              <w:ind w:left="720"/>
              <w:contextualSpacing w:val="0"/>
            </w:pPr>
          </w:p>
          <w:p w14:paraId="5F906179" w14:textId="77777777" w:rsidR="00894E24" w:rsidRPr="004D1CE2" w:rsidRDefault="00894E24" w:rsidP="00894E24">
            <w:pPr>
              <w:ind w:left="720"/>
              <w:contextualSpacing w:val="0"/>
            </w:pPr>
          </w:p>
          <w:p w14:paraId="40F8447C" w14:textId="77777777" w:rsidR="00894E24" w:rsidRPr="004D1CE2" w:rsidRDefault="00894E24" w:rsidP="00894E24">
            <w:pPr>
              <w:ind w:left="720"/>
              <w:contextualSpacing w:val="0"/>
            </w:pPr>
          </w:p>
          <w:p w14:paraId="0F68279C" w14:textId="77777777" w:rsidR="00894E24" w:rsidRPr="004D1CE2" w:rsidRDefault="00894E24" w:rsidP="00894E24">
            <w:pPr>
              <w:ind w:left="720"/>
              <w:contextualSpacing w:val="0"/>
            </w:pPr>
          </w:p>
          <w:p w14:paraId="29C447FE" w14:textId="77777777" w:rsidR="00894E24" w:rsidRPr="004D1CE2" w:rsidRDefault="00894E24" w:rsidP="00894E24">
            <w:pPr>
              <w:ind w:left="720"/>
              <w:contextualSpacing w:val="0"/>
            </w:pPr>
          </w:p>
          <w:p w14:paraId="6A0A9737" w14:textId="5F847A72" w:rsidR="00894E24" w:rsidRDefault="00894E24" w:rsidP="00894E24">
            <w:pPr>
              <w:ind w:left="720"/>
              <w:contextualSpacing w:val="0"/>
            </w:pPr>
          </w:p>
          <w:p w14:paraId="785A528F" w14:textId="3C1E2E69" w:rsidR="00711638" w:rsidRDefault="00711638" w:rsidP="00894E24">
            <w:pPr>
              <w:ind w:left="720"/>
              <w:contextualSpacing w:val="0"/>
            </w:pPr>
          </w:p>
          <w:p w14:paraId="51D71F45" w14:textId="77777777" w:rsidR="00894E24" w:rsidRPr="004D1CE2" w:rsidRDefault="00894E24" w:rsidP="00235C19">
            <w:pPr>
              <w:contextualSpacing w:val="0"/>
            </w:pPr>
          </w:p>
          <w:p w14:paraId="44D76C43" w14:textId="77777777" w:rsidR="00363B23" w:rsidRPr="004D1CE2" w:rsidRDefault="00363B23" w:rsidP="005941D6">
            <w:pPr>
              <w:numPr>
                <w:ilvl w:val="0"/>
                <w:numId w:val="29"/>
              </w:numPr>
              <w:contextualSpacing w:val="0"/>
            </w:pPr>
            <w:r w:rsidRPr="004D1CE2">
              <w:t>uplatňuje osvojené základní způsoby rozhodování a chování  v souvislosti s běžnými, přenosnými , civilizačními i jinými chorobami, svěří se se zdravotním problémem, vyhledá odbornou pomoc</w:t>
            </w:r>
          </w:p>
          <w:p w14:paraId="17612A26" w14:textId="77777777" w:rsidR="00363B23" w:rsidRDefault="00363B23" w:rsidP="006E7491">
            <w:pPr>
              <w:ind w:left="360"/>
            </w:pPr>
          </w:p>
          <w:p w14:paraId="059AA530" w14:textId="77777777" w:rsidR="00E05905" w:rsidRDefault="00D33D0F" w:rsidP="00D33D0F">
            <w:r w:rsidRPr="000A561A">
              <w:rPr>
                <w:i/>
                <w:u w:val="single"/>
              </w:rPr>
              <w:t>Minimální úroveň očekávaných výstupů v rámci podpůrných opatření:</w:t>
            </w:r>
            <w:r w:rsidR="002F51D3">
              <w:rPr>
                <w:i/>
                <w:u w:val="single"/>
              </w:rPr>
              <w:t xml:space="preserve"> žák:</w:t>
            </w:r>
          </w:p>
          <w:p w14:paraId="18BFCA74" w14:textId="77777777" w:rsidR="00E05905" w:rsidRPr="006176FC" w:rsidRDefault="00E05905" w:rsidP="003D196D">
            <w:pPr>
              <w:rPr>
                <w:i/>
              </w:rPr>
            </w:pPr>
            <w:r w:rsidRPr="006176FC">
              <w:rPr>
                <w:i/>
              </w:rPr>
              <w:t>chápe význam dobrého soužití mezi vrstevníky i členy rodiny</w:t>
            </w:r>
          </w:p>
          <w:p w14:paraId="10C67778" w14:textId="77777777" w:rsidR="003D196D" w:rsidRPr="006176FC" w:rsidRDefault="00E05905" w:rsidP="003D196D">
            <w:pPr>
              <w:rPr>
                <w:i/>
              </w:rPr>
            </w:pPr>
            <w:r w:rsidRPr="006176FC">
              <w:rPr>
                <w:i/>
              </w:rPr>
              <w:t>dodržuje správné stravovací návyky a v rámci svých možností uplatňuje zásady správné výživy a zdravého stravování a v rámci svých možností uplatňuje zásady správné</w:t>
            </w:r>
            <w:r w:rsidR="003D196D" w:rsidRPr="006176FC">
              <w:rPr>
                <w:i/>
              </w:rPr>
              <w:t xml:space="preserve"> výživy a zdravého stravování </w:t>
            </w:r>
          </w:p>
          <w:p w14:paraId="28E1FA55" w14:textId="77777777" w:rsidR="003D196D" w:rsidRPr="006176FC" w:rsidRDefault="00E05905" w:rsidP="003D196D">
            <w:pPr>
              <w:rPr>
                <w:i/>
              </w:rPr>
            </w:pPr>
            <w:r w:rsidRPr="006176FC">
              <w:rPr>
                <w:i/>
              </w:rPr>
              <w:t>Uvědomuje si základní životní potřeby a jejich n</w:t>
            </w:r>
            <w:r w:rsidR="003D196D" w:rsidRPr="006176FC">
              <w:rPr>
                <w:i/>
              </w:rPr>
              <w:t xml:space="preserve">aplňování ve shodě se zdravím </w:t>
            </w:r>
          </w:p>
          <w:p w14:paraId="004D4A27" w14:textId="77777777" w:rsidR="00E05905" w:rsidRPr="006176FC" w:rsidRDefault="00E05905" w:rsidP="003D196D">
            <w:pPr>
              <w:rPr>
                <w:i/>
              </w:rPr>
            </w:pPr>
            <w:r w:rsidRPr="006176FC">
              <w:rPr>
                <w:i/>
              </w:rPr>
              <w:t>Chápe význam režimu dne</w:t>
            </w:r>
          </w:p>
          <w:p w14:paraId="30226148" w14:textId="77777777" w:rsidR="00E05905" w:rsidRPr="006176FC" w:rsidRDefault="00E05905" w:rsidP="003D196D">
            <w:pPr>
              <w:rPr>
                <w:i/>
              </w:rPr>
            </w:pPr>
            <w:r w:rsidRPr="006176FC">
              <w:rPr>
                <w:i/>
              </w:rPr>
              <w:t>uvědomuje si základní životní potřeby a jejich naplňování ve shodě se zdravím</w:t>
            </w:r>
          </w:p>
          <w:p w14:paraId="31FAD9F4" w14:textId="77777777" w:rsidR="003D196D" w:rsidRPr="004D1CE2" w:rsidRDefault="003D196D" w:rsidP="003D196D">
            <w:r w:rsidRPr="006176FC">
              <w:rPr>
                <w:i/>
              </w:rPr>
              <w:t xml:space="preserve">uplatňuje způsoby bezpečného chování v sociálním kontaktu s vrstevníky, při komunikaci s neznámými lidmi, v konfliktních a krizových situacích a v případě potřeby vyhledá odbornou pomoc; ví o centrech odborné pomoci, vyhledá a použije jejich telefonní čísla </w:t>
            </w:r>
            <w:r w:rsidRPr="006176FC">
              <w:rPr>
                <w:i/>
              </w:rPr>
              <w:sym w:font="Symbol" w:char="F0D8"/>
            </w:r>
            <w:r>
              <w:t xml:space="preserve"> </w:t>
            </w:r>
          </w:p>
        </w:tc>
        <w:tc>
          <w:tcPr>
            <w:tcW w:w="2587" w:type="dxa"/>
          </w:tcPr>
          <w:p w14:paraId="7F8842D9" w14:textId="77777777" w:rsidR="00363B23" w:rsidRPr="004D1CE2" w:rsidRDefault="00363B23" w:rsidP="006E7491">
            <w:r w:rsidRPr="004D1CE2">
              <w:lastRenderedPageBreak/>
              <w:t>Vztahy mezi lidmi – péče o dobré vztahy , empatie</w:t>
            </w:r>
          </w:p>
          <w:p w14:paraId="29797D8A" w14:textId="77777777" w:rsidR="00363B23" w:rsidRPr="004D1CE2" w:rsidRDefault="00363B23" w:rsidP="006E7491"/>
          <w:p w14:paraId="34D1D09B" w14:textId="77777777" w:rsidR="00363B23" w:rsidRPr="004D1CE2" w:rsidRDefault="00363B23" w:rsidP="006E7491"/>
          <w:p w14:paraId="703C89FF" w14:textId="77777777" w:rsidR="00363B23" w:rsidRPr="004D1CE2" w:rsidRDefault="00363B23" w:rsidP="006E7491"/>
          <w:p w14:paraId="5D86E49C" w14:textId="77777777" w:rsidR="00363B23" w:rsidRPr="004D1CE2" w:rsidRDefault="00363B23" w:rsidP="006E7491"/>
          <w:p w14:paraId="1AFD20F2" w14:textId="77777777" w:rsidR="00363B23" w:rsidRPr="004D1CE2" w:rsidRDefault="00363B23" w:rsidP="006E7491"/>
          <w:p w14:paraId="7BE5A972" w14:textId="77777777" w:rsidR="00363B23" w:rsidRPr="004D1CE2" w:rsidRDefault="00363B23" w:rsidP="006E7491"/>
          <w:p w14:paraId="34A269D5" w14:textId="77777777" w:rsidR="00363B23" w:rsidRPr="004D1CE2" w:rsidRDefault="00363B23" w:rsidP="006E7491"/>
          <w:p w14:paraId="55C2EE1D" w14:textId="77777777" w:rsidR="00363B23" w:rsidRPr="004D1CE2" w:rsidRDefault="00363B23" w:rsidP="006E7491"/>
          <w:p w14:paraId="3235B14B" w14:textId="77777777" w:rsidR="00363B23" w:rsidRPr="004D1CE2" w:rsidRDefault="00363B23" w:rsidP="006E7491"/>
          <w:p w14:paraId="50DF4D28" w14:textId="77777777" w:rsidR="00363B23" w:rsidRPr="004D1CE2" w:rsidRDefault="00363B23" w:rsidP="006E7491"/>
          <w:p w14:paraId="219FD93D" w14:textId="77777777" w:rsidR="00363B23" w:rsidRPr="004D1CE2" w:rsidRDefault="00363B23" w:rsidP="006E7491"/>
          <w:p w14:paraId="0C5DCD9C" w14:textId="77777777" w:rsidR="00363B23" w:rsidRPr="004D1CE2" w:rsidRDefault="00363B23" w:rsidP="006E7491"/>
          <w:p w14:paraId="05A581FD" w14:textId="77777777" w:rsidR="00363B23" w:rsidRPr="004D1CE2" w:rsidRDefault="00363B23" w:rsidP="00494E09">
            <w:r w:rsidRPr="004D1CE2">
              <w:t>Psychohygiena – předcházení stresům, zvládání stresových situací</w:t>
            </w:r>
          </w:p>
          <w:p w14:paraId="39786FBF" w14:textId="77777777" w:rsidR="00494E09" w:rsidRPr="004D1CE2" w:rsidRDefault="00494E09" w:rsidP="00494E09"/>
          <w:p w14:paraId="5C63CC00" w14:textId="77777777" w:rsidR="00494E09" w:rsidRPr="004D1CE2" w:rsidRDefault="00494E09" w:rsidP="00494E09"/>
          <w:p w14:paraId="7B95FF20" w14:textId="77777777" w:rsidR="00494E09" w:rsidRPr="004D1CE2" w:rsidRDefault="00494E09" w:rsidP="00494E09"/>
          <w:p w14:paraId="44697ABE" w14:textId="77777777" w:rsidR="00363B23" w:rsidRPr="004D1CE2" w:rsidRDefault="00363B23" w:rsidP="006E7491">
            <w:r w:rsidRPr="004D1CE2">
              <w:t>Seberegulace a sebeorganizace – plánování učení, organizace volného času</w:t>
            </w:r>
          </w:p>
          <w:p w14:paraId="1D969847" w14:textId="77777777" w:rsidR="00363B23" w:rsidRPr="004D1CE2" w:rsidRDefault="00363B23" w:rsidP="006E7491">
            <w:pPr>
              <w:ind w:left="360"/>
            </w:pPr>
          </w:p>
        </w:tc>
      </w:tr>
    </w:tbl>
    <w:p w14:paraId="3C80A9C3" w14:textId="77777777" w:rsidR="00363B23" w:rsidRDefault="00363B23" w:rsidP="00363B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7121"/>
        <w:gridCol w:w="2567"/>
      </w:tblGrid>
      <w:tr w:rsidR="00363B23" w:rsidRPr="004D1CE2" w14:paraId="72AF97E0" w14:textId="77777777" w:rsidTr="006E7491">
        <w:tc>
          <w:tcPr>
            <w:tcW w:w="15356" w:type="dxa"/>
            <w:gridSpan w:val="3"/>
          </w:tcPr>
          <w:p w14:paraId="2EFD79DA" w14:textId="77777777" w:rsidR="00363B23" w:rsidRPr="004D1CE2" w:rsidRDefault="00363B23" w:rsidP="006E7491">
            <w:pPr>
              <w:rPr>
                <w:b/>
              </w:rPr>
            </w:pPr>
            <w:r w:rsidRPr="004D1CE2">
              <w:rPr>
                <w:b/>
              </w:rPr>
              <w:lastRenderedPageBreak/>
              <w:t>Předmět:  Výchova ke zdraví</w:t>
            </w:r>
          </w:p>
          <w:p w14:paraId="4D387C22" w14:textId="77777777" w:rsidR="00363B23" w:rsidRPr="004D1CE2" w:rsidRDefault="00363B23" w:rsidP="006E7491">
            <w:pPr>
              <w:rPr>
                <w:b/>
              </w:rPr>
            </w:pPr>
            <w:r w:rsidRPr="004D1CE2">
              <w:rPr>
                <w:b/>
              </w:rPr>
              <w:t>Ročník: 8.</w:t>
            </w:r>
          </w:p>
          <w:p w14:paraId="0AFEF953" w14:textId="77777777" w:rsidR="00363B23" w:rsidRPr="004D1CE2" w:rsidRDefault="00363B23" w:rsidP="006E7491">
            <w:r w:rsidRPr="004D1CE2">
              <w:rPr>
                <w:b/>
              </w:rPr>
              <w:t>Hodinová dotace: 1 hodina týdně</w:t>
            </w:r>
          </w:p>
        </w:tc>
      </w:tr>
      <w:tr w:rsidR="00C63010" w:rsidRPr="004D1CE2" w14:paraId="4871E111" w14:textId="77777777" w:rsidTr="006E7491">
        <w:tc>
          <w:tcPr>
            <w:tcW w:w="5118" w:type="dxa"/>
          </w:tcPr>
          <w:p w14:paraId="55626B74" w14:textId="77777777" w:rsidR="00363B23" w:rsidRPr="004D1CE2" w:rsidRDefault="00363B23" w:rsidP="006E7491">
            <w:r w:rsidRPr="004D1CE2">
              <w:t>Učivo:</w:t>
            </w:r>
          </w:p>
        </w:tc>
        <w:tc>
          <w:tcPr>
            <w:tcW w:w="7590" w:type="dxa"/>
          </w:tcPr>
          <w:p w14:paraId="3BC11D61" w14:textId="77777777" w:rsidR="00363B23" w:rsidRPr="004D1CE2" w:rsidRDefault="00363B23" w:rsidP="006E7491">
            <w:r w:rsidRPr="004D1CE2">
              <w:t>Očekávané výstupy:</w:t>
            </w:r>
          </w:p>
          <w:p w14:paraId="7A90DCB7" w14:textId="77777777" w:rsidR="00363B23" w:rsidRPr="004D1CE2" w:rsidRDefault="00363B23" w:rsidP="006E7491">
            <w:r w:rsidRPr="004D1CE2">
              <w:t>Žák:</w:t>
            </w:r>
          </w:p>
        </w:tc>
        <w:tc>
          <w:tcPr>
            <w:tcW w:w="2648" w:type="dxa"/>
          </w:tcPr>
          <w:p w14:paraId="22704774" w14:textId="77777777" w:rsidR="00363B23" w:rsidRPr="004D1CE2" w:rsidRDefault="00363B23" w:rsidP="006E7491">
            <w:r w:rsidRPr="004D1CE2">
              <w:t>Průřezová témata:</w:t>
            </w:r>
          </w:p>
        </w:tc>
      </w:tr>
      <w:tr w:rsidR="00C63010" w:rsidRPr="004D1CE2" w14:paraId="46793002" w14:textId="77777777" w:rsidTr="006E7491">
        <w:trPr>
          <w:trHeight w:val="6787"/>
        </w:trPr>
        <w:tc>
          <w:tcPr>
            <w:tcW w:w="5118" w:type="dxa"/>
          </w:tcPr>
          <w:p w14:paraId="53D41E4B" w14:textId="77777777" w:rsidR="00363B23" w:rsidRPr="004D1CE2" w:rsidRDefault="00363B23" w:rsidP="00550A04">
            <w:pPr>
              <w:numPr>
                <w:ilvl w:val="0"/>
                <w:numId w:val="90"/>
              </w:numPr>
              <w:contextualSpacing w:val="0"/>
              <w:rPr>
                <w:bCs/>
              </w:rPr>
            </w:pPr>
            <w:r w:rsidRPr="004D1CE2">
              <w:rPr>
                <w:bCs/>
              </w:rPr>
              <w:t>Rizika ohrožující zdraví a jejich prevence</w:t>
            </w:r>
          </w:p>
          <w:p w14:paraId="0B9B0A47" w14:textId="77777777" w:rsidR="00C63010" w:rsidRPr="004D1CE2" w:rsidRDefault="00C63010" w:rsidP="00C63010">
            <w:pPr>
              <w:ind w:left="720"/>
              <w:contextualSpacing w:val="0"/>
              <w:rPr>
                <w:bCs/>
              </w:rPr>
            </w:pPr>
          </w:p>
          <w:p w14:paraId="55E5EFE7" w14:textId="77777777" w:rsidR="00363B23" w:rsidRPr="004D1CE2" w:rsidRDefault="00C63010" w:rsidP="00550A04">
            <w:pPr>
              <w:pStyle w:val="Odstavecseseznamem"/>
              <w:numPr>
                <w:ilvl w:val="0"/>
                <w:numId w:val="90"/>
              </w:numPr>
            </w:pPr>
            <w:r w:rsidRPr="004D1CE2">
              <w:t>C</w:t>
            </w:r>
            <w:r w:rsidR="00363B23" w:rsidRPr="004D1CE2">
              <w:t xml:space="preserve">ivilizační choroby – prevence,          </w:t>
            </w:r>
          </w:p>
          <w:p w14:paraId="71314DE7" w14:textId="77777777" w:rsidR="00363B23" w:rsidRPr="004D1CE2" w:rsidRDefault="00363B23" w:rsidP="006E7491">
            <w:r w:rsidRPr="004D1CE2">
              <w:t xml:space="preserve">            zdravotní rizika,  stres a jeho vztah  </w:t>
            </w:r>
          </w:p>
          <w:p w14:paraId="0B8680B8" w14:textId="77777777" w:rsidR="00363B23" w:rsidRPr="004D1CE2" w:rsidRDefault="00363B23" w:rsidP="006E7491">
            <w:r w:rsidRPr="004D1CE2">
              <w:t xml:space="preserve">            k zdraví –   regenerační techniky  </w:t>
            </w:r>
          </w:p>
          <w:p w14:paraId="4204D89A" w14:textId="77777777" w:rsidR="00363B23" w:rsidRPr="004D1CE2" w:rsidRDefault="00363B23" w:rsidP="006E7491">
            <w:r w:rsidRPr="004D1CE2">
              <w:t xml:space="preserve">            k překonávání   únavy, posilování </w:t>
            </w:r>
          </w:p>
          <w:p w14:paraId="4EF669E8" w14:textId="77777777" w:rsidR="00363B23" w:rsidRPr="004D1CE2" w:rsidRDefault="00363B23" w:rsidP="006E7491">
            <w:r w:rsidRPr="004D1CE2">
              <w:t xml:space="preserve">            duševní odolnosti, auto-destruktivní </w:t>
            </w:r>
          </w:p>
          <w:p w14:paraId="5E49BA94" w14:textId="77777777" w:rsidR="00C63010" w:rsidRPr="004D1CE2" w:rsidRDefault="00C63010" w:rsidP="006E7491"/>
          <w:p w14:paraId="4D879CAD" w14:textId="77777777" w:rsidR="00363B23" w:rsidRPr="004D1CE2" w:rsidRDefault="00C63010" w:rsidP="00550A04">
            <w:pPr>
              <w:pStyle w:val="Odstavecseseznamem"/>
              <w:numPr>
                <w:ilvl w:val="0"/>
                <w:numId w:val="99"/>
              </w:numPr>
              <w:ind w:left="426" w:firstLine="0"/>
            </w:pPr>
            <w:r w:rsidRPr="004D1CE2">
              <w:t>Z</w:t>
            </w:r>
            <w:r w:rsidR="00363B23" w:rsidRPr="004D1CE2">
              <w:t xml:space="preserve">ávislosti – rizika  zneužívání  </w:t>
            </w:r>
          </w:p>
          <w:p w14:paraId="66927BAD" w14:textId="77777777" w:rsidR="00363B23" w:rsidRPr="004D1CE2" w:rsidRDefault="00363B23" w:rsidP="006E7491">
            <w:r w:rsidRPr="004D1CE2">
              <w:t xml:space="preserve">            návykových látek, patologické hráčství, </w:t>
            </w:r>
          </w:p>
          <w:p w14:paraId="1C9F8C18" w14:textId="77777777" w:rsidR="00363B23" w:rsidRPr="004D1CE2" w:rsidRDefault="00363B23" w:rsidP="006E7491">
            <w:r w:rsidRPr="004D1CE2">
              <w:t xml:space="preserve">            práce s počítačem, doping ,skryté </w:t>
            </w:r>
          </w:p>
          <w:p w14:paraId="2FCE2BF1" w14:textId="77777777" w:rsidR="00363B23" w:rsidRPr="004D1CE2" w:rsidRDefault="00363B23" w:rsidP="006E7491">
            <w:r w:rsidRPr="004D1CE2">
              <w:t xml:space="preserve">            formy a stupně individuálního násilí a </w:t>
            </w:r>
          </w:p>
          <w:p w14:paraId="1378915F" w14:textId="77777777" w:rsidR="00C63010" w:rsidRPr="004D1CE2" w:rsidRDefault="00363B23" w:rsidP="006E7491">
            <w:r w:rsidRPr="004D1CE2">
              <w:t xml:space="preserve">            zneužívání, sexuální kriminality</w:t>
            </w:r>
          </w:p>
          <w:p w14:paraId="136DB4AB" w14:textId="77777777" w:rsidR="00363B23" w:rsidRPr="004D1CE2" w:rsidRDefault="00363B23" w:rsidP="006E7491">
            <w:r w:rsidRPr="004D1CE2">
              <w:t xml:space="preserve">          </w:t>
            </w:r>
          </w:p>
          <w:p w14:paraId="72B8BEB6" w14:textId="77777777" w:rsidR="00363B23" w:rsidRPr="004D1CE2" w:rsidRDefault="00C63010" w:rsidP="00550A04">
            <w:pPr>
              <w:pStyle w:val="Odstavecseseznamem"/>
              <w:numPr>
                <w:ilvl w:val="0"/>
                <w:numId w:val="99"/>
              </w:numPr>
              <w:ind w:left="426" w:hanging="142"/>
            </w:pPr>
            <w:r w:rsidRPr="004D1CE2">
              <w:t>Š</w:t>
            </w:r>
            <w:r w:rsidR="00363B23" w:rsidRPr="004D1CE2">
              <w:t>ikana, zneužívání dětí, odborná pomoc</w:t>
            </w:r>
          </w:p>
          <w:p w14:paraId="34794DF8" w14:textId="77777777" w:rsidR="00363B23" w:rsidRPr="004D1CE2" w:rsidRDefault="00363B23" w:rsidP="006E7491">
            <w:r w:rsidRPr="004D1CE2">
              <w:t xml:space="preserve">            bezpeční chování – komunikace   </w:t>
            </w:r>
          </w:p>
          <w:p w14:paraId="2CB0F4B1" w14:textId="77777777" w:rsidR="00363B23" w:rsidRPr="004D1CE2" w:rsidRDefault="00363B23" w:rsidP="006E7491">
            <w:r w:rsidRPr="004D1CE2">
              <w:t xml:space="preserve">            s vrstevníky, pohyb v rizikovém </w:t>
            </w:r>
          </w:p>
          <w:p w14:paraId="1BA7FCB9" w14:textId="77777777" w:rsidR="00363B23" w:rsidRPr="004D1CE2" w:rsidRDefault="00363B23" w:rsidP="006E7491">
            <w:r w:rsidRPr="004D1CE2">
              <w:t xml:space="preserve">            prostřední, chování v krizových </w:t>
            </w:r>
          </w:p>
          <w:p w14:paraId="1697178E" w14:textId="77777777" w:rsidR="00363B23" w:rsidRPr="004D1CE2" w:rsidRDefault="00363B23" w:rsidP="006E7491">
            <w:r w:rsidRPr="004D1CE2">
              <w:t xml:space="preserve">            situacích, dodržování pravidel </w:t>
            </w:r>
          </w:p>
          <w:p w14:paraId="3D6F6DF7" w14:textId="77777777" w:rsidR="00363B23" w:rsidRPr="004D1CE2" w:rsidRDefault="00363B23" w:rsidP="006E7491">
            <w:r w:rsidRPr="004D1CE2">
              <w:t xml:space="preserve">            bezpečnosti a ochrany zdraví </w:t>
            </w:r>
          </w:p>
          <w:p w14:paraId="76DA6C3A" w14:textId="77777777" w:rsidR="00C63010" w:rsidRPr="004D1CE2" w:rsidRDefault="00C63010" w:rsidP="006E7491"/>
          <w:p w14:paraId="3476E28F" w14:textId="77777777" w:rsidR="00C63010" w:rsidRPr="004D1CE2" w:rsidRDefault="00C63010" w:rsidP="00550A04">
            <w:pPr>
              <w:pStyle w:val="Odstavecseseznamem"/>
              <w:numPr>
                <w:ilvl w:val="0"/>
                <w:numId w:val="99"/>
              </w:numPr>
              <w:ind w:left="284" w:firstLine="0"/>
            </w:pPr>
            <w:r w:rsidRPr="004D1CE2">
              <w:t xml:space="preserve">Dopravní výchova- </w:t>
            </w:r>
          </w:p>
          <w:p w14:paraId="4FDE5A98" w14:textId="77777777" w:rsidR="00C63010" w:rsidRPr="004D1CE2" w:rsidRDefault="00C63010" w:rsidP="00C63010">
            <w:pPr>
              <w:pStyle w:val="Odstavecseseznamem"/>
              <w:ind w:left="709" w:hanging="425"/>
            </w:pPr>
            <w:r w:rsidRPr="004D1CE2">
              <w:t xml:space="preserve">       </w:t>
            </w:r>
            <w:r w:rsidR="00363B23" w:rsidRPr="004D1CE2">
              <w:t xml:space="preserve">bezpečnost v dopravě, </w:t>
            </w:r>
            <w:r w:rsidRPr="004D1CE2">
              <w:t>znalost pravidel silničního provozu, první pomoc při nehodách</w:t>
            </w:r>
          </w:p>
          <w:p w14:paraId="20466079" w14:textId="77777777" w:rsidR="00C63010" w:rsidRPr="004D1CE2" w:rsidRDefault="00C63010" w:rsidP="00C63010">
            <w:pPr>
              <w:pStyle w:val="Odstavecseseznamem"/>
              <w:ind w:left="709" w:hanging="425"/>
            </w:pPr>
          </w:p>
          <w:p w14:paraId="46EFC0F9" w14:textId="77777777" w:rsidR="00363B23" w:rsidRPr="004D1CE2" w:rsidRDefault="00C63010" w:rsidP="00550A04">
            <w:pPr>
              <w:pStyle w:val="Odstavecseseznamem"/>
              <w:numPr>
                <w:ilvl w:val="0"/>
                <w:numId w:val="99"/>
              </w:numPr>
              <w:ind w:left="709" w:hanging="425"/>
            </w:pPr>
            <w:r w:rsidRPr="004D1CE2">
              <w:t>M</w:t>
            </w:r>
            <w:r w:rsidR="00363B23" w:rsidRPr="004D1CE2">
              <w:t xml:space="preserve">anipulativní reklama – sekty </w:t>
            </w:r>
          </w:p>
          <w:p w14:paraId="76CAE114" w14:textId="77777777" w:rsidR="00C63010" w:rsidRPr="004D1CE2" w:rsidRDefault="00C63010" w:rsidP="00C63010">
            <w:r w:rsidRPr="004D1CE2">
              <w:t xml:space="preserve">            a jejich vliv</w:t>
            </w:r>
          </w:p>
          <w:p w14:paraId="6029A730" w14:textId="77777777" w:rsidR="00363B23" w:rsidRPr="004D1CE2" w:rsidRDefault="00C63010" w:rsidP="00550A04">
            <w:pPr>
              <w:numPr>
                <w:ilvl w:val="0"/>
                <w:numId w:val="90"/>
              </w:numPr>
              <w:contextualSpacing w:val="0"/>
              <w:rPr>
                <w:bCs/>
              </w:rPr>
            </w:pPr>
            <w:r w:rsidRPr="004D1CE2">
              <w:rPr>
                <w:bCs/>
              </w:rPr>
              <w:lastRenderedPageBreak/>
              <w:t>Zdraví -  h</w:t>
            </w:r>
            <w:r w:rsidR="00363B23" w:rsidRPr="004D1CE2">
              <w:rPr>
                <w:bCs/>
              </w:rPr>
              <w:t>odnota a podpora zdraví</w:t>
            </w:r>
          </w:p>
          <w:p w14:paraId="38FFBE12" w14:textId="77777777" w:rsidR="00363B23" w:rsidRPr="004D1CE2" w:rsidRDefault="00363B23" w:rsidP="006E7491">
            <w:r w:rsidRPr="004D1CE2">
              <w:t xml:space="preserve">            celostní pojetí člověka ve zdraví i</w:t>
            </w:r>
          </w:p>
          <w:p w14:paraId="462B8604" w14:textId="77777777" w:rsidR="00363B23" w:rsidRPr="004D1CE2" w:rsidRDefault="00363B23" w:rsidP="006E7491">
            <w:r w:rsidRPr="004D1CE2">
              <w:t xml:space="preserve">            nemoci – složky zdraví, základní </w:t>
            </w:r>
          </w:p>
          <w:p w14:paraId="0EC11A41" w14:textId="77777777" w:rsidR="00363B23" w:rsidRPr="004D1CE2" w:rsidRDefault="00363B23" w:rsidP="006E7491">
            <w:r w:rsidRPr="004D1CE2">
              <w:t xml:space="preserve">            lidské potřeby a jejich hierarchie</w:t>
            </w:r>
          </w:p>
          <w:p w14:paraId="2118D814" w14:textId="77777777" w:rsidR="00363B23" w:rsidRPr="004D1CE2" w:rsidRDefault="00363B23" w:rsidP="006E7491">
            <w:r w:rsidRPr="004D1CE2">
              <w:t xml:space="preserve">            podpora zdraví a její formy – odpo- </w:t>
            </w:r>
          </w:p>
          <w:p w14:paraId="51262E0A" w14:textId="77777777" w:rsidR="00363B23" w:rsidRPr="004D1CE2" w:rsidRDefault="00363B23" w:rsidP="006E7491">
            <w:r w:rsidRPr="004D1CE2">
              <w:t xml:space="preserve">            vědnost jedince za zdraví, působení na </w:t>
            </w:r>
          </w:p>
          <w:p w14:paraId="40C10701" w14:textId="77777777" w:rsidR="00363B23" w:rsidRPr="004D1CE2" w:rsidRDefault="00363B23" w:rsidP="006E7491">
            <w:r w:rsidRPr="004D1CE2">
              <w:t xml:space="preserve">            změnu kvality prostředí a chování </w:t>
            </w:r>
          </w:p>
          <w:p w14:paraId="4836953E" w14:textId="77777777" w:rsidR="00363B23" w:rsidRPr="004D1CE2" w:rsidRDefault="00363B23" w:rsidP="006E7491">
            <w:r w:rsidRPr="004D1CE2">
              <w:t xml:space="preserve">            jedince, programy podpory zdraví</w:t>
            </w:r>
          </w:p>
          <w:p w14:paraId="71084A3B" w14:textId="77777777" w:rsidR="00C63010" w:rsidRPr="004D1CE2" w:rsidRDefault="00C63010" w:rsidP="006E7491"/>
          <w:p w14:paraId="6614AA0C" w14:textId="77777777" w:rsidR="00C63010" w:rsidRPr="004D1CE2" w:rsidRDefault="00C63010" w:rsidP="00550A04">
            <w:pPr>
              <w:pStyle w:val="Odstavecseseznamem"/>
              <w:numPr>
                <w:ilvl w:val="0"/>
                <w:numId w:val="90"/>
              </w:numPr>
            </w:pPr>
            <w:r w:rsidRPr="004D1CE2">
              <w:t>Lékařské obory – specializace</w:t>
            </w:r>
          </w:p>
          <w:p w14:paraId="41CC8EDD" w14:textId="77777777" w:rsidR="00C63010" w:rsidRPr="004D1CE2" w:rsidRDefault="00C63010" w:rsidP="00C63010">
            <w:pPr>
              <w:pStyle w:val="Odstavecseseznamem"/>
            </w:pPr>
          </w:p>
          <w:p w14:paraId="5F917B77" w14:textId="77777777" w:rsidR="00C63010" w:rsidRPr="004D1CE2" w:rsidRDefault="00C63010" w:rsidP="00550A04">
            <w:pPr>
              <w:pStyle w:val="Odstavecseseznamem"/>
              <w:numPr>
                <w:ilvl w:val="0"/>
                <w:numId w:val="90"/>
              </w:numPr>
            </w:pPr>
            <w:r w:rsidRPr="004D1CE2">
              <w:t>Duševní zdraví – léčebné procesy, psychoterapie, arteterapie, muzikoterapie</w:t>
            </w:r>
          </w:p>
          <w:p w14:paraId="6B3A737F" w14:textId="77777777" w:rsidR="00363B23" w:rsidRPr="004D1CE2" w:rsidRDefault="00363B23" w:rsidP="006E7491"/>
          <w:p w14:paraId="3C6DC539" w14:textId="77777777" w:rsidR="00363B23" w:rsidRPr="004D1CE2" w:rsidRDefault="00363B23" w:rsidP="00550A04">
            <w:pPr>
              <w:numPr>
                <w:ilvl w:val="0"/>
                <w:numId w:val="90"/>
              </w:numPr>
              <w:contextualSpacing w:val="0"/>
              <w:rPr>
                <w:b/>
                <w:bCs/>
              </w:rPr>
            </w:pPr>
            <w:r w:rsidRPr="004D1CE2">
              <w:rPr>
                <w:bCs/>
              </w:rPr>
              <w:t>Osobnostní a sociální rozvoj</w:t>
            </w:r>
            <w:r w:rsidRPr="004D1CE2">
              <w:rPr>
                <w:b/>
                <w:bCs/>
              </w:rPr>
              <w:t xml:space="preserve"> , </w:t>
            </w:r>
            <w:r w:rsidRPr="004D1CE2">
              <w:t>sebepoznání a sebepojetí  - vztah k sobě samému, k druhým lidem,</w:t>
            </w:r>
            <w:r w:rsidRPr="004D1CE2">
              <w:rPr>
                <w:b/>
                <w:bCs/>
              </w:rPr>
              <w:t xml:space="preserve"> </w:t>
            </w:r>
            <w:r w:rsidRPr="004D1CE2">
              <w:t xml:space="preserve">sebeorganizace činností a chování – sebekontrola, sebeovládání, </w:t>
            </w:r>
          </w:p>
          <w:p w14:paraId="5A33FFBC" w14:textId="77777777" w:rsidR="00363B23" w:rsidRPr="004D1CE2" w:rsidRDefault="00363B23" w:rsidP="006E7491">
            <w:r w:rsidRPr="004D1CE2">
              <w:t xml:space="preserve">            zvládání problémových situací, </w:t>
            </w:r>
          </w:p>
          <w:p w14:paraId="17E6BBF2" w14:textId="77777777" w:rsidR="00363B23" w:rsidRPr="004D1CE2" w:rsidRDefault="00363B23" w:rsidP="006E7491">
            <w:r w:rsidRPr="004D1CE2">
              <w:t xml:space="preserve">            stanovení osobních cílů, psychohygiena </w:t>
            </w:r>
          </w:p>
          <w:p w14:paraId="09C4F4EE" w14:textId="77777777" w:rsidR="00363B23" w:rsidRPr="004D1CE2" w:rsidRDefault="00363B23" w:rsidP="006E7491"/>
          <w:p w14:paraId="63F502E9" w14:textId="77777777" w:rsidR="00363B23" w:rsidRPr="004D1CE2" w:rsidRDefault="00C63010" w:rsidP="00550A04">
            <w:pPr>
              <w:pStyle w:val="Odstavecseseznamem"/>
              <w:numPr>
                <w:ilvl w:val="0"/>
                <w:numId w:val="90"/>
              </w:numPr>
            </w:pPr>
            <w:r w:rsidRPr="004D1CE2">
              <w:t>S</w:t>
            </w:r>
            <w:r w:rsidR="00363B23" w:rsidRPr="004D1CE2">
              <w:t xml:space="preserve">ociální dovednosti pro předcházení </w:t>
            </w:r>
          </w:p>
          <w:p w14:paraId="497D842E" w14:textId="77777777" w:rsidR="00363B23" w:rsidRPr="004D1CE2" w:rsidRDefault="00363B23" w:rsidP="006E7491">
            <w:r w:rsidRPr="004D1CE2">
              <w:t xml:space="preserve">            stresu,  hledání pomoci při problémech</w:t>
            </w:r>
          </w:p>
          <w:p w14:paraId="6F44A2E3" w14:textId="77777777" w:rsidR="00363B23" w:rsidRPr="004D1CE2" w:rsidRDefault="00363B23" w:rsidP="006E7491">
            <w:r w:rsidRPr="004D1CE2">
              <w:t xml:space="preserve">            me</w:t>
            </w:r>
            <w:r w:rsidR="00C63010" w:rsidRPr="004D1CE2">
              <w:t xml:space="preserve">zilidské vztahy a komunikace </w:t>
            </w:r>
          </w:p>
          <w:p w14:paraId="3729D7ED" w14:textId="77777777" w:rsidR="00C63010" w:rsidRPr="004D1CE2" w:rsidRDefault="00C63010" w:rsidP="006E7491"/>
          <w:p w14:paraId="5B4D6381" w14:textId="77777777" w:rsidR="00C63010" w:rsidRPr="004D1CE2" w:rsidRDefault="00C63010" w:rsidP="00550A04">
            <w:pPr>
              <w:pStyle w:val="Odstavecseseznamem"/>
              <w:numPr>
                <w:ilvl w:val="0"/>
                <w:numId w:val="90"/>
              </w:numPr>
            </w:pPr>
            <w:r w:rsidRPr="004D1CE2">
              <w:t>Ochrana člověka za běžných rizik a mimořádných situací</w:t>
            </w:r>
          </w:p>
          <w:p w14:paraId="42EF45D9" w14:textId="77777777" w:rsidR="00363B23" w:rsidRPr="004D1CE2" w:rsidRDefault="00363B23" w:rsidP="006E7491"/>
        </w:tc>
        <w:tc>
          <w:tcPr>
            <w:tcW w:w="7590" w:type="dxa"/>
          </w:tcPr>
          <w:p w14:paraId="70576494" w14:textId="77777777" w:rsidR="00C63010" w:rsidRPr="00CC65D2" w:rsidRDefault="00C63010" w:rsidP="00550A04">
            <w:pPr>
              <w:numPr>
                <w:ilvl w:val="0"/>
                <w:numId w:val="90"/>
              </w:numPr>
              <w:contextualSpacing w:val="0"/>
            </w:pPr>
            <w:r w:rsidRPr="00CC65D2">
              <w:lastRenderedPageBreak/>
              <w:t>projevuje odpovědnost k sobě samému i k ostatním v závislosti na zdravém životním stylu, podílí se na programech podpory zdraví v rámci školy</w:t>
            </w:r>
          </w:p>
          <w:p w14:paraId="63BA7E4B" w14:textId="77777777" w:rsidR="00363B23" w:rsidRPr="00CC65D2" w:rsidRDefault="00363B23" w:rsidP="00550A04">
            <w:pPr>
              <w:pStyle w:val="Odstavecseseznamem"/>
              <w:numPr>
                <w:ilvl w:val="0"/>
                <w:numId w:val="90"/>
              </w:numPr>
              <w:contextualSpacing w:val="0"/>
            </w:pPr>
            <w:r w:rsidRPr="00CC65D2">
              <w:t>uplatňuje osvojené základní způsoby rozhodování a chování  v souvislosti s běžnými, přenosnými , civilizačními i jinými chorobami, svěří se se zdravotním problémem, vyhledá odbornou pomoc</w:t>
            </w:r>
          </w:p>
          <w:p w14:paraId="048BFF42" w14:textId="77777777" w:rsidR="00363B23" w:rsidRPr="00CC65D2" w:rsidRDefault="00363B23" w:rsidP="006E7491"/>
          <w:p w14:paraId="78B4FF49" w14:textId="2F7CAB7A" w:rsidR="00363B23" w:rsidRPr="00CC65D2" w:rsidRDefault="00363B23" w:rsidP="006E7491">
            <w:pPr>
              <w:numPr>
                <w:ilvl w:val="0"/>
                <w:numId w:val="90"/>
              </w:numPr>
              <w:contextualSpacing w:val="0"/>
            </w:pPr>
            <w:r w:rsidRPr="00CC65D2">
              <w:t>využívání osvojené techniky a sociální dovednosti k regeneraci organismu, překonání únavy a stresu</w:t>
            </w:r>
          </w:p>
          <w:p w14:paraId="52B2997E" w14:textId="77777777" w:rsidR="00363B23" w:rsidRPr="00CC65D2" w:rsidRDefault="00363B23" w:rsidP="00550A04">
            <w:pPr>
              <w:numPr>
                <w:ilvl w:val="0"/>
                <w:numId w:val="90"/>
              </w:numPr>
              <w:contextualSpacing w:val="0"/>
            </w:pPr>
            <w:r w:rsidRPr="00CC65D2">
              <w:t>dává do souvislostí zdravotní a psychosociální rizika spojená se zneužívání návykových látek a dalších závislostí (patologické hráčství)s životní perspektivou mladého člověka, uplatňuje osvojené sociální dovednosti při kontaktu se sociálně patologickými jevy</w:t>
            </w:r>
          </w:p>
          <w:p w14:paraId="28B747EC" w14:textId="77777777" w:rsidR="00363B23" w:rsidRPr="00CC65D2" w:rsidRDefault="00363B23" w:rsidP="006E7491"/>
          <w:p w14:paraId="1A4EF7B6" w14:textId="77777777" w:rsidR="00363B23" w:rsidRPr="00CC65D2" w:rsidRDefault="00363B23" w:rsidP="00550A04">
            <w:pPr>
              <w:numPr>
                <w:ilvl w:val="0"/>
                <w:numId w:val="90"/>
              </w:numPr>
              <w:contextualSpacing w:val="0"/>
            </w:pPr>
            <w:r w:rsidRPr="00CC65D2">
              <w:t xml:space="preserve">z osvojených </w:t>
            </w:r>
            <w:r w:rsidR="00C63010" w:rsidRPr="00CC65D2">
              <w:t>dovednost dokáže rozpoznat šikanu, svěří se dospělé sobě</w:t>
            </w:r>
          </w:p>
          <w:p w14:paraId="6281C5D3" w14:textId="77777777" w:rsidR="00363B23" w:rsidRPr="00CC65D2" w:rsidRDefault="00363B23" w:rsidP="006E7491"/>
          <w:p w14:paraId="278F1F26" w14:textId="77777777" w:rsidR="00C63010" w:rsidRPr="00CC65D2" w:rsidRDefault="00C63010" w:rsidP="00550A04">
            <w:pPr>
              <w:pStyle w:val="Odstavecseseznamem"/>
              <w:numPr>
                <w:ilvl w:val="0"/>
                <w:numId w:val="90"/>
              </w:numPr>
            </w:pPr>
            <w:r w:rsidRPr="00CC65D2">
              <w:t>orientuje se v základních pravidlech silničního provozu, rozlišuje základní dopravní značky</w:t>
            </w:r>
          </w:p>
          <w:p w14:paraId="38AAB312" w14:textId="77777777" w:rsidR="00C63010" w:rsidRPr="00CC65D2" w:rsidRDefault="00C63010" w:rsidP="00550A04">
            <w:pPr>
              <w:pStyle w:val="Odstavecseseznamem"/>
              <w:numPr>
                <w:ilvl w:val="0"/>
                <w:numId w:val="90"/>
              </w:numPr>
            </w:pPr>
            <w:r w:rsidRPr="00CC65D2">
              <w:t>projevuje základní znalost o vybavení jízdního kola a povinnostech cyklisty</w:t>
            </w:r>
          </w:p>
          <w:p w14:paraId="07A49135" w14:textId="77777777" w:rsidR="00C63010" w:rsidRPr="00CC65D2" w:rsidRDefault="00C63010" w:rsidP="00550A04">
            <w:pPr>
              <w:pStyle w:val="Odstavecseseznamem"/>
              <w:numPr>
                <w:ilvl w:val="0"/>
                <w:numId w:val="90"/>
              </w:numPr>
            </w:pPr>
            <w:r w:rsidRPr="00CC65D2">
              <w:t>diskutuje o příčinách dopravních nehod a jejich předcházení</w:t>
            </w:r>
          </w:p>
          <w:p w14:paraId="4F6365A9" w14:textId="77777777" w:rsidR="00C63010" w:rsidRPr="00CC65D2" w:rsidRDefault="00C63010" w:rsidP="00550A04">
            <w:pPr>
              <w:pStyle w:val="Odstavecseseznamem"/>
              <w:numPr>
                <w:ilvl w:val="0"/>
                <w:numId w:val="90"/>
              </w:numPr>
            </w:pPr>
            <w:r w:rsidRPr="00CC65D2">
              <w:t>ošetří drobná i závažnější poranění, umí poskytnout první pomoc</w:t>
            </w:r>
          </w:p>
          <w:p w14:paraId="333FE235" w14:textId="77777777" w:rsidR="00363B23" w:rsidRPr="00CC65D2" w:rsidRDefault="00363B23" w:rsidP="006E7491"/>
          <w:p w14:paraId="34D5CE9E" w14:textId="5CCB3D69" w:rsidR="00363B23" w:rsidRDefault="00363B23" w:rsidP="006E7491">
            <w:pPr>
              <w:rPr>
                <w:i/>
              </w:rPr>
            </w:pPr>
          </w:p>
          <w:p w14:paraId="7BFFDA08" w14:textId="77777777" w:rsidR="00711638" w:rsidRPr="006176FC" w:rsidRDefault="00711638" w:rsidP="006E7491">
            <w:pPr>
              <w:rPr>
                <w:i/>
              </w:rPr>
            </w:pPr>
          </w:p>
          <w:p w14:paraId="09644231" w14:textId="77777777" w:rsidR="00363B23" w:rsidRPr="00CC65D2" w:rsidRDefault="00363B23" w:rsidP="00550A04">
            <w:pPr>
              <w:numPr>
                <w:ilvl w:val="0"/>
                <w:numId w:val="90"/>
              </w:numPr>
              <w:contextualSpacing w:val="0"/>
            </w:pPr>
            <w:r w:rsidRPr="00CC65D2">
              <w:lastRenderedPageBreak/>
              <w:t xml:space="preserve">chápe hodnotu zdraví v celostním pojetí člověka, v rámci svých možností se snaží uplatňovat získané zkušenosti při podpoře zdraví (prevence, prostředí, </w:t>
            </w:r>
            <w:r w:rsidR="00C63010" w:rsidRPr="00CC65D2">
              <w:t>odpovědnost</w:t>
            </w:r>
          </w:p>
          <w:p w14:paraId="664C0D84" w14:textId="77777777" w:rsidR="00C63010" w:rsidRPr="00CC65D2" w:rsidRDefault="00C63010" w:rsidP="00550A04">
            <w:pPr>
              <w:pStyle w:val="Odstavecseseznamem"/>
              <w:numPr>
                <w:ilvl w:val="0"/>
                <w:numId w:val="90"/>
              </w:numPr>
              <w:contextualSpacing w:val="0"/>
            </w:pPr>
            <w:r w:rsidRPr="00CC65D2">
              <w:t xml:space="preserve">utváří si základy odpovědného </w:t>
            </w:r>
            <w:r w:rsidR="00363B23" w:rsidRPr="00CC65D2">
              <w:t>chování k sobě samému, ostatním,  životnímu prostředí, násilí, návykovým látkám</w:t>
            </w:r>
          </w:p>
          <w:p w14:paraId="0EAF783E" w14:textId="77777777" w:rsidR="00C63010" w:rsidRPr="00CC65D2" w:rsidRDefault="00C63010" w:rsidP="00550A04">
            <w:pPr>
              <w:numPr>
                <w:ilvl w:val="0"/>
                <w:numId w:val="90"/>
              </w:numPr>
              <w:contextualSpacing w:val="0"/>
            </w:pPr>
            <w:r w:rsidRPr="00CC65D2">
              <w:t>rozpoznává pozitivní a negativní vlivy působící na jeho zdravý vývoj a argumentuje ve prospěch zdravého životního stylu</w:t>
            </w:r>
          </w:p>
          <w:p w14:paraId="7CA49C97" w14:textId="77777777" w:rsidR="00C63010" w:rsidRPr="00CC65D2" w:rsidRDefault="00C63010" w:rsidP="00550A04">
            <w:pPr>
              <w:numPr>
                <w:ilvl w:val="0"/>
                <w:numId w:val="90"/>
              </w:numPr>
              <w:contextualSpacing w:val="0"/>
            </w:pPr>
            <w:r w:rsidRPr="00CC65D2">
              <w:t>navrhne denní rozvrh činností s ohledem na zásady zdravého životního stylu</w:t>
            </w:r>
          </w:p>
          <w:p w14:paraId="5218444A" w14:textId="77777777" w:rsidR="00C63010" w:rsidRPr="00CC65D2" w:rsidRDefault="00C63010" w:rsidP="00550A04">
            <w:pPr>
              <w:numPr>
                <w:ilvl w:val="0"/>
                <w:numId w:val="90"/>
              </w:numPr>
              <w:contextualSpacing w:val="0"/>
            </w:pPr>
            <w:r w:rsidRPr="00CC65D2">
              <w:t>umí vysvětlit, co jsou programy podpory zdraví a porovnává nabídky v rámci školy a obce, vybírá nejvhodnější pro jednotlivé věkové skupiny</w:t>
            </w:r>
          </w:p>
          <w:p w14:paraId="0800B968" w14:textId="77777777" w:rsidR="00C63010" w:rsidRPr="00CC65D2" w:rsidRDefault="00C63010" w:rsidP="00550A04">
            <w:pPr>
              <w:numPr>
                <w:ilvl w:val="0"/>
                <w:numId w:val="90"/>
              </w:numPr>
              <w:contextualSpacing w:val="0"/>
            </w:pPr>
            <w:r w:rsidRPr="00CC65D2">
              <w:t>orientuje se v základních lékařských oborech</w:t>
            </w:r>
          </w:p>
          <w:p w14:paraId="1ED57B30" w14:textId="77777777" w:rsidR="00C63010" w:rsidRPr="00CC65D2" w:rsidRDefault="00C63010" w:rsidP="00C63010">
            <w:pPr>
              <w:ind w:left="720"/>
              <w:contextualSpacing w:val="0"/>
            </w:pPr>
          </w:p>
          <w:p w14:paraId="7EE3A0F2" w14:textId="77777777" w:rsidR="00C63010" w:rsidRPr="00CC65D2" w:rsidRDefault="00C63010" w:rsidP="00550A04">
            <w:pPr>
              <w:pStyle w:val="Odstavecseseznamem"/>
              <w:numPr>
                <w:ilvl w:val="0"/>
                <w:numId w:val="90"/>
              </w:numPr>
            </w:pPr>
            <w:r w:rsidRPr="00CC65D2">
              <w:t>snaží se zvládat problémové situace</w:t>
            </w:r>
          </w:p>
          <w:p w14:paraId="7DA2732C" w14:textId="77777777" w:rsidR="00C63010" w:rsidRPr="00CC65D2" w:rsidRDefault="00C63010" w:rsidP="00C63010">
            <w:pPr>
              <w:pStyle w:val="Odstavecseseznamem"/>
            </w:pPr>
          </w:p>
          <w:p w14:paraId="5C296A93" w14:textId="77777777" w:rsidR="00363B23" w:rsidRPr="00CC65D2" w:rsidRDefault="00C63010" w:rsidP="00550A04">
            <w:pPr>
              <w:pStyle w:val="Odstavecseseznamem"/>
              <w:numPr>
                <w:ilvl w:val="0"/>
                <w:numId w:val="90"/>
              </w:numPr>
            </w:pPr>
            <w:r w:rsidRPr="00CC65D2">
              <w:t>umí si stanovit osobní cíle</w:t>
            </w:r>
          </w:p>
          <w:p w14:paraId="3BEA7287" w14:textId="77777777" w:rsidR="00C63010" w:rsidRPr="00CC65D2" w:rsidRDefault="00C63010" w:rsidP="00C63010">
            <w:pPr>
              <w:pStyle w:val="Odstavecseseznamem"/>
            </w:pPr>
          </w:p>
          <w:p w14:paraId="2C3878D0" w14:textId="62C73762" w:rsidR="00C63010" w:rsidRDefault="00C63010" w:rsidP="00C63010">
            <w:pPr>
              <w:pStyle w:val="Odstavecseseznamem"/>
            </w:pPr>
          </w:p>
          <w:p w14:paraId="0FA4868B" w14:textId="77777777" w:rsidR="00711638" w:rsidRPr="00CC65D2" w:rsidRDefault="00711638" w:rsidP="00C63010">
            <w:pPr>
              <w:pStyle w:val="Odstavecseseznamem"/>
            </w:pPr>
          </w:p>
          <w:p w14:paraId="0D7FA041" w14:textId="77777777" w:rsidR="00C63010" w:rsidRPr="00CC65D2" w:rsidRDefault="00C63010" w:rsidP="00C63010">
            <w:pPr>
              <w:contextualSpacing w:val="0"/>
            </w:pPr>
          </w:p>
          <w:p w14:paraId="7433852C" w14:textId="77777777" w:rsidR="00C63010" w:rsidRPr="00CC65D2" w:rsidRDefault="00C63010" w:rsidP="00C63010">
            <w:pPr>
              <w:ind w:left="720"/>
              <w:contextualSpacing w:val="0"/>
            </w:pPr>
          </w:p>
          <w:p w14:paraId="7788E596" w14:textId="77777777" w:rsidR="00363B23" w:rsidRPr="00CC65D2" w:rsidRDefault="00363B23" w:rsidP="00550A04">
            <w:pPr>
              <w:numPr>
                <w:ilvl w:val="0"/>
                <w:numId w:val="90"/>
              </w:numPr>
              <w:contextualSpacing w:val="0"/>
            </w:pPr>
            <w:r w:rsidRPr="00CC65D2">
              <w:t>zaujímá hodnotové postoje v mezilidských vztazích, přijímá názory druhých</w:t>
            </w:r>
          </w:p>
          <w:p w14:paraId="59DCAE64" w14:textId="77777777" w:rsidR="00363B23" w:rsidRPr="00CC65D2" w:rsidRDefault="00363B23" w:rsidP="00C63010"/>
          <w:p w14:paraId="021B18C2" w14:textId="77777777" w:rsidR="00C63010" w:rsidRPr="00CC65D2" w:rsidRDefault="00C63010" w:rsidP="00C63010"/>
          <w:p w14:paraId="64918990" w14:textId="77777777" w:rsidR="00C63010" w:rsidRPr="00CC65D2" w:rsidRDefault="00C63010" w:rsidP="00550A04">
            <w:pPr>
              <w:pStyle w:val="Odstavecseseznamem"/>
              <w:numPr>
                <w:ilvl w:val="0"/>
                <w:numId w:val="90"/>
              </w:numPr>
            </w:pPr>
            <w:r w:rsidRPr="00CC65D2">
              <w:t>dokáže rozpoznat vážné živelné události</w:t>
            </w:r>
          </w:p>
          <w:p w14:paraId="3E575745" w14:textId="77777777" w:rsidR="00C63010" w:rsidRPr="00CC65D2" w:rsidRDefault="00C63010" w:rsidP="00550A04">
            <w:pPr>
              <w:pStyle w:val="Odstavecseseznamem"/>
              <w:numPr>
                <w:ilvl w:val="0"/>
                <w:numId w:val="90"/>
              </w:numPr>
            </w:pPr>
            <w:r w:rsidRPr="00CC65D2">
              <w:t>prakticky nacvičuje zásady požární ochrany</w:t>
            </w:r>
          </w:p>
          <w:p w14:paraId="37BBC982" w14:textId="77777777" w:rsidR="00C63010" w:rsidRPr="00CC65D2" w:rsidRDefault="00C63010" w:rsidP="00550A04">
            <w:pPr>
              <w:pStyle w:val="Odstavecseseznamem"/>
              <w:numPr>
                <w:ilvl w:val="0"/>
                <w:numId w:val="90"/>
              </w:numPr>
            </w:pPr>
            <w:r w:rsidRPr="00CC65D2">
              <w:t>rozlišuje varovné signály</w:t>
            </w:r>
          </w:p>
          <w:p w14:paraId="3A2E5918" w14:textId="77777777" w:rsidR="00C63010" w:rsidRPr="00CC65D2" w:rsidRDefault="00C63010" w:rsidP="00550A04">
            <w:pPr>
              <w:pStyle w:val="Odstavecseseznamem"/>
              <w:numPr>
                <w:ilvl w:val="0"/>
                <w:numId w:val="90"/>
              </w:numPr>
            </w:pPr>
            <w:r w:rsidRPr="00CC65D2">
              <w:t>přiřadí telefonní čísla ke složkám integrovaného záchranného systému</w:t>
            </w:r>
          </w:p>
          <w:p w14:paraId="1F1CB188" w14:textId="77777777" w:rsidR="00C63010" w:rsidRPr="00CC65D2" w:rsidRDefault="00C63010" w:rsidP="00550A04">
            <w:pPr>
              <w:pStyle w:val="Odstavecseseznamem"/>
              <w:numPr>
                <w:ilvl w:val="0"/>
                <w:numId w:val="90"/>
              </w:numPr>
            </w:pPr>
            <w:r w:rsidRPr="00CC65D2">
              <w:t>ošetří jednoduchá zranění</w:t>
            </w:r>
          </w:p>
          <w:p w14:paraId="2AD370A5" w14:textId="77777777" w:rsidR="00C63010" w:rsidRPr="00CC65D2" w:rsidRDefault="00C63010" w:rsidP="00550A04">
            <w:pPr>
              <w:pStyle w:val="Odstavecseseznamem"/>
              <w:numPr>
                <w:ilvl w:val="0"/>
                <w:numId w:val="90"/>
              </w:numPr>
            </w:pPr>
            <w:r w:rsidRPr="00CC65D2">
              <w:t>diskutuje o situacích ohrožujících zdraví</w:t>
            </w:r>
          </w:p>
          <w:p w14:paraId="0C95334D" w14:textId="77777777" w:rsidR="00D33D0F" w:rsidRPr="00CC65D2" w:rsidRDefault="00D33D0F" w:rsidP="003D196D">
            <w:pPr>
              <w:pStyle w:val="Odstavecseseznamem"/>
            </w:pPr>
          </w:p>
          <w:p w14:paraId="52DDBDC7" w14:textId="77777777" w:rsidR="00D33D0F" w:rsidRPr="006176FC" w:rsidRDefault="00D33D0F" w:rsidP="003D196D">
            <w:pPr>
              <w:pStyle w:val="Odstavecseseznamem"/>
              <w:rPr>
                <w:i/>
              </w:rPr>
            </w:pPr>
          </w:p>
          <w:p w14:paraId="1FC66CF6" w14:textId="77777777" w:rsidR="003D196D" w:rsidRPr="006176FC" w:rsidRDefault="00D33D0F" w:rsidP="00D33D0F">
            <w:pPr>
              <w:rPr>
                <w:i/>
              </w:rPr>
            </w:pPr>
            <w:r w:rsidRPr="006176FC">
              <w:rPr>
                <w:i/>
                <w:u w:val="single"/>
              </w:rPr>
              <w:t xml:space="preserve">Minimální úroveň očekávaných výstupů v rámci podpůrných opatření: žák </w:t>
            </w:r>
            <w:r w:rsidR="002F51D3">
              <w:rPr>
                <w:i/>
                <w:u w:val="single"/>
              </w:rPr>
              <w:t>:</w:t>
            </w:r>
          </w:p>
          <w:p w14:paraId="1A4EE1E7" w14:textId="77777777" w:rsidR="003D196D" w:rsidRPr="006176FC" w:rsidRDefault="003D196D" w:rsidP="003D196D">
            <w:pPr>
              <w:rPr>
                <w:i/>
              </w:rPr>
            </w:pPr>
            <w:r w:rsidRPr="006176FC">
              <w:rPr>
                <w:i/>
              </w:rPr>
              <w:t>respektuje zdravotní stav svůj i svých vrstevníků a v rámci svých možností usiluje o aktivní podporu zdraví,</w:t>
            </w:r>
          </w:p>
          <w:p w14:paraId="5F3D07CC" w14:textId="77777777" w:rsidR="003D196D" w:rsidRPr="006176FC" w:rsidRDefault="003D196D" w:rsidP="003D196D">
            <w:pPr>
              <w:rPr>
                <w:i/>
              </w:rPr>
            </w:pPr>
            <w:r w:rsidRPr="006176FC">
              <w:rPr>
                <w:i/>
              </w:rPr>
              <w:t>chápe souvislosti mezi konzumací návykových psychoaktivních látek a poškozováním zdraví a životního stylu</w:t>
            </w:r>
            <w:r w:rsidR="00D33D0F" w:rsidRPr="006176FC">
              <w:rPr>
                <w:i/>
              </w:rPr>
              <w:t xml:space="preserve">, </w:t>
            </w:r>
            <w:r w:rsidRPr="006176FC">
              <w:rPr>
                <w:i/>
              </w:rPr>
              <w:t xml:space="preserve">uvádí zdravotní rizika spojená s kouřením, alkoholem, drogami </w:t>
            </w:r>
          </w:p>
          <w:p w14:paraId="436115BE" w14:textId="77777777" w:rsidR="003D196D" w:rsidRPr="006176FC" w:rsidRDefault="003D196D" w:rsidP="003D196D">
            <w:pPr>
              <w:rPr>
                <w:i/>
              </w:rPr>
            </w:pPr>
            <w:r w:rsidRPr="006176FC">
              <w:rPr>
                <w:i/>
              </w:rPr>
              <w:t>zaujímá odmítavé postoje ke všem formám brutality a násilí</w:t>
            </w:r>
            <w:r w:rsidR="00D33D0F" w:rsidRPr="006176FC">
              <w:rPr>
                <w:i/>
              </w:rPr>
              <w:t>,</w:t>
            </w:r>
            <w:r w:rsidRPr="006176FC">
              <w:rPr>
                <w:i/>
              </w:rPr>
              <w:t xml:space="preserve"> </w:t>
            </w:r>
          </w:p>
          <w:p w14:paraId="7E8C04CB" w14:textId="77777777" w:rsidR="003D196D" w:rsidRPr="006176FC" w:rsidRDefault="003D196D" w:rsidP="003D196D">
            <w:pPr>
              <w:rPr>
                <w:i/>
              </w:rPr>
            </w:pPr>
            <w:r w:rsidRPr="006176FC">
              <w:rPr>
                <w:i/>
              </w:rPr>
              <w:t>umí přivolat pomoc v situacích cizího ohrožení</w:t>
            </w:r>
            <w:r w:rsidR="00D33D0F" w:rsidRPr="006176FC">
              <w:rPr>
                <w:i/>
              </w:rPr>
              <w:t>,</w:t>
            </w:r>
          </w:p>
          <w:p w14:paraId="5CA0D9BA" w14:textId="77777777" w:rsidR="003D196D" w:rsidRPr="006176FC" w:rsidRDefault="003D196D" w:rsidP="003D196D">
            <w:pPr>
              <w:rPr>
                <w:i/>
              </w:rPr>
            </w:pPr>
            <w:r w:rsidRPr="006176FC">
              <w:rPr>
                <w:i/>
              </w:rPr>
              <w:t>uplatňuje osvojené sociální dovednosti při kontaktu s</w:t>
            </w:r>
            <w:r w:rsidR="00D33D0F" w:rsidRPr="006176FC">
              <w:rPr>
                <w:i/>
              </w:rPr>
              <w:t>e sociálně patologickými jevy</w:t>
            </w:r>
            <w:r w:rsidRPr="006176FC">
              <w:rPr>
                <w:i/>
              </w:rPr>
              <w:t xml:space="preserve">, zaujímá odmítavé postoje ke všem formám brutality a násilí,  </w:t>
            </w:r>
          </w:p>
          <w:p w14:paraId="21CDA9AF" w14:textId="77777777" w:rsidR="003D196D" w:rsidRPr="006176FC" w:rsidRDefault="003D196D" w:rsidP="003D196D">
            <w:pPr>
              <w:rPr>
                <w:i/>
              </w:rPr>
            </w:pPr>
            <w:r w:rsidRPr="006176FC">
              <w:rPr>
                <w:i/>
              </w:rPr>
              <w:t>zvládá poskytnutí první pomoci při úrazu,</w:t>
            </w:r>
          </w:p>
          <w:p w14:paraId="69F374BD" w14:textId="77777777" w:rsidR="00D33D0F" w:rsidRPr="006176FC" w:rsidRDefault="00D33D0F" w:rsidP="003D196D">
            <w:pPr>
              <w:rPr>
                <w:i/>
              </w:rPr>
            </w:pPr>
            <w:r w:rsidRPr="006176FC">
              <w:rPr>
                <w:i/>
              </w:rPr>
              <w:t>projevuje zdravé sebevědomí a preferuje ve styku s vrstevníky pozitivní životní cíle, hodnoty a zájmy</w:t>
            </w:r>
          </w:p>
          <w:p w14:paraId="3BD27284" w14:textId="77777777" w:rsidR="003D196D" w:rsidRPr="006176FC" w:rsidRDefault="003D196D" w:rsidP="003D196D">
            <w:pPr>
              <w:rPr>
                <w:i/>
              </w:rPr>
            </w:pPr>
          </w:p>
          <w:p w14:paraId="13801576" w14:textId="77777777" w:rsidR="003D196D" w:rsidRPr="006176FC" w:rsidRDefault="003D196D" w:rsidP="003D196D">
            <w:pPr>
              <w:rPr>
                <w:i/>
              </w:rPr>
            </w:pPr>
            <w:r w:rsidRPr="006176FC">
              <w:rPr>
                <w:i/>
              </w:rPr>
              <w:t>uplatňuje způsoby bezpečného chování v sociálním kontaktu s vrstevníky, při komunikaci s neznámými lidmi, v konfliktních a krizových situacích a v případě potřeby vyhledá odbornou pomoc; ví o centrech odborné pomoci, vyhledá a použije jejich telefonní čísla</w:t>
            </w:r>
            <w:r w:rsidR="00D33D0F" w:rsidRPr="006176FC">
              <w:rPr>
                <w:i/>
              </w:rPr>
              <w:t>,</w:t>
            </w:r>
          </w:p>
          <w:p w14:paraId="33C40BBC" w14:textId="77777777" w:rsidR="003D196D" w:rsidRPr="006176FC" w:rsidRDefault="003D196D" w:rsidP="003D196D">
            <w:pPr>
              <w:rPr>
                <w:i/>
              </w:rPr>
            </w:pPr>
            <w:r w:rsidRPr="006176FC">
              <w:rPr>
                <w:i/>
              </w:rPr>
              <w:t>chová se odpovědně při mimořádných událostech a prakticky využívá základní znalosti první pomoci při likvidaci následků hromadného zasažení obyvatel</w:t>
            </w:r>
          </w:p>
          <w:p w14:paraId="03030A29" w14:textId="77777777" w:rsidR="00D33D0F" w:rsidRPr="006176FC" w:rsidRDefault="00D33D0F" w:rsidP="003D196D">
            <w:pPr>
              <w:rPr>
                <w:i/>
              </w:rPr>
            </w:pPr>
            <w:r w:rsidRPr="006176FC">
              <w:rPr>
                <w:i/>
              </w:rPr>
              <w:t>orientuje se v základních pravidlech silničního provozu, rozlišuje základní dopravní značky</w:t>
            </w:r>
          </w:p>
        </w:tc>
        <w:tc>
          <w:tcPr>
            <w:tcW w:w="2648" w:type="dxa"/>
          </w:tcPr>
          <w:p w14:paraId="26A978B9" w14:textId="77777777" w:rsidR="00363B23" w:rsidRPr="004D1CE2" w:rsidRDefault="00363B23" w:rsidP="006E7491">
            <w:r w:rsidRPr="004D1CE2">
              <w:lastRenderedPageBreak/>
              <w:t>Komunikace v situacích ohrožujících zdraví</w:t>
            </w:r>
          </w:p>
          <w:p w14:paraId="4E892308" w14:textId="77777777" w:rsidR="00363B23" w:rsidRPr="004D1CE2" w:rsidRDefault="00363B23" w:rsidP="006E7491">
            <w:pPr>
              <w:ind w:left="360"/>
            </w:pPr>
          </w:p>
          <w:p w14:paraId="7E11C1DE" w14:textId="77777777" w:rsidR="00363B23" w:rsidRPr="004D1CE2" w:rsidRDefault="00363B23" w:rsidP="006E7491">
            <w:r w:rsidRPr="004D1CE2">
              <w:t>Řešení problémů v situacích ohrožujících zdraví, rozhodovací dovednosti</w:t>
            </w:r>
          </w:p>
          <w:p w14:paraId="0A476B4C" w14:textId="77777777" w:rsidR="00363B23" w:rsidRPr="004D1CE2" w:rsidRDefault="00363B23" w:rsidP="006E7491">
            <w:pPr>
              <w:ind w:left="360"/>
            </w:pPr>
          </w:p>
          <w:p w14:paraId="70EBE9A5" w14:textId="77777777" w:rsidR="00363B23" w:rsidRPr="004D1CE2" w:rsidRDefault="00363B23" w:rsidP="006E7491">
            <w:r w:rsidRPr="004D1CE2">
              <w:t>Praktická etika – rozhodování v eticky problémových situacích</w:t>
            </w:r>
          </w:p>
          <w:p w14:paraId="256F5122" w14:textId="77777777" w:rsidR="00363B23" w:rsidRPr="004D1CE2" w:rsidRDefault="00363B23" w:rsidP="006E7491"/>
          <w:p w14:paraId="3A88584C" w14:textId="77777777" w:rsidR="00363B23" w:rsidRPr="004D1CE2" w:rsidRDefault="00363B23" w:rsidP="006E7491">
            <w:r w:rsidRPr="004D1CE2">
              <w:t>Minimální preventivní program</w:t>
            </w:r>
          </w:p>
          <w:p w14:paraId="1BB03860" w14:textId="77777777" w:rsidR="00363B23" w:rsidRPr="004D1CE2" w:rsidRDefault="00363B23" w:rsidP="006E7491"/>
          <w:p w14:paraId="526F6968" w14:textId="77777777" w:rsidR="00363B23" w:rsidRPr="004D1CE2" w:rsidRDefault="00363B23" w:rsidP="006E7491"/>
          <w:p w14:paraId="172B8CE8" w14:textId="77777777" w:rsidR="00363B23" w:rsidRPr="004D1CE2" w:rsidRDefault="00363B23" w:rsidP="006E7491"/>
          <w:p w14:paraId="7CC956C0" w14:textId="77777777" w:rsidR="00363B23" w:rsidRPr="004D1CE2" w:rsidRDefault="00363B23" w:rsidP="006E7491"/>
          <w:p w14:paraId="531205F9" w14:textId="77777777" w:rsidR="00363B23" w:rsidRPr="004D1CE2" w:rsidRDefault="00363B23" w:rsidP="006E7491"/>
          <w:p w14:paraId="757C15F8" w14:textId="77777777" w:rsidR="00363B23" w:rsidRPr="004D1CE2" w:rsidRDefault="00363B23" w:rsidP="006E7491"/>
          <w:p w14:paraId="3463B63E" w14:textId="77777777" w:rsidR="00363B23" w:rsidRPr="004D1CE2" w:rsidRDefault="00363B23" w:rsidP="006E7491"/>
          <w:p w14:paraId="705338C5" w14:textId="77777777" w:rsidR="00363B23" w:rsidRPr="004D1CE2" w:rsidRDefault="00363B23" w:rsidP="006E7491"/>
          <w:p w14:paraId="43B5CC03" w14:textId="77777777" w:rsidR="00363B23" w:rsidRPr="004D1CE2" w:rsidRDefault="00363B23" w:rsidP="006E7491"/>
          <w:p w14:paraId="30605F0A" w14:textId="77777777" w:rsidR="00363B23" w:rsidRPr="004D1CE2" w:rsidRDefault="00363B23" w:rsidP="006E7491"/>
          <w:p w14:paraId="7C2AD533" w14:textId="77777777" w:rsidR="00363B23" w:rsidRPr="004D1CE2" w:rsidRDefault="00363B23" w:rsidP="006E7491"/>
          <w:p w14:paraId="12420C2D" w14:textId="77777777" w:rsidR="00363B23" w:rsidRPr="004D1CE2" w:rsidRDefault="00363B23" w:rsidP="006E7491"/>
          <w:p w14:paraId="0AD9DD90" w14:textId="77777777" w:rsidR="00363B23" w:rsidRPr="004D1CE2" w:rsidRDefault="00363B23" w:rsidP="006E7491"/>
          <w:p w14:paraId="63158E2A" w14:textId="77777777" w:rsidR="00363B23" w:rsidRPr="004D1CE2" w:rsidRDefault="00363B23" w:rsidP="006E7491"/>
          <w:p w14:paraId="4CFBCB95" w14:textId="77777777" w:rsidR="00363B23" w:rsidRPr="004D1CE2" w:rsidRDefault="00363B23" w:rsidP="006E7491"/>
          <w:p w14:paraId="72BDE34D" w14:textId="77777777" w:rsidR="00363B23" w:rsidRPr="004D1CE2" w:rsidRDefault="00363B23" w:rsidP="006E7491"/>
          <w:p w14:paraId="79C5E872" w14:textId="77777777" w:rsidR="00363B23" w:rsidRPr="004D1CE2" w:rsidRDefault="00363B23" w:rsidP="006E7491"/>
          <w:p w14:paraId="387357C6" w14:textId="77777777" w:rsidR="00363B23" w:rsidRPr="004D1CE2" w:rsidRDefault="00363B23" w:rsidP="006E7491"/>
          <w:p w14:paraId="3BFB123C" w14:textId="77777777" w:rsidR="00363B23" w:rsidRPr="004D1CE2" w:rsidRDefault="00363B23" w:rsidP="006E7491"/>
          <w:p w14:paraId="29F75054" w14:textId="77777777" w:rsidR="00363B23" w:rsidRPr="004D1CE2" w:rsidRDefault="00363B23" w:rsidP="006E7491"/>
          <w:p w14:paraId="0FD179C4" w14:textId="77777777" w:rsidR="00363B23" w:rsidRPr="004D1CE2" w:rsidRDefault="00363B23" w:rsidP="006E7491"/>
          <w:p w14:paraId="7239001C" w14:textId="77777777" w:rsidR="00363B23" w:rsidRPr="004D1CE2" w:rsidRDefault="00363B23" w:rsidP="006E7491"/>
          <w:p w14:paraId="0FC61CF3" w14:textId="77777777" w:rsidR="00363B23" w:rsidRPr="004D1CE2" w:rsidRDefault="00363B23" w:rsidP="006E7491"/>
          <w:p w14:paraId="3E51439C" w14:textId="77777777" w:rsidR="00363B23" w:rsidRPr="004D1CE2" w:rsidRDefault="00363B23" w:rsidP="006E7491"/>
          <w:p w14:paraId="4E9B8D64" w14:textId="77777777" w:rsidR="00363B23" w:rsidRPr="004D1CE2" w:rsidRDefault="00363B23" w:rsidP="006E7491">
            <w:r w:rsidRPr="004D1CE2">
              <w:t>Psychohygiena- dovednosti předcházet stresům</w:t>
            </w:r>
          </w:p>
          <w:p w14:paraId="408C0760" w14:textId="77777777" w:rsidR="00363B23" w:rsidRPr="004D1CE2" w:rsidRDefault="00363B23" w:rsidP="006E7491">
            <w:r w:rsidRPr="004D1CE2">
              <w:t>Sebepoznání a sebepojetí</w:t>
            </w:r>
          </w:p>
          <w:p w14:paraId="5703C3BE" w14:textId="77777777" w:rsidR="00363B23" w:rsidRPr="004D1CE2" w:rsidRDefault="00C63010" w:rsidP="00C63010">
            <w:r w:rsidRPr="004D1CE2">
              <w:t>Seberegulace – cvičení sebekon</w:t>
            </w:r>
            <w:r w:rsidR="002A3F79">
              <w:t>tr</w:t>
            </w:r>
            <w:r w:rsidR="00363B23" w:rsidRPr="004D1CE2">
              <w:t>oly</w:t>
            </w:r>
          </w:p>
        </w:tc>
      </w:tr>
    </w:tbl>
    <w:p w14:paraId="32338A5A" w14:textId="77777777" w:rsidR="00254001" w:rsidRDefault="00254001" w:rsidP="00363B23"/>
    <w:p w14:paraId="7E4F7F6D" w14:textId="77777777" w:rsidR="00254001" w:rsidRDefault="00254001" w:rsidP="00254001">
      <w:pPr>
        <w:sectPr w:rsidR="00254001" w:rsidSect="006E7491">
          <w:pgSz w:w="16838" w:h="11906" w:orient="landscape" w:code="9"/>
          <w:pgMar w:top="851" w:right="1134" w:bottom="1134" w:left="1134" w:header="709" w:footer="709" w:gutter="0"/>
          <w:cols w:space="708"/>
          <w:titlePg/>
          <w:docGrid w:linePitch="360"/>
        </w:sectPr>
      </w:pPr>
    </w:p>
    <w:p w14:paraId="4AD8658B" w14:textId="77777777" w:rsidR="00363B23" w:rsidRDefault="00363B23" w:rsidP="00363B23">
      <w:pPr>
        <w:pStyle w:val="Nadpis3"/>
      </w:pPr>
      <w:bookmarkStart w:id="187" w:name="_Toc112485035"/>
      <w:r>
        <w:lastRenderedPageBreak/>
        <w:t>Předmět:  Pracovní činnosti</w:t>
      </w:r>
      <w:bookmarkEnd w:id="187"/>
    </w:p>
    <w:p w14:paraId="6ABC6387" w14:textId="77777777" w:rsidR="00363B23" w:rsidRDefault="00363B23" w:rsidP="00363B23"/>
    <w:p w14:paraId="584330AC" w14:textId="77777777" w:rsidR="00363B23" w:rsidRDefault="00363B23" w:rsidP="00363B23">
      <w:r>
        <w:rPr>
          <w:b/>
        </w:rPr>
        <w:t>Charakteristika předmětu</w:t>
      </w:r>
    </w:p>
    <w:p w14:paraId="24AF0F47" w14:textId="77777777" w:rsidR="00363B23" w:rsidRDefault="00363B23" w:rsidP="00363B23">
      <w:r>
        <w:tab/>
        <w:t xml:space="preserve">Vyučovací předmět Pracovní činnosti vychází ze vzdělávacího oboru Člověk a svět práce z RVP ZV. </w:t>
      </w:r>
      <w:r w:rsidRPr="002D5A62">
        <w:t>Patří svou podstatou k</w:t>
      </w:r>
      <w:r>
        <w:t> </w:t>
      </w:r>
      <w:r w:rsidRPr="002D5A62">
        <w:t>činnostnímu</w:t>
      </w:r>
      <w:r>
        <w:t xml:space="preserve"> </w:t>
      </w:r>
      <w:r w:rsidRPr="002D5A62">
        <w:t xml:space="preserve"> učen</w:t>
      </w:r>
      <w:r>
        <w:t>í, žáci zde uplatňují zručnost, své individuální dovednosti získané v rodině, mohou realizovat své nápady. Při výuce se zaměřujeme na získávání praktických  pracovních dovedností a návyků.</w:t>
      </w:r>
    </w:p>
    <w:p w14:paraId="6AE9D3A2" w14:textId="77777777" w:rsidR="00363B23" w:rsidRDefault="00363B23" w:rsidP="00363B23">
      <w:r>
        <w:tab/>
        <w:t>Úkolem vyučovacího předmětu je vytvářet u žáků kladný vztah  k práci a rozvíjet jejich pracovní dovednosti . Žáci postupně získávají dobré předpoklady ke správné volbě povolání a také k pozdějšímu společenskému uplatnění.</w:t>
      </w:r>
    </w:p>
    <w:p w14:paraId="2768DA93" w14:textId="21E31C09" w:rsidR="009F69FD" w:rsidRDefault="00363B23" w:rsidP="00363B23">
      <w:r>
        <w:tab/>
        <w:t xml:space="preserve">Je vyučován </w:t>
      </w:r>
      <w:r w:rsidR="009F69FD">
        <w:t xml:space="preserve"> jednu hodinu týdně, přičemž žáci jsou rozděleni do dvou skupin. </w:t>
      </w:r>
      <w:r>
        <w:t xml:space="preserve"> Z tematických okruhů je v 6.</w:t>
      </w:r>
      <w:r w:rsidR="009F69FD">
        <w:t xml:space="preserve"> třídě </w:t>
      </w:r>
      <w:r>
        <w:t xml:space="preserve"> realizován  </w:t>
      </w:r>
      <w:r w:rsidR="00CB2835">
        <w:t xml:space="preserve">pouze jeden  </w:t>
      </w:r>
      <w:r>
        <w:t>okruh</w:t>
      </w:r>
      <w:r w:rsidR="00CB2835">
        <w:t xml:space="preserve">, a to </w:t>
      </w:r>
      <w:r>
        <w:t xml:space="preserve">  Pě</w:t>
      </w:r>
      <w:r w:rsidR="009F69FD">
        <w:t>stitelské práce a  chovatelství.</w:t>
      </w:r>
      <w:r w:rsidR="00CB2835">
        <w:t xml:space="preserve"> </w:t>
      </w:r>
      <w:r w:rsidR="009F69FD">
        <w:t xml:space="preserve">V sedmé třídě vyučujeme  Pěstitelské práce a </w:t>
      </w:r>
      <w:r w:rsidR="00B35FC1">
        <w:t>Práce s technickými materiály</w:t>
      </w:r>
      <w:r w:rsidR="009F69FD">
        <w:t xml:space="preserve">.  Výuka je organizována tak, že jedna skupina ( polovina třídy)  má Pěstitelské práce a druhá </w:t>
      </w:r>
      <w:r w:rsidR="00CB2835">
        <w:t xml:space="preserve"> </w:t>
      </w:r>
      <w:r w:rsidR="00B35FC1">
        <w:t>Práci s technickými materiály</w:t>
      </w:r>
      <w:r w:rsidR="009F69FD">
        <w:t>.</w:t>
      </w:r>
      <w:r w:rsidR="00CB2835">
        <w:t xml:space="preserve"> </w:t>
      </w:r>
      <w:r w:rsidR="009F69FD">
        <w:t xml:space="preserve">V pololetí se obě skupiny vystřídají, takže žáci  zvládnou </w:t>
      </w:r>
      <w:r w:rsidR="00CB2835">
        <w:t xml:space="preserve"> za školní rok </w:t>
      </w:r>
      <w:r w:rsidR="009F69FD">
        <w:t>učivo obou</w:t>
      </w:r>
      <w:r w:rsidR="00CB2835">
        <w:t xml:space="preserve"> </w:t>
      </w:r>
      <w:r w:rsidR="009F69FD">
        <w:t xml:space="preserve"> tematických okruhů. </w:t>
      </w:r>
      <w:r w:rsidR="00FB2C48">
        <w:t>V 8. třídě přemět Pracovní činnosti nevyučujeme</w:t>
      </w:r>
      <w:r w:rsidR="00CC65D2">
        <w:t xml:space="preserve"> – žáci si mohou vybrat jeden z povinně volitelných předmětů tak, aby mohli rozvíjet své specifické schopnosti a dovednosti</w:t>
      </w:r>
      <w:r w:rsidR="00FB2C48">
        <w:t>.</w:t>
      </w:r>
      <w:r w:rsidR="00CB2835">
        <w:t>V deváté třídě mají obě skupiny pouze Přípravu  pokrmů a  učivo z tematického okruhu Svět práce.</w:t>
      </w:r>
    </w:p>
    <w:p w14:paraId="7C960274" w14:textId="77777777" w:rsidR="00363B23" w:rsidRDefault="00363B23" w:rsidP="00363B23"/>
    <w:p w14:paraId="21E9202B" w14:textId="77777777" w:rsidR="00363B23" w:rsidRDefault="00363B23" w:rsidP="00363B23">
      <w:pPr>
        <w:rPr>
          <w:b/>
        </w:rPr>
      </w:pPr>
      <w:r>
        <w:rPr>
          <w:b/>
        </w:rPr>
        <w:t>Výchovně vzdělávací strategie</w:t>
      </w:r>
    </w:p>
    <w:p w14:paraId="0783C733" w14:textId="77777777" w:rsidR="00363B23" w:rsidRPr="007854DD" w:rsidRDefault="00363B23" w:rsidP="00363B23">
      <w:pPr>
        <w:rPr>
          <w:b/>
        </w:rPr>
      </w:pPr>
      <w:r>
        <w:rPr>
          <w:b/>
        </w:rPr>
        <w:t xml:space="preserve"> </w:t>
      </w:r>
    </w:p>
    <w:p w14:paraId="657D9E21" w14:textId="77777777" w:rsidR="00363B23" w:rsidRDefault="00363B23" w:rsidP="00363B23">
      <w:r>
        <w:rPr>
          <w:b/>
        </w:rPr>
        <w:t>Kompetence k učení</w:t>
      </w:r>
    </w:p>
    <w:p w14:paraId="1F285772" w14:textId="77777777" w:rsidR="00363B23" w:rsidRDefault="00363B23" w:rsidP="005941D6">
      <w:pPr>
        <w:numPr>
          <w:ilvl w:val="0"/>
          <w:numId w:val="36"/>
        </w:numPr>
        <w:contextualSpacing w:val="0"/>
      </w:pPr>
      <w:r>
        <w:t>žák vyhledává informace z různých  zdrojů a učebních  impulsů (nabídek . knihovna, internet, exkurze,  činnostní učení)</w:t>
      </w:r>
    </w:p>
    <w:p w14:paraId="69AF62C3" w14:textId="77777777" w:rsidR="00363B23" w:rsidRDefault="00363B23" w:rsidP="00363B23">
      <w:pPr>
        <w:ind w:left="360"/>
      </w:pPr>
    </w:p>
    <w:p w14:paraId="086CD572" w14:textId="77777777" w:rsidR="00363B23" w:rsidRDefault="00363B23" w:rsidP="00363B23">
      <w:r>
        <w:rPr>
          <w:b/>
        </w:rPr>
        <w:t>Kompetence k řešení problémů</w:t>
      </w:r>
    </w:p>
    <w:p w14:paraId="52451A87" w14:textId="77777777" w:rsidR="00363B23" w:rsidRDefault="00363B23" w:rsidP="005941D6">
      <w:pPr>
        <w:numPr>
          <w:ilvl w:val="0"/>
          <w:numId w:val="36"/>
        </w:numPr>
        <w:contextualSpacing w:val="0"/>
      </w:pPr>
      <w:r>
        <w:t>učitel vede žáky ke správné organizaci, plánování práce, používání vhodných nástrojů, nářadí a pomůcek při práci</w:t>
      </w:r>
    </w:p>
    <w:p w14:paraId="40179C03" w14:textId="77777777" w:rsidR="00363B23" w:rsidRDefault="00363B23" w:rsidP="005941D6">
      <w:pPr>
        <w:numPr>
          <w:ilvl w:val="0"/>
          <w:numId w:val="36"/>
        </w:numPr>
        <w:contextualSpacing w:val="0"/>
      </w:pPr>
      <w:r>
        <w:t>učitel podporuje vlastní  nápady žáků, tvořivost, rozvíjí  jejich logické uvažování</w:t>
      </w:r>
    </w:p>
    <w:p w14:paraId="64C8F94D" w14:textId="77777777" w:rsidR="00363B23" w:rsidRDefault="00363B23" w:rsidP="00363B23">
      <w:pPr>
        <w:ind w:left="720"/>
      </w:pPr>
    </w:p>
    <w:p w14:paraId="0D10F37D" w14:textId="77777777" w:rsidR="00363B23" w:rsidRDefault="00363B23" w:rsidP="00363B23">
      <w:r>
        <w:rPr>
          <w:b/>
        </w:rPr>
        <w:t>Kompetence komunikativní</w:t>
      </w:r>
    </w:p>
    <w:p w14:paraId="5E59C731" w14:textId="77777777" w:rsidR="00363B23" w:rsidRDefault="00363B23" w:rsidP="005941D6">
      <w:pPr>
        <w:numPr>
          <w:ilvl w:val="0"/>
          <w:numId w:val="36"/>
        </w:numPr>
        <w:contextualSpacing w:val="0"/>
      </w:pPr>
      <w:r>
        <w:t xml:space="preserve"> učitel nechá žáky při každé jejich činnosti hovořit o pozorovaném  jevu  nebo o vlastním způsobu  řešení daného úkolu</w:t>
      </w:r>
    </w:p>
    <w:p w14:paraId="353B9943" w14:textId="77777777" w:rsidR="00363B23" w:rsidRDefault="00363B23" w:rsidP="005941D6">
      <w:pPr>
        <w:numPr>
          <w:ilvl w:val="0"/>
          <w:numId w:val="36"/>
        </w:numPr>
        <w:contextualSpacing w:val="0"/>
      </w:pPr>
      <w:r>
        <w:t>žáci  hovoří o poznaných  souvislostech a zkušenostech  ze svého  života</w:t>
      </w:r>
    </w:p>
    <w:p w14:paraId="4A737FD9" w14:textId="77777777" w:rsidR="00363B23" w:rsidRDefault="00363B23" w:rsidP="005941D6">
      <w:pPr>
        <w:numPr>
          <w:ilvl w:val="0"/>
          <w:numId w:val="36"/>
        </w:numPr>
        <w:contextualSpacing w:val="0"/>
      </w:pPr>
      <w:r>
        <w:t>žákům  je dán prostor k vyjádření vlastního  názoru</w:t>
      </w:r>
    </w:p>
    <w:p w14:paraId="4BFC7FDF" w14:textId="77777777" w:rsidR="00363B23" w:rsidRDefault="00363B23" w:rsidP="00363B23">
      <w:pPr>
        <w:ind w:left="720"/>
      </w:pPr>
    </w:p>
    <w:p w14:paraId="30C27843" w14:textId="77777777" w:rsidR="00363B23" w:rsidRDefault="00363B23" w:rsidP="00363B23">
      <w:r>
        <w:rPr>
          <w:b/>
        </w:rPr>
        <w:t xml:space="preserve">Kompetence sociální </w:t>
      </w:r>
    </w:p>
    <w:p w14:paraId="2F8C6B8C" w14:textId="77777777" w:rsidR="00363B23" w:rsidRDefault="00363B23" w:rsidP="005941D6">
      <w:pPr>
        <w:numPr>
          <w:ilvl w:val="0"/>
          <w:numId w:val="36"/>
        </w:numPr>
        <w:contextualSpacing w:val="0"/>
      </w:pPr>
      <w:r>
        <w:t>žáci se  učí  vzájemné toleranci a zodpovědnosti za plnění dílčích částí společenského úkolu</w:t>
      </w:r>
    </w:p>
    <w:p w14:paraId="39069F18" w14:textId="77777777" w:rsidR="00363B23" w:rsidRDefault="00363B23" w:rsidP="005941D6">
      <w:pPr>
        <w:numPr>
          <w:ilvl w:val="0"/>
          <w:numId w:val="36"/>
        </w:numPr>
        <w:contextualSpacing w:val="0"/>
      </w:pPr>
      <w:r>
        <w:t xml:space="preserve"> jsou vedeni k tomu, aby v případě potřeby dokázali požádat o pomoc a sami byli ochotni podle svých možností poskytnout pomoc</w:t>
      </w:r>
    </w:p>
    <w:p w14:paraId="4E122F43" w14:textId="77777777" w:rsidR="00363B23" w:rsidRDefault="00363B23" w:rsidP="00363B23"/>
    <w:p w14:paraId="2AAC0B7C" w14:textId="77777777" w:rsidR="00363B23" w:rsidRDefault="00363B23" w:rsidP="00363B23">
      <w:r>
        <w:rPr>
          <w:b/>
        </w:rPr>
        <w:t>Kompetence občanská</w:t>
      </w:r>
    </w:p>
    <w:p w14:paraId="25416E56" w14:textId="77777777" w:rsidR="00363B23" w:rsidRDefault="00363B23" w:rsidP="00363B23">
      <w:r>
        <w:t xml:space="preserve">      -     učitel vede žáky k vzájemnému slušnému chování bez hrubostí a násilí, k ohleduplnému  a  </w:t>
      </w:r>
    </w:p>
    <w:p w14:paraId="5A32AE5C" w14:textId="77777777" w:rsidR="00363B23" w:rsidRDefault="00363B23" w:rsidP="00363B23">
      <w:r>
        <w:t xml:space="preserve">            citlivému vztahu k lidem, přírodě, životnímu prostředí,  kulturním a etickým  hodnotám</w:t>
      </w:r>
    </w:p>
    <w:p w14:paraId="6557E672" w14:textId="77777777" w:rsidR="00363B23" w:rsidRDefault="00363B23" w:rsidP="00363B23">
      <w:r>
        <w:t xml:space="preserve">      -     žák chápe práci a pracovní činnost jako příležitost k seberealizaci</w:t>
      </w:r>
    </w:p>
    <w:p w14:paraId="78309A3F" w14:textId="77777777" w:rsidR="00363B23" w:rsidRDefault="00363B23" w:rsidP="00363B23"/>
    <w:p w14:paraId="6D50F5AB" w14:textId="77777777" w:rsidR="007717DC" w:rsidRDefault="007717DC" w:rsidP="00363B23">
      <w:pPr>
        <w:rPr>
          <w:b/>
        </w:rPr>
      </w:pPr>
    </w:p>
    <w:p w14:paraId="55ED9449" w14:textId="20B75751" w:rsidR="007717DC" w:rsidRDefault="007717DC" w:rsidP="00363B23">
      <w:pPr>
        <w:rPr>
          <w:b/>
        </w:rPr>
      </w:pPr>
    </w:p>
    <w:p w14:paraId="349D944B" w14:textId="77777777" w:rsidR="00CC65D2" w:rsidRDefault="00CC65D2" w:rsidP="00363B23">
      <w:pPr>
        <w:rPr>
          <w:b/>
        </w:rPr>
      </w:pPr>
    </w:p>
    <w:p w14:paraId="165E9568" w14:textId="77777777" w:rsidR="00363B23" w:rsidRPr="00AF0718" w:rsidRDefault="00363B23" w:rsidP="00363B23">
      <w:pPr>
        <w:rPr>
          <w:b/>
        </w:rPr>
      </w:pPr>
      <w:r>
        <w:rPr>
          <w:b/>
        </w:rPr>
        <w:lastRenderedPageBreak/>
        <w:t>Kompetence pracovní</w:t>
      </w:r>
    </w:p>
    <w:p w14:paraId="459664F0" w14:textId="77777777" w:rsidR="00363B23" w:rsidRDefault="00363B23" w:rsidP="005941D6">
      <w:pPr>
        <w:numPr>
          <w:ilvl w:val="0"/>
          <w:numId w:val="36"/>
        </w:numPr>
        <w:contextualSpacing w:val="0"/>
      </w:pPr>
      <w:r>
        <w:t xml:space="preserve"> učitel dbá na udržování pořádku na pracovním  místě, dodržování  bezpečnostních a hygienických pravidel  a na osvojování základních  pracovních  návyků, na kladný vztah k práci a odpovědnosti za kvalitu své práce</w:t>
      </w:r>
    </w:p>
    <w:p w14:paraId="35AB20D5" w14:textId="77777777" w:rsidR="00363B23" w:rsidRDefault="00363B23" w:rsidP="00363B23">
      <w:r>
        <w:t xml:space="preserve">      -     učitel zařazuje do hodin praktické  činnosti, kde mohou žáci uplatnit svoji zručnost</w:t>
      </w:r>
    </w:p>
    <w:p w14:paraId="01175676" w14:textId="77777777" w:rsidR="00363B23" w:rsidRDefault="00363B23" w:rsidP="00363B23">
      <w:r>
        <w:t xml:space="preserve">      -     žák se orientuje v různých oborech  lidské činnosti, formách  práce a osvojuje si potřebné   </w:t>
      </w:r>
    </w:p>
    <w:p w14:paraId="147B218B" w14:textId="57EAAEB9" w:rsidR="00B37793" w:rsidRDefault="00363B23" w:rsidP="00363B23">
      <w:r>
        <w:t xml:space="preserve">            poznatky pro další profesní uplatnění</w:t>
      </w:r>
    </w:p>
    <w:p w14:paraId="5B8B45E0" w14:textId="77777777" w:rsidR="00B37793" w:rsidRDefault="00B37793" w:rsidP="00B37793">
      <w:pPr>
        <w:widowControl w:val="0"/>
        <w:suppressAutoHyphens/>
        <w:contextualSpacing w:val="0"/>
        <w:rPr>
          <w:b/>
          <w:szCs w:val="24"/>
        </w:rPr>
      </w:pPr>
    </w:p>
    <w:p w14:paraId="0ED2DC7D" w14:textId="77777777" w:rsidR="00B37793" w:rsidRDefault="00B37793" w:rsidP="00B37793">
      <w:pPr>
        <w:widowControl w:val="0"/>
        <w:suppressAutoHyphens/>
        <w:contextualSpacing w:val="0"/>
        <w:rPr>
          <w:b/>
          <w:szCs w:val="24"/>
        </w:rPr>
      </w:pPr>
    </w:p>
    <w:p w14:paraId="3DB4BF3D" w14:textId="09048E47" w:rsidR="00B37793" w:rsidRDefault="00B37793" w:rsidP="00B37793">
      <w:pPr>
        <w:widowControl w:val="0"/>
        <w:suppressAutoHyphens/>
        <w:contextualSpacing w:val="0"/>
        <w:rPr>
          <w:b/>
          <w:szCs w:val="24"/>
        </w:rPr>
      </w:pPr>
      <w:r w:rsidRPr="00133843">
        <w:rPr>
          <w:b/>
          <w:szCs w:val="24"/>
        </w:rPr>
        <w:t xml:space="preserve">Kompetence digitální </w:t>
      </w:r>
    </w:p>
    <w:p w14:paraId="5A194F2A" w14:textId="77777777" w:rsidR="00B37793" w:rsidRDefault="00B37793" w:rsidP="00B37793">
      <w:pPr>
        <w:widowControl w:val="0"/>
        <w:suppressAutoHyphens/>
        <w:ind w:left="708"/>
        <w:contextualSpacing w:val="0"/>
      </w:pPr>
      <w:r>
        <w:rPr>
          <w:szCs w:val="24"/>
        </w:rPr>
        <w:t>- u</w:t>
      </w:r>
      <w:r w:rsidRPr="00133843">
        <w:rPr>
          <w:szCs w:val="24"/>
        </w:rPr>
        <w:t>čitel vede žáky</w:t>
      </w:r>
      <w:r>
        <w:rPr>
          <w:szCs w:val="24"/>
        </w:rPr>
        <w:t xml:space="preserve"> </w:t>
      </w:r>
      <w:r>
        <w:t>k  používání digitálních zařízení, aplikací a služeb; využívá je při učení i při zapojení do života školy a do společnosti</w:t>
      </w:r>
      <w:r w:rsidRPr="007541EC">
        <w:t xml:space="preserve"> </w:t>
      </w:r>
      <w:r>
        <w:t xml:space="preserve">získává, </w:t>
      </w:r>
    </w:p>
    <w:p w14:paraId="17FEED74" w14:textId="77777777" w:rsidR="00B37793" w:rsidRDefault="00B37793" w:rsidP="00B37793">
      <w:pPr>
        <w:widowControl w:val="0"/>
        <w:suppressAutoHyphens/>
        <w:ind w:left="708"/>
        <w:contextualSpacing w:val="0"/>
      </w:pPr>
      <w:r>
        <w:t xml:space="preserve">- žák vyhledává, kriticky posuzuje, spravuje a sdílí data, informace a digitální obsah, k tomu volí postupy, způsoby a prostředky, které odpovídají konkrétní situaci a účelu </w:t>
      </w:r>
    </w:p>
    <w:p w14:paraId="29E843E6" w14:textId="77777777" w:rsidR="00B37793" w:rsidRDefault="00B37793" w:rsidP="00B37793">
      <w:pPr>
        <w:widowControl w:val="0"/>
        <w:suppressAutoHyphens/>
        <w:ind w:left="708"/>
        <w:contextualSpacing w:val="0"/>
      </w:pPr>
      <w:r>
        <w:t xml:space="preserve">- žák vytváří a upravuje digitální obsah, kombinuje různé formáty, vyjadřuje se za pomoci digitálních prostředků </w:t>
      </w:r>
    </w:p>
    <w:p w14:paraId="71113F42" w14:textId="77777777" w:rsidR="00B37793" w:rsidRDefault="00B37793" w:rsidP="00363B23"/>
    <w:p w14:paraId="2DC013BC" w14:textId="77777777" w:rsidR="00B37793" w:rsidRDefault="00B37793" w:rsidP="00363B23"/>
    <w:p w14:paraId="72B0F78E" w14:textId="77777777" w:rsidR="00B37793" w:rsidRDefault="00B37793" w:rsidP="00363B23"/>
    <w:p w14:paraId="775CA07D" w14:textId="3CC1D263" w:rsidR="00B37793" w:rsidRDefault="00B37793" w:rsidP="00363B23">
      <w:pPr>
        <w:sectPr w:rsidR="00B37793" w:rsidSect="006E7491">
          <w:pgSz w:w="11906" w:h="16838" w:code="9"/>
          <w:pgMar w:top="1418" w:right="1134" w:bottom="1134"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7"/>
        <w:gridCol w:w="7152"/>
        <w:gridCol w:w="2541"/>
      </w:tblGrid>
      <w:tr w:rsidR="00363B23" w:rsidRPr="004D1CE2" w14:paraId="32140071" w14:textId="77777777" w:rsidTr="006E7491">
        <w:tc>
          <w:tcPr>
            <w:tcW w:w="15356" w:type="dxa"/>
            <w:gridSpan w:val="3"/>
          </w:tcPr>
          <w:p w14:paraId="3785E162" w14:textId="77777777" w:rsidR="00363B23" w:rsidRPr="00443EFF" w:rsidRDefault="00363B23" w:rsidP="006E7491">
            <w:pPr>
              <w:rPr>
                <w:b/>
              </w:rPr>
            </w:pPr>
            <w:r w:rsidRPr="00443EFF">
              <w:rPr>
                <w:b/>
              </w:rPr>
              <w:lastRenderedPageBreak/>
              <w:t>Předmět: Pracovní činnosti</w:t>
            </w:r>
          </w:p>
          <w:p w14:paraId="2624494A" w14:textId="77777777" w:rsidR="00363B23" w:rsidRPr="00443EFF" w:rsidRDefault="00363B23" w:rsidP="006E7491">
            <w:pPr>
              <w:rPr>
                <w:b/>
              </w:rPr>
            </w:pPr>
            <w:r w:rsidRPr="00443EFF">
              <w:rPr>
                <w:b/>
              </w:rPr>
              <w:t>Ročník:    6.</w:t>
            </w:r>
          </w:p>
          <w:p w14:paraId="591C69CF" w14:textId="77777777" w:rsidR="00363B23" w:rsidRDefault="00363B23" w:rsidP="006E7491">
            <w:r w:rsidRPr="00443EFF">
              <w:rPr>
                <w:b/>
              </w:rPr>
              <w:t xml:space="preserve">Hodinová dotace: </w:t>
            </w:r>
            <w:r>
              <w:rPr>
                <w:b/>
              </w:rPr>
              <w:t>1 hodina týdně</w:t>
            </w:r>
          </w:p>
        </w:tc>
      </w:tr>
      <w:tr w:rsidR="00363B23" w:rsidRPr="004D1CE2" w14:paraId="227A7EC1" w14:textId="77777777" w:rsidTr="006E7491">
        <w:tc>
          <w:tcPr>
            <w:tcW w:w="5118" w:type="dxa"/>
          </w:tcPr>
          <w:p w14:paraId="4461CB83" w14:textId="77777777" w:rsidR="00363B23" w:rsidRDefault="00363B23" w:rsidP="006E7491">
            <w:r>
              <w:t>Učivo:</w:t>
            </w:r>
          </w:p>
        </w:tc>
        <w:tc>
          <w:tcPr>
            <w:tcW w:w="7590" w:type="dxa"/>
          </w:tcPr>
          <w:p w14:paraId="76C93FF8" w14:textId="77777777" w:rsidR="00363B23" w:rsidRDefault="00363B23" w:rsidP="006E7491">
            <w:r>
              <w:t>Očekávané výstupy:</w:t>
            </w:r>
          </w:p>
          <w:p w14:paraId="21A81611" w14:textId="77777777" w:rsidR="00363B23" w:rsidRDefault="00363B23" w:rsidP="006E7491">
            <w:r>
              <w:t>Žák:</w:t>
            </w:r>
          </w:p>
        </w:tc>
        <w:tc>
          <w:tcPr>
            <w:tcW w:w="2648" w:type="dxa"/>
          </w:tcPr>
          <w:p w14:paraId="48633F26" w14:textId="77777777" w:rsidR="00363B23" w:rsidRDefault="00363B23" w:rsidP="006E7491">
            <w:r>
              <w:t>Průřezová témata:</w:t>
            </w:r>
          </w:p>
        </w:tc>
      </w:tr>
      <w:tr w:rsidR="00363B23" w:rsidRPr="004D1CE2" w14:paraId="3A0DD796" w14:textId="77777777" w:rsidTr="006E7491">
        <w:tc>
          <w:tcPr>
            <w:tcW w:w="5118" w:type="dxa"/>
          </w:tcPr>
          <w:p w14:paraId="2EE32BEB" w14:textId="3C94C5A7" w:rsidR="00363B23" w:rsidRPr="00443EFF" w:rsidRDefault="00363B23" w:rsidP="006E7491">
            <w:pPr>
              <w:rPr>
                <w:b/>
                <w:i/>
              </w:rPr>
            </w:pPr>
            <w:r w:rsidRPr="00443EFF">
              <w:rPr>
                <w:b/>
                <w:i/>
              </w:rPr>
              <w:t>Pěstitelské práce, chovatelství</w:t>
            </w:r>
          </w:p>
          <w:p w14:paraId="246D296F" w14:textId="349978DA" w:rsidR="00FB2C48" w:rsidRPr="002820D9" w:rsidRDefault="00FB2C48" w:rsidP="00550A04">
            <w:pPr>
              <w:numPr>
                <w:ilvl w:val="0"/>
                <w:numId w:val="329"/>
              </w:numPr>
              <w:contextualSpacing w:val="0"/>
              <w:rPr>
                <w:szCs w:val="24"/>
                <w:lang w:eastAsia="cs-CZ"/>
              </w:rPr>
            </w:pPr>
            <w:r>
              <w:t>Základní podmínky pro pěstování</w:t>
            </w:r>
          </w:p>
          <w:p w14:paraId="1BF4E7E6" w14:textId="77777777" w:rsidR="00FB2C48" w:rsidRDefault="00FB2C48" w:rsidP="002820D9"/>
          <w:p w14:paraId="1D712CA9" w14:textId="77777777" w:rsidR="00FB2C48" w:rsidRDefault="00FB2C48" w:rsidP="00550A04">
            <w:pPr>
              <w:numPr>
                <w:ilvl w:val="0"/>
                <w:numId w:val="329"/>
              </w:numPr>
              <w:contextualSpacing w:val="0"/>
            </w:pPr>
            <w:r>
              <w:t>Zelenina</w:t>
            </w:r>
          </w:p>
          <w:p w14:paraId="2F3786FE" w14:textId="77777777" w:rsidR="00FB2C48" w:rsidRDefault="00FB2C48" w:rsidP="002820D9"/>
          <w:p w14:paraId="154E2829" w14:textId="4A7FA8F5" w:rsidR="00FB2C48" w:rsidRDefault="00FB2C48" w:rsidP="00550A04">
            <w:pPr>
              <w:numPr>
                <w:ilvl w:val="0"/>
                <w:numId w:val="329"/>
              </w:numPr>
              <w:contextualSpacing w:val="0"/>
            </w:pPr>
            <w:r>
              <w:t>Okrasné rostliny</w:t>
            </w:r>
          </w:p>
          <w:p w14:paraId="72675DAC" w14:textId="77777777" w:rsidR="00FB2C48" w:rsidRDefault="00FB2C48" w:rsidP="00FB2C48">
            <w:pPr>
              <w:ind w:left="720"/>
            </w:pPr>
          </w:p>
          <w:p w14:paraId="02818136" w14:textId="77777777" w:rsidR="00FB2C48" w:rsidRDefault="00FB2C48" w:rsidP="00550A04">
            <w:pPr>
              <w:numPr>
                <w:ilvl w:val="0"/>
                <w:numId w:val="329"/>
              </w:numPr>
              <w:contextualSpacing w:val="0"/>
            </w:pPr>
            <w:r>
              <w:t>Ovocné rostliny</w:t>
            </w:r>
          </w:p>
          <w:p w14:paraId="3D46A5B2" w14:textId="77777777" w:rsidR="00FB2C48" w:rsidRDefault="00FB2C48" w:rsidP="00FB2C48">
            <w:pPr>
              <w:ind w:left="720"/>
            </w:pPr>
          </w:p>
          <w:p w14:paraId="5A4F7688" w14:textId="77777777" w:rsidR="00FB2C48" w:rsidRDefault="00FB2C48" w:rsidP="00550A04">
            <w:pPr>
              <w:numPr>
                <w:ilvl w:val="0"/>
                <w:numId w:val="329"/>
              </w:numPr>
              <w:contextualSpacing w:val="0"/>
            </w:pPr>
            <w:r>
              <w:t>Léčivé rostliny, koření</w:t>
            </w:r>
          </w:p>
          <w:p w14:paraId="35831A38" w14:textId="77777777" w:rsidR="00FB2C48" w:rsidRDefault="00FB2C48" w:rsidP="00FB2C48">
            <w:pPr>
              <w:pStyle w:val="Odstavecseseznamem"/>
            </w:pPr>
          </w:p>
          <w:p w14:paraId="0191B5E2" w14:textId="77777777" w:rsidR="00FB2C48" w:rsidRDefault="00FB2C48" w:rsidP="00FB2C48"/>
          <w:p w14:paraId="4DFB42EB" w14:textId="77777777" w:rsidR="00FB2C48" w:rsidRDefault="00FB2C48" w:rsidP="00FB2C48"/>
          <w:p w14:paraId="3B430478" w14:textId="77777777" w:rsidR="00FB2C48" w:rsidRDefault="00FB2C48" w:rsidP="00550A04">
            <w:pPr>
              <w:numPr>
                <w:ilvl w:val="0"/>
                <w:numId w:val="329"/>
              </w:numPr>
              <w:contextualSpacing w:val="0"/>
            </w:pPr>
            <w:r>
              <w:t>Chovatelství</w:t>
            </w:r>
          </w:p>
          <w:p w14:paraId="150F3F65" w14:textId="77777777" w:rsidR="00FB2C48" w:rsidRDefault="00FB2C48" w:rsidP="00FB2C48">
            <w:pPr>
              <w:ind w:left="720"/>
            </w:pPr>
          </w:p>
          <w:p w14:paraId="04FFCA54" w14:textId="77777777" w:rsidR="00FB2C48" w:rsidRDefault="00FB2C48" w:rsidP="00FB2C48"/>
          <w:p w14:paraId="44835B77" w14:textId="6042CC4B" w:rsidR="00363B23" w:rsidRDefault="00363B23" w:rsidP="00FB2C48">
            <w:pPr>
              <w:ind w:left="360"/>
            </w:pPr>
          </w:p>
        </w:tc>
        <w:tc>
          <w:tcPr>
            <w:tcW w:w="7590" w:type="dxa"/>
          </w:tcPr>
          <w:p w14:paraId="7E58BE37" w14:textId="77777777" w:rsidR="00363B23" w:rsidRDefault="00363B23" w:rsidP="00C71165"/>
          <w:p w14:paraId="0500F0FF" w14:textId="716DB5CD" w:rsidR="00FB2C48" w:rsidRPr="00FB2C48" w:rsidRDefault="00FB2C48" w:rsidP="00550A04">
            <w:pPr>
              <w:numPr>
                <w:ilvl w:val="0"/>
                <w:numId w:val="327"/>
              </w:numPr>
              <w:contextualSpacing w:val="0"/>
              <w:rPr>
                <w:szCs w:val="24"/>
                <w:lang w:eastAsia="cs-CZ"/>
              </w:rPr>
            </w:pPr>
            <w:r>
              <w:t>volí vhodné pracovní postupy při pěstování vybraných rostlin</w:t>
            </w:r>
          </w:p>
          <w:p w14:paraId="394CE6D0" w14:textId="7707605A" w:rsidR="00FB2C48" w:rsidRDefault="00FB2C48" w:rsidP="00550A04">
            <w:pPr>
              <w:numPr>
                <w:ilvl w:val="0"/>
                <w:numId w:val="328"/>
              </w:numPr>
              <w:contextualSpacing w:val="0"/>
            </w:pPr>
            <w:r>
              <w:t>vyjmenuje základní podmínky pro pěstování rostlin</w:t>
            </w:r>
          </w:p>
          <w:p w14:paraId="5EDBB58A" w14:textId="4E24665A" w:rsidR="00FB2C48" w:rsidRDefault="00FB2C48" w:rsidP="00550A04">
            <w:pPr>
              <w:numPr>
                <w:ilvl w:val="0"/>
                <w:numId w:val="328"/>
              </w:numPr>
              <w:contextualSpacing w:val="0"/>
            </w:pPr>
            <w:r>
              <w:t>používá vhodné pracovní pomůcky a provádí jejich údržbu</w:t>
            </w:r>
          </w:p>
          <w:p w14:paraId="2B77FF87" w14:textId="0E3976AD" w:rsidR="00FB2C48" w:rsidRDefault="00FB2C48" w:rsidP="00550A04">
            <w:pPr>
              <w:numPr>
                <w:ilvl w:val="0"/>
                <w:numId w:val="328"/>
              </w:numPr>
              <w:contextualSpacing w:val="0"/>
            </w:pPr>
            <w:r>
              <w:t>používá základy ošetření pokojových květin, pěstování vybraných okrasných dřevin</w:t>
            </w:r>
          </w:p>
          <w:p w14:paraId="53EDE117" w14:textId="4E51E463" w:rsidR="00FB2C48" w:rsidRDefault="00FB2C48" w:rsidP="00550A04">
            <w:pPr>
              <w:numPr>
                <w:ilvl w:val="0"/>
                <w:numId w:val="328"/>
              </w:numPr>
              <w:contextualSpacing w:val="0"/>
            </w:pPr>
            <w:r>
              <w:t>pěstuje a využívá květiny pro výdobu</w:t>
            </w:r>
          </w:p>
          <w:p w14:paraId="3FC5CDDA" w14:textId="0C744925" w:rsidR="00FB2C48" w:rsidRDefault="00FB2C48" w:rsidP="00550A04">
            <w:pPr>
              <w:numPr>
                <w:ilvl w:val="0"/>
                <w:numId w:val="328"/>
              </w:numPr>
              <w:contextualSpacing w:val="0"/>
            </w:pPr>
            <w:r>
              <w:t>používá vhodné pracovní pomůcky</w:t>
            </w:r>
          </w:p>
          <w:p w14:paraId="4B106487" w14:textId="485A2CA9" w:rsidR="00FB2C48" w:rsidRDefault="00FB2C48" w:rsidP="00550A04">
            <w:pPr>
              <w:numPr>
                <w:ilvl w:val="0"/>
                <w:numId w:val="328"/>
              </w:numPr>
              <w:contextualSpacing w:val="0"/>
            </w:pPr>
            <w:r>
              <w:t xml:space="preserve">rozpozná vybrané druhy rostlin, </w:t>
            </w:r>
          </w:p>
          <w:p w14:paraId="03004D3F" w14:textId="02849D81" w:rsidR="00FB2C48" w:rsidRDefault="00FB2C48" w:rsidP="00550A04">
            <w:pPr>
              <w:numPr>
                <w:ilvl w:val="0"/>
                <w:numId w:val="328"/>
              </w:numPr>
              <w:contextualSpacing w:val="0"/>
            </w:pPr>
            <w:r>
              <w:t>zvládá způsob pěstování, uskladnění a zpracování</w:t>
            </w:r>
          </w:p>
          <w:p w14:paraId="3DA01678" w14:textId="77777777" w:rsidR="00FB2C48" w:rsidRDefault="00FB2C48" w:rsidP="00550A04">
            <w:pPr>
              <w:numPr>
                <w:ilvl w:val="0"/>
                <w:numId w:val="328"/>
              </w:numPr>
              <w:contextualSpacing w:val="0"/>
            </w:pPr>
            <w:r>
              <w:t>zná rostliny související se zdravým člověka, uvede léčivé učinky rostlin</w:t>
            </w:r>
          </w:p>
          <w:p w14:paraId="418AD65C" w14:textId="77777777" w:rsidR="00FB2C48" w:rsidRDefault="00FB2C48" w:rsidP="00FB2C48"/>
          <w:p w14:paraId="064E4CF6" w14:textId="77777777" w:rsidR="00FB2C48" w:rsidRDefault="00FB2C48" w:rsidP="00550A04">
            <w:pPr>
              <w:numPr>
                <w:ilvl w:val="0"/>
                <w:numId w:val="328"/>
              </w:numPr>
              <w:contextualSpacing w:val="0"/>
            </w:pPr>
            <w:r>
              <w:t>prokáže základní znalost chovu drobných zvířat a zásad bezpečného styku se zvířaty</w:t>
            </w:r>
          </w:p>
          <w:p w14:paraId="04EB1C10" w14:textId="77777777" w:rsidR="00FB2C48" w:rsidRDefault="00FB2C48" w:rsidP="00550A04">
            <w:pPr>
              <w:numPr>
                <w:ilvl w:val="0"/>
                <w:numId w:val="328"/>
              </w:numPr>
              <w:contextualSpacing w:val="0"/>
            </w:pPr>
            <w:r>
              <w:t>umí poskytnout první pomoc při úrazu, včetně úrazu způsobeného zvířaty</w:t>
            </w:r>
          </w:p>
          <w:p w14:paraId="022192F7" w14:textId="62B7B482" w:rsidR="00FB2C48" w:rsidRDefault="00FB2C48" w:rsidP="00550A04">
            <w:pPr>
              <w:numPr>
                <w:ilvl w:val="0"/>
                <w:numId w:val="328"/>
              </w:numPr>
              <w:contextualSpacing w:val="0"/>
            </w:pPr>
            <w:r>
              <w:t>dodržuje technologickou kázeň, zásady hygieny a bezpečnosti práce, poskytne první pomoc při úrazu způsobeném zvířaty a při styku s jedovatými rostliny</w:t>
            </w:r>
          </w:p>
          <w:p w14:paraId="31DB686C" w14:textId="5D0FAE66" w:rsidR="00363B23" w:rsidRPr="004E0A2B" w:rsidRDefault="00FB2C48" w:rsidP="00FB2C48">
            <w:pPr>
              <w:rPr>
                <w:i/>
              </w:rPr>
            </w:pPr>
            <w:r w:rsidRPr="004C413B">
              <w:rPr>
                <w:i/>
                <w:u w:val="single"/>
              </w:rPr>
              <w:t xml:space="preserve"> </w:t>
            </w:r>
            <w:r w:rsidR="00C71165" w:rsidRPr="004C413B">
              <w:rPr>
                <w:i/>
                <w:u w:val="single"/>
              </w:rPr>
              <w:t>Minimální úroveň očekávaných výstupů v rámci podpůrných opatření</w:t>
            </w:r>
            <w:r w:rsidR="00C71165">
              <w:rPr>
                <w:i/>
                <w:u w:val="single"/>
              </w:rPr>
              <w:t xml:space="preserve">: </w:t>
            </w:r>
            <w:r w:rsidR="00C71165" w:rsidRPr="004C413B">
              <w:rPr>
                <w:i/>
              </w:rPr>
              <w:t>žák</w:t>
            </w:r>
            <w:r w:rsidR="00C71165">
              <w:rPr>
                <w:i/>
              </w:rPr>
              <w:t xml:space="preserve"> </w:t>
            </w:r>
            <w:r w:rsidR="003064B6" w:rsidRPr="004E0A2B">
              <w:rPr>
                <w:i/>
              </w:rPr>
              <w:t xml:space="preserve">volí vhodné pracovní postupy </w:t>
            </w:r>
            <w:r w:rsidR="00C71165" w:rsidRPr="004E0A2B">
              <w:rPr>
                <w:i/>
              </w:rPr>
              <w:t>při pěstování vybraných rostlin,</w:t>
            </w:r>
            <w:r w:rsidR="003064B6" w:rsidRPr="004E0A2B">
              <w:rPr>
                <w:i/>
              </w:rPr>
              <w:t xml:space="preserve"> pěstuje a ošetřuje květiny v interiéru a využívá je k</w:t>
            </w:r>
            <w:r w:rsidR="00C71165" w:rsidRPr="004E0A2B">
              <w:rPr>
                <w:i/>
              </w:rPr>
              <w:t> </w:t>
            </w:r>
            <w:r w:rsidR="003064B6" w:rsidRPr="004E0A2B">
              <w:rPr>
                <w:i/>
              </w:rPr>
              <w:t>výzdobě</w:t>
            </w:r>
            <w:r w:rsidR="00C71165" w:rsidRPr="004E0A2B">
              <w:rPr>
                <w:i/>
              </w:rPr>
              <w:t>,</w:t>
            </w:r>
            <w:r w:rsidR="003064B6" w:rsidRPr="004E0A2B">
              <w:rPr>
                <w:i/>
              </w:rPr>
              <w:t xml:space="preserve"> používá vhodné pracovní </w:t>
            </w:r>
            <w:r w:rsidR="00C71165" w:rsidRPr="004E0A2B">
              <w:rPr>
                <w:i/>
              </w:rPr>
              <w:t>pomůcky a provádí jejich údržbu,</w:t>
            </w:r>
            <w:r w:rsidR="003064B6" w:rsidRPr="004E0A2B">
              <w:rPr>
                <w:i/>
              </w:rPr>
              <w:t xml:space="preserve"> prokáže základní znalost chovu drobných zvířat a zásad bezpečného kontaktu se zvířaty</w:t>
            </w:r>
            <w:r w:rsidR="00C71165" w:rsidRPr="004E0A2B">
              <w:rPr>
                <w:i/>
              </w:rPr>
              <w:t>,</w:t>
            </w:r>
            <w:r w:rsidR="003064B6" w:rsidRPr="004E0A2B">
              <w:rPr>
                <w:i/>
              </w:rPr>
              <w:t xml:space="preserve"> </w:t>
            </w:r>
            <w:r w:rsidR="00C71165" w:rsidRPr="004E0A2B">
              <w:rPr>
                <w:i/>
              </w:rPr>
              <w:t>d</w:t>
            </w:r>
            <w:r w:rsidR="003064B6" w:rsidRPr="004E0A2B">
              <w:rPr>
                <w:i/>
              </w:rPr>
              <w:t>održuje technologickou kázeň, zásady hygieny a bezpečnosti práce, poskytne první pomoc při úrazu způsobeného zvířaty a při styku s jedovatými rostlinami</w:t>
            </w:r>
          </w:p>
          <w:p w14:paraId="4941BD38" w14:textId="77777777" w:rsidR="00363B23" w:rsidRDefault="00363B23" w:rsidP="006E7491">
            <w:pPr>
              <w:ind w:left="360"/>
            </w:pPr>
          </w:p>
        </w:tc>
        <w:tc>
          <w:tcPr>
            <w:tcW w:w="2648" w:type="dxa"/>
          </w:tcPr>
          <w:p w14:paraId="7A04D9D8" w14:textId="77777777" w:rsidR="00363B23" w:rsidRDefault="00363B23" w:rsidP="006E7491"/>
          <w:p w14:paraId="27261EC5" w14:textId="77777777" w:rsidR="00363B23" w:rsidRDefault="00363B23" w:rsidP="006E7491"/>
          <w:p w14:paraId="7C77233C" w14:textId="77777777" w:rsidR="00363B23" w:rsidRDefault="00363B23" w:rsidP="006E7491"/>
          <w:p w14:paraId="018FB36E" w14:textId="77777777" w:rsidR="00363B23" w:rsidRDefault="00363B23" w:rsidP="006E7491">
            <w:r>
              <w:t>Ekosystémy</w:t>
            </w:r>
          </w:p>
          <w:p w14:paraId="00E3358B" w14:textId="77777777" w:rsidR="00494E09" w:rsidRDefault="00494E09" w:rsidP="006E7491"/>
          <w:p w14:paraId="2789B9EA" w14:textId="77777777" w:rsidR="00363B23" w:rsidRDefault="00363B23" w:rsidP="006E7491">
            <w:r>
              <w:t>Vztah člověka k</w:t>
            </w:r>
            <w:r w:rsidR="00494E09">
              <w:t> </w:t>
            </w:r>
            <w:r>
              <w:t>prostředí</w:t>
            </w:r>
            <w:r w:rsidR="00494E09">
              <w:t xml:space="preserve"> – pěstování rostlin</w:t>
            </w:r>
          </w:p>
          <w:p w14:paraId="69AE0F9F" w14:textId="77777777" w:rsidR="00363B23" w:rsidRDefault="00363B23" w:rsidP="006E7491"/>
          <w:p w14:paraId="559A2E80" w14:textId="77777777" w:rsidR="00363B23" w:rsidRDefault="00363B23" w:rsidP="006E7491"/>
          <w:p w14:paraId="16F6BDAB" w14:textId="77777777" w:rsidR="00363B23" w:rsidRDefault="00363B23" w:rsidP="006E7491"/>
          <w:p w14:paraId="12D70272" w14:textId="77777777" w:rsidR="00363B23" w:rsidRDefault="00363B23" w:rsidP="006E7491"/>
          <w:p w14:paraId="5D85812A" w14:textId="77777777" w:rsidR="00363B23" w:rsidRDefault="00363B23" w:rsidP="006E7491"/>
          <w:p w14:paraId="65B91979" w14:textId="77777777" w:rsidR="00363B23" w:rsidRDefault="00363B23" w:rsidP="006E7491"/>
          <w:p w14:paraId="09132268" w14:textId="77777777" w:rsidR="00363B23" w:rsidRDefault="00363B23" w:rsidP="006E7491"/>
          <w:p w14:paraId="3E1BB564" w14:textId="77777777" w:rsidR="00363B23" w:rsidRDefault="00363B23" w:rsidP="006E7491"/>
          <w:p w14:paraId="480A8D5A" w14:textId="77777777" w:rsidR="00363B23" w:rsidRDefault="00363B23" w:rsidP="006E7491"/>
          <w:p w14:paraId="57DD8F3C" w14:textId="77777777" w:rsidR="00363B23" w:rsidRDefault="00363B23" w:rsidP="006E7491"/>
          <w:p w14:paraId="69CCCCF5" w14:textId="77777777" w:rsidR="00363B23" w:rsidRDefault="00363B23" w:rsidP="006E7491"/>
          <w:p w14:paraId="70DFBCE0" w14:textId="77777777" w:rsidR="00363B23" w:rsidRDefault="00363B23" w:rsidP="006E7491"/>
          <w:p w14:paraId="525DD077" w14:textId="77777777" w:rsidR="00363B23" w:rsidRDefault="00363B23" w:rsidP="006E7491"/>
          <w:p w14:paraId="74133F11" w14:textId="77777777" w:rsidR="00363B23" w:rsidRDefault="00363B23" w:rsidP="006E7491"/>
          <w:p w14:paraId="21676737" w14:textId="77777777" w:rsidR="00363B23" w:rsidRDefault="00363B23" w:rsidP="006E7491"/>
          <w:p w14:paraId="16EF5C29" w14:textId="77777777" w:rsidR="00363B23" w:rsidRDefault="00363B23" w:rsidP="006E7491"/>
          <w:p w14:paraId="77AF46B1" w14:textId="77777777" w:rsidR="00363B23" w:rsidRDefault="00363B23" w:rsidP="006E7491"/>
          <w:p w14:paraId="1A37DE2D" w14:textId="77777777" w:rsidR="00363B23" w:rsidRDefault="00363B23" w:rsidP="006E7491"/>
          <w:p w14:paraId="6C533126" w14:textId="77777777" w:rsidR="00363B23" w:rsidRDefault="00363B23" w:rsidP="006E7491"/>
          <w:p w14:paraId="4E915F9D" w14:textId="77777777" w:rsidR="00363B23" w:rsidRDefault="00363B23" w:rsidP="006E7491"/>
        </w:tc>
      </w:tr>
    </w:tbl>
    <w:p w14:paraId="40146F42" w14:textId="77777777" w:rsidR="00363B23" w:rsidRPr="00052385" w:rsidRDefault="00363B23" w:rsidP="00363B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4"/>
        <w:gridCol w:w="7146"/>
        <w:gridCol w:w="2540"/>
      </w:tblGrid>
      <w:tr w:rsidR="00363B23" w:rsidRPr="004D1CE2" w14:paraId="304D8EBA" w14:textId="77777777" w:rsidTr="006E7491">
        <w:tc>
          <w:tcPr>
            <w:tcW w:w="15356" w:type="dxa"/>
            <w:gridSpan w:val="3"/>
          </w:tcPr>
          <w:p w14:paraId="6AFD01AE" w14:textId="77777777" w:rsidR="00363B23" w:rsidRPr="007D01F1" w:rsidRDefault="00363B23" w:rsidP="006E7491">
            <w:pPr>
              <w:rPr>
                <w:b/>
              </w:rPr>
            </w:pPr>
            <w:r w:rsidRPr="007D01F1">
              <w:rPr>
                <w:b/>
              </w:rPr>
              <w:t>Předmět: Pracovní činnosti</w:t>
            </w:r>
          </w:p>
          <w:p w14:paraId="07364DBA" w14:textId="77777777" w:rsidR="00363B23" w:rsidRPr="007D01F1" w:rsidRDefault="00363B23" w:rsidP="006E7491">
            <w:pPr>
              <w:rPr>
                <w:b/>
              </w:rPr>
            </w:pPr>
            <w:r w:rsidRPr="007D01F1">
              <w:rPr>
                <w:b/>
              </w:rPr>
              <w:t>Ročník:    7.</w:t>
            </w:r>
          </w:p>
          <w:p w14:paraId="4950800F" w14:textId="77777777" w:rsidR="00363B23" w:rsidRDefault="00363B23" w:rsidP="006E7491">
            <w:r w:rsidRPr="007D01F1">
              <w:rPr>
                <w:b/>
              </w:rPr>
              <w:t xml:space="preserve">Hodinová dotace: </w:t>
            </w:r>
            <w:r>
              <w:rPr>
                <w:b/>
              </w:rPr>
              <w:t xml:space="preserve"> 1 hodina týdně</w:t>
            </w:r>
          </w:p>
        </w:tc>
      </w:tr>
      <w:tr w:rsidR="00363B23" w:rsidRPr="004D1CE2" w14:paraId="2BBE5CB5" w14:textId="77777777" w:rsidTr="006E7491">
        <w:tc>
          <w:tcPr>
            <w:tcW w:w="5118" w:type="dxa"/>
          </w:tcPr>
          <w:p w14:paraId="2A692FCB" w14:textId="77777777" w:rsidR="00363B23" w:rsidRDefault="00363B23" w:rsidP="006E7491">
            <w:r>
              <w:t>Učivo:</w:t>
            </w:r>
          </w:p>
        </w:tc>
        <w:tc>
          <w:tcPr>
            <w:tcW w:w="7590" w:type="dxa"/>
          </w:tcPr>
          <w:p w14:paraId="205B3765" w14:textId="77777777" w:rsidR="00363B23" w:rsidRDefault="00363B23" w:rsidP="006E7491">
            <w:r>
              <w:t>Očekávané výstupy:</w:t>
            </w:r>
          </w:p>
          <w:p w14:paraId="6668DD74" w14:textId="77777777" w:rsidR="00363B23" w:rsidRDefault="00363B23" w:rsidP="006E7491">
            <w:r>
              <w:t>Žák:</w:t>
            </w:r>
          </w:p>
        </w:tc>
        <w:tc>
          <w:tcPr>
            <w:tcW w:w="2648" w:type="dxa"/>
          </w:tcPr>
          <w:p w14:paraId="60049B15" w14:textId="77777777" w:rsidR="00363B23" w:rsidRDefault="00363B23" w:rsidP="006E7491">
            <w:r>
              <w:t>Průřezová témata:</w:t>
            </w:r>
          </w:p>
        </w:tc>
      </w:tr>
      <w:tr w:rsidR="00363B23" w:rsidRPr="004D1CE2" w14:paraId="0BBC9688" w14:textId="77777777" w:rsidTr="006E7491">
        <w:tc>
          <w:tcPr>
            <w:tcW w:w="5118" w:type="dxa"/>
          </w:tcPr>
          <w:p w14:paraId="40F74AB2" w14:textId="77777777" w:rsidR="00363B23" w:rsidRPr="003600CC" w:rsidRDefault="00363B23" w:rsidP="006E7491">
            <w:pPr>
              <w:ind w:left="360"/>
            </w:pPr>
          </w:p>
          <w:p w14:paraId="69F95851" w14:textId="77777777" w:rsidR="00363B23" w:rsidRPr="007D01F1" w:rsidRDefault="00363B23" w:rsidP="006E7491">
            <w:pPr>
              <w:rPr>
                <w:b/>
                <w:i/>
              </w:rPr>
            </w:pPr>
            <w:r w:rsidRPr="007D01F1">
              <w:rPr>
                <w:b/>
                <w:i/>
              </w:rPr>
              <w:t>Pěstitelské práce, chovatelstv</w:t>
            </w:r>
            <w:r w:rsidR="00BE64CD">
              <w:rPr>
                <w:b/>
                <w:i/>
              </w:rPr>
              <w:t>í</w:t>
            </w:r>
          </w:p>
          <w:p w14:paraId="1DBE0A79" w14:textId="77777777" w:rsidR="00363B23" w:rsidRPr="00BE64CD" w:rsidRDefault="00363B23" w:rsidP="00550A04">
            <w:pPr>
              <w:numPr>
                <w:ilvl w:val="0"/>
                <w:numId w:val="92"/>
              </w:numPr>
              <w:contextualSpacing w:val="0"/>
            </w:pPr>
            <w:r>
              <w:t>Zásady hygieny a bezpečnosti  prác</w:t>
            </w:r>
            <w:r w:rsidR="00BE64CD">
              <w:t>e</w:t>
            </w:r>
          </w:p>
          <w:p w14:paraId="1EA47EC7" w14:textId="77777777" w:rsidR="00363B23" w:rsidRPr="00BE64CD" w:rsidRDefault="00363B23" w:rsidP="00550A04">
            <w:pPr>
              <w:numPr>
                <w:ilvl w:val="0"/>
                <w:numId w:val="92"/>
              </w:numPr>
              <w:contextualSpacing w:val="0"/>
            </w:pPr>
            <w:r>
              <w:t>Okrasné rostliny</w:t>
            </w:r>
          </w:p>
          <w:p w14:paraId="27A06253" w14:textId="77777777" w:rsidR="00363B23" w:rsidRPr="00BE64CD" w:rsidRDefault="00363B23" w:rsidP="00550A04">
            <w:pPr>
              <w:numPr>
                <w:ilvl w:val="0"/>
                <w:numId w:val="92"/>
              </w:numPr>
              <w:contextualSpacing w:val="0"/>
            </w:pPr>
            <w:r>
              <w:t>Ošetřování pokojových květin</w:t>
            </w:r>
          </w:p>
          <w:p w14:paraId="4EE8CF50" w14:textId="77777777" w:rsidR="00363B23" w:rsidRPr="00BE64CD" w:rsidRDefault="00363B23" w:rsidP="00550A04">
            <w:pPr>
              <w:numPr>
                <w:ilvl w:val="0"/>
                <w:numId w:val="92"/>
              </w:numPr>
              <w:contextualSpacing w:val="0"/>
            </w:pPr>
            <w:r>
              <w:t>Pěstování okrasných květin</w:t>
            </w:r>
          </w:p>
          <w:p w14:paraId="5465FCA3" w14:textId="77777777" w:rsidR="00363B23" w:rsidRPr="00BE64CD" w:rsidRDefault="00363B23" w:rsidP="00550A04">
            <w:pPr>
              <w:numPr>
                <w:ilvl w:val="0"/>
                <w:numId w:val="92"/>
              </w:numPr>
              <w:contextualSpacing w:val="0"/>
            </w:pPr>
            <w:r>
              <w:t>Úprava květin – řez,  jednoduchá vazba</w:t>
            </w:r>
          </w:p>
          <w:p w14:paraId="6799EB7A" w14:textId="77777777" w:rsidR="00363B23" w:rsidRPr="00BE64CD" w:rsidRDefault="00363B23" w:rsidP="00550A04">
            <w:pPr>
              <w:numPr>
                <w:ilvl w:val="0"/>
                <w:numId w:val="92"/>
              </w:numPr>
              <w:contextualSpacing w:val="0"/>
            </w:pPr>
            <w:r>
              <w:t>Ovocné rostliny – druhy, pěstování</w:t>
            </w:r>
          </w:p>
          <w:p w14:paraId="16EBA79A" w14:textId="77777777" w:rsidR="00363B23" w:rsidRPr="00BE64CD" w:rsidRDefault="00363B23" w:rsidP="00550A04">
            <w:pPr>
              <w:numPr>
                <w:ilvl w:val="0"/>
                <w:numId w:val="92"/>
              </w:numPr>
              <w:contextualSpacing w:val="0"/>
            </w:pPr>
            <w:r>
              <w:t>Uskladnění a zpracování ovoce</w:t>
            </w:r>
          </w:p>
          <w:p w14:paraId="69897138" w14:textId="77777777" w:rsidR="00363B23" w:rsidRPr="00BE64CD" w:rsidRDefault="00363B23" w:rsidP="00550A04">
            <w:pPr>
              <w:numPr>
                <w:ilvl w:val="0"/>
                <w:numId w:val="92"/>
              </w:numPr>
              <w:contextualSpacing w:val="0"/>
            </w:pPr>
            <w:r>
              <w:t>Léčivé rostliny, vliv na zdraví</w:t>
            </w:r>
          </w:p>
          <w:p w14:paraId="58C96CF9" w14:textId="77777777" w:rsidR="00363B23" w:rsidRPr="00BE64CD" w:rsidRDefault="00363B23" w:rsidP="00550A04">
            <w:pPr>
              <w:numPr>
                <w:ilvl w:val="0"/>
                <w:numId w:val="92"/>
              </w:numPr>
              <w:contextualSpacing w:val="0"/>
            </w:pPr>
            <w:r>
              <w:t>Jedovaté rostliny</w:t>
            </w:r>
          </w:p>
          <w:p w14:paraId="4266816C" w14:textId="53C9CF63" w:rsidR="00363B23" w:rsidRDefault="00363B23" w:rsidP="00550A04">
            <w:pPr>
              <w:numPr>
                <w:ilvl w:val="0"/>
                <w:numId w:val="92"/>
              </w:numPr>
              <w:contextualSpacing w:val="0"/>
            </w:pPr>
            <w:r>
              <w:t>Rostliny jako drogy</w:t>
            </w:r>
          </w:p>
          <w:p w14:paraId="4A945253" w14:textId="77777777" w:rsidR="00FB2C48" w:rsidRDefault="00FB2C48" w:rsidP="00550A04">
            <w:pPr>
              <w:numPr>
                <w:ilvl w:val="0"/>
                <w:numId w:val="92"/>
              </w:numPr>
              <w:contextualSpacing w:val="0"/>
            </w:pPr>
            <w:r>
              <w:t>Chovatelství</w:t>
            </w:r>
          </w:p>
          <w:p w14:paraId="3727102C" w14:textId="77777777" w:rsidR="00FB2C48" w:rsidRDefault="00FB2C48" w:rsidP="00FB2C48">
            <w:pPr>
              <w:ind w:left="720"/>
            </w:pPr>
          </w:p>
          <w:p w14:paraId="0025F0D2" w14:textId="77777777" w:rsidR="00FB2C48" w:rsidRDefault="00FB2C48" w:rsidP="00FB2C48">
            <w:pPr>
              <w:contextualSpacing w:val="0"/>
            </w:pPr>
          </w:p>
          <w:p w14:paraId="31636799" w14:textId="77777777" w:rsidR="00FB2C48" w:rsidRDefault="00FB2C48" w:rsidP="00FB2C48">
            <w:pPr>
              <w:contextualSpacing w:val="0"/>
            </w:pPr>
          </w:p>
          <w:p w14:paraId="717FD476" w14:textId="77777777" w:rsidR="00363B23" w:rsidRDefault="00363B23" w:rsidP="006E7491"/>
          <w:p w14:paraId="5006B6F7" w14:textId="77777777" w:rsidR="00823093" w:rsidRDefault="00823093" w:rsidP="00966ABD">
            <w:pPr>
              <w:pStyle w:val="Odstavecseseznamem"/>
              <w:ind w:left="426"/>
            </w:pPr>
          </w:p>
          <w:p w14:paraId="2CA60490" w14:textId="77777777" w:rsidR="003064B6" w:rsidRDefault="003064B6" w:rsidP="00823093">
            <w:pPr>
              <w:ind w:left="360" w:hanging="360"/>
              <w:rPr>
                <w:b/>
                <w:i/>
              </w:rPr>
            </w:pPr>
          </w:p>
          <w:p w14:paraId="7809D230" w14:textId="77777777" w:rsidR="003064B6" w:rsidRDefault="003064B6" w:rsidP="00823093">
            <w:pPr>
              <w:ind w:left="360" w:hanging="360"/>
              <w:rPr>
                <w:b/>
                <w:i/>
              </w:rPr>
            </w:pPr>
          </w:p>
          <w:p w14:paraId="2BD17F63" w14:textId="77777777" w:rsidR="003064B6" w:rsidRDefault="003064B6" w:rsidP="00823093">
            <w:pPr>
              <w:ind w:left="360" w:hanging="360"/>
              <w:rPr>
                <w:b/>
                <w:i/>
              </w:rPr>
            </w:pPr>
          </w:p>
          <w:p w14:paraId="1F10CDDC" w14:textId="77777777" w:rsidR="003064B6" w:rsidRDefault="003064B6" w:rsidP="00823093">
            <w:pPr>
              <w:ind w:left="360" w:hanging="360"/>
              <w:rPr>
                <w:b/>
                <w:i/>
              </w:rPr>
            </w:pPr>
          </w:p>
          <w:p w14:paraId="62B6430B" w14:textId="77777777" w:rsidR="003064B6" w:rsidRDefault="003064B6" w:rsidP="00823093">
            <w:pPr>
              <w:ind w:left="360" w:hanging="360"/>
              <w:rPr>
                <w:b/>
                <w:i/>
              </w:rPr>
            </w:pPr>
          </w:p>
          <w:p w14:paraId="0536D9D6" w14:textId="77777777" w:rsidR="003064B6" w:rsidRDefault="003064B6" w:rsidP="00823093">
            <w:pPr>
              <w:ind w:left="360" w:hanging="360"/>
              <w:rPr>
                <w:b/>
                <w:i/>
              </w:rPr>
            </w:pPr>
          </w:p>
          <w:p w14:paraId="244F9C3E" w14:textId="77777777" w:rsidR="003064B6" w:rsidRDefault="003064B6" w:rsidP="00823093">
            <w:pPr>
              <w:ind w:left="360" w:hanging="360"/>
              <w:rPr>
                <w:b/>
                <w:i/>
              </w:rPr>
            </w:pPr>
          </w:p>
          <w:p w14:paraId="1D29C487" w14:textId="77777777" w:rsidR="003064B6" w:rsidRDefault="003064B6" w:rsidP="00823093">
            <w:pPr>
              <w:ind w:left="360" w:hanging="360"/>
              <w:rPr>
                <w:b/>
                <w:i/>
              </w:rPr>
            </w:pPr>
          </w:p>
          <w:p w14:paraId="666525E3" w14:textId="77777777" w:rsidR="003064B6" w:rsidRDefault="003064B6" w:rsidP="00823093">
            <w:pPr>
              <w:ind w:left="360" w:hanging="360"/>
              <w:rPr>
                <w:b/>
                <w:i/>
              </w:rPr>
            </w:pPr>
          </w:p>
          <w:p w14:paraId="63B658EC" w14:textId="77777777" w:rsidR="00C71165" w:rsidRDefault="00C71165" w:rsidP="00CC65D2">
            <w:pPr>
              <w:rPr>
                <w:b/>
                <w:i/>
              </w:rPr>
            </w:pPr>
          </w:p>
          <w:p w14:paraId="657E3E2F" w14:textId="77777777" w:rsidR="003064B6" w:rsidRDefault="003064B6" w:rsidP="00823093">
            <w:pPr>
              <w:ind w:left="360" w:hanging="360"/>
              <w:rPr>
                <w:b/>
                <w:i/>
              </w:rPr>
            </w:pPr>
          </w:p>
          <w:p w14:paraId="372472DB" w14:textId="77777777" w:rsidR="00823093" w:rsidRPr="00C71165" w:rsidRDefault="00823093" w:rsidP="00C71165">
            <w:pPr>
              <w:ind w:left="360" w:hanging="360"/>
              <w:rPr>
                <w:b/>
                <w:i/>
              </w:rPr>
            </w:pPr>
            <w:r>
              <w:rPr>
                <w:b/>
                <w:i/>
              </w:rPr>
              <w:t>Práce s technickými materiály</w:t>
            </w:r>
          </w:p>
          <w:p w14:paraId="0C5716F9" w14:textId="77777777" w:rsidR="00823093" w:rsidRDefault="00823093" w:rsidP="00550A04">
            <w:pPr>
              <w:pStyle w:val="Odstavecseseznamem"/>
              <w:numPr>
                <w:ilvl w:val="0"/>
                <w:numId w:val="92"/>
              </w:numPr>
            </w:pPr>
            <w:r>
              <w:t xml:space="preserve">Vlastnosti materiálu, užití v praxi (dřevo, kov, plasty, kompozity)  </w:t>
            </w:r>
          </w:p>
          <w:p w14:paraId="04191904" w14:textId="77777777" w:rsidR="00823093" w:rsidRDefault="00823093" w:rsidP="00966ABD">
            <w:pPr>
              <w:pStyle w:val="Odstavecseseznamem"/>
              <w:ind w:left="426"/>
            </w:pPr>
          </w:p>
          <w:p w14:paraId="51E157AA" w14:textId="77777777" w:rsidR="00823093" w:rsidRDefault="00823093" w:rsidP="00550A04">
            <w:pPr>
              <w:pStyle w:val="Odstavecseseznamem"/>
              <w:numPr>
                <w:ilvl w:val="0"/>
                <w:numId w:val="92"/>
              </w:numPr>
            </w:pPr>
            <w:r>
              <w:t xml:space="preserve">Pracovní pomůcky, nářadí a nástroje pro ruční opracování </w:t>
            </w:r>
          </w:p>
          <w:p w14:paraId="4CECEADA" w14:textId="77777777" w:rsidR="00823093" w:rsidRDefault="00823093" w:rsidP="00823093">
            <w:pPr>
              <w:pStyle w:val="Odstavecseseznamem"/>
            </w:pPr>
          </w:p>
          <w:p w14:paraId="37FA7BB9" w14:textId="77777777" w:rsidR="00823093" w:rsidRDefault="00823093" w:rsidP="00550A04">
            <w:pPr>
              <w:pStyle w:val="Odstavecseseznamem"/>
              <w:numPr>
                <w:ilvl w:val="0"/>
                <w:numId w:val="92"/>
              </w:numPr>
            </w:pPr>
            <w:r>
              <w:t>Jednoduché pracovní operace a postupy</w:t>
            </w:r>
          </w:p>
          <w:p w14:paraId="1F692979" w14:textId="77777777" w:rsidR="00823093" w:rsidRDefault="00823093" w:rsidP="00A33C62"/>
          <w:p w14:paraId="2068C274" w14:textId="77777777" w:rsidR="00823093" w:rsidRDefault="00823093" w:rsidP="00550A04">
            <w:pPr>
              <w:pStyle w:val="Odstavecseseznamem"/>
              <w:numPr>
                <w:ilvl w:val="0"/>
                <w:numId w:val="92"/>
              </w:numPr>
            </w:pPr>
            <w:r>
              <w:t xml:space="preserve">Organizace práce, důležité technologické postupy </w:t>
            </w:r>
          </w:p>
          <w:p w14:paraId="6DF89828" w14:textId="77777777" w:rsidR="00823093" w:rsidRDefault="00823093" w:rsidP="00823093">
            <w:pPr>
              <w:pStyle w:val="Odstavecseseznamem"/>
              <w:ind w:left="426"/>
            </w:pPr>
          </w:p>
          <w:p w14:paraId="74F22353" w14:textId="77777777" w:rsidR="00823093" w:rsidRDefault="00823093" w:rsidP="00550A04">
            <w:pPr>
              <w:pStyle w:val="Odstavecseseznamem"/>
              <w:numPr>
                <w:ilvl w:val="0"/>
                <w:numId w:val="92"/>
              </w:numPr>
            </w:pPr>
            <w:r>
              <w:t>Technické náčrty a výkresy, technické informace, návody</w:t>
            </w:r>
          </w:p>
          <w:p w14:paraId="08421D78" w14:textId="77777777" w:rsidR="00823093" w:rsidRDefault="00823093" w:rsidP="00823093">
            <w:pPr>
              <w:pStyle w:val="Odstavecseseznamem"/>
              <w:ind w:left="1146"/>
            </w:pPr>
          </w:p>
          <w:p w14:paraId="6B7130E0" w14:textId="77777777" w:rsidR="00823093" w:rsidRPr="00BE64CD" w:rsidRDefault="00823093" w:rsidP="00550A04">
            <w:pPr>
              <w:pStyle w:val="Odstavecseseznamem"/>
              <w:numPr>
                <w:ilvl w:val="0"/>
                <w:numId w:val="92"/>
              </w:numPr>
            </w:pPr>
            <w:r>
              <w:t>Úloha techniky v životě člověka, zneužití techniky, technika a životní prostředí, technika a volný čas, tradice a řemesla</w:t>
            </w:r>
          </w:p>
        </w:tc>
        <w:tc>
          <w:tcPr>
            <w:tcW w:w="7590" w:type="dxa"/>
          </w:tcPr>
          <w:p w14:paraId="706CE8A0" w14:textId="77777777" w:rsidR="00363B23" w:rsidRDefault="00363B23" w:rsidP="006E7491">
            <w:pPr>
              <w:ind w:left="360"/>
            </w:pPr>
          </w:p>
          <w:p w14:paraId="1D2527A8" w14:textId="77777777" w:rsidR="00BE64CD" w:rsidRDefault="00BE64CD" w:rsidP="006E7491">
            <w:pPr>
              <w:ind w:left="360"/>
            </w:pPr>
          </w:p>
          <w:p w14:paraId="356F104E" w14:textId="77777777" w:rsidR="00363B23" w:rsidRPr="00BE64CD" w:rsidRDefault="00363B23" w:rsidP="00550A04">
            <w:pPr>
              <w:numPr>
                <w:ilvl w:val="0"/>
                <w:numId w:val="91"/>
              </w:numPr>
              <w:contextualSpacing w:val="0"/>
            </w:pPr>
            <w:r>
              <w:t>dodržuje zásady hygieny a bezpečnosti práce</w:t>
            </w:r>
          </w:p>
          <w:p w14:paraId="00D143A0" w14:textId="77777777" w:rsidR="00BE64CD" w:rsidRPr="00BE64CD" w:rsidRDefault="00363B23" w:rsidP="00550A04">
            <w:pPr>
              <w:numPr>
                <w:ilvl w:val="0"/>
                <w:numId w:val="91"/>
              </w:numPr>
              <w:contextualSpacing w:val="0"/>
            </w:pPr>
            <w:r>
              <w:t>objasní zásady pěstování o</w:t>
            </w:r>
            <w:r w:rsidR="00966ABD">
              <w:t>krasných rostlin a dřevin</w:t>
            </w:r>
          </w:p>
          <w:p w14:paraId="771C08F2" w14:textId="77777777" w:rsidR="00363B23" w:rsidRPr="00BE64CD" w:rsidRDefault="00363B23" w:rsidP="00550A04">
            <w:pPr>
              <w:numPr>
                <w:ilvl w:val="0"/>
                <w:numId w:val="91"/>
              </w:numPr>
              <w:contextualSpacing w:val="0"/>
            </w:pPr>
            <w:r>
              <w:t>vysvětlí, jak se ošetřují pokojové květiny</w:t>
            </w:r>
          </w:p>
          <w:p w14:paraId="0990121F" w14:textId="77777777" w:rsidR="00363B23" w:rsidRPr="00BE64CD" w:rsidRDefault="00363B23" w:rsidP="00550A04">
            <w:pPr>
              <w:numPr>
                <w:ilvl w:val="0"/>
                <w:numId w:val="91"/>
              </w:numPr>
              <w:contextualSpacing w:val="0"/>
            </w:pPr>
            <w:r>
              <w:t>prakticky vypěstuje okrasnou květinu ze semínek</w:t>
            </w:r>
          </w:p>
          <w:p w14:paraId="7713E4FB" w14:textId="77777777" w:rsidR="00363B23" w:rsidRPr="00BE64CD" w:rsidRDefault="00363B23" w:rsidP="00550A04">
            <w:pPr>
              <w:numPr>
                <w:ilvl w:val="0"/>
                <w:numId w:val="91"/>
              </w:numPr>
              <w:contextualSpacing w:val="0"/>
            </w:pPr>
            <w:r>
              <w:t>volí vhodné pracovní postupy, používá vhodné pomůcky</w:t>
            </w:r>
          </w:p>
          <w:p w14:paraId="51447A74" w14:textId="77777777" w:rsidR="00363B23" w:rsidRPr="00BE64CD" w:rsidRDefault="00363B23" w:rsidP="00550A04">
            <w:pPr>
              <w:numPr>
                <w:ilvl w:val="0"/>
                <w:numId w:val="91"/>
              </w:numPr>
              <w:contextualSpacing w:val="0"/>
            </w:pPr>
            <w:r>
              <w:t>uvede druhy ovocných rostlin a způsoby jejich pěstování</w:t>
            </w:r>
          </w:p>
          <w:p w14:paraId="4B1A84FD" w14:textId="77777777" w:rsidR="00363B23" w:rsidRPr="00BE64CD" w:rsidRDefault="00363B23" w:rsidP="00550A04">
            <w:pPr>
              <w:numPr>
                <w:ilvl w:val="0"/>
                <w:numId w:val="91"/>
              </w:numPr>
              <w:contextualSpacing w:val="0"/>
            </w:pPr>
            <w:r>
              <w:t xml:space="preserve">vysvětlí, jak se správně uskladňuje a zpracovává ovoce  </w:t>
            </w:r>
          </w:p>
          <w:p w14:paraId="536CB760" w14:textId="77777777" w:rsidR="00363B23" w:rsidRDefault="00363B23" w:rsidP="00550A04">
            <w:pPr>
              <w:numPr>
                <w:ilvl w:val="0"/>
                <w:numId w:val="91"/>
              </w:numPr>
              <w:contextualSpacing w:val="0"/>
            </w:pPr>
            <w:r>
              <w:t>vyjmenuje  a pozná nejznámější léčivé rostliny a  vysvětlí jejich vliv na zdraví člověka</w:t>
            </w:r>
          </w:p>
          <w:p w14:paraId="0CC3B312" w14:textId="77777777" w:rsidR="00363B23" w:rsidRPr="00BE64CD" w:rsidRDefault="00363B23" w:rsidP="00550A04">
            <w:pPr>
              <w:numPr>
                <w:ilvl w:val="0"/>
                <w:numId w:val="91"/>
              </w:numPr>
              <w:contextualSpacing w:val="0"/>
            </w:pPr>
            <w:r>
              <w:t>pozná nejznámější jedovaté rostliny</w:t>
            </w:r>
          </w:p>
          <w:p w14:paraId="4AB9812C" w14:textId="3D47FED1" w:rsidR="00363B23" w:rsidRDefault="00363B23" w:rsidP="00550A04">
            <w:pPr>
              <w:numPr>
                <w:ilvl w:val="0"/>
                <w:numId w:val="91"/>
              </w:numPr>
              <w:contextualSpacing w:val="0"/>
            </w:pPr>
            <w:r>
              <w:t>chápe nebezpečí drogové závislosti</w:t>
            </w:r>
          </w:p>
          <w:p w14:paraId="4C3FF96C" w14:textId="77777777" w:rsidR="00CC65D2" w:rsidRDefault="00CC65D2" w:rsidP="00550A04">
            <w:pPr>
              <w:numPr>
                <w:ilvl w:val="0"/>
                <w:numId w:val="91"/>
              </w:numPr>
              <w:contextualSpacing w:val="0"/>
            </w:pPr>
            <w:r>
              <w:t>prokáže základní znalost chovu drobných zvířat a zásad bezpečného styku se zvířaty</w:t>
            </w:r>
          </w:p>
          <w:p w14:paraId="4D50790D" w14:textId="77777777" w:rsidR="00CC65D2" w:rsidRDefault="00CC65D2" w:rsidP="00550A04">
            <w:pPr>
              <w:numPr>
                <w:ilvl w:val="0"/>
                <w:numId w:val="91"/>
              </w:numPr>
              <w:contextualSpacing w:val="0"/>
            </w:pPr>
            <w:r>
              <w:t>umí poskytnout první pomoc při úrazu, včetně úrazu způsobeného zvířaty</w:t>
            </w:r>
          </w:p>
          <w:p w14:paraId="30E05D9B" w14:textId="77777777" w:rsidR="00823093" w:rsidRDefault="00823093" w:rsidP="00CC65D2"/>
          <w:p w14:paraId="2A73C339" w14:textId="77777777" w:rsidR="00C71165" w:rsidRDefault="00C71165" w:rsidP="00CC65D2">
            <w:pPr>
              <w:rPr>
                <w:i/>
                <w:u w:val="single"/>
              </w:rPr>
            </w:pPr>
            <w:r w:rsidRPr="004C413B">
              <w:rPr>
                <w:i/>
                <w:u w:val="single"/>
              </w:rPr>
              <w:t>Minimální úroveň očekávaných výstupů v rámci podpůrných opatření</w:t>
            </w:r>
            <w:r>
              <w:rPr>
                <w:i/>
                <w:u w:val="single"/>
              </w:rPr>
              <w:t xml:space="preserve">: </w:t>
            </w:r>
          </w:p>
          <w:p w14:paraId="36153939" w14:textId="77777777" w:rsidR="00C71165" w:rsidRPr="004E0A2B" w:rsidRDefault="00C71165" w:rsidP="00CC65D2">
            <w:pPr>
              <w:rPr>
                <w:i/>
              </w:rPr>
            </w:pPr>
            <w:r w:rsidRPr="004E0A2B">
              <w:rPr>
                <w:i/>
              </w:rPr>
              <w:t>žák volí vhodné pracovní postupy při pěstování vybraných rostlin, pěstuje a ošetřuje květiny v interiéru a využívá je k výzdobě, používá vhodné pracovní pomůcky a provádí jejich údržbu, prokáže základní znalost chovu drobných zvířat a zásad bezpečného kontaktu se zvířaty, dodržuje technologickou kázeň, zásady hygieny a bezpečnosti práce, poskytne první pomoc při úrazu způsobeného zvířaty a při styku s jedovatými rostlinami</w:t>
            </w:r>
          </w:p>
          <w:p w14:paraId="67411F8A" w14:textId="77777777" w:rsidR="00C71165" w:rsidRPr="004E0A2B" w:rsidRDefault="00C71165" w:rsidP="00C71165">
            <w:pPr>
              <w:ind w:left="360"/>
              <w:rPr>
                <w:i/>
              </w:rPr>
            </w:pPr>
          </w:p>
          <w:p w14:paraId="4784CB84" w14:textId="77777777" w:rsidR="003064B6" w:rsidRDefault="003064B6" w:rsidP="003064B6"/>
          <w:p w14:paraId="4C805421" w14:textId="77777777" w:rsidR="00823093" w:rsidRDefault="00823093" w:rsidP="006E7491">
            <w:pPr>
              <w:ind w:left="360"/>
            </w:pPr>
          </w:p>
          <w:p w14:paraId="72285345" w14:textId="77777777" w:rsidR="00C71165" w:rsidRDefault="00C71165" w:rsidP="00550A04">
            <w:pPr>
              <w:pStyle w:val="Odstavecseseznamem"/>
              <w:numPr>
                <w:ilvl w:val="0"/>
                <w:numId w:val="91"/>
              </w:numPr>
            </w:pPr>
            <w:r>
              <w:t>rozlišuje různé druhy materíálů, zná jejich vlastnosti</w:t>
            </w:r>
          </w:p>
          <w:p w14:paraId="100F83BE" w14:textId="77777777" w:rsidR="00823093" w:rsidRDefault="00823093" w:rsidP="00550A04">
            <w:pPr>
              <w:pStyle w:val="Odstavecseseznamem"/>
              <w:numPr>
                <w:ilvl w:val="0"/>
                <w:numId w:val="91"/>
              </w:numPr>
            </w:pPr>
            <w:r>
              <w:t xml:space="preserve">provádí jednoduché práce s technickými materiály a dodržuje technologickou kázeň </w:t>
            </w:r>
          </w:p>
          <w:p w14:paraId="3E3DC54C" w14:textId="77777777" w:rsidR="00A33C62" w:rsidRDefault="00A33C62" w:rsidP="00550A04">
            <w:pPr>
              <w:pStyle w:val="Odstavecseseznamem"/>
              <w:numPr>
                <w:ilvl w:val="0"/>
                <w:numId w:val="91"/>
              </w:numPr>
            </w:pPr>
            <w:r>
              <w:t>učí se zacházet a pracovat s různými nástroji a nářadím</w:t>
            </w:r>
          </w:p>
          <w:p w14:paraId="62C6D411" w14:textId="77777777" w:rsidR="00A33C62" w:rsidRDefault="00A33C62" w:rsidP="00A33C62">
            <w:pPr>
              <w:pStyle w:val="Odstavecseseznamem"/>
            </w:pPr>
          </w:p>
          <w:p w14:paraId="00C279C1" w14:textId="77777777" w:rsidR="00823093" w:rsidRDefault="00823093" w:rsidP="00550A04">
            <w:pPr>
              <w:pStyle w:val="Odstavecseseznamem"/>
              <w:numPr>
                <w:ilvl w:val="0"/>
                <w:numId w:val="91"/>
              </w:numPr>
            </w:pPr>
            <w:r>
              <w:t>zhotov</w:t>
            </w:r>
            <w:r w:rsidR="00A33C62">
              <w:t>í</w:t>
            </w:r>
            <w:r>
              <w:t xml:space="preserve"> výrobk</w:t>
            </w:r>
            <w:r w:rsidR="00A33C62">
              <w:t>y</w:t>
            </w:r>
            <w:r>
              <w:t xml:space="preserve"> z různých materiálů</w:t>
            </w:r>
          </w:p>
          <w:p w14:paraId="3FC591F8" w14:textId="77777777" w:rsidR="00823093" w:rsidRDefault="00823093" w:rsidP="00823093">
            <w:pPr>
              <w:pStyle w:val="Odstavecseseznamem"/>
            </w:pPr>
          </w:p>
          <w:p w14:paraId="197D9B0F" w14:textId="77777777" w:rsidR="00823093" w:rsidRDefault="00823093" w:rsidP="00550A04">
            <w:pPr>
              <w:pStyle w:val="Odstavecseseznamem"/>
              <w:numPr>
                <w:ilvl w:val="0"/>
                <w:numId w:val="91"/>
              </w:numPr>
            </w:pPr>
            <w:r>
              <w:t>řeší jednoduché technické úkoly s vhodným výběrem materiálů, pracovních nástrojů a nářadí</w:t>
            </w:r>
          </w:p>
          <w:p w14:paraId="02B243BA" w14:textId="77777777" w:rsidR="00823093" w:rsidRDefault="00823093" w:rsidP="00823093"/>
          <w:p w14:paraId="0BDCEFAB" w14:textId="77777777" w:rsidR="00823093" w:rsidRDefault="00823093" w:rsidP="00550A04">
            <w:pPr>
              <w:pStyle w:val="Odstavecseseznamem"/>
              <w:numPr>
                <w:ilvl w:val="0"/>
                <w:numId w:val="91"/>
              </w:numPr>
            </w:pPr>
            <w:r>
              <w:t xml:space="preserve">organizuje a plánuje svoji pracovní činnost </w:t>
            </w:r>
          </w:p>
          <w:p w14:paraId="35E33656" w14:textId="77777777" w:rsidR="00823093" w:rsidRDefault="00823093" w:rsidP="00823093"/>
          <w:p w14:paraId="68A84916" w14:textId="77777777" w:rsidR="00823093" w:rsidRDefault="00823093" w:rsidP="00550A04">
            <w:pPr>
              <w:pStyle w:val="Odstavecseseznamem"/>
              <w:numPr>
                <w:ilvl w:val="0"/>
                <w:numId w:val="91"/>
              </w:numPr>
            </w:pPr>
            <w:r>
              <w:t xml:space="preserve">užívá technickou dokumentaci, připraví si vlastní jednoduchý náčrt výrobku </w:t>
            </w:r>
          </w:p>
          <w:p w14:paraId="1B08C954" w14:textId="77777777" w:rsidR="00823093" w:rsidRDefault="00823093" w:rsidP="00550A04">
            <w:pPr>
              <w:pStyle w:val="Odstavecseseznamem"/>
              <w:numPr>
                <w:ilvl w:val="0"/>
                <w:numId w:val="91"/>
              </w:numPr>
            </w:pPr>
            <w:r>
              <w:t>dodržuje obecné zásady bezpečnosti a hygieny při práci i zásady bezpečnosti a ochrany při práci s nástroji a nářadím; poskytne první pomoc při úrazu</w:t>
            </w:r>
          </w:p>
          <w:p w14:paraId="3B206A6A" w14:textId="77777777" w:rsidR="00C71165" w:rsidRDefault="00C71165" w:rsidP="00C71165">
            <w:pPr>
              <w:ind w:left="360"/>
              <w:rPr>
                <w:i/>
                <w:u w:val="single"/>
              </w:rPr>
            </w:pPr>
          </w:p>
          <w:p w14:paraId="659F489C" w14:textId="77777777" w:rsidR="00C71165" w:rsidRDefault="00C71165" w:rsidP="00C71165">
            <w:pPr>
              <w:rPr>
                <w:i/>
                <w:u w:val="single"/>
              </w:rPr>
            </w:pPr>
            <w:r w:rsidRPr="004C413B">
              <w:rPr>
                <w:i/>
                <w:u w:val="single"/>
              </w:rPr>
              <w:t>Minimální úroveň očekávaných výstupů v rámci podpůrných opatření</w:t>
            </w:r>
            <w:r>
              <w:rPr>
                <w:i/>
                <w:u w:val="single"/>
              </w:rPr>
              <w:t xml:space="preserve">: </w:t>
            </w:r>
          </w:p>
          <w:p w14:paraId="2AB17C4A" w14:textId="77777777" w:rsidR="003064B6" w:rsidRPr="004E0A2B" w:rsidRDefault="00C71165" w:rsidP="00C71165">
            <w:pPr>
              <w:rPr>
                <w:i/>
              </w:rPr>
            </w:pPr>
            <w:r w:rsidRPr="004E0A2B">
              <w:rPr>
                <w:i/>
              </w:rPr>
              <w:t xml:space="preserve">Žák </w:t>
            </w:r>
            <w:r w:rsidR="003064B6" w:rsidRPr="004E0A2B">
              <w:rPr>
                <w:i/>
              </w:rPr>
              <w:t xml:space="preserve">získá základní vědomosti o materiálech, nástrojích a pracovních postupech; provádí jednoduché práce s technickými materiály </w:t>
            </w:r>
            <w:r w:rsidRPr="004E0A2B">
              <w:rPr>
                <w:i/>
              </w:rPr>
              <w:t xml:space="preserve">a dodržuje technologickou kázeň, </w:t>
            </w:r>
            <w:r w:rsidR="003064B6" w:rsidRPr="004E0A2B">
              <w:rPr>
                <w:i/>
              </w:rPr>
              <w:t xml:space="preserve">řeší jednoduché technické úkoly s vhodným výběrem materiálů, pracovních nástrojů a </w:t>
            </w:r>
            <w:r w:rsidRPr="004E0A2B">
              <w:rPr>
                <w:i/>
              </w:rPr>
              <w:t xml:space="preserve">nářadí, </w:t>
            </w:r>
            <w:r w:rsidR="003064B6" w:rsidRPr="004E0A2B">
              <w:rPr>
                <w:i/>
              </w:rPr>
              <w:t>organizuje svoj</w:t>
            </w:r>
            <w:r w:rsidRPr="004E0A2B">
              <w:rPr>
                <w:i/>
              </w:rPr>
              <w:t xml:space="preserve">i pracovní činnost, </w:t>
            </w:r>
            <w:r w:rsidR="003064B6" w:rsidRPr="004E0A2B">
              <w:rPr>
                <w:i/>
              </w:rPr>
              <w:t>pracuje s jednoduchou technickou dokumentací, orientuje se v pracovních postupech a návodech</w:t>
            </w:r>
            <w:r w:rsidRPr="004E0A2B">
              <w:rPr>
                <w:i/>
              </w:rPr>
              <w:t>,</w:t>
            </w:r>
            <w:r w:rsidR="003064B6" w:rsidRPr="004E0A2B">
              <w:rPr>
                <w:i/>
              </w:rPr>
              <w:t xml:space="preserve"> dodržuje obecné zásady bezpečnosti a hygieny při práci i zásady bezpečnosti a ochrany při práci s nástroji a nářadím; p</w:t>
            </w:r>
            <w:r w:rsidRPr="004E0A2B">
              <w:rPr>
                <w:i/>
              </w:rPr>
              <w:t xml:space="preserve">oskytne první pomoc při úrazu, </w:t>
            </w:r>
            <w:r w:rsidR="003064B6" w:rsidRPr="004E0A2B">
              <w:rPr>
                <w:i/>
              </w:rPr>
              <w:t>rozlišuje různé druhy mate</w:t>
            </w:r>
            <w:r w:rsidRPr="004E0A2B">
              <w:rPr>
                <w:i/>
              </w:rPr>
              <w:t xml:space="preserve">riálů a zná jejich vlastnosti, </w:t>
            </w:r>
            <w:r w:rsidR="003064B6" w:rsidRPr="004E0A2B">
              <w:rPr>
                <w:i/>
              </w:rPr>
              <w:t>zvolí vhodný pracovní postup v souladu s d</w:t>
            </w:r>
            <w:r w:rsidRPr="004E0A2B">
              <w:rPr>
                <w:i/>
              </w:rPr>
              <w:t>ruhem zpracovávaného materiálu,</w:t>
            </w:r>
            <w:r w:rsidR="003064B6" w:rsidRPr="004E0A2B">
              <w:rPr>
                <w:i/>
              </w:rPr>
              <w:t xml:space="preserve"> správně vybere a používá vhodn</w:t>
            </w:r>
            <w:r w:rsidRPr="004E0A2B">
              <w:rPr>
                <w:i/>
              </w:rPr>
              <w:t xml:space="preserve">é pracovní nástroje a pomůcky, </w:t>
            </w:r>
            <w:r w:rsidR="003064B6" w:rsidRPr="004E0A2B">
              <w:rPr>
                <w:i/>
              </w:rPr>
              <w:t>dovede pracovní postupy k f</w:t>
            </w:r>
            <w:r w:rsidRPr="004E0A2B">
              <w:rPr>
                <w:i/>
              </w:rPr>
              <w:t xml:space="preserve">inálnímu výrobku, </w:t>
            </w:r>
            <w:r w:rsidR="003064B6" w:rsidRPr="004E0A2B">
              <w:rPr>
                <w:i/>
              </w:rPr>
              <w:t>dodržuje technologickou kázeň, zásady hygieny a bezpečnosti práce, poskytuje první pomoc při drobném úrazu</w:t>
            </w:r>
          </w:p>
        </w:tc>
        <w:tc>
          <w:tcPr>
            <w:tcW w:w="2648" w:type="dxa"/>
          </w:tcPr>
          <w:p w14:paraId="75F9E0C5" w14:textId="77777777" w:rsidR="00363B23" w:rsidRDefault="00363B23" w:rsidP="006E7491"/>
          <w:p w14:paraId="0E30E71F" w14:textId="77777777" w:rsidR="00363B23" w:rsidRDefault="00363B23" w:rsidP="006E7491"/>
          <w:p w14:paraId="051F45FD" w14:textId="77777777" w:rsidR="00363B23" w:rsidRDefault="00363B23" w:rsidP="006E7491"/>
          <w:p w14:paraId="1BCCB774" w14:textId="77777777" w:rsidR="00363B23" w:rsidRDefault="00363B23" w:rsidP="006E7491">
            <w:r>
              <w:t>Ekosystémy</w:t>
            </w:r>
          </w:p>
          <w:p w14:paraId="17A6ADFE" w14:textId="77777777" w:rsidR="00363B23" w:rsidRDefault="00363B23" w:rsidP="006E7491">
            <w:r>
              <w:t>Vztah člověka k</w:t>
            </w:r>
            <w:r w:rsidR="00494E09">
              <w:t> </w:t>
            </w:r>
            <w:r>
              <w:t>prostředí</w:t>
            </w:r>
            <w:r w:rsidR="00494E09">
              <w:t xml:space="preserve"> – okrasné rostliny v bytě, péče o ně</w:t>
            </w:r>
          </w:p>
          <w:p w14:paraId="706D9C5F" w14:textId="77777777" w:rsidR="00363B23" w:rsidRDefault="00363B23" w:rsidP="006E7491"/>
          <w:p w14:paraId="3814E412" w14:textId="77777777" w:rsidR="00363B23" w:rsidRDefault="00363B23" w:rsidP="006E7491"/>
          <w:p w14:paraId="147E4E40" w14:textId="77777777" w:rsidR="00363B23" w:rsidRDefault="00363B23" w:rsidP="006E7491"/>
          <w:p w14:paraId="4C8C9A35" w14:textId="77777777" w:rsidR="00363B23" w:rsidRDefault="00363B23" w:rsidP="006E7491"/>
          <w:p w14:paraId="4904BC7E" w14:textId="77777777" w:rsidR="002C4926" w:rsidRDefault="002C4926" w:rsidP="006E7491"/>
          <w:p w14:paraId="55C0146D" w14:textId="77777777" w:rsidR="002C4926" w:rsidRDefault="002C4926" w:rsidP="006E7491"/>
          <w:p w14:paraId="44DC6D98" w14:textId="77777777" w:rsidR="002C4926" w:rsidRDefault="002C4926" w:rsidP="006E7491"/>
          <w:p w14:paraId="57652B72" w14:textId="77777777" w:rsidR="002C4926" w:rsidRDefault="002C4926" w:rsidP="006E7491"/>
          <w:p w14:paraId="5F409C57" w14:textId="77777777" w:rsidR="002C4926" w:rsidRDefault="002C4926" w:rsidP="006E7491"/>
          <w:p w14:paraId="4CBA8CF9" w14:textId="77777777" w:rsidR="002C4926" w:rsidRDefault="002C4926" w:rsidP="006E7491"/>
          <w:p w14:paraId="2BBEFE5B" w14:textId="77777777" w:rsidR="002C4926" w:rsidRDefault="002C4926" w:rsidP="006E7491"/>
          <w:p w14:paraId="5930B0FD" w14:textId="77777777" w:rsidR="002C4926" w:rsidRDefault="002C4926" w:rsidP="006E7491"/>
          <w:p w14:paraId="3C02C223" w14:textId="77777777" w:rsidR="002C4926" w:rsidRDefault="002C4926" w:rsidP="006E7491"/>
          <w:p w14:paraId="50DE8597" w14:textId="77777777" w:rsidR="002C4926" w:rsidRDefault="002C4926" w:rsidP="006E7491"/>
          <w:p w14:paraId="03B7D9A3" w14:textId="77777777" w:rsidR="002C4926" w:rsidRDefault="002C4926" w:rsidP="006E7491"/>
          <w:p w14:paraId="3F24E548" w14:textId="77777777" w:rsidR="002C4926" w:rsidRDefault="002C4926" w:rsidP="006E7491"/>
          <w:p w14:paraId="057CD54D" w14:textId="77777777" w:rsidR="002C4926" w:rsidRDefault="002C4926" w:rsidP="006E7491"/>
          <w:p w14:paraId="210F8BCB" w14:textId="77777777" w:rsidR="002C4926" w:rsidRDefault="002C4926" w:rsidP="006E7491"/>
          <w:p w14:paraId="6C72B3A6" w14:textId="77777777" w:rsidR="002C4926" w:rsidRDefault="002C4926" w:rsidP="006E7491"/>
          <w:p w14:paraId="0762DD65" w14:textId="77777777" w:rsidR="002C4926" w:rsidRDefault="002C4926" w:rsidP="006E7491"/>
          <w:p w14:paraId="76D4295B" w14:textId="77777777" w:rsidR="002C4926" w:rsidRDefault="002C4926" w:rsidP="006E7491"/>
          <w:p w14:paraId="444374B4" w14:textId="77777777" w:rsidR="002C4926" w:rsidRDefault="002C4926" w:rsidP="006E7491"/>
          <w:p w14:paraId="6AE105EA" w14:textId="77777777" w:rsidR="002C4926" w:rsidRPr="004D1CE2" w:rsidRDefault="002C4926" w:rsidP="002C4926">
            <w:r w:rsidRPr="004D1CE2">
              <w:t>Rozvoj schopností poznávání – smyslové a estetické vnímání</w:t>
            </w:r>
          </w:p>
          <w:p w14:paraId="55ACCAC2" w14:textId="77777777" w:rsidR="002C4926" w:rsidRPr="004D1CE2" w:rsidRDefault="002C4926" w:rsidP="002C4926"/>
          <w:p w14:paraId="60EB4BEB" w14:textId="77777777" w:rsidR="002C4926" w:rsidRPr="004D1CE2" w:rsidRDefault="002C4926" w:rsidP="002C4926"/>
          <w:p w14:paraId="3DCC4F3D" w14:textId="77777777" w:rsidR="002C4926" w:rsidRDefault="002C4926" w:rsidP="002C4926"/>
          <w:p w14:paraId="62089AF8" w14:textId="77777777" w:rsidR="002C4926" w:rsidRDefault="002C4926" w:rsidP="002C4926"/>
          <w:p w14:paraId="7F2E04B1" w14:textId="77777777" w:rsidR="002C4926" w:rsidRPr="004D1CE2" w:rsidRDefault="002C4926" w:rsidP="002C4926">
            <w:r w:rsidRPr="004D1CE2">
              <w:t xml:space="preserve">Kreativita – originalita, tvořivost při zpracování </w:t>
            </w:r>
          </w:p>
          <w:p w14:paraId="2376EA05" w14:textId="77777777" w:rsidR="002C4926" w:rsidRPr="004D1CE2" w:rsidRDefault="002C4926" w:rsidP="002C4926">
            <w:r>
              <w:t>výrobků</w:t>
            </w:r>
          </w:p>
          <w:p w14:paraId="23FC9510" w14:textId="77777777" w:rsidR="002C4926" w:rsidRDefault="002C4926" w:rsidP="006E7491"/>
          <w:p w14:paraId="2BEF5916" w14:textId="77777777" w:rsidR="00363B23" w:rsidRDefault="00363B23" w:rsidP="006E7491"/>
          <w:p w14:paraId="18396568" w14:textId="77777777" w:rsidR="00363B23" w:rsidRDefault="00363B23" w:rsidP="006E7491"/>
          <w:p w14:paraId="6CF3F409" w14:textId="77777777" w:rsidR="00363B23" w:rsidRDefault="00363B23" w:rsidP="006E7491"/>
          <w:p w14:paraId="65E5F261" w14:textId="77777777" w:rsidR="00363B23" w:rsidRDefault="00363B23" w:rsidP="006E7491"/>
          <w:p w14:paraId="41906FD8" w14:textId="77777777" w:rsidR="00363B23" w:rsidRDefault="00363B23" w:rsidP="006E7491"/>
          <w:p w14:paraId="5D1F8DEE" w14:textId="77777777" w:rsidR="00363B23" w:rsidRDefault="00363B23" w:rsidP="006E7491"/>
          <w:p w14:paraId="1E94C2D9" w14:textId="77777777" w:rsidR="00363B23" w:rsidRDefault="00363B23" w:rsidP="006E7491"/>
          <w:p w14:paraId="4C03BB13" w14:textId="77777777" w:rsidR="00363B23" w:rsidRDefault="00363B23" w:rsidP="006E7491"/>
          <w:p w14:paraId="462CA33D" w14:textId="77777777" w:rsidR="00363B23" w:rsidRDefault="00363B23" w:rsidP="006E7491"/>
          <w:p w14:paraId="397F451C" w14:textId="77777777" w:rsidR="00363B23" w:rsidRDefault="00363B23" w:rsidP="006E7491"/>
          <w:p w14:paraId="628B16DD" w14:textId="77777777" w:rsidR="00363B23" w:rsidRDefault="00363B23" w:rsidP="006E7491"/>
          <w:p w14:paraId="0CF9185F" w14:textId="77777777" w:rsidR="00363B23" w:rsidRDefault="00363B23" w:rsidP="006E7491"/>
          <w:p w14:paraId="4B28A032" w14:textId="77777777" w:rsidR="00363B23" w:rsidRDefault="00363B23" w:rsidP="006E7491"/>
          <w:p w14:paraId="70967407" w14:textId="77777777" w:rsidR="00363B23" w:rsidRDefault="00363B23" w:rsidP="006E7491"/>
          <w:p w14:paraId="56EE36E3" w14:textId="77777777" w:rsidR="00363B23" w:rsidRDefault="00363B23" w:rsidP="006E7491"/>
        </w:tc>
      </w:tr>
    </w:tbl>
    <w:p w14:paraId="5CE7A0BE" w14:textId="77777777" w:rsidR="00363B23" w:rsidRDefault="00363B23" w:rsidP="00363B23">
      <w:pPr>
        <w:ind w:left="360"/>
        <w:sectPr w:rsidR="00363B23" w:rsidSect="006E7491">
          <w:pgSz w:w="16838" w:h="11906" w:orient="landscape" w:code="9"/>
          <w:pgMar w:top="851" w:right="1134" w:bottom="567" w:left="1134" w:header="709" w:footer="709" w:gutter="0"/>
          <w:cols w:space="708"/>
          <w:titlePg/>
          <w:docGrid w:linePitch="360"/>
        </w:sectPr>
      </w:pPr>
    </w:p>
    <w:p w14:paraId="0FFD70B6" w14:textId="77777777" w:rsidR="000313F6" w:rsidRDefault="000313F6" w:rsidP="00363B2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4"/>
        <w:gridCol w:w="7124"/>
        <w:gridCol w:w="2542"/>
      </w:tblGrid>
      <w:tr w:rsidR="00363B23" w:rsidRPr="004D1CE2" w14:paraId="58BA092C" w14:textId="77777777" w:rsidTr="006E7491">
        <w:tc>
          <w:tcPr>
            <w:tcW w:w="15356" w:type="dxa"/>
            <w:gridSpan w:val="3"/>
          </w:tcPr>
          <w:p w14:paraId="08D9B489" w14:textId="77777777" w:rsidR="00363B23" w:rsidRPr="004D1CE2" w:rsidRDefault="00363B23" w:rsidP="006E7491">
            <w:pPr>
              <w:rPr>
                <w:b/>
              </w:rPr>
            </w:pPr>
            <w:r w:rsidRPr="004D1CE2">
              <w:rPr>
                <w:b/>
              </w:rPr>
              <w:t>Předmět: Pracovní činnosti</w:t>
            </w:r>
          </w:p>
          <w:p w14:paraId="22EFAB03" w14:textId="77777777" w:rsidR="00363B23" w:rsidRPr="004D1CE2" w:rsidRDefault="000313F6" w:rsidP="006E7491">
            <w:pPr>
              <w:rPr>
                <w:b/>
              </w:rPr>
            </w:pPr>
            <w:r w:rsidRPr="004D1CE2">
              <w:rPr>
                <w:b/>
              </w:rPr>
              <w:t>Roční</w:t>
            </w:r>
            <w:r w:rsidR="00363B23" w:rsidRPr="004D1CE2">
              <w:rPr>
                <w:b/>
              </w:rPr>
              <w:t>k:    9.</w:t>
            </w:r>
          </w:p>
          <w:p w14:paraId="5F805141" w14:textId="77777777" w:rsidR="00363B23" w:rsidRPr="004D1CE2" w:rsidRDefault="00363B23" w:rsidP="006E7491">
            <w:r w:rsidRPr="004D1CE2">
              <w:rPr>
                <w:b/>
              </w:rPr>
              <w:t>Hodinová dotace: 1 hodina týdně</w:t>
            </w:r>
          </w:p>
        </w:tc>
      </w:tr>
      <w:tr w:rsidR="00363B23" w:rsidRPr="004D1CE2" w14:paraId="676B77E6" w14:textId="77777777" w:rsidTr="006E7491">
        <w:tc>
          <w:tcPr>
            <w:tcW w:w="5118" w:type="dxa"/>
          </w:tcPr>
          <w:p w14:paraId="73FEBFA9" w14:textId="77777777" w:rsidR="00363B23" w:rsidRPr="004D1CE2" w:rsidRDefault="00363B23" w:rsidP="006E7491">
            <w:r w:rsidRPr="004D1CE2">
              <w:t>Učivo:</w:t>
            </w:r>
          </w:p>
          <w:p w14:paraId="0F0BBF11" w14:textId="77777777" w:rsidR="00363B23" w:rsidRPr="004D1CE2" w:rsidRDefault="00363B23" w:rsidP="006E7491"/>
          <w:p w14:paraId="50ADAEA4" w14:textId="177BDAC0" w:rsidR="00363B23" w:rsidRPr="004D1CE2" w:rsidRDefault="005B06AE" w:rsidP="006E7491">
            <w:pPr>
              <w:rPr>
                <w:b/>
                <w:i/>
              </w:rPr>
            </w:pPr>
            <w:r>
              <w:rPr>
                <w:noProof/>
              </w:rPr>
              <mc:AlternateContent>
                <mc:Choice Requires="wps">
                  <w:drawing>
                    <wp:anchor distT="0" distB="0" distL="114300" distR="114300" simplePos="0" relativeHeight="251658752" behindDoc="0" locked="0" layoutInCell="1" allowOverlap="1" wp14:anchorId="6FA6754F" wp14:editId="260E8E75">
                      <wp:simplePos x="0" y="0"/>
                      <wp:positionH relativeFrom="column">
                        <wp:posOffset>-74930</wp:posOffset>
                      </wp:positionH>
                      <wp:positionV relativeFrom="paragraph">
                        <wp:posOffset>26035</wp:posOffset>
                      </wp:positionV>
                      <wp:extent cx="9389745" cy="0"/>
                      <wp:effectExtent l="6985" t="10795" r="13970" b="825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36249"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2.05pt" to="733.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MNb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"/>
                  </w:pict>
                </mc:Fallback>
              </mc:AlternateContent>
            </w:r>
          </w:p>
          <w:p w14:paraId="32119DA6" w14:textId="7C82800F" w:rsidR="00363B23" w:rsidRDefault="00363B23" w:rsidP="006E7491">
            <w:pPr>
              <w:rPr>
                <w:b/>
                <w:i/>
              </w:rPr>
            </w:pPr>
            <w:r w:rsidRPr="004D1CE2">
              <w:rPr>
                <w:b/>
                <w:i/>
              </w:rPr>
              <w:t>Příprava pokrmů</w:t>
            </w:r>
          </w:p>
          <w:p w14:paraId="4BE6B386" w14:textId="77777777" w:rsidR="00CC65D2" w:rsidRPr="004D1CE2" w:rsidRDefault="00CC65D2" w:rsidP="00550A04">
            <w:pPr>
              <w:numPr>
                <w:ilvl w:val="0"/>
                <w:numId w:val="93"/>
              </w:numPr>
              <w:contextualSpacing w:val="0"/>
            </w:pPr>
            <w:r w:rsidRPr="004D1CE2">
              <w:t>Kuchyně – základní vybavení, udržování pořádku a čistoty, bezpečnost při práci</w:t>
            </w:r>
          </w:p>
          <w:p w14:paraId="5124DBF2" w14:textId="77777777" w:rsidR="00CC65D2" w:rsidRPr="004D1CE2" w:rsidRDefault="00CC65D2" w:rsidP="00CC65D2"/>
          <w:p w14:paraId="0E16A51D" w14:textId="77777777" w:rsidR="00CC65D2" w:rsidRPr="004D1CE2" w:rsidRDefault="00CC65D2" w:rsidP="00550A04">
            <w:pPr>
              <w:numPr>
                <w:ilvl w:val="0"/>
                <w:numId w:val="93"/>
              </w:numPr>
              <w:contextualSpacing w:val="0"/>
            </w:pPr>
            <w:r w:rsidRPr="004D1CE2">
              <w:t>Potraviny – výběr, nákup, skladování</w:t>
            </w:r>
          </w:p>
          <w:p w14:paraId="15C906FB" w14:textId="77777777" w:rsidR="00CC65D2" w:rsidRPr="004D1CE2" w:rsidRDefault="00CC65D2" w:rsidP="00CC65D2">
            <w:pPr>
              <w:ind w:left="360"/>
            </w:pPr>
          </w:p>
          <w:p w14:paraId="5C1D7C8F" w14:textId="77777777" w:rsidR="00CC65D2" w:rsidRPr="004D1CE2" w:rsidRDefault="00CC65D2" w:rsidP="00550A04">
            <w:pPr>
              <w:numPr>
                <w:ilvl w:val="0"/>
                <w:numId w:val="93"/>
              </w:numPr>
              <w:contextualSpacing w:val="0"/>
            </w:pPr>
            <w:r w:rsidRPr="004D1CE2">
              <w:t>Zdravá výživa, složky zdravé výživy</w:t>
            </w:r>
          </w:p>
          <w:p w14:paraId="3577B1A4" w14:textId="77777777" w:rsidR="00CC65D2" w:rsidRPr="004D1CE2" w:rsidRDefault="00CC65D2" w:rsidP="006E7491">
            <w:pPr>
              <w:rPr>
                <w:b/>
                <w:i/>
              </w:rPr>
            </w:pPr>
          </w:p>
          <w:p w14:paraId="68D9BB80" w14:textId="77777777" w:rsidR="00363B23" w:rsidRPr="004D1CE2" w:rsidRDefault="00363B23" w:rsidP="00550A04">
            <w:pPr>
              <w:numPr>
                <w:ilvl w:val="0"/>
                <w:numId w:val="95"/>
              </w:numPr>
              <w:spacing w:line="276" w:lineRule="auto"/>
              <w:contextualSpacing w:val="0"/>
            </w:pPr>
            <w:r w:rsidRPr="004D1CE2">
              <w:t>Životospráva a vhodná sestava jídelníčku</w:t>
            </w:r>
          </w:p>
          <w:p w14:paraId="03FB014F" w14:textId="77777777" w:rsidR="00363B23" w:rsidRPr="004D1CE2" w:rsidRDefault="00363B23" w:rsidP="00550A04">
            <w:pPr>
              <w:numPr>
                <w:ilvl w:val="0"/>
                <w:numId w:val="95"/>
              </w:numPr>
              <w:spacing w:line="276" w:lineRule="auto"/>
              <w:contextualSpacing w:val="0"/>
            </w:pPr>
            <w:r w:rsidRPr="004D1CE2">
              <w:t>Základní způsoby tepelné úpravy potravin</w:t>
            </w:r>
          </w:p>
          <w:p w14:paraId="4F6DE514" w14:textId="77777777" w:rsidR="00363B23" w:rsidRPr="004D1CE2" w:rsidRDefault="00363B23" w:rsidP="00550A04">
            <w:pPr>
              <w:numPr>
                <w:ilvl w:val="0"/>
                <w:numId w:val="95"/>
              </w:numPr>
              <w:spacing w:line="276" w:lineRule="auto"/>
              <w:contextualSpacing w:val="0"/>
            </w:pPr>
            <w:r w:rsidRPr="004D1CE2">
              <w:t xml:space="preserve">Základní postupy při přípravě pokrmů a </w:t>
            </w:r>
          </w:p>
          <w:p w14:paraId="45F9FEA4" w14:textId="77777777" w:rsidR="00363B23" w:rsidRPr="004D1CE2" w:rsidRDefault="00363B23" w:rsidP="00FB6955">
            <w:pPr>
              <w:spacing w:line="276" w:lineRule="auto"/>
            </w:pPr>
            <w:r w:rsidRPr="004D1CE2">
              <w:t xml:space="preserve">            nápojů</w:t>
            </w:r>
          </w:p>
          <w:p w14:paraId="22AAB345" w14:textId="77777777" w:rsidR="00363B23" w:rsidRPr="004D1CE2" w:rsidRDefault="00363B23" w:rsidP="00550A04">
            <w:pPr>
              <w:numPr>
                <w:ilvl w:val="0"/>
                <w:numId w:val="95"/>
              </w:numPr>
              <w:spacing w:line="276" w:lineRule="auto"/>
              <w:contextualSpacing w:val="0"/>
            </w:pPr>
            <w:r w:rsidRPr="004D1CE2">
              <w:t>Příprava pokrmů – studená kuchyně</w:t>
            </w:r>
          </w:p>
          <w:p w14:paraId="09AC21CE" w14:textId="77777777" w:rsidR="00363B23" w:rsidRPr="004D1CE2" w:rsidRDefault="00363B23" w:rsidP="00550A04">
            <w:pPr>
              <w:numPr>
                <w:ilvl w:val="0"/>
                <w:numId w:val="95"/>
              </w:numPr>
              <w:spacing w:line="276" w:lineRule="auto"/>
              <w:contextualSpacing w:val="0"/>
            </w:pPr>
            <w:r w:rsidRPr="004D1CE2">
              <w:t>Příprava pokrmů – teplá kuchyně</w:t>
            </w:r>
          </w:p>
          <w:p w14:paraId="2B99971B" w14:textId="77777777" w:rsidR="00363B23" w:rsidRPr="004D1CE2" w:rsidRDefault="00363B23" w:rsidP="00550A04">
            <w:pPr>
              <w:numPr>
                <w:ilvl w:val="0"/>
                <w:numId w:val="95"/>
              </w:numPr>
              <w:spacing w:line="276" w:lineRule="auto"/>
              <w:contextualSpacing w:val="0"/>
            </w:pPr>
            <w:r w:rsidRPr="004D1CE2">
              <w:t>Úprava stolu a stolování – jednoduché prostírání, obsluha a chování u stolu, výzdoba stolu, slavnostní stolování</w:t>
            </w:r>
          </w:p>
          <w:p w14:paraId="3E46B449" w14:textId="77777777" w:rsidR="00363B23" w:rsidRDefault="00363B23" w:rsidP="00FB6955">
            <w:pPr>
              <w:spacing w:line="276" w:lineRule="auto"/>
              <w:ind w:left="360"/>
            </w:pPr>
          </w:p>
          <w:p w14:paraId="397F2751" w14:textId="77777777" w:rsidR="00FB6955" w:rsidRDefault="00FB6955" w:rsidP="00FB6955">
            <w:pPr>
              <w:spacing w:line="276" w:lineRule="auto"/>
              <w:ind w:left="360"/>
            </w:pPr>
          </w:p>
          <w:p w14:paraId="5E141D40" w14:textId="77777777" w:rsidR="00FB6955" w:rsidRDefault="00FB6955" w:rsidP="006E7491">
            <w:pPr>
              <w:ind w:left="360"/>
            </w:pPr>
          </w:p>
          <w:p w14:paraId="44B2FD63" w14:textId="77777777" w:rsidR="00FB6955" w:rsidRDefault="00FB6955" w:rsidP="006E7491">
            <w:pPr>
              <w:ind w:left="360"/>
            </w:pPr>
          </w:p>
          <w:p w14:paraId="21AF9057" w14:textId="77777777" w:rsidR="00FB6955" w:rsidRDefault="00FB6955" w:rsidP="006E7491">
            <w:pPr>
              <w:ind w:left="360"/>
            </w:pPr>
          </w:p>
          <w:p w14:paraId="6741171F" w14:textId="77777777" w:rsidR="00FB6955" w:rsidRDefault="00FB6955" w:rsidP="006E7491">
            <w:pPr>
              <w:ind w:left="360"/>
            </w:pPr>
          </w:p>
          <w:p w14:paraId="4720DEF9" w14:textId="77777777" w:rsidR="00FB6955" w:rsidRDefault="00FB6955" w:rsidP="006E7491">
            <w:pPr>
              <w:ind w:left="360"/>
            </w:pPr>
          </w:p>
          <w:p w14:paraId="0A5A37A3" w14:textId="77777777" w:rsidR="00FB6955" w:rsidRDefault="00FB6955" w:rsidP="00CC65D2"/>
          <w:p w14:paraId="42152E46" w14:textId="77777777" w:rsidR="00FB6955" w:rsidRPr="004D1CE2" w:rsidRDefault="00FB6955" w:rsidP="006E7491">
            <w:pPr>
              <w:ind w:left="360"/>
            </w:pPr>
          </w:p>
          <w:p w14:paraId="419D06E6" w14:textId="77DAFFFC" w:rsidR="00363B23" w:rsidRDefault="00363B23" w:rsidP="006E7491">
            <w:pPr>
              <w:rPr>
                <w:b/>
                <w:i/>
              </w:rPr>
            </w:pPr>
            <w:r w:rsidRPr="004D1CE2">
              <w:rPr>
                <w:b/>
                <w:i/>
              </w:rPr>
              <w:t>Svět práce</w:t>
            </w:r>
          </w:p>
          <w:p w14:paraId="0E1DF862" w14:textId="77777777" w:rsidR="00CC65D2" w:rsidRPr="004D1CE2" w:rsidRDefault="00CC65D2" w:rsidP="00550A04">
            <w:pPr>
              <w:numPr>
                <w:ilvl w:val="0"/>
                <w:numId w:val="94"/>
              </w:numPr>
              <w:contextualSpacing w:val="0"/>
            </w:pPr>
            <w:r w:rsidRPr="004D1CE2">
              <w:t>Trh práce – povolání lidí, druhy pracovišť, pracovních prostředků, charakter a druhy pracovních činností, požadavky zdravotní, kvalifikační a osobní</w:t>
            </w:r>
          </w:p>
          <w:p w14:paraId="2ECE7576" w14:textId="77777777" w:rsidR="00CC65D2" w:rsidRPr="004D1CE2" w:rsidRDefault="00CC65D2" w:rsidP="00CC65D2">
            <w:pPr>
              <w:ind w:left="360"/>
            </w:pPr>
          </w:p>
          <w:p w14:paraId="417CE9A3" w14:textId="77777777" w:rsidR="00CC65D2" w:rsidRPr="004D1CE2" w:rsidRDefault="00CC65D2" w:rsidP="00550A04">
            <w:pPr>
              <w:numPr>
                <w:ilvl w:val="0"/>
                <w:numId w:val="94"/>
              </w:numPr>
              <w:contextualSpacing w:val="0"/>
            </w:pPr>
            <w:r w:rsidRPr="004D1CE2">
              <w:t>Volba profesní orientace – osobní zájmy a cíle, zdravotní stav, sebehodnocení</w:t>
            </w:r>
          </w:p>
          <w:p w14:paraId="279B5BD0" w14:textId="77777777" w:rsidR="00CC65D2" w:rsidRPr="004D1CE2" w:rsidRDefault="00CC65D2" w:rsidP="006E7491">
            <w:pPr>
              <w:rPr>
                <w:b/>
                <w:i/>
              </w:rPr>
            </w:pPr>
          </w:p>
          <w:p w14:paraId="401E8CBB" w14:textId="77777777" w:rsidR="00AA7D1F" w:rsidRPr="004D1CE2" w:rsidRDefault="00AA7D1F" w:rsidP="00550A04">
            <w:pPr>
              <w:pStyle w:val="Odstavecseseznamem"/>
              <w:numPr>
                <w:ilvl w:val="0"/>
                <w:numId w:val="98"/>
              </w:numPr>
              <w:spacing w:line="276" w:lineRule="auto"/>
            </w:pPr>
            <w:r w:rsidRPr="004D1CE2">
              <w:t>Volba profesní orientace – sebepoznávání, sebehodnocení, vlivy na volbu povolání, poradenské služby</w:t>
            </w:r>
          </w:p>
          <w:p w14:paraId="6F09C057" w14:textId="77777777" w:rsidR="00363B23" w:rsidRPr="004D1CE2" w:rsidRDefault="00363B23" w:rsidP="00550A04">
            <w:pPr>
              <w:numPr>
                <w:ilvl w:val="0"/>
                <w:numId w:val="96"/>
              </w:numPr>
              <w:spacing w:line="276" w:lineRule="auto"/>
              <w:contextualSpacing w:val="0"/>
            </w:pPr>
            <w:r w:rsidRPr="004D1CE2">
              <w:t>Možnosti vzdělávání – náplň učebních a studijních oborů, přijímací pohovor, přijímací řízení, informace a poradenské služby</w:t>
            </w:r>
          </w:p>
          <w:p w14:paraId="6424C4B6" w14:textId="77777777" w:rsidR="00363B23" w:rsidRPr="004D1CE2" w:rsidRDefault="00363B23" w:rsidP="00550A04">
            <w:pPr>
              <w:numPr>
                <w:ilvl w:val="0"/>
                <w:numId w:val="96"/>
              </w:numPr>
              <w:spacing w:line="276" w:lineRule="auto"/>
              <w:contextualSpacing w:val="0"/>
            </w:pPr>
            <w:r w:rsidRPr="004D1CE2">
              <w:t>Zaměstnání – způsoby hledání zaměstnání, psaní životopisu, pohovor u zaměstnavatele, problémy nezaměstnanosti</w:t>
            </w:r>
            <w:r w:rsidR="00AA7D1F" w:rsidRPr="004D1CE2">
              <w:t>, prac.</w:t>
            </w:r>
            <w:r w:rsidR="002A3F79">
              <w:t xml:space="preserve"> </w:t>
            </w:r>
            <w:r w:rsidR="00AA7D1F" w:rsidRPr="004D1CE2">
              <w:t>příležitosti</w:t>
            </w:r>
          </w:p>
          <w:p w14:paraId="719B64BD" w14:textId="77777777" w:rsidR="00363B23" w:rsidRPr="004D1CE2" w:rsidRDefault="00363B23" w:rsidP="00550A04">
            <w:pPr>
              <w:numPr>
                <w:ilvl w:val="0"/>
                <w:numId w:val="96"/>
              </w:numPr>
              <w:spacing w:line="276" w:lineRule="auto"/>
              <w:contextualSpacing w:val="0"/>
            </w:pPr>
            <w:r w:rsidRPr="004D1CE2">
              <w:t xml:space="preserve">Podnikání </w:t>
            </w:r>
            <w:r w:rsidR="00AA7D1F" w:rsidRPr="004D1CE2">
              <w:t>– formy podnikání</w:t>
            </w:r>
          </w:p>
          <w:p w14:paraId="717492B4" w14:textId="77777777" w:rsidR="00AA7D1F" w:rsidRPr="004D1CE2" w:rsidRDefault="00AA7D1F" w:rsidP="00AA7D1F">
            <w:pPr>
              <w:ind w:left="720"/>
              <w:contextualSpacing w:val="0"/>
            </w:pPr>
          </w:p>
        </w:tc>
        <w:tc>
          <w:tcPr>
            <w:tcW w:w="7590" w:type="dxa"/>
          </w:tcPr>
          <w:p w14:paraId="202D00E6" w14:textId="77777777" w:rsidR="00363B23" w:rsidRPr="004D1CE2" w:rsidRDefault="00363B23" w:rsidP="006E7491">
            <w:r w:rsidRPr="004D1CE2">
              <w:lastRenderedPageBreak/>
              <w:t>Očekávané výstupy:</w:t>
            </w:r>
          </w:p>
          <w:p w14:paraId="7988349E" w14:textId="77777777" w:rsidR="00363B23" w:rsidRPr="004D1CE2" w:rsidRDefault="00363B23" w:rsidP="006E7491">
            <w:r w:rsidRPr="004D1CE2">
              <w:t>Žák:</w:t>
            </w:r>
          </w:p>
          <w:p w14:paraId="79579305" w14:textId="64E898D5" w:rsidR="00363B23" w:rsidRDefault="00363B23" w:rsidP="006E7491"/>
          <w:p w14:paraId="4A3C0FBA" w14:textId="77777777" w:rsidR="00CC65D2" w:rsidRPr="004D1CE2" w:rsidRDefault="00CC65D2" w:rsidP="006E7491"/>
          <w:p w14:paraId="38DE85AA" w14:textId="77777777" w:rsidR="00CC65D2" w:rsidRPr="004D1CE2" w:rsidRDefault="00CC65D2" w:rsidP="00550A04">
            <w:pPr>
              <w:numPr>
                <w:ilvl w:val="0"/>
                <w:numId w:val="93"/>
              </w:numPr>
              <w:spacing w:line="276" w:lineRule="auto"/>
              <w:contextualSpacing w:val="0"/>
            </w:pPr>
            <w:r w:rsidRPr="004D1CE2">
              <w:t>používá základní kuchyňské náčiní</w:t>
            </w:r>
          </w:p>
          <w:p w14:paraId="4BBA8F2B" w14:textId="77777777" w:rsidR="00CC65D2" w:rsidRPr="004D1CE2" w:rsidRDefault="00CC65D2" w:rsidP="00550A04">
            <w:pPr>
              <w:numPr>
                <w:ilvl w:val="0"/>
                <w:numId w:val="93"/>
              </w:numPr>
              <w:spacing w:line="276" w:lineRule="auto"/>
              <w:contextualSpacing w:val="0"/>
            </w:pPr>
            <w:r w:rsidRPr="004D1CE2">
              <w:t>bezpečně obsluhuje domácí spotřebiče</w:t>
            </w:r>
          </w:p>
          <w:p w14:paraId="2F617146" w14:textId="00C01B6B" w:rsidR="00CC65D2" w:rsidRPr="004D1CE2" w:rsidRDefault="00CC65D2" w:rsidP="00550A04">
            <w:pPr>
              <w:numPr>
                <w:ilvl w:val="0"/>
                <w:numId w:val="93"/>
              </w:numPr>
              <w:spacing w:line="276" w:lineRule="auto"/>
              <w:contextualSpacing w:val="0"/>
            </w:pPr>
            <w:r w:rsidRPr="004D1CE2">
              <w:t>umí udržet pořádek a čistotu při práci v učebně domácích prací</w:t>
            </w:r>
          </w:p>
          <w:p w14:paraId="48436099" w14:textId="77777777" w:rsidR="00CC65D2" w:rsidRPr="004D1CE2" w:rsidRDefault="00CC65D2" w:rsidP="00550A04">
            <w:pPr>
              <w:numPr>
                <w:ilvl w:val="0"/>
                <w:numId w:val="93"/>
              </w:numPr>
              <w:spacing w:line="276" w:lineRule="auto"/>
              <w:contextualSpacing w:val="0"/>
            </w:pPr>
            <w:r w:rsidRPr="004D1CE2">
              <w:t>zná zásady správného skladování potravin</w:t>
            </w:r>
          </w:p>
          <w:p w14:paraId="2FB03050" w14:textId="77777777" w:rsidR="00363B23" w:rsidRPr="004D1CE2" w:rsidRDefault="00363B23" w:rsidP="006E7491"/>
          <w:p w14:paraId="153A2C88" w14:textId="77777777" w:rsidR="00363B23" w:rsidRPr="004D1CE2" w:rsidRDefault="00363B23" w:rsidP="00550A04">
            <w:pPr>
              <w:numPr>
                <w:ilvl w:val="0"/>
                <w:numId w:val="93"/>
              </w:numPr>
              <w:spacing w:line="276" w:lineRule="auto"/>
              <w:contextualSpacing w:val="0"/>
            </w:pPr>
            <w:r w:rsidRPr="004D1CE2">
              <w:t>sestaví jídelníček v souladu se zásadami zdravé výživy</w:t>
            </w:r>
          </w:p>
          <w:p w14:paraId="73CB0B1C" w14:textId="77777777" w:rsidR="00363B23" w:rsidRPr="004D1CE2" w:rsidRDefault="00363B23" w:rsidP="00550A04">
            <w:pPr>
              <w:numPr>
                <w:ilvl w:val="0"/>
                <w:numId w:val="93"/>
              </w:numPr>
              <w:spacing w:line="276" w:lineRule="auto"/>
              <w:contextualSpacing w:val="0"/>
            </w:pPr>
            <w:r w:rsidRPr="004D1CE2">
              <w:t>vyjmenuje a prakticky zvládá nejčastější tepelné úpravy potravin</w:t>
            </w:r>
          </w:p>
          <w:p w14:paraId="4F7629BB" w14:textId="77777777" w:rsidR="00363B23" w:rsidRPr="004D1CE2" w:rsidRDefault="00363B23" w:rsidP="00FB6955">
            <w:pPr>
              <w:spacing w:line="276" w:lineRule="auto"/>
            </w:pPr>
          </w:p>
          <w:p w14:paraId="032BCED1" w14:textId="77777777" w:rsidR="00363B23" w:rsidRPr="004D1CE2" w:rsidRDefault="00363B23" w:rsidP="00550A04">
            <w:pPr>
              <w:numPr>
                <w:ilvl w:val="0"/>
                <w:numId w:val="93"/>
              </w:numPr>
              <w:spacing w:line="276" w:lineRule="auto"/>
              <w:contextualSpacing w:val="0"/>
            </w:pPr>
            <w:r w:rsidRPr="004D1CE2">
              <w:t>organizuje a plánuje pracovní činnost</w:t>
            </w:r>
          </w:p>
          <w:p w14:paraId="42A9E046" w14:textId="77777777" w:rsidR="00363B23" w:rsidRPr="004D1CE2" w:rsidRDefault="00363B23" w:rsidP="00550A04">
            <w:pPr>
              <w:numPr>
                <w:ilvl w:val="0"/>
                <w:numId w:val="93"/>
              </w:numPr>
              <w:spacing w:line="276" w:lineRule="auto"/>
              <w:contextualSpacing w:val="0"/>
            </w:pPr>
            <w:r w:rsidRPr="004D1CE2">
              <w:t>volí odpovídající technologii</w:t>
            </w:r>
          </w:p>
          <w:p w14:paraId="0A0DA7B1" w14:textId="77777777" w:rsidR="00363B23" w:rsidRPr="004D1CE2" w:rsidRDefault="00363B23" w:rsidP="00550A04">
            <w:pPr>
              <w:numPr>
                <w:ilvl w:val="0"/>
                <w:numId w:val="93"/>
              </w:numPr>
              <w:spacing w:line="276" w:lineRule="auto"/>
              <w:contextualSpacing w:val="0"/>
            </w:pPr>
            <w:r w:rsidRPr="004D1CE2">
              <w:t>dodržuje zásady hygieny a bezpečnosti práce</w:t>
            </w:r>
          </w:p>
          <w:p w14:paraId="48E6D5A4" w14:textId="77777777" w:rsidR="00363B23" w:rsidRPr="004D1CE2" w:rsidRDefault="00363B23" w:rsidP="00550A04">
            <w:pPr>
              <w:numPr>
                <w:ilvl w:val="0"/>
                <w:numId w:val="93"/>
              </w:numPr>
              <w:spacing w:line="276" w:lineRule="auto"/>
              <w:contextualSpacing w:val="0"/>
            </w:pPr>
            <w:r w:rsidRPr="004D1CE2">
              <w:t>připraví některé  pokrmy studené kuchyně</w:t>
            </w:r>
          </w:p>
          <w:p w14:paraId="5A9ED216" w14:textId="77777777" w:rsidR="00363B23" w:rsidRPr="004D1CE2" w:rsidRDefault="00363B23" w:rsidP="00550A04">
            <w:pPr>
              <w:numPr>
                <w:ilvl w:val="0"/>
                <w:numId w:val="93"/>
              </w:numPr>
              <w:spacing w:line="276" w:lineRule="auto"/>
              <w:contextualSpacing w:val="0"/>
            </w:pPr>
            <w:r w:rsidRPr="004D1CE2">
              <w:t xml:space="preserve">připraví  některé pokrmy teplé kuchyně </w:t>
            </w:r>
          </w:p>
          <w:p w14:paraId="19EE8A35" w14:textId="77777777" w:rsidR="00363B23" w:rsidRPr="004D1CE2" w:rsidRDefault="00363B23" w:rsidP="00550A04">
            <w:pPr>
              <w:numPr>
                <w:ilvl w:val="0"/>
                <w:numId w:val="93"/>
              </w:numPr>
              <w:spacing w:line="276" w:lineRule="auto"/>
              <w:contextualSpacing w:val="0"/>
            </w:pPr>
            <w:r w:rsidRPr="004D1CE2">
              <w:t>dodržuje základní principy stolování, společenské chování u stolu</w:t>
            </w:r>
          </w:p>
          <w:p w14:paraId="6F38E287" w14:textId="77777777" w:rsidR="00363B23" w:rsidRPr="004D1CE2" w:rsidRDefault="00363B23" w:rsidP="00550A04">
            <w:pPr>
              <w:numPr>
                <w:ilvl w:val="0"/>
                <w:numId w:val="93"/>
              </w:numPr>
              <w:spacing w:line="276" w:lineRule="auto"/>
              <w:contextualSpacing w:val="0"/>
            </w:pPr>
            <w:r w:rsidRPr="004D1CE2">
              <w:t>dodržuje zásady zdravého a příjemného prostředí v bytě</w:t>
            </w:r>
          </w:p>
          <w:p w14:paraId="7457359F" w14:textId="77777777" w:rsidR="00363B23" w:rsidRPr="004D1CE2" w:rsidRDefault="00363B23" w:rsidP="00FB6955">
            <w:pPr>
              <w:spacing w:line="276" w:lineRule="auto"/>
            </w:pPr>
          </w:p>
          <w:p w14:paraId="50B11A35" w14:textId="77777777" w:rsidR="00AA7D1F" w:rsidRDefault="00AA7D1F" w:rsidP="00FB6955">
            <w:pPr>
              <w:spacing w:line="276" w:lineRule="auto"/>
            </w:pPr>
          </w:p>
          <w:p w14:paraId="3547506D" w14:textId="77777777" w:rsidR="00FB6955" w:rsidRDefault="00FB6955" w:rsidP="00FB6955">
            <w:pPr>
              <w:rPr>
                <w:i/>
                <w:u w:val="single"/>
              </w:rPr>
            </w:pPr>
            <w:r w:rsidRPr="004C413B">
              <w:rPr>
                <w:i/>
                <w:u w:val="single"/>
              </w:rPr>
              <w:t>Minimální úroveň očekávaných výstupů v rámci podpůrných opatření</w:t>
            </w:r>
            <w:r>
              <w:rPr>
                <w:i/>
                <w:u w:val="single"/>
              </w:rPr>
              <w:t xml:space="preserve">: </w:t>
            </w:r>
          </w:p>
          <w:p w14:paraId="0BE53207" w14:textId="77777777" w:rsidR="00FB6955" w:rsidRDefault="00FB6955" w:rsidP="00FB6955"/>
          <w:p w14:paraId="4B9DB718" w14:textId="2DD210FC" w:rsidR="00FB6955" w:rsidRPr="00CC65D2" w:rsidRDefault="00FB6955" w:rsidP="00CC65D2">
            <w:pPr>
              <w:ind w:left="360"/>
              <w:rPr>
                <w:i/>
              </w:rPr>
            </w:pPr>
            <w:r w:rsidRPr="004E0A2B">
              <w:rPr>
                <w:i/>
              </w:rPr>
              <w:t xml:space="preserve">Žák používá základní kuchyňský inventář a bezpečně obsluhuje základní spotřebiče, připraví jednoduché pokrmy podle daných postupů v souladu se zásadami zdravé výživy, dodržuje základní </w:t>
            </w:r>
            <w:r w:rsidRPr="004E0A2B">
              <w:rPr>
                <w:i/>
              </w:rPr>
              <w:lastRenderedPageBreak/>
              <w:t xml:space="preserve">principy stolování a obsluhy u stolu, dodržuje zásady hygieny a bezpečnosti práce; poskytne první pomoc při úrazech v kuchyni. </w:t>
            </w:r>
          </w:p>
          <w:p w14:paraId="7C8601DC" w14:textId="77777777" w:rsidR="00FB6955" w:rsidRDefault="00FB6955" w:rsidP="006E7491"/>
          <w:p w14:paraId="3C025593" w14:textId="77777777" w:rsidR="00FB6955" w:rsidRPr="004D1CE2" w:rsidRDefault="00FB6955" w:rsidP="006E7491"/>
          <w:p w14:paraId="4099BD99" w14:textId="77777777" w:rsidR="00AA7D1F" w:rsidRPr="004D1CE2" w:rsidRDefault="00AA7D1F" w:rsidP="00550A04">
            <w:pPr>
              <w:pStyle w:val="Odstavecseseznamem"/>
              <w:numPr>
                <w:ilvl w:val="0"/>
                <w:numId w:val="93"/>
              </w:numPr>
              <w:spacing w:line="276" w:lineRule="auto"/>
            </w:pPr>
            <w:r w:rsidRPr="004D1CE2">
              <w:t>posoudí své možnosti při rozhodování o volbě povolání</w:t>
            </w:r>
          </w:p>
          <w:p w14:paraId="650B5E36" w14:textId="77777777" w:rsidR="00363B23" w:rsidRPr="004D1CE2" w:rsidRDefault="00363B23" w:rsidP="00550A04">
            <w:pPr>
              <w:numPr>
                <w:ilvl w:val="0"/>
                <w:numId w:val="93"/>
              </w:numPr>
              <w:spacing w:line="276" w:lineRule="auto"/>
              <w:contextualSpacing w:val="0"/>
            </w:pPr>
            <w:r w:rsidRPr="004D1CE2">
              <w:t>vyhledává informace o zvolených učebních a studijních oborech</w:t>
            </w:r>
          </w:p>
          <w:p w14:paraId="002A3056" w14:textId="77777777" w:rsidR="00363B23" w:rsidRPr="004D1CE2" w:rsidRDefault="00363B23" w:rsidP="00550A04">
            <w:pPr>
              <w:numPr>
                <w:ilvl w:val="0"/>
                <w:numId w:val="93"/>
              </w:numPr>
              <w:spacing w:line="276" w:lineRule="auto"/>
              <w:contextualSpacing w:val="0"/>
            </w:pPr>
            <w:r w:rsidRPr="004D1CE2">
              <w:t>využije profesní informace a poradenské služby pro výběr  vhodného pování</w:t>
            </w:r>
          </w:p>
          <w:p w14:paraId="6D8D0A3D" w14:textId="77777777" w:rsidR="00363B23" w:rsidRPr="004D1CE2" w:rsidRDefault="00363B23" w:rsidP="00550A04">
            <w:pPr>
              <w:numPr>
                <w:ilvl w:val="0"/>
                <w:numId w:val="93"/>
              </w:numPr>
              <w:spacing w:line="276" w:lineRule="auto"/>
              <w:contextualSpacing w:val="0"/>
            </w:pPr>
            <w:r w:rsidRPr="004D1CE2">
              <w:t>prokáže v modelových situacích schopnost prezentace své osoby</w:t>
            </w:r>
          </w:p>
          <w:p w14:paraId="56CEAC70" w14:textId="77777777" w:rsidR="00363B23" w:rsidRPr="004D1CE2" w:rsidRDefault="00363B23" w:rsidP="00FB6955">
            <w:pPr>
              <w:spacing w:line="276" w:lineRule="auto"/>
              <w:ind w:left="720"/>
            </w:pPr>
            <w:r w:rsidRPr="004D1CE2">
              <w:t>při vstupu na trh práce</w:t>
            </w:r>
            <w:r w:rsidR="00AA7D1F" w:rsidRPr="004D1CE2">
              <w:t>, umí napsat životopis</w:t>
            </w:r>
          </w:p>
          <w:p w14:paraId="51BA2AAA" w14:textId="77777777" w:rsidR="00363B23" w:rsidRDefault="00363B23" w:rsidP="00FB6955">
            <w:pPr>
              <w:spacing w:line="276" w:lineRule="auto"/>
              <w:ind w:left="360"/>
            </w:pPr>
          </w:p>
          <w:p w14:paraId="6E039DC3" w14:textId="77777777" w:rsidR="00FB6955" w:rsidRDefault="00FB6955" w:rsidP="00FB6955">
            <w:pPr>
              <w:spacing w:line="276" w:lineRule="auto"/>
              <w:ind w:left="360"/>
            </w:pPr>
          </w:p>
          <w:p w14:paraId="1BC83229" w14:textId="77777777" w:rsidR="00FB6955" w:rsidRDefault="00FB6955" w:rsidP="00FB6955">
            <w:pPr>
              <w:spacing w:line="276" w:lineRule="auto"/>
              <w:ind w:left="360"/>
            </w:pPr>
          </w:p>
          <w:p w14:paraId="6A390D28" w14:textId="77777777" w:rsidR="00FB6955" w:rsidRDefault="00FB6955" w:rsidP="00FB6955">
            <w:pPr>
              <w:spacing w:line="276" w:lineRule="auto"/>
              <w:ind w:left="360"/>
            </w:pPr>
          </w:p>
          <w:p w14:paraId="29BAB590" w14:textId="77777777" w:rsidR="00FB6955" w:rsidRDefault="00FB6955" w:rsidP="00FB6955">
            <w:pPr>
              <w:spacing w:line="276" w:lineRule="auto"/>
              <w:ind w:left="360"/>
            </w:pPr>
          </w:p>
          <w:p w14:paraId="7AD41CB7" w14:textId="77777777" w:rsidR="00FB6955" w:rsidRDefault="00FB6955" w:rsidP="00FB6955">
            <w:pPr>
              <w:rPr>
                <w:i/>
                <w:u w:val="single"/>
              </w:rPr>
            </w:pPr>
            <w:r w:rsidRPr="004C413B">
              <w:rPr>
                <w:i/>
                <w:u w:val="single"/>
              </w:rPr>
              <w:t>Minimální úroveň očekávaných výstupů v rámci podpůrných opatření</w:t>
            </w:r>
            <w:r>
              <w:rPr>
                <w:i/>
                <w:u w:val="single"/>
              </w:rPr>
              <w:t xml:space="preserve">: </w:t>
            </w:r>
          </w:p>
          <w:p w14:paraId="365E9CA8" w14:textId="77777777" w:rsidR="00FB6955" w:rsidRDefault="00FB6955" w:rsidP="00FB6955"/>
          <w:p w14:paraId="66AC9C64" w14:textId="77777777" w:rsidR="00FB6955" w:rsidRPr="004E0A2B" w:rsidRDefault="00FB6955" w:rsidP="00FB6955">
            <w:pPr>
              <w:contextualSpacing w:val="0"/>
              <w:rPr>
                <w:i/>
              </w:rPr>
            </w:pPr>
            <w:r w:rsidRPr="004E0A2B">
              <w:rPr>
                <w:i/>
              </w:rPr>
              <w:t xml:space="preserve">Žák zná pracovní činnosti vybraných profesí a má přehled o učebních oborech a středních školách, posoudí své možnosti v oblasti profesní, případně pracovní orientace přihlédnutím k potřebám běžného života </w:t>
            </w:r>
            <w:r w:rsidRPr="004E0A2B">
              <w:rPr>
                <w:i/>
              </w:rPr>
              <w:sym w:font="Symbol" w:char="F0D8"/>
            </w:r>
            <w:r w:rsidRPr="004E0A2B">
              <w:rPr>
                <w:i/>
              </w:rPr>
              <w:t xml:space="preserve"> využije profesní informace a poradenské služby pro výběr vhodného dalšího vzdělávání, prokáže v modelových situacích prezentaci své osoby při ucházení se o zaměstnání, </w:t>
            </w:r>
            <w:r w:rsidR="002C4926">
              <w:rPr>
                <w:i/>
              </w:rPr>
              <w:t xml:space="preserve">umí napsat životopis, </w:t>
            </w:r>
            <w:r w:rsidRPr="004E0A2B">
              <w:rPr>
                <w:i/>
              </w:rPr>
              <w:t>byl seznámen s právy a povinnostmi zaměstnanců a zaměstnavatelů, byl seznámen s možnostmi využití poradenské pomoci v případě neúspěšného hledání zaměstnání</w:t>
            </w:r>
          </w:p>
          <w:p w14:paraId="06F88D7C" w14:textId="77777777" w:rsidR="00FB6955" w:rsidRPr="004E0A2B" w:rsidRDefault="00FB6955" w:rsidP="00FB6955">
            <w:pPr>
              <w:contextualSpacing w:val="0"/>
              <w:rPr>
                <w:i/>
              </w:rPr>
            </w:pPr>
          </w:p>
          <w:p w14:paraId="085889C5" w14:textId="77777777" w:rsidR="00FB6955" w:rsidRPr="004D1CE2" w:rsidRDefault="00FB6955" w:rsidP="006E7491">
            <w:pPr>
              <w:ind w:left="360"/>
            </w:pPr>
          </w:p>
        </w:tc>
        <w:tc>
          <w:tcPr>
            <w:tcW w:w="2648" w:type="dxa"/>
          </w:tcPr>
          <w:p w14:paraId="47A9F520" w14:textId="77777777" w:rsidR="00363B23" w:rsidRPr="004D1CE2" w:rsidRDefault="00363B23" w:rsidP="006E7491">
            <w:r w:rsidRPr="004D1CE2">
              <w:lastRenderedPageBreak/>
              <w:t>Průřezová témata:</w:t>
            </w:r>
          </w:p>
          <w:p w14:paraId="5E2DAD0E" w14:textId="77777777" w:rsidR="00363B23" w:rsidRPr="004D1CE2" w:rsidRDefault="00363B23" w:rsidP="006E7491"/>
          <w:p w14:paraId="1954E986" w14:textId="77777777" w:rsidR="00363B23" w:rsidRPr="004D1CE2" w:rsidRDefault="00363B23" w:rsidP="006E7491"/>
          <w:p w14:paraId="698F81AF" w14:textId="77777777" w:rsidR="00363B23" w:rsidRPr="004D1CE2" w:rsidRDefault="00363B23" w:rsidP="006E7491"/>
          <w:p w14:paraId="416F05C5" w14:textId="77777777" w:rsidR="00363B23" w:rsidRPr="004D1CE2" w:rsidRDefault="00363B23" w:rsidP="006E7491"/>
          <w:p w14:paraId="5B3D1F52" w14:textId="77777777" w:rsidR="00363B23" w:rsidRPr="004D1CE2" w:rsidRDefault="00363B23" w:rsidP="006E7491"/>
          <w:p w14:paraId="52E774F0" w14:textId="77777777" w:rsidR="00363B23" w:rsidRPr="004D1CE2" w:rsidRDefault="00363B23" w:rsidP="006E7491"/>
          <w:p w14:paraId="147E0776" w14:textId="77777777" w:rsidR="00363B23" w:rsidRPr="004D1CE2" w:rsidRDefault="00363B23" w:rsidP="006E7491"/>
          <w:p w14:paraId="41F0FF67" w14:textId="77777777" w:rsidR="00363B23" w:rsidRPr="004D1CE2" w:rsidRDefault="00363B23" w:rsidP="006E7491"/>
          <w:p w14:paraId="5582DB79" w14:textId="77777777" w:rsidR="00363B23" w:rsidRPr="004D1CE2" w:rsidRDefault="00363B23" w:rsidP="006E7491"/>
          <w:p w14:paraId="182A8E9F" w14:textId="77777777" w:rsidR="00363B23" w:rsidRPr="004D1CE2" w:rsidRDefault="00363B23" w:rsidP="006E7491"/>
          <w:p w14:paraId="33AE1F30" w14:textId="77777777" w:rsidR="00363B23" w:rsidRPr="004D1CE2" w:rsidRDefault="00363B23" w:rsidP="006E7491"/>
          <w:p w14:paraId="39EF3B78" w14:textId="77777777" w:rsidR="00363B23" w:rsidRPr="004D1CE2" w:rsidRDefault="00363B23" w:rsidP="006E7491"/>
          <w:p w14:paraId="29C94BED" w14:textId="77777777" w:rsidR="00363B23" w:rsidRPr="004D1CE2" w:rsidRDefault="00363B23" w:rsidP="006E7491"/>
          <w:p w14:paraId="2A729B11" w14:textId="77777777" w:rsidR="00363B23" w:rsidRPr="004D1CE2" w:rsidRDefault="00363B23" w:rsidP="006E7491"/>
          <w:p w14:paraId="09B39819" w14:textId="77777777" w:rsidR="00363B23" w:rsidRPr="004D1CE2" w:rsidRDefault="00363B23" w:rsidP="006E7491"/>
          <w:p w14:paraId="49DE9E0B" w14:textId="77777777" w:rsidR="00363B23" w:rsidRPr="004D1CE2" w:rsidRDefault="00363B23" w:rsidP="006E7491"/>
          <w:p w14:paraId="7C61F737" w14:textId="77777777" w:rsidR="00363B23" w:rsidRPr="004D1CE2" w:rsidRDefault="00363B23" w:rsidP="006E7491"/>
          <w:p w14:paraId="5555F669" w14:textId="77777777" w:rsidR="00363B23" w:rsidRPr="004D1CE2" w:rsidRDefault="00363B23" w:rsidP="006E7491"/>
          <w:p w14:paraId="5DDAF6AE" w14:textId="77777777" w:rsidR="00363B23" w:rsidRPr="004D1CE2" w:rsidRDefault="00363B23" w:rsidP="006E7491"/>
          <w:p w14:paraId="34365790" w14:textId="77777777" w:rsidR="00363B23" w:rsidRPr="004D1CE2" w:rsidRDefault="00363B23" w:rsidP="006E7491"/>
          <w:p w14:paraId="23CA0DCD" w14:textId="77777777" w:rsidR="00FB6955" w:rsidRDefault="00FB6955" w:rsidP="006E7491"/>
          <w:p w14:paraId="198026D3" w14:textId="77777777" w:rsidR="00FB6955" w:rsidRDefault="00FB6955" w:rsidP="006E7491"/>
          <w:p w14:paraId="645E2CB7" w14:textId="77777777" w:rsidR="00FB6955" w:rsidRDefault="00FB6955" w:rsidP="006E7491"/>
          <w:p w14:paraId="0BE64DF0" w14:textId="77777777" w:rsidR="00FB6955" w:rsidRDefault="00FB6955" w:rsidP="006E7491"/>
          <w:p w14:paraId="1D48A16B" w14:textId="77777777" w:rsidR="00FB6955" w:rsidRDefault="00FB6955" w:rsidP="006E7491"/>
          <w:p w14:paraId="06654650" w14:textId="77777777" w:rsidR="00FB6955" w:rsidRDefault="00FB6955" w:rsidP="006E7491"/>
          <w:p w14:paraId="764726A1" w14:textId="77777777" w:rsidR="00FB6955" w:rsidRDefault="00FB6955" w:rsidP="006E7491"/>
          <w:p w14:paraId="22A1D7D7" w14:textId="77777777" w:rsidR="00FB6955" w:rsidRDefault="00FB6955" w:rsidP="006E7491"/>
          <w:p w14:paraId="35E21591" w14:textId="77777777" w:rsidR="00FB6955" w:rsidRDefault="00FB6955" w:rsidP="006E7491"/>
          <w:p w14:paraId="3D6239F0" w14:textId="77777777" w:rsidR="00FB6955" w:rsidRDefault="00FB6955" w:rsidP="006E7491"/>
          <w:p w14:paraId="7C5572FE" w14:textId="77777777" w:rsidR="00FB6955" w:rsidRDefault="00FB6955" w:rsidP="006E7491"/>
          <w:p w14:paraId="75296D10" w14:textId="77777777" w:rsidR="00FB6955" w:rsidRDefault="00FB6955" w:rsidP="006E7491"/>
          <w:p w14:paraId="5149E324" w14:textId="77777777" w:rsidR="00363B23" w:rsidRPr="004D1CE2" w:rsidRDefault="00363B23" w:rsidP="006E7491">
            <w:r w:rsidRPr="004D1CE2">
              <w:t>Sebepoznání</w:t>
            </w:r>
          </w:p>
          <w:p w14:paraId="1A9BBE50" w14:textId="77777777" w:rsidR="00363B23" w:rsidRPr="004D1CE2" w:rsidRDefault="00363B23" w:rsidP="006E7491">
            <w:r w:rsidRPr="004D1CE2">
              <w:t>Testy profesní orientace</w:t>
            </w:r>
          </w:p>
          <w:p w14:paraId="63E0BB8E" w14:textId="77777777" w:rsidR="00363B23" w:rsidRPr="004D1CE2" w:rsidRDefault="00363B23" w:rsidP="006E7491"/>
          <w:p w14:paraId="3F883524" w14:textId="77777777" w:rsidR="00363B23" w:rsidRPr="004D1CE2" w:rsidRDefault="00363B23" w:rsidP="006E7491">
            <w:r w:rsidRPr="004D1CE2">
              <w:t>Komunikace</w:t>
            </w:r>
            <w:r w:rsidR="00494E09" w:rsidRPr="004D1CE2">
              <w:t xml:space="preserve"> – přijímací pohovor</w:t>
            </w:r>
          </w:p>
        </w:tc>
      </w:tr>
    </w:tbl>
    <w:p w14:paraId="20E399E2" w14:textId="77777777" w:rsidR="00363B23" w:rsidRDefault="00363B23" w:rsidP="00363B23">
      <w:pPr>
        <w:rPr>
          <w:b/>
        </w:rPr>
        <w:sectPr w:rsidR="00363B23" w:rsidSect="006E7491">
          <w:pgSz w:w="16838" w:h="11906" w:orient="landscape" w:code="9"/>
          <w:pgMar w:top="851" w:right="1134" w:bottom="567" w:left="1134" w:header="709" w:footer="709" w:gutter="0"/>
          <w:cols w:space="708"/>
          <w:titlePg/>
          <w:docGrid w:linePitch="360"/>
        </w:sectPr>
      </w:pPr>
    </w:p>
    <w:p w14:paraId="56933915" w14:textId="77777777" w:rsidR="00167ED4" w:rsidRDefault="00167ED4" w:rsidP="00DB2321">
      <w:pPr>
        <w:pStyle w:val="Nadpis3"/>
      </w:pPr>
      <w:bookmarkStart w:id="188" w:name="_Toc112485036"/>
      <w:r w:rsidRPr="00206FCF">
        <w:lastRenderedPageBreak/>
        <w:t>Nepovinný předmět: Hra na flétnu</w:t>
      </w:r>
      <w:bookmarkEnd w:id="188"/>
    </w:p>
    <w:p w14:paraId="6901CD7E" w14:textId="77777777" w:rsidR="00167ED4" w:rsidRDefault="00167ED4" w:rsidP="00167ED4">
      <w:pPr>
        <w:rPr>
          <w:b/>
          <w:szCs w:val="24"/>
        </w:rPr>
      </w:pPr>
    </w:p>
    <w:p w14:paraId="05354613" w14:textId="77777777" w:rsidR="00167ED4" w:rsidRPr="00206FCF" w:rsidRDefault="00167ED4" w:rsidP="00167ED4">
      <w:pPr>
        <w:rPr>
          <w:b/>
          <w:szCs w:val="24"/>
        </w:rPr>
      </w:pPr>
    </w:p>
    <w:p w14:paraId="67CDFE92" w14:textId="77777777" w:rsidR="00167ED4" w:rsidRDefault="00167ED4" w:rsidP="00167ED4">
      <w:pPr>
        <w:rPr>
          <w:b/>
          <w:sz w:val="28"/>
          <w:szCs w:val="28"/>
        </w:rPr>
      </w:pPr>
      <w:r w:rsidRPr="00206FCF">
        <w:rPr>
          <w:b/>
          <w:sz w:val="28"/>
          <w:szCs w:val="28"/>
        </w:rPr>
        <w:t>Charakteristika vyučovacího předmětu</w:t>
      </w:r>
    </w:p>
    <w:p w14:paraId="64AC25AA" w14:textId="77777777" w:rsidR="00167ED4" w:rsidRPr="00206FCF" w:rsidRDefault="00167ED4" w:rsidP="00167ED4">
      <w:pPr>
        <w:rPr>
          <w:b/>
          <w:sz w:val="28"/>
          <w:szCs w:val="28"/>
        </w:rPr>
      </w:pPr>
    </w:p>
    <w:p w14:paraId="3B2DE9E9" w14:textId="77777777" w:rsidR="00167ED4" w:rsidRDefault="00167ED4" w:rsidP="00167ED4">
      <w:pPr>
        <w:rPr>
          <w:szCs w:val="24"/>
        </w:rPr>
      </w:pPr>
      <w:r w:rsidRPr="00206FCF">
        <w:rPr>
          <w:szCs w:val="24"/>
        </w:rPr>
        <w:t xml:space="preserve">                    Předmět je vyučován jednu hodinu týdně pro žáky od 5. do 9. třídy. Výuka probíhá ve specializované učebně HV (v aule 2. stupně). Při hře na flétnu žáci rozvíjejí a prohlubují své schopnosti a dovednosti v základních činnostech - instrumentální a poslechové.</w:t>
      </w:r>
    </w:p>
    <w:p w14:paraId="6B7372D9" w14:textId="77777777" w:rsidR="00167ED4" w:rsidRPr="00206FCF" w:rsidRDefault="00167ED4" w:rsidP="00167ED4">
      <w:pPr>
        <w:rPr>
          <w:szCs w:val="24"/>
        </w:rPr>
      </w:pPr>
    </w:p>
    <w:p w14:paraId="4709DB8E" w14:textId="77777777" w:rsidR="00167ED4" w:rsidRDefault="00167ED4" w:rsidP="00167ED4">
      <w:pPr>
        <w:rPr>
          <w:b/>
          <w:szCs w:val="24"/>
        </w:rPr>
      </w:pPr>
      <w:r w:rsidRPr="00206FCF">
        <w:rPr>
          <w:b/>
          <w:szCs w:val="24"/>
        </w:rPr>
        <w:t>Výchovné a vzdělávací strategie</w:t>
      </w:r>
    </w:p>
    <w:p w14:paraId="60389FA4" w14:textId="77777777" w:rsidR="00167ED4" w:rsidRPr="00206FCF" w:rsidRDefault="00167ED4" w:rsidP="00167ED4">
      <w:pPr>
        <w:rPr>
          <w:b/>
          <w:szCs w:val="24"/>
        </w:rPr>
      </w:pPr>
    </w:p>
    <w:p w14:paraId="7751343C" w14:textId="77777777" w:rsidR="00167ED4" w:rsidRPr="00206FCF" w:rsidRDefault="00167ED4" w:rsidP="00167ED4">
      <w:pPr>
        <w:rPr>
          <w:b/>
          <w:szCs w:val="24"/>
        </w:rPr>
      </w:pPr>
      <w:r w:rsidRPr="00206FCF">
        <w:rPr>
          <w:b/>
          <w:szCs w:val="24"/>
        </w:rPr>
        <w:t>Kompetence k učení</w:t>
      </w:r>
    </w:p>
    <w:p w14:paraId="014DE3F4" w14:textId="77777777" w:rsidR="00167ED4" w:rsidRPr="00206FCF" w:rsidRDefault="00167ED4" w:rsidP="00550A04">
      <w:pPr>
        <w:pStyle w:val="Odstavecseseznamem"/>
        <w:numPr>
          <w:ilvl w:val="0"/>
          <w:numId w:val="100"/>
        </w:numPr>
        <w:spacing w:after="200" w:line="276" w:lineRule="auto"/>
      </w:pPr>
      <w:r w:rsidRPr="00206FCF">
        <w:t xml:space="preserve">učitel podporuje účast žáků na soutěžích                                   </w:t>
      </w:r>
    </w:p>
    <w:p w14:paraId="242EA863" w14:textId="77777777" w:rsidR="00167ED4" w:rsidRPr="00206FCF" w:rsidRDefault="00167ED4" w:rsidP="00550A04">
      <w:pPr>
        <w:pStyle w:val="Odstavecseseznamem"/>
        <w:numPr>
          <w:ilvl w:val="0"/>
          <w:numId w:val="100"/>
        </w:numPr>
        <w:spacing w:after="200" w:line="276" w:lineRule="auto"/>
      </w:pPr>
      <w:r w:rsidRPr="00206FCF">
        <w:t xml:space="preserve">učitel vede žáky k vyhledávání informací o hudebních skladatelích                                     </w:t>
      </w:r>
    </w:p>
    <w:p w14:paraId="2CFE9FE8" w14:textId="77777777" w:rsidR="00167ED4" w:rsidRPr="00206FCF" w:rsidRDefault="00167ED4" w:rsidP="00167ED4">
      <w:pPr>
        <w:rPr>
          <w:szCs w:val="24"/>
        </w:rPr>
      </w:pPr>
      <w:r w:rsidRPr="00206FCF">
        <w:rPr>
          <w:b/>
          <w:szCs w:val="24"/>
        </w:rPr>
        <w:t>Kompetence k řešení problémů</w:t>
      </w:r>
    </w:p>
    <w:p w14:paraId="3F494044" w14:textId="77777777" w:rsidR="00167ED4" w:rsidRPr="00206FCF" w:rsidRDefault="00167ED4" w:rsidP="00550A04">
      <w:pPr>
        <w:pStyle w:val="Odstavecseseznamem"/>
        <w:numPr>
          <w:ilvl w:val="0"/>
          <w:numId w:val="100"/>
        </w:numPr>
        <w:spacing w:after="200" w:line="276" w:lineRule="auto"/>
      </w:pPr>
      <w:r w:rsidRPr="00206FCF">
        <w:t>učitel vede žáky k samostatnému výběru skladby</w:t>
      </w:r>
    </w:p>
    <w:p w14:paraId="78333CA4" w14:textId="77777777" w:rsidR="00167ED4" w:rsidRPr="00206FCF" w:rsidRDefault="00167ED4" w:rsidP="00167ED4">
      <w:pPr>
        <w:rPr>
          <w:szCs w:val="24"/>
        </w:rPr>
      </w:pPr>
      <w:r w:rsidRPr="00206FCF">
        <w:rPr>
          <w:b/>
          <w:szCs w:val="24"/>
        </w:rPr>
        <w:t>Kompetence komunikativní</w:t>
      </w:r>
    </w:p>
    <w:p w14:paraId="60AA501E" w14:textId="77777777" w:rsidR="00167ED4" w:rsidRPr="00206FCF" w:rsidRDefault="00167ED4" w:rsidP="00550A04">
      <w:pPr>
        <w:pStyle w:val="Odstavecseseznamem"/>
        <w:numPr>
          <w:ilvl w:val="0"/>
          <w:numId w:val="100"/>
        </w:numPr>
        <w:spacing w:after="200" w:line="276" w:lineRule="auto"/>
      </w:pPr>
      <w:r w:rsidRPr="00206FCF">
        <w:t>učitel vytváří v hodinách prostor pro vyjádření vlastního uměleckého prožitku</w:t>
      </w:r>
    </w:p>
    <w:p w14:paraId="00D08883" w14:textId="77777777" w:rsidR="00167ED4" w:rsidRPr="00206FCF" w:rsidRDefault="00167ED4" w:rsidP="00550A04">
      <w:pPr>
        <w:pStyle w:val="Odstavecseseznamem"/>
        <w:numPr>
          <w:ilvl w:val="0"/>
          <w:numId w:val="100"/>
        </w:numPr>
        <w:spacing w:after="200" w:line="276" w:lineRule="auto"/>
      </w:pPr>
      <w:r w:rsidRPr="00206FCF">
        <w:t>učitel zařazuje jednoduchá dechová, rytmická a melodická cvičení, pomocí nichž žák správně dýchá a tvoří kvalitní tón</w:t>
      </w:r>
    </w:p>
    <w:p w14:paraId="5B11B57F" w14:textId="77777777" w:rsidR="00167ED4" w:rsidRPr="00206FCF" w:rsidRDefault="00167ED4" w:rsidP="00167ED4">
      <w:pPr>
        <w:rPr>
          <w:b/>
          <w:szCs w:val="24"/>
        </w:rPr>
      </w:pPr>
      <w:r w:rsidRPr="00206FCF">
        <w:rPr>
          <w:b/>
          <w:szCs w:val="24"/>
        </w:rPr>
        <w:t>Kompetence sociální a personální</w:t>
      </w:r>
    </w:p>
    <w:p w14:paraId="516CB3E9" w14:textId="77777777" w:rsidR="00167ED4" w:rsidRPr="00206FCF" w:rsidRDefault="00167ED4" w:rsidP="00550A04">
      <w:pPr>
        <w:pStyle w:val="Odstavecseseznamem"/>
        <w:numPr>
          <w:ilvl w:val="0"/>
          <w:numId w:val="100"/>
        </w:numPr>
        <w:spacing w:after="200" w:line="276" w:lineRule="auto"/>
      </w:pPr>
      <w:r w:rsidRPr="00206FCF">
        <w:t>žáci se prezentují na veřejných vystoupeních (i před žáky školy) a vedeme je k tomu, aby vyslechli názory druhých a přiměřeně reagovali</w:t>
      </w:r>
    </w:p>
    <w:p w14:paraId="523ED0BA" w14:textId="77777777" w:rsidR="00167ED4" w:rsidRPr="00206FCF" w:rsidRDefault="00167ED4" w:rsidP="00550A04">
      <w:pPr>
        <w:pStyle w:val="Odstavecseseznamem"/>
        <w:numPr>
          <w:ilvl w:val="0"/>
          <w:numId w:val="100"/>
        </w:numPr>
        <w:spacing w:after="200" w:line="276" w:lineRule="auto"/>
      </w:pPr>
      <w:r w:rsidRPr="00206FCF">
        <w:t>vedeme žáky k tolerantnímu přístupu ke kulturním hodnotám různých národů                               a národností</w:t>
      </w:r>
    </w:p>
    <w:p w14:paraId="4EDA5CAA" w14:textId="77777777" w:rsidR="00167ED4" w:rsidRPr="00206FCF" w:rsidRDefault="00167ED4" w:rsidP="00167ED4">
      <w:pPr>
        <w:rPr>
          <w:szCs w:val="24"/>
        </w:rPr>
      </w:pPr>
      <w:r w:rsidRPr="00206FCF">
        <w:rPr>
          <w:b/>
          <w:szCs w:val="24"/>
        </w:rPr>
        <w:t>Kompetence občanské</w:t>
      </w:r>
    </w:p>
    <w:p w14:paraId="2A21D195" w14:textId="77777777" w:rsidR="00167ED4" w:rsidRPr="00206FCF" w:rsidRDefault="00167ED4" w:rsidP="00550A04">
      <w:pPr>
        <w:pStyle w:val="Odstavecseseznamem"/>
        <w:numPr>
          <w:ilvl w:val="0"/>
          <w:numId w:val="100"/>
        </w:numPr>
        <w:spacing w:after="200" w:line="276" w:lineRule="auto"/>
      </w:pPr>
      <w:r w:rsidRPr="00206FCF">
        <w:t>učitel nabízí žákům různé další aktivity dle jejich zájmů a možností (pěvecký sbor, základní umělecká škola, účast v soutěžích)</w:t>
      </w:r>
    </w:p>
    <w:p w14:paraId="6E720337" w14:textId="77777777" w:rsidR="00167ED4" w:rsidRPr="00206FCF" w:rsidRDefault="00167ED4" w:rsidP="00550A04">
      <w:pPr>
        <w:pStyle w:val="Odstavecseseznamem"/>
        <w:numPr>
          <w:ilvl w:val="0"/>
          <w:numId w:val="100"/>
        </w:numPr>
        <w:spacing w:after="200" w:line="276" w:lineRule="auto"/>
      </w:pPr>
      <w:r w:rsidRPr="00206FCF">
        <w:t>učitel vede žáky k tomu, aby chápali umění a kulturu jako nedílnou součást lidského života</w:t>
      </w:r>
    </w:p>
    <w:p w14:paraId="26F236C4" w14:textId="613DCB11" w:rsidR="00167ED4" w:rsidRDefault="00167ED4" w:rsidP="00550A04">
      <w:pPr>
        <w:pStyle w:val="Odstavecseseznamem"/>
        <w:numPr>
          <w:ilvl w:val="0"/>
          <w:numId w:val="100"/>
        </w:numPr>
        <w:spacing w:after="200" w:line="276" w:lineRule="auto"/>
      </w:pPr>
      <w:r w:rsidRPr="00206FCF">
        <w:t xml:space="preserve">podporuje žáky v jejich vlastní umělecké tvorbě, kterou mohou prezentovat před veřejností na různých vystoupeních </w:t>
      </w:r>
    </w:p>
    <w:p w14:paraId="2A266E58" w14:textId="77777777" w:rsidR="00B37793" w:rsidRPr="00B37793" w:rsidRDefault="00B37793" w:rsidP="00B37793">
      <w:pPr>
        <w:widowControl w:val="0"/>
        <w:suppressAutoHyphens/>
        <w:contextualSpacing w:val="0"/>
        <w:rPr>
          <w:b/>
        </w:rPr>
      </w:pPr>
      <w:r w:rsidRPr="00B37793">
        <w:rPr>
          <w:b/>
        </w:rPr>
        <w:t xml:space="preserve">Kompetence digitální </w:t>
      </w:r>
    </w:p>
    <w:p w14:paraId="1F63FE50" w14:textId="49B2FEF6" w:rsidR="00B37793" w:rsidRDefault="00B37793" w:rsidP="00B37793">
      <w:pPr>
        <w:pStyle w:val="Odstavecseseznamem"/>
        <w:widowControl w:val="0"/>
        <w:numPr>
          <w:ilvl w:val="0"/>
          <w:numId w:val="100"/>
        </w:numPr>
        <w:suppressAutoHyphens/>
        <w:contextualSpacing w:val="0"/>
      </w:pPr>
      <w:r w:rsidRPr="00B37793">
        <w:t xml:space="preserve">učitel vede žáky </w:t>
      </w:r>
      <w:r>
        <w:t>k  používání digitálních zařízení, aplikací a služeb; využívá je při učení i při zapojení do života školy a do společnosti</w:t>
      </w:r>
      <w:r w:rsidRPr="007541EC">
        <w:t xml:space="preserve"> </w:t>
      </w:r>
      <w:r>
        <w:t xml:space="preserve">získává, </w:t>
      </w:r>
    </w:p>
    <w:p w14:paraId="5A1FFC75" w14:textId="643DB654" w:rsidR="00B37793" w:rsidRDefault="00B37793" w:rsidP="00B37793">
      <w:pPr>
        <w:pStyle w:val="Odstavecseseznamem"/>
        <w:widowControl w:val="0"/>
        <w:numPr>
          <w:ilvl w:val="0"/>
          <w:numId w:val="100"/>
        </w:numPr>
        <w:suppressAutoHyphens/>
        <w:contextualSpacing w:val="0"/>
      </w:pPr>
      <w:r>
        <w:t xml:space="preserve">žák vyhledává, kriticky posuzuje, spravuje a sdílí data, informace a digitální obsah, k tomu volí postupy, způsoby a prostředky, které odpovídají konkrétní situaci a účelu </w:t>
      </w:r>
    </w:p>
    <w:p w14:paraId="1824F397" w14:textId="4814C75E" w:rsidR="00B37793" w:rsidRDefault="00B37793" w:rsidP="00B37793">
      <w:pPr>
        <w:pStyle w:val="Odstavecseseznamem"/>
        <w:widowControl w:val="0"/>
        <w:numPr>
          <w:ilvl w:val="0"/>
          <w:numId w:val="100"/>
        </w:numPr>
        <w:suppressAutoHyphens/>
        <w:contextualSpacing w:val="0"/>
      </w:pPr>
      <w:r>
        <w:t xml:space="preserve">žák vytváří a upravuje digitální obsah, kombinuje různé formáty, vyjadřuje se za pomoci digitálních prostředků </w:t>
      </w:r>
    </w:p>
    <w:p w14:paraId="1AA43F8B" w14:textId="77777777" w:rsidR="00B37793" w:rsidRPr="00206FCF" w:rsidRDefault="00B37793" w:rsidP="00B37793">
      <w:pPr>
        <w:pStyle w:val="Odstavecseseznamem"/>
        <w:spacing w:after="200" w:line="276" w:lineRule="auto"/>
      </w:pPr>
    </w:p>
    <w:p w14:paraId="352BB254" w14:textId="77777777" w:rsidR="00167ED4" w:rsidRDefault="00167ED4" w:rsidP="00363B23">
      <w:pPr>
        <w:pStyle w:val="Nadpis1"/>
      </w:pPr>
    </w:p>
    <w:p w14:paraId="68651209" w14:textId="77777777" w:rsidR="00167ED4" w:rsidRDefault="00167ED4" w:rsidP="00363B23">
      <w:pPr>
        <w:pStyle w:val="Nadpis1"/>
        <w:sectPr w:rsidR="00167ED4" w:rsidSect="0007035B">
          <w:pgSz w:w="11906" w:h="16838"/>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6826"/>
        <w:gridCol w:w="2437"/>
      </w:tblGrid>
      <w:tr w:rsidR="00167ED4" w14:paraId="299C0E09" w14:textId="77777777" w:rsidTr="00DA77D1">
        <w:tc>
          <w:tcPr>
            <w:tcW w:w="15356" w:type="dxa"/>
            <w:gridSpan w:val="3"/>
          </w:tcPr>
          <w:p w14:paraId="0871D517" w14:textId="77777777" w:rsidR="00167ED4" w:rsidRPr="00F77AD6" w:rsidRDefault="00167ED4" w:rsidP="00DA77D1">
            <w:pPr>
              <w:rPr>
                <w:b/>
              </w:rPr>
            </w:pPr>
            <w:r>
              <w:rPr>
                <w:b/>
              </w:rPr>
              <w:lastRenderedPageBreak/>
              <w:t>Nepovinný p</w:t>
            </w:r>
            <w:r w:rsidRPr="00F77AD6">
              <w:rPr>
                <w:b/>
              </w:rPr>
              <w:t>ředmět:</w:t>
            </w:r>
            <w:r>
              <w:rPr>
                <w:b/>
              </w:rPr>
              <w:t xml:space="preserve"> Hra na flétnu</w:t>
            </w:r>
            <w:r w:rsidRPr="00F77AD6">
              <w:rPr>
                <w:b/>
              </w:rPr>
              <w:t xml:space="preserve"> </w:t>
            </w:r>
          </w:p>
          <w:p w14:paraId="12088376" w14:textId="77777777" w:rsidR="00167ED4" w:rsidRPr="00F77AD6" w:rsidRDefault="00167ED4" w:rsidP="00DA77D1">
            <w:pPr>
              <w:rPr>
                <w:b/>
              </w:rPr>
            </w:pPr>
            <w:r w:rsidRPr="00F77AD6">
              <w:rPr>
                <w:b/>
              </w:rPr>
              <w:t xml:space="preserve">Ročník:  </w:t>
            </w:r>
            <w:r>
              <w:rPr>
                <w:b/>
              </w:rPr>
              <w:t>5. - 9.</w:t>
            </w:r>
            <w:r w:rsidRPr="00F77AD6">
              <w:rPr>
                <w:b/>
              </w:rPr>
              <w:t xml:space="preserve">  </w:t>
            </w:r>
          </w:p>
          <w:p w14:paraId="6BA810DE" w14:textId="77777777" w:rsidR="00167ED4" w:rsidRDefault="00167ED4" w:rsidP="00DA77D1">
            <w:r w:rsidRPr="00F77AD6">
              <w:rPr>
                <w:b/>
              </w:rPr>
              <w:t>Hodinová dotace:</w:t>
            </w:r>
            <w:r>
              <w:rPr>
                <w:b/>
              </w:rPr>
              <w:t xml:space="preserve"> 1 hodina týdně</w:t>
            </w:r>
            <w:r w:rsidRPr="00F77AD6">
              <w:rPr>
                <w:b/>
              </w:rPr>
              <w:t xml:space="preserve"> </w:t>
            </w:r>
          </w:p>
        </w:tc>
      </w:tr>
      <w:tr w:rsidR="00167ED4" w14:paraId="4BFD9257" w14:textId="77777777" w:rsidTr="00DA77D1">
        <w:tc>
          <w:tcPr>
            <w:tcW w:w="5118" w:type="dxa"/>
          </w:tcPr>
          <w:p w14:paraId="62D32CA2" w14:textId="77777777" w:rsidR="00167ED4" w:rsidRDefault="00167ED4" w:rsidP="00DA77D1">
            <w:r>
              <w:t>Učivo:</w:t>
            </w:r>
          </w:p>
        </w:tc>
        <w:tc>
          <w:tcPr>
            <w:tcW w:w="7590" w:type="dxa"/>
          </w:tcPr>
          <w:p w14:paraId="5A6439FC" w14:textId="77777777" w:rsidR="00167ED4" w:rsidRDefault="00167ED4" w:rsidP="00DA77D1">
            <w:r>
              <w:t>Očekávané výstupy:</w:t>
            </w:r>
          </w:p>
          <w:p w14:paraId="52117168" w14:textId="77777777" w:rsidR="00167ED4" w:rsidRDefault="00167ED4" w:rsidP="00DA77D1">
            <w:r>
              <w:t>Žák:</w:t>
            </w:r>
          </w:p>
        </w:tc>
        <w:tc>
          <w:tcPr>
            <w:tcW w:w="2648" w:type="dxa"/>
          </w:tcPr>
          <w:p w14:paraId="02387C1A" w14:textId="77777777" w:rsidR="00167ED4" w:rsidRDefault="00167ED4" w:rsidP="00DA77D1">
            <w:r>
              <w:t>Průřezová témata:</w:t>
            </w:r>
          </w:p>
        </w:tc>
      </w:tr>
      <w:tr w:rsidR="00167ED4" w14:paraId="3D6D4B94" w14:textId="77777777" w:rsidTr="00DA77D1">
        <w:tc>
          <w:tcPr>
            <w:tcW w:w="5118" w:type="dxa"/>
          </w:tcPr>
          <w:p w14:paraId="59E3E37B" w14:textId="77777777" w:rsidR="00167ED4" w:rsidRPr="003600CC" w:rsidRDefault="00167ED4" w:rsidP="00DA77D1">
            <w:pPr>
              <w:ind w:left="360"/>
            </w:pPr>
          </w:p>
          <w:p w14:paraId="169AC84B" w14:textId="77777777" w:rsidR="00167ED4" w:rsidRDefault="00167ED4" w:rsidP="00846EF0">
            <w:pPr>
              <w:numPr>
                <w:ilvl w:val="0"/>
                <w:numId w:val="46"/>
              </w:numPr>
              <w:contextualSpacing w:val="0"/>
            </w:pPr>
            <w:r>
              <w:t xml:space="preserve">postoj, dýchání, nasazení tónu (rovný tón)                                                                                                                  </w:t>
            </w:r>
          </w:p>
          <w:p w14:paraId="4B029A38" w14:textId="77777777" w:rsidR="00167ED4" w:rsidRDefault="00167ED4" w:rsidP="00DA77D1">
            <w:pPr>
              <w:ind w:left="720"/>
            </w:pPr>
          </w:p>
          <w:p w14:paraId="3DE3404B" w14:textId="77777777" w:rsidR="00167ED4" w:rsidRDefault="00167ED4" w:rsidP="00846EF0">
            <w:pPr>
              <w:numPr>
                <w:ilvl w:val="0"/>
                <w:numId w:val="46"/>
              </w:numPr>
              <w:contextualSpacing w:val="0"/>
            </w:pPr>
            <w:r>
              <w:t xml:space="preserve">údržba nástroje                                                                                                                                                                                                                                                                                                                     </w:t>
            </w:r>
          </w:p>
          <w:p w14:paraId="522650F1" w14:textId="77777777" w:rsidR="00167ED4" w:rsidRDefault="00167ED4" w:rsidP="00846EF0">
            <w:pPr>
              <w:numPr>
                <w:ilvl w:val="0"/>
                <w:numId w:val="46"/>
              </w:numPr>
              <w:contextualSpacing w:val="0"/>
            </w:pPr>
            <w:r>
              <w:t xml:space="preserve">rytmická a melodická cvičení (stupnice C dur)                                                                                                                                                                                                                                                                               </w:t>
            </w:r>
          </w:p>
          <w:p w14:paraId="22FC0345" w14:textId="77777777" w:rsidR="00167ED4" w:rsidRDefault="00167ED4" w:rsidP="00DA77D1">
            <w:pPr>
              <w:ind w:left="720"/>
            </w:pPr>
          </w:p>
          <w:p w14:paraId="3916401D" w14:textId="77777777" w:rsidR="00167ED4" w:rsidRDefault="00167ED4" w:rsidP="00846EF0">
            <w:pPr>
              <w:numPr>
                <w:ilvl w:val="0"/>
                <w:numId w:val="46"/>
              </w:numPr>
              <w:contextualSpacing w:val="0"/>
            </w:pPr>
            <w:r>
              <w:t xml:space="preserve">hra s doprovodným nástrojem (bez doprovodu) písní lidových a přednesových skladeb v rozsahu c1 – c3                                                                                                                                                 </w:t>
            </w:r>
          </w:p>
          <w:p w14:paraId="25A66E68" w14:textId="77777777" w:rsidR="00167ED4" w:rsidRDefault="00167ED4" w:rsidP="00846EF0">
            <w:pPr>
              <w:numPr>
                <w:ilvl w:val="0"/>
                <w:numId w:val="46"/>
              </w:numPr>
              <w:contextualSpacing w:val="0"/>
            </w:pPr>
            <w:r>
              <w:t xml:space="preserve">legato, staccato, tenuto                                                                                                                                                        </w:t>
            </w:r>
          </w:p>
          <w:p w14:paraId="7CE64566" w14:textId="77777777" w:rsidR="00167ED4" w:rsidRDefault="00167ED4" w:rsidP="00846EF0">
            <w:pPr>
              <w:numPr>
                <w:ilvl w:val="0"/>
                <w:numId w:val="46"/>
              </w:numPr>
              <w:contextualSpacing w:val="0"/>
            </w:pPr>
            <w:r>
              <w:t xml:space="preserve">melodické ozdoby                                                                                                                                                                     </w:t>
            </w:r>
          </w:p>
          <w:p w14:paraId="29014E0C" w14:textId="77777777" w:rsidR="00167ED4" w:rsidRDefault="00167ED4" w:rsidP="00846EF0">
            <w:pPr>
              <w:numPr>
                <w:ilvl w:val="0"/>
                <w:numId w:val="46"/>
              </w:numPr>
              <w:contextualSpacing w:val="0"/>
            </w:pPr>
            <w:r>
              <w:t xml:space="preserve">hudebně výrazové prostředky                                                                                                                                       </w:t>
            </w:r>
          </w:p>
          <w:p w14:paraId="321BDCBB" w14:textId="77777777" w:rsidR="00167ED4" w:rsidRDefault="00167ED4" w:rsidP="00846EF0">
            <w:pPr>
              <w:numPr>
                <w:ilvl w:val="0"/>
                <w:numId w:val="46"/>
              </w:numPr>
              <w:contextualSpacing w:val="0"/>
            </w:pPr>
            <w:r>
              <w:t xml:space="preserve">souhra v souboru                                                                                                                                                              </w:t>
            </w:r>
          </w:p>
          <w:p w14:paraId="71EFB883" w14:textId="77777777" w:rsidR="00167ED4" w:rsidRDefault="00167ED4" w:rsidP="00846EF0">
            <w:pPr>
              <w:numPr>
                <w:ilvl w:val="0"/>
                <w:numId w:val="46"/>
              </w:numPr>
              <w:contextualSpacing w:val="0"/>
            </w:pPr>
            <w:r>
              <w:t>hudební nauka</w:t>
            </w:r>
          </w:p>
          <w:p w14:paraId="14867DD7" w14:textId="77777777" w:rsidR="00167ED4" w:rsidRDefault="00167ED4" w:rsidP="00DA77D1"/>
          <w:p w14:paraId="06966B83" w14:textId="77777777" w:rsidR="00167ED4" w:rsidRDefault="00167ED4" w:rsidP="00DA77D1">
            <w:pPr>
              <w:ind w:left="360"/>
            </w:pPr>
          </w:p>
        </w:tc>
        <w:tc>
          <w:tcPr>
            <w:tcW w:w="7590" w:type="dxa"/>
          </w:tcPr>
          <w:p w14:paraId="53A7423A" w14:textId="77777777" w:rsidR="00167ED4" w:rsidRDefault="00167ED4" w:rsidP="00DA77D1">
            <w:pPr>
              <w:ind w:left="360"/>
            </w:pPr>
          </w:p>
          <w:p w14:paraId="52A48967" w14:textId="77777777" w:rsidR="00167ED4" w:rsidRDefault="00167ED4" w:rsidP="00846EF0">
            <w:pPr>
              <w:numPr>
                <w:ilvl w:val="0"/>
                <w:numId w:val="46"/>
              </w:numPr>
              <w:contextualSpacing w:val="0"/>
            </w:pPr>
            <w:r>
              <w:t xml:space="preserve">správně stojí, drží nástroj a nadechuje se                                                                                                                                      </w:t>
            </w:r>
          </w:p>
          <w:p w14:paraId="0D38288F" w14:textId="77777777" w:rsidR="00167ED4" w:rsidRDefault="00167ED4" w:rsidP="00846EF0">
            <w:pPr>
              <w:numPr>
                <w:ilvl w:val="0"/>
                <w:numId w:val="46"/>
              </w:numPr>
              <w:contextualSpacing w:val="0"/>
            </w:pPr>
            <w:r>
              <w:t xml:space="preserve">tvoří kvalitní tón                                                                                                                                                    </w:t>
            </w:r>
          </w:p>
          <w:p w14:paraId="3E78BE41" w14:textId="77777777" w:rsidR="00167ED4" w:rsidRDefault="00167ED4" w:rsidP="00846EF0">
            <w:pPr>
              <w:numPr>
                <w:ilvl w:val="0"/>
                <w:numId w:val="46"/>
              </w:numPr>
              <w:contextualSpacing w:val="0"/>
            </w:pPr>
            <w:r>
              <w:t xml:space="preserve">dbá na správnou údržbu nástroje                                                                                                                                     </w:t>
            </w:r>
          </w:p>
          <w:p w14:paraId="3927A851" w14:textId="77777777" w:rsidR="00167ED4" w:rsidRDefault="00167ED4" w:rsidP="00846EF0">
            <w:pPr>
              <w:numPr>
                <w:ilvl w:val="0"/>
                <w:numId w:val="46"/>
              </w:numPr>
              <w:contextualSpacing w:val="0"/>
            </w:pPr>
            <w:r>
              <w:t xml:space="preserve">zopakuje po učiteli rytmické útvary a zahraje jednoduchá melodická cvičení                                                                                           </w:t>
            </w:r>
          </w:p>
          <w:p w14:paraId="41710A0F" w14:textId="77777777" w:rsidR="00167ED4" w:rsidRDefault="00167ED4" w:rsidP="00846EF0">
            <w:pPr>
              <w:numPr>
                <w:ilvl w:val="0"/>
                <w:numId w:val="46"/>
              </w:numPr>
              <w:contextualSpacing w:val="0"/>
            </w:pPr>
            <w:r>
              <w:t xml:space="preserve">ovládá stupnici C dur                                                                                                                                                           </w:t>
            </w:r>
          </w:p>
          <w:p w14:paraId="289BCB1A" w14:textId="77777777" w:rsidR="00167ED4" w:rsidRDefault="00167ED4" w:rsidP="00846EF0">
            <w:pPr>
              <w:numPr>
                <w:ilvl w:val="0"/>
                <w:numId w:val="46"/>
              </w:numPr>
              <w:contextualSpacing w:val="0"/>
            </w:pPr>
            <w:r>
              <w:t xml:space="preserve">čte notový zápis v potřebném hmatovém rozsahu                                                                                         </w:t>
            </w:r>
          </w:p>
          <w:p w14:paraId="7BCB5C43" w14:textId="77777777" w:rsidR="00167ED4" w:rsidRDefault="00167ED4" w:rsidP="00846EF0">
            <w:pPr>
              <w:numPr>
                <w:ilvl w:val="0"/>
                <w:numId w:val="46"/>
              </w:numPr>
              <w:contextualSpacing w:val="0"/>
            </w:pPr>
            <w:r>
              <w:t xml:space="preserve">hraje lidové písně (skladby) bez doprovodu či s doprovodem jiného hudebního nástroje                                                                                                         </w:t>
            </w:r>
          </w:p>
          <w:p w14:paraId="439F82E8" w14:textId="77777777" w:rsidR="00167ED4" w:rsidRDefault="00167ED4" w:rsidP="00846EF0">
            <w:pPr>
              <w:numPr>
                <w:ilvl w:val="0"/>
                <w:numId w:val="46"/>
              </w:numPr>
              <w:contextualSpacing w:val="0"/>
            </w:pPr>
            <w:r>
              <w:t xml:space="preserve">uplatní hru legato, staccato a tenuto                                                                                                                          </w:t>
            </w:r>
          </w:p>
          <w:p w14:paraId="596DCED4" w14:textId="77777777" w:rsidR="00167ED4" w:rsidRDefault="00167ED4" w:rsidP="00846EF0">
            <w:pPr>
              <w:numPr>
                <w:ilvl w:val="0"/>
                <w:numId w:val="46"/>
              </w:numPr>
              <w:contextualSpacing w:val="0"/>
            </w:pPr>
            <w:r>
              <w:t xml:space="preserve">zahraje jednoduché melodické ozdoby                                                                                                                                                </w:t>
            </w:r>
          </w:p>
          <w:p w14:paraId="64A47EF8" w14:textId="77777777" w:rsidR="00167ED4" w:rsidRDefault="00167ED4" w:rsidP="00846EF0">
            <w:pPr>
              <w:numPr>
                <w:ilvl w:val="0"/>
                <w:numId w:val="46"/>
              </w:numPr>
              <w:contextualSpacing w:val="0"/>
            </w:pPr>
            <w:r>
              <w:t xml:space="preserve">využívá hudebně výrazové prostředky                                                                                                                             </w:t>
            </w:r>
          </w:p>
          <w:p w14:paraId="15A7D5C6" w14:textId="77777777" w:rsidR="00167ED4" w:rsidRDefault="00167ED4" w:rsidP="00846EF0">
            <w:pPr>
              <w:numPr>
                <w:ilvl w:val="0"/>
                <w:numId w:val="46"/>
              </w:numPr>
              <w:contextualSpacing w:val="0"/>
            </w:pPr>
            <w:r>
              <w:t xml:space="preserve">uplatňuje získané dovednosti při souhře v souboru                                                                                        </w:t>
            </w:r>
          </w:p>
          <w:p w14:paraId="62C0D310" w14:textId="77777777" w:rsidR="00167ED4" w:rsidRDefault="00167ED4" w:rsidP="00846EF0">
            <w:pPr>
              <w:numPr>
                <w:ilvl w:val="0"/>
                <w:numId w:val="46"/>
              </w:numPr>
              <w:contextualSpacing w:val="0"/>
            </w:pPr>
            <w:r>
              <w:t xml:space="preserve">ovládá základy hudební nauky                                                                                                                                      </w:t>
            </w:r>
          </w:p>
          <w:p w14:paraId="1A6DE741" w14:textId="77777777" w:rsidR="00167ED4" w:rsidRDefault="00167ED4" w:rsidP="00846EF0">
            <w:pPr>
              <w:numPr>
                <w:ilvl w:val="0"/>
                <w:numId w:val="46"/>
              </w:numPr>
              <w:contextualSpacing w:val="0"/>
            </w:pPr>
            <w:r>
              <w:t xml:space="preserve">prezentuje se na veřejných vystoupeních                                                                                                                                                </w:t>
            </w:r>
          </w:p>
          <w:p w14:paraId="054D654F" w14:textId="77777777" w:rsidR="00167ED4" w:rsidRDefault="00167ED4" w:rsidP="00DA77D1">
            <w:pPr>
              <w:ind w:left="360"/>
            </w:pPr>
          </w:p>
          <w:p w14:paraId="05344020" w14:textId="77777777" w:rsidR="00167ED4" w:rsidRDefault="00167ED4" w:rsidP="00167ED4">
            <w:pPr>
              <w:ind w:left="360"/>
            </w:pPr>
          </w:p>
        </w:tc>
        <w:tc>
          <w:tcPr>
            <w:tcW w:w="2648" w:type="dxa"/>
          </w:tcPr>
          <w:p w14:paraId="408CB67C" w14:textId="77777777" w:rsidR="00167ED4" w:rsidRDefault="00167ED4" w:rsidP="00DA77D1"/>
          <w:p w14:paraId="714188FD" w14:textId="77777777" w:rsidR="00167ED4" w:rsidRDefault="00167ED4" w:rsidP="00DA77D1"/>
          <w:p w14:paraId="7A3138DC" w14:textId="77777777" w:rsidR="00167ED4" w:rsidRDefault="00167ED4" w:rsidP="00DA77D1"/>
          <w:p w14:paraId="4D5F3FF0" w14:textId="77777777" w:rsidR="00167ED4" w:rsidRDefault="00167ED4" w:rsidP="00DA77D1"/>
          <w:p w14:paraId="5A24C94E" w14:textId="77777777" w:rsidR="00167ED4" w:rsidRDefault="00167ED4" w:rsidP="00DA77D1"/>
          <w:p w14:paraId="504B9D7C" w14:textId="77777777" w:rsidR="00167ED4" w:rsidRDefault="00167ED4" w:rsidP="00DA77D1"/>
          <w:p w14:paraId="7FE58A51" w14:textId="77777777" w:rsidR="00167ED4" w:rsidRDefault="00167ED4" w:rsidP="00DA77D1"/>
          <w:p w14:paraId="23F83153" w14:textId="77777777" w:rsidR="00167ED4" w:rsidRDefault="00167ED4" w:rsidP="00DA77D1"/>
          <w:p w14:paraId="03890636" w14:textId="77777777" w:rsidR="00167ED4" w:rsidRDefault="00167ED4" w:rsidP="00DA77D1"/>
          <w:p w14:paraId="3ABFFCEA" w14:textId="77777777" w:rsidR="00167ED4" w:rsidRDefault="00167ED4" w:rsidP="00DA77D1"/>
          <w:p w14:paraId="725678CB" w14:textId="77777777" w:rsidR="00167ED4" w:rsidRDefault="00167ED4" w:rsidP="00DA77D1"/>
          <w:p w14:paraId="7A64F123" w14:textId="77777777" w:rsidR="00167ED4" w:rsidRDefault="00167ED4" w:rsidP="00DA77D1"/>
          <w:p w14:paraId="0D83D36A" w14:textId="77777777" w:rsidR="00167ED4" w:rsidRDefault="00167ED4" w:rsidP="00DA77D1"/>
          <w:p w14:paraId="15523B30" w14:textId="77777777" w:rsidR="00167ED4" w:rsidRDefault="00167ED4" w:rsidP="00DA77D1"/>
          <w:p w14:paraId="0EB56453" w14:textId="77777777" w:rsidR="00167ED4" w:rsidRDefault="00167ED4" w:rsidP="00DA77D1"/>
          <w:p w14:paraId="5FD68D5B" w14:textId="77777777" w:rsidR="00167ED4" w:rsidRDefault="00167ED4" w:rsidP="00DA77D1"/>
          <w:p w14:paraId="44F9C7A8" w14:textId="77777777" w:rsidR="00167ED4" w:rsidRDefault="00167ED4" w:rsidP="00167ED4"/>
        </w:tc>
      </w:tr>
    </w:tbl>
    <w:p w14:paraId="24F9348D" w14:textId="77777777" w:rsidR="00167ED4" w:rsidRDefault="00167ED4" w:rsidP="00363B23">
      <w:pPr>
        <w:pStyle w:val="Nadpis1"/>
      </w:pPr>
    </w:p>
    <w:p w14:paraId="0761B927" w14:textId="77777777" w:rsidR="00167ED4" w:rsidRDefault="00167ED4" w:rsidP="00363B23">
      <w:pPr>
        <w:pStyle w:val="Nadpis1"/>
        <w:sectPr w:rsidR="00167ED4" w:rsidSect="00167ED4">
          <w:pgSz w:w="16838" w:h="11906" w:orient="landscape"/>
          <w:pgMar w:top="1417" w:right="1417" w:bottom="1417" w:left="1417" w:header="708" w:footer="708" w:gutter="0"/>
          <w:cols w:space="708"/>
          <w:docGrid w:linePitch="360"/>
        </w:sectPr>
      </w:pPr>
    </w:p>
    <w:p w14:paraId="4B08BBEC" w14:textId="77777777" w:rsidR="00167ED4" w:rsidRDefault="00167ED4" w:rsidP="00DB2321">
      <w:pPr>
        <w:pStyle w:val="Nadpis3"/>
      </w:pPr>
      <w:bookmarkStart w:id="189" w:name="_Toc112485037"/>
      <w:r w:rsidRPr="009C48BD">
        <w:lastRenderedPageBreak/>
        <w:t>Nepovinný předmět: Sborový zpěv</w:t>
      </w:r>
      <w:bookmarkEnd w:id="189"/>
    </w:p>
    <w:p w14:paraId="291E33C3" w14:textId="77777777" w:rsidR="00167ED4" w:rsidRPr="009C48BD" w:rsidRDefault="00167ED4" w:rsidP="00167ED4">
      <w:pPr>
        <w:rPr>
          <w:b/>
          <w:sz w:val="28"/>
          <w:szCs w:val="28"/>
        </w:rPr>
      </w:pPr>
    </w:p>
    <w:p w14:paraId="06B49051" w14:textId="77777777" w:rsidR="00167ED4" w:rsidRDefault="00167ED4" w:rsidP="00167ED4">
      <w:pPr>
        <w:rPr>
          <w:b/>
          <w:szCs w:val="24"/>
        </w:rPr>
      </w:pPr>
      <w:r w:rsidRPr="009C48BD">
        <w:rPr>
          <w:b/>
          <w:szCs w:val="24"/>
        </w:rPr>
        <w:t>Charakteristika vyučovacího předmětu</w:t>
      </w:r>
    </w:p>
    <w:p w14:paraId="58112A0C" w14:textId="77777777" w:rsidR="00167ED4" w:rsidRPr="009C48BD" w:rsidRDefault="00167ED4" w:rsidP="00167ED4">
      <w:pPr>
        <w:rPr>
          <w:b/>
          <w:szCs w:val="24"/>
        </w:rPr>
      </w:pPr>
    </w:p>
    <w:p w14:paraId="2586F829" w14:textId="77777777" w:rsidR="00167ED4" w:rsidRDefault="00167ED4" w:rsidP="00167ED4">
      <w:pPr>
        <w:rPr>
          <w:szCs w:val="24"/>
        </w:rPr>
      </w:pPr>
      <w:r w:rsidRPr="009C48BD">
        <w:rPr>
          <w:szCs w:val="24"/>
        </w:rPr>
        <w:t>Předmět je vyučován dvě hodiny týdně pro žáky od 5. do 9. třídy. Výuka probíhá ve specializované učebně HV (v aule 2. stupně). Při sborovém zpěvu žáci rozvíjejí a prohlubují své schopnosti a dovednosti v základních činnostech - vokální, instrumentální a hudebně pohybové.</w:t>
      </w:r>
    </w:p>
    <w:p w14:paraId="45EB02A7" w14:textId="77777777" w:rsidR="00167ED4" w:rsidRPr="009C48BD" w:rsidRDefault="00167ED4" w:rsidP="00167ED4">
      <w:pPr>
        <w:rPr>
          <w:szCs w:val="24"/>
        </w:rPr>
      </w:pPr>
    </w:p>
    <w:p w14:paraId="63D19EA0" w14:textId="77777777" w:rsidR="00167ED4" w:rsidRDefault="00167ED4" w:rsidP="00167ED4">
      <w:pPr>
        <w:rPr>
          <w:b/>
          <w:szCs w:val="24"/>
        </w:rPr>
      </w:pPr>
      <w:r w:rsidRPr="009C48BD">
        <w:rPr>
          <w:b/>
          <w:szCs w:val="24"/>
        </w:rPr>
        <w:t>Výchovné a vzdělávací strategie</w:t>
      </w:r>
    </w:p>
    <w:p w14:paraId="7BBF57C8" w14:textId="77777777" w:rsidR="00167ED4" w:rsidRPr="009C48BD" w:rsidRDefault="00167ED4" w:rsidP="00167ED4">
      <w:pPr>
        <w:rPr>
          <w:b/>
          <w:szCs w:val="24"/>
        </w:rPr>
      </w:pPr>
    </w:p>
    <w:p w14:paraId="769796ED" w14:textId="77777777" w:rsidR="00167ED4" w:rsidRPr="009C48BD" w:rsidRDefault="00167ED4" w:rsidP="00167ED4">
      <w:pPr>
        <w:rPr>
          <w:b/>
          <w:szCs w:val="24"/>
        </w:rPr>
      </w:pPr>
      <w:r w:rsidRPr="009C48BD">
        <w:rPr>
          <w:b/>
          <w:szCs w:val="24"/>
        </w:rPr>
        <w:t>Kompetence k učení</w:t>
      </w:r>
    </w:p>
    <w:p w14:paraId="30860B4B" w14:textId="77777777" w:rsidR="00167ED4" w:rsidRPr="009C48BD" w:rsidRDefault="00167ED4" w:rsidP="00550A04">
      <w:pPr>
        <w:pStyle w:val="Odstavecseseznamem"/>
        <w:numPr>
          <w:ilvl w:val="0"/>
          <w:numId w:val="100"/>
        </w:numPr>
        <w:spacing w:after="200" w:line="276" w:lineRule="auto"/>
      </w:pPr>
      <w:r w:rsidRPr="009C48BD">
        <w:t xml:space="preserve">učitel klade důraz na čtení s porozuměním a práci s textem </w:t>
      </w:r>
    </w:p>
    <w:p w14:paraId="216C0634" w14:textId="77777777" w:rsidR="00167ED4" w:rsidRPr="009C48BD" w:rsidRDefault="00167ED4" w:rsidP="00550A04">
      <w:pPr>
        <w:pStyle w:val="Odstavecseseznamem"/>
        <w:numPr>
          <w:ilvl w:val="0"/>
          <w:numId w:val="100"/>
        </w:numPr>
        <w:spacing w:after="200" w:line="276" w:lineRule="auto"/>
      </w:pPr>
      <w:r w:rsidRPr="009C48BD">
        <w:t xml:space="preserve">učitel podporuje účast žáků na pěveckých soutěžích                                                                        </w:t>
      </w:r>
    </w:p>
    <w:p w14:paraId="4836B715" w14:textId="77777777" w:rsidR="00167ED4" w:rsidRPr="009C48BD" w:rsidRDefault="00167ED4" w:rsidP="00167ED4">
      <w:pPr>
        <w:rPr>
          <w:szCs w:val="24"/>
        </w:rPr>
      </w:pPr>
      <w:r w:rsidRPr="009C48BD">
        <w:rPr>
          <w:b/>
          <w:szCs w:val="24"/>
        </w:rPr>
        <w:t>Kompetence k řešení problémů</w:t>
      </w:r>
    </w:p>
    <w:p w14:paraId="761A7153" w14:textId="77777777" w:rsidR="00167ED4" w:rsidRPr="009C48BD" w:rsidRDefault="00167ED4" w:rsidP="00550A04">
      <w:pPr>
        <w:pStyle w:val="Odstavecseseznamem"/>
        <w:numPr>
          <w:ilvl w:val="0"/>
          <w:numId w:val="100"/>
        </w:numPr>
        <w:spacing w:after="200" w:line="276" w:lineRule="auto"/>
      </w:pPr>
      <w:r w:rsidRPr="009C48BD">
        <w:t xml:space="preserve">učitel vede žáky k samostatnému výběru písní do programu </w:t>
      </w:r>
    </w:p>
    <w:p w14:paraId="6F7A6F0A" w14:textId="77777777" w:rsidR="00167ED4" w:rsidRPr="009C48BD" w:rsidRDefault="00167ED4" w:rsidP="00167ED4">
      <w:pPr>
        <w:rPr>
          <w:szCs w:val="24"/>
        </w:rPr>
      </w:pPr>
      <w:r w:rsidRPr="009C48BD">
        <w:rPr>
          <w:b/>
          <w:szCs w:val="24"/>
        </w:rPr>
        <w:t>Kompetence komunikativní</w:t>
      </w:r>
    </w:p>
    <w:p w14:paraId="4702D66E" w14:textId="77777777" w:rsidR="00167ED4" w:rsidRPr="009C48BD" w:rsidRDefault="00167ED4" w:rsidP="00550A04">
      <w:pPr>
        <w:pStyle w:val="Odstavecseseznamem"/>
        <w:numPr>
          <w:ilvl w:val="0"/>
          <w:numId w:val="100"/>
        </w:numPr>
        <w:spacing w:after="200" w:line="276" w:lineRule="auto"/>
      </w:pPr>
      <w:r w:rsidRPr="009C48BD">
        <w:t>učitel vytváří v hodinách prostor pro vyjádření vlastního uměleckého prožitku</w:t>
      </w:r>
    </w:p>
    <w:p w14:paraId="52E92748" w14:textId="77777777" w:rsidR="00167ED4" w:rsidRPr="009C48BD" w:rsidRDefault="00167ED4" w:rsidP="00550A04">
      <w:pPr>
        <w:pStyle w:val="Odstavecseseznamem"/>
        <w:numPr>
          <w:ilvl w:val="0"/>
          <w:numId w:val="100"/>
        </w:numPr>
        <w:spacing w:after="200" w:line="276" w:lineRule="auto"/>
      </w:pPr>
      <w:r w:rsidRPr="009C48BD">
        <w:t xml:space="preserve">učitel zařazuje hlasová a dechová cvičení, pomocí nichž žák správně dýchá, používá hlas a zřetelně artikuluje </w:t>
      </w:r>
    </w:p>
    <w:p w14:paraId="5594CF85" w14:textId="77777777" w:rsidR="00167ED4" w:rsidRPr="009C48BD" w:rsidRDefault="00167ED4" w:rsidP="00167ED4">
      <w:pPr>
        <w:rPr>
          <w:b/>
          <w:szCs w:val="24"/>
        </w:rPr>
      </w:pPr>
      <w:r w:rsidRPr="009C48BD">
        <w:rPr>
          <w:b/>
          <w:szCs w:val="24"/>
        </w:rPr>
        <w:t>Kompetence sociální a personální</w:t>
      </w:r>
    </w:p>
    <w:p w14:paraId="48E9FD67" w14:textId="77777777" w:rsidR="00167ED4" w:rsidRPr="009C48BD" w:rsidRDefault="00167ED4" w:rsidP="00550A04">
      <w:pPr>
        <w:pStyle w:val="Odstavecseseznamem"/>
        <w:numPr>
          <w:ilvl w:val="0"/>
          <w:numId w:val="100"/>
        </w:numPr>
        <w:spacing w:after="200" w:line="276" w:lineRule="auto"/>
      </w:pPr>
      <w:r w:rsidRPr="009C48BD">
        <w:t>žáci se prezentují na veřejných vystoupeních (i před žáky školy) a vedeme je k tomu, aby vyslechli názory druhých a přiměřeně reagovali</w:t>
      </w:r>
    </w:p>
    <w:p w14:paraId="53AB3B53" w14:textId="77777777" w:rsidR="00167ED4" w:rsidRPr="009C48BD" w:rsidRDefault="00167ED4" w:rsidP="00550A04">
      <w:pPr>
        <w:pStyle w:val="Odstavecseseznamem"/>
        <w:numPr>
          <w:ilvl w:val="0"/>
          <w:numId w:val="100"/>
        </w:numPr>
        <w:spacing w:after="200" w:line="276" w:lineRule="auto"/>
      </w:pPr>
      <w:r w:rsidRPr="009C48BD">
        <w:t>vedeme žáky k tolerantnímu přístupu ke kulturním hodnotám různých národů                                   a národností</w:t>
      </w:r>
    </w:p>
    <w:p w14:paraId="6B0FAFFF" w14:textId="77777777" w:rsidR="00167ED4" w:rsidRPr="009C48BD" w:rsidRDefault="00167ED4" w:rsidP="00167ED4">
      <w:pPr>
        <w:rPr>
          <w:szCs w:val="24"/>
        </w:rPr>
      </w:pPr>
      <w:r w:rsidRPr="009C48BD">
        <w:rPr>
          <w:b/>
          <w:szCs w:val="24"/>
        </w:rPr>
        <w:t>Kompetence občanské</w:t>
      </w:r>
    </w:p>
    <w:p w14:paraId="53DFC977" w14:textId="77777777" w:rsidR="00167ED4" w:rsidRPr="009C48BD" w:rsidRDefault="00167ED4" w:rsidP="00550A04">
      <w:pPr>
        <w:pStyle w:val="Odstavecseseznamem"/>
        <w:numPr>
          <w:ilvl w:val="0"/>
          <w:numId w:val="100"/>
        </w:numPr>
        <w:spacing w:after="200" w:line="276" w:lineRule="auto"/>
      </w:pPr>
      <w:r w:rsidRPr="009C48BD">
        <w:t>učitel nabízí žákům různé další aktivity dle jejich zájmů a možností (hra na flétnu, základní umělecká škola, účast v soutěžích)</w:t>
      </w:r>
    </w:p>
    <w:p w14:paraId="4B40AF93" w14:textId="77777777" w:rsidR="00167ED4" w:rsidRPr="009C48BD" w:rsidRDefault="00167ED4" w:rsidP="00550A04">
      <w:pPr>
        <w:pStyle w:val="Odstavecseseznamem"/>
        <w:numPr>
          <w:ilvl w:val="0"/>
          <w:numId w:val="100"/>
        </w:numPr>
        <w:spacing w:after="200" w:line="276" w:lineRule="auto"/>
      </w:pPr>
      <w:r w:rsidRPr="009C48BD">
        <w:t>učitel vede žáky k tomu, aby chápali umění a kulturu jako nedílnou součást lidského života</w:t>
      </w:r>
    </w:p>
    <w:p w14:paraId="0B9C6FF9" w14:textId="661E4A44" w:rsidR="00167ED4" w:rsidRDefault="00167ED4" w:rsidP="00550A04">
      <w:pPr>
        <w:pStyle w:val="Odstavecseseznamem"/>
        <w:numPr>
          <w:ilvl w:val="0"/>
          <w:numId w:val="100"/>
        </w:numPr>
        <w:spacing w:after="200" w:line="276" w:lineRule="auto"/>
      </w:pPr>
      <w:r w:rsidRPr="009C48BD">
        <w:t xml:space="preserve">podporuje žáky v jejich vlastní umělecké tvorbě, kterou mohou prezentovat před veřejností na různých vystoupeních </w:t>
      </w:r>
    </w:p>
    <w:p w14:paraId="23516986" w14:textId="77777777" w:rsidR="00B37793" w:rsidRPr="00B37793" w:rsidRDefault="00B37793" w:rsidP="00B37793">
      <w:pPr>
        <w:widowControl w:val="0"/>
        <w:suppressAutoHyphens/>
        <w:contextualSpacing w:val="0"/>
        <w:rPr>
          <w:b/>
        </w:rPr>
      </w:pPr>
      <w:r w:rsidRPr="00B37793">
        <w:rPr>
          <w:b/>
        </w:rPr>
        <w:t xml:space="preserve">Kompetence digitální </w:t>
      </w:r>
    </w:p>
    <w:p w14:paraId="054A1120" w14:textId="206DA9B2" w:rsidR="00B37793" w:rsidRDefault="00B37793" w:rsidP="00B37793">
      <w:pPr>
        <w:pStyle w:val="Odstavecseseznamem"/>
        <w:widowControl w:val="0"/>
        <w:numPr>
          <w:ilvl w:val="0"/>
          <w:numId w:val="100"/>
        </w:numPr>
        <w:suppressAutoHyphens/>
        <w:contextualSpacing w:val="0"/>
      </w:pPr>
      <w:r w:rsidRPr="00B37793">
        <w:t xml:space="preserve"> učitel vede žáky </w:t>
      </w:r>
      <w:r>
        <w:t>k  používání digitálních zařízení, aplikací a služeb; využívá je při učení i při zapojení do života školy a do společnosti</w:t>
      </w:r>
      <w:r w:rsidRPr="007541EC">
        <w:t xml:space="preserve"> </w:t>
      </w:r>
      <w:r>
        <w:t xml:space="preserve">získává, </w:t>
      </w:r>
    </w:p>
    <w:p w14:paraId="057FAB21" w14:textId="5505B629" w:rsidR="00B37793" w:rsidRDefault="00B37793" w:rsidP="00B37793">
      <w:pPr>
        <w:pStyle w:val="Odstavecseseznamem"/>
        <w:widowControl w:val="0"/>
        <w:numPr>
          <w:ilvl w:val="0"/>
          <w:numId w:val="100"/>
        </w:numPr>
        <w:suppressAutoHyphens/>
        <w:contextualSpacing w:val="0"/>
      </w:pPr>
      <w:r>
        <w:t xml:space="preserve">žák vyhledává, kriticky posuzuje, spravuje a sdílí data, informace a digitální obsah, k tomu volí postupy, způsoby a prostředky, které odpovídají konkrétní situaci a účelu </w:t>
      </w:r>
    </w:p>
    <w:p w14:paraId="0DD4D4CD" w14:textId="07CAD0E2" w:rsidR="00B37793" w:rsidRDefault="00B37793" w:rsidP="00B37793">
      <w:pPr>
        <w:pStyle w:val="Odstavecseseznamem"/>
        <w:widowControl w:val="0"/>
        <w:numPr>
          <w:ilvl w:val="0"/>
          <w:numId w:val="100"/>
        </w:numPr>
        <w:suppressAutoHyphens/>
        <w:contextualSpacing w:val="0"/>
      </w:pPr>
      <w:r>
        <w:t xml:space="preserve">žák vytváří a upravuje digitální obsah, kombinuje různé formáty, vyjadřuje se za pomoci digitálních prostředků </w:t>
      </w:r>
    </w:p>
    <w:p w14:paraId="33140D5D" w14:textId="77777777" w:rsidR="00B37793" w:rsidRPr="009C48BD" w:rsidRDefault="00B37793" w:rsidP="00B37793">
      <w:pPr>
        <w:pStyle w:val="Odstavecseseznamem"/>
        <w:spacing w:after="200" w:line="276" w:lineRule="auto"/>
      </w:pPr>
    </w:p>
    <w:p w14:paraId="5CD040A6" w14:textId="77777777" w:rsidR="00167ED4" w:rsidRDefault="00167ED4" w:rsidP="00363B23">
      <w:pPr>
        <w:pStyle w:val="Nadpis1"/>
      </w:pPr>
    </w:p>
    <w:p w14:paraId="0B806792" w14:textId="6031427B" w:rsidR="00B37793" w:rsidRPr="00B37793" w:rsidRDefault="00B37793" w:rsidP="00B37793">
      <w:pPr>
        <w:rPr>
          <w:lang w:eastAsia="cs-CZ"/>
        </w:rPr>
        <w:sectPr w:rsidR="00B37793" w:rsidRPr="00B37793" w:rsidSect="00167ED4">
          <w:pgSz w:w="11906" w:h="16838"/>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5"/>
        <w:gridCol w:w="6828"/>
        <w:gridCol w:w="2441"/>
      </w:tblGrid>
      <w:tr w:rsidR="00167ED4" w14:paraId="23F034BD" w14:textId="77777777" w:rsidTr="00DA77D1">
        <w:tc>
          <w:tcPr>
            <w:tcW w:w="15356" w:type="dxa"/>
            <w:gridSpan w:val="3"/>
          </w:tcPr>
          <w:p w14:paraId="581203C9" w14:textId="77777777" w:rsidR="00167ED4" w:rsidRPr="00F77AD6" w:rsidRDefault="00167ED4" w:rsidP="00DA77D1">
            <w:pPr>
              <w:rPr>
                <w:b/>
              </w:rPr>
            </w:pPr>
            <w:r>
              <w:rPr>
                <w:b/>
              </w:rPr>
              <w:lastRenderedPageBreak/>
              <w:t>Nepovinný p</w:t>
            </w:r>
            <w:r w:rsidRPr="00F77AD6">
              <w:rPr>
                <w:b/>
              </w:rPr>
              <w:t>ředmět:</w:t>
            </w:r>
            <w:r>
              <w:rPr>
                <w:b/>
              </w:rPr>
              <w:t xml:space="preserve"> Sborový zpěv</w:t>
            </w:r>
            <w:r w:rsidRPr="00F77AD6">
              <w:rPr>
                <w:b/>
              </w:rPr>
              <w:t xml:space="preserve"> </w:t>
            </w:r>
          </w:p>
          <w:p w14:paraId="46281541" w14:textId="77777777" w:rsidR="00167ED4" w:rsidRPr="00F77AD6" w:rsidRDefault="00167ED4" w:rsidP="00DA77D1">
            <w:pPr>
              <w:rPr>
                <w:b/>
              </w:rPr>
            </w:pPr>
            <w:r w:rsidRPr="00F77AD6">
              <w:rPr>
                <w:b/>
              </w:rPr>
              <w:t xml:space="preserve">Ročník:  </w:t>
            </w:r>
            <w:r>
              <w:rPr>
                <w:b/>
              </w:rPr>
              <w:t>5. - 9.</w:t>
            </w:r>
            <w:r w:rsidRPr="00F77AD6">
              <w:rPr>
                <w:b/>
              </w:rPr>
              <w:t xml:space="preserve">  </w:t>
            </w:r>
          </w:p>
          <w:p w14:paraId="0AC43349" w14:textId="77777777" w:rsidR="00167ED4" w:rsidRDefault="00167ED4" w:rsidP="00DA77D1">
            <w:r w:rsidRPr="00F77AD6">
              <w:rPr>
                <w:b/>
              </w:rPr>
              <w:t>Hodinová dotace:</w:t>
            </w:r>
            <w:r>
              <w:rPr>
                <w:b/>
              </w:rPr>
              <w:t xml:space="preserve"> 2 hodiny týdně</w:t>
            </w:r>
            <w:r w:rsidRPr="00F77AD6">
              <w:rPr>
                <w:b/>
              </w:rPr>
              <w:t xml:space="preserve"> </w:t>
            </w:r>
          </w:p>
        </w:tc>
      </w:tr>
      <w:tr w:rsidR="00167ED4" w14:paraId="3E8CC0A8" w14:textId="77777777" w:rsidTr="00DA77D1">
        <w:tc>
          <w:tcPr>
            <w:tcW w:w="5118" w:type="dxa"/>
          </w:tcPr>
          <w:p w14:paraId="5123F97F" w14:textId="77777777" w:rsidR="00167ED4" w:rsidRDefault="00167ED4" w:rsidP="00DA77D1">
            <w:r>
              <w:t>Učivo:</w:t>
            </w:r>
          </w:p>
        </w:tc>
        <w:tc>
          <w:tcPr>
            <w:tcW w:w="7590" w:type="dxa"/>
          </w:tcPr>
          <w:p w14:paraId="6C2757DF" w14:textId="77777777" w:rsidR="00167ED4" w:rsidRDefault="00167ED4" w:rsidP="00DA77D1">
            <w:r>
              <w:t>Očekávané výstupy:</w:t>
            </w:r>
          </w:p>
          <w:p w14:paraId="3C6304F1" w14:textId="77777777" w:rsidR="00167ED4" w:rsidRDefault="00167ED4" w:rsidP="00DA77D1">
            <w:r>
              <w:t>Žák:</w:t>
            </w:r>
          </w:p>
        </w:tc>
        <w:tc>
          <w:tcPr>
            <w:tcW w:w="2648" w:type="dxa"/>
          </w:tcPr>
          <w:p w14:paraId="3DC16000" w14:textId="77777777" w:rsidR="00167ED4" w:rsidRDefault="00167ED4" w:rsidP="00DA77D1">
            <w:r>
              <w:t>Průřezová témata:</w:t>
            </w:r>
          </w:p>
        </w:tc>
      </w:tr>
      <w:tr w:rsidR="00167ED4" w14:paraId="3B0F9170" w14:textId="77777777" w:rsidTr="00DA77D1">
        <w:tc>
          <w:tcPr>
            <w:tcW w:w="5118" w:type="dxa"/>
          </w:tcPr>
          <w:p w14:paraId="38C7D302" w14:textId="77777777" w:rsidR="00167ED4" w:rsidRPr="003600CC" w:rsidRDefault="00167ED4" w:rsidP="00DA77D1">
            <w:pPr>
              <w:ind w:left="360"/>
            </w:pPr>
          </w:p>
          <w:p w14:paraId="64F6D5BB" w14:textId="77777777" w:rsidR="00167ED4" w:rsidRDefault="00167ED4" w:rsidP="00846EF0">
            <w:pPr>
              <w:numPr>
                <w:ilvl w:val="0"/>
                <w:numId w:val="46"/>
              </w:numPr>
              <w:contextualSpacing w:val="0"/>
            </w:pPr>
            <w:r w:rsidRPr="00091FFB">
              <w:t xml:space="preserve">hlasová hygiena, </w:t>
            </w:r>
            <w:r>
              <w:t xml:space="preserve">pěvecké </w:t>
            </w:r>
            <w:r w:rsidRPr="00091FFB">
              <w:t>dýchání, vokalizace, nasazení tónu, střída</w:t>
            </w:r>
            <w:r>
              <w:t xml:space="preserve">vý dech                                                                             </w:t>
            </w:r>
          </w:p>
          <w:p w14:paraId="6C725740" w14:textId="77777777" w:rsidR="00167ED4" w:rsidRDefault="00167ED4" w:rsidP="00846EF0">
            <w:pPr>
              <w:numPr>
                <w:ilvl w:val="0"/>
                <w:numId w:val="46"/>
              </w:numPr>
              <w:contextualSpacing w:val="0"/>
            </w:pPr>
            <w:r>
              <w:t xml:space="preserve">pěvecké dělení slov: </w:t>
            </w:r>
            <w:r w:rsidRPr="00091FFB">
              <w:t>frázování</w:t>
            </w:r>
            <w:r>
              <w:t xml:space="preserve">                                                                                                                                          </w:t>
            </w:r>
          </w:p>
          <w:p w14:paraId="798A16CD" w14:textId="77777777" w:rsidR="00167ED4" w:rsidRDefault="00167ED4" w:rsidP="00846EF0">
            <w:pPr>
              <w:numPr>
                <w:ilvl w:val="0"/>
                <w:numId w:val="46"/>
              </w:numPr>
              <w:contextualSpacing w:val="0"/>
            </w:pPr>
            <w:r>
              <w:t xml:space="preserve">hlasová hygiena v době mutace                                                                                                                                   </w:t>
            </w:r>
          </w:p>
          <w:p w14:paraId="4199ADAF" w14:textId="77777777" w:rsidR="00167ED4" w:rsidRDefault="00167ED4" w:rsidP="00846EF0">
            <w:pPr>
              <w:numPr>
                <w:ilvl w:val="0"/>
                <w:numId w:val="46"/>
              </w:numPr>
              <w:contextualSpacing w:val="0"/>
            </w:pPr>
            <w:r>
              <w:t xml:space="preserve">hlasová nedostatečnost a některé způsoby její nápravy                                                                                         </w:t>
            </w:r>
          </w:p>
          <w:p w14:paraId="3FA8EC1D" w14:textId="77777777" w:rsidR="00167ED4" w:rsidRDefault="00167ED4" w:rsidP="00846EF0">
            <w:pPr>
              <w:numPr>
                <w:ilvl w:val="0"/>
                <w:numId w:val="46"/>
              </w:numPr>
              <w:contextualSpacing w:val="0"/>
            </w:pPr>
            <w:r>
              <w:t xml:space="preserve">seznámení s technikou vokálního projevu: falzet                                                                                                                                                                                                                                                                                                  </w:t>
            </w:r>
          </w:p>
          <w:p w14:paraId="4E76F0B2" w14:textId="77777777" w:rsidR="00167ED4" w:rsidRDefault="00167ED4" w:rsidP="00846EF0">
            <w:pPr>
              <w:numPr>
                <w:ilvl w:val="0"/>
                <w:numId w:val="46"/>
              </w:numPr>
              <w:contextualSpacing w:val="0"/>
            </w:pPr>
            <w:r>
              <w:t xml:space="preserve">rozšiřování hlasového rozsahu                                                                                                                                           </w:t>
            </w:r>
          </w:p>
          <w:p w14:paraId="43FCC68A" w14:textId="77777777" w:rsidR="00167ED4" w:rsidRDefault="00167ED4" w:rsidP="00846EF0">
            <w:pPr>
              <w:numPr>
                <w:ilvl w:val="0"/>
                <w:numId w:val="46"/>
              </w:numPr>
              <w:contextualSpacing w:val="0"/>
            </w:pPr>
            <w:r>
              <w:t xml:space="preserve">rytmická a intonační cvičení                                                                                                                                              </w:t>
            </w:r>
          </w:p>
          <w:p w14:paraId="535968DC" w14:textId="77777777" w:rsidR="00167ED4" w:rsidRDefault="00167ED4" w:rsidP="00846EF0">
            <w:pPr>
              <w:numPr>
                <w:ilvl w:val="0"/>
                <w:numId w:val="46"/>
              </w:numPr>
              <w:contextualSpacing w:val="0"/>
            </w:pPr>
            <w:r>
              <w:t xml:space="preserve">jednohlasý i vícehlasý zpěv písní v dur                    i moll (písně lidové, umělé, populární, různá slohová období)                                                                                                                                                                              </w:t>
            </w:r>
          </w:p>
          <w:p w14:paraId="281899C3" w14:textId="77777777" w:rsidR="00167ED4" w:rsidRDefault="00167ED4" w:rsidP="00846EF0">
            <w:pPr>
              <w:numPr>
                <w:ilvl w:val="0"/>
                <w:numId w:val="46"/>
              </w:numPr>
              <w:contextualSpacing w:val="0"/>
            </w:pPr>
            <w:r>
              <w:t xml:space="preserve">hudebně výrazové prostředky                                                                                                                                                                                                                                                                                                                     </w:t>
            </w:r>
          </w:p>
          <w:p w14:paraId="52CF9F83" w14:textId="77777777" w:rsidR="00167ED4" w:rsidRDefault="00167ED4" w:rsidP="00846EF0">
            <w:pPr>
              <w:numPr>
                <w:ilvl w:val="0"/>
                <w:numId w:val="46"/>
              </w:numPr>
              <w:contextualSpacing w:val="0"/>
            </w:pPr>
            <w:r>
              <w:t xml:space="preserve">hra a tvorba doprovodů s využitím nástrojů Orffova instrumentáře                                                                    </w:t>
            </w:r>
          </w:p>
          <w:p w14:paraId="02273DFC" w14:textId="77777777" w:rsidR="00167ED4" w:rsidRDefault="00167ED4" w:rsidP="00846EF0">
            <w:pPr>
              <w:numPr>
                <w:ilvl w:val="0"/>
                <w:numId w:val="46"/>
              </w:numPr>
              <w:contextualSpacing w:val="0"/>
            </w:pPr>
            <w:r>
              <w:t>taneční kroky a vlastní pohybové ztvárnění písně (lidové tance)</w:t>
            </w:r>
          </w:p>
          <w:p w14:paraId="36819469" w14:textId="77777777" w:rsidR="00167ED4" w:rsidRDefault="00167ED4" w:rsidP="00DA77D1"/>
          <w:p w14:paraId="24274BE7" w14:textId="77777777" w:rsidR="00167ED4" w:rsidRDefault="00167ED4" w:rsidP="00DA77D1"/>
          <w:p w14:paraId="1297998A" w14:textId="77777777" w:rsidR="00167ED4" w:rsidRDefault="00167ED4" w:rsidP="00DA77D1"/>
          <w:p w14:paraId="5CE9F496" w14:textId="77777777" w:rsidR="00167ED4" w:rsidRDefault="00167ED4" w:rsidP="00167ED4"/>
          <w:p w14:paraId="1658F3D7" w14:textId="77777777" w:rsidR="00933855" w:rsidRDefault="00933855" w:rsidP="00167ED4"/>
          <w:p w14:paraId="6D8F2E4F" w14:textId="77777777" w:rsidR="00933855" w:rsidRDefault="00933855" w:rsidP="00167ED4"/>
        </w:tc>
        <w:tc>
          <w:tcPr>
            <w:tcW w:w="7590" w:type="dxa"/>
          </w:tcPr>
          <w:p w14:paraId="28F0772D" w14:textId="77777777" w:rsidR="00167ED4" w:rsidRDefault="00167ED4" w:rsidP="00DA77D1">
            <w:pPr>
              <w:ind w:left="360"/>
            </w:pPr>
          </w:p>
          <w:p w14:paraId="2C18B12C" w14:textId="77777777" w:rsidR="00167ED4" w:rsidRDefault="00167ED4" w:rsidP="00846EF0">
            <w:pPr>
              <w:numPr>
                <w:ilvl w:val="0"/>
                <w:numId w:val="46"/>
              </w:numPr>
              <w:contextualSpacing w:val="0"/>
            </w:pPr>
            <w:r>
              <w:t xml:space="preserve">uplatňuje získané pěvecké dovednosti a návyky při zpěvu i při mluvě                                                                </w:t>
            </w:r>
          </w:p>
          <w:p w14:paraId="4A51A4D3" w14:textId="77777777" w:rsidR="00167ED4" w:rsidRDefault="00167ED4" w:rsidP="00DA77D1">
            <w:pPr>
              <w:ind w:left="720"/>
            </w:pPr>
          </w:p>
          <w:p w14:paraId="392D0333" w14:textId="77777777" w:rsidR="00167ED4" w:rsidRDefault="00167ED4" w:rsidP="00DA77D1">
            <w:pPr>
              <w:ind w:left="720"/>
            </w:pPr>
          </w:p>
          <w:p w14:paraId="0EE09F7C" w14:textId="77777777" w:rsidR="00167ED4" w:rsidRDefault="00167ED4" w:rsidP="00DA77D1">
            <w:pPr>
              <w:ind w:left="720"/>
            </w:pPr>
          </w:p>
          <w:p w14:paraId="5A53175C" w14:textId="77777777" w:rsidR="00167ED4" w:rsidRDefault="00167ED4" w:rsidP="00DA77D1">
            <w:pPr>
              <w:ind w:left="720"/>
            </w:pPr>
          </w:p>
          <w:p w14:paraId="40B410EB" w14:textId="77777777" w:rsidR="00167ED4" w:rsidRDefault="00167ED4" w:rsidP="00DA77D1">
            <w:pPr>
              <w:ind w:left="720"/>
            </w:pPr>
          </w:p>
          <w:p w14:paraId="56F9E1CF" w14:textId="77777777" w:rsidR="00167ED4" w:rsidRDefault="00167ED4" w:rsidP="00DA77D1">
            <w:pPr>
              <w:ind w:left="720"/>
            </w:pPr>
          </w:p>
          <w:p w14:paraId="4B58A541" w14:textId="77777777" w:rsidR="00167ED4" w:rsidRDefault="00167ED4" w:rsidP="00DA77D1">
            <w:pPr>
              <w:ind w:left="720"/>
            </w:pPr>
          </w:p>
          <w:p w14:paraId="22C88D66" w14:textId="77777777" w:rsidR="00167ED4" w:rsidRDefault="00167ED4" w:rsidP="00DA77D1">
            <w:pPr>
              <w:ind w:left="720"/>
            </w:pPr>
          </w:p>
          <w:p w14:paraId="02E55348" w14:textId="77777777" w:rsidR="00167ED4" w:rsidRDefault="00167ED4" w:rsidP="00DA77D1">
            <w:pPr>
              <w:ind w:left="720"/>
            </w:pPr>
          </w:p>
          <w:p w14:paraId="32B8A0BD" w14:textId="77777777" w:rsidR="00167ED4" w:rsidRDefault="00167ED4" w:rsidP="00846EF0">
            <w:pPr>
              <w:numPr>
                <w:ilvl w:val="0"/>
                <w:numId w:val="46"/>
              </w:numPr>
              <w:contextualSpacing w:val="0"/>
            </w:pPr>
            <w:r>
              <w:t xml:space="preserve">zpívá intonačně a rytmicky přesně v jednohlase i vícehlase v durových a mollových tóninách                                                                                </w:t>
            </w:r>
          </w:p>
          <w:p w14:paraId="6FFB3340" w14:textId="77777777" w:rsidR="00167ED4" w:rsidRDefault="00167ED4" w:rsidP="00DA77D1">
            <w:pPr>
              <w:ind w:left="720"/>
            </w:pPr>
          </w:p>
          <w:p w14:paraId="12E9FEC3" w14:textId="77777777" w:rsidR="00167ED4" w:rsidRDefault="00167ED4" w:rsidP="00846EF0">
            <w:pPr>
              <w:numPr>
                <w:ilvl w:val="0"/>
                <w:numId w:val="46"/>
              </w:numPr>
              <w:contextualSpacing w:val="0"/>
            </w:pPr>
            <w:r>
              <w:t xml:space="preserve">orientuje se v písni a vnímá užité hudebně výrazové prostředky                                                                                                                                                                                                  </w:t>
            </w:r>
          </w:p>
          <w:p w14:paraId="35DF3085" w14:textId="77777777" w:rsidR="00167ED4" w:rsidRDefault="00167ED4" w:rsidP="00846EF0">
            <w:pPr>
              <w:numPr>
                <w:ilvl w:val="0"/>
                <w:numId w:val="46"/>
              </w:numPr>
              <w:contextualSpacing w:val="0"/>
            </w:pPr>
            <w:r>
              <w:t xml:space="preserve">hraje a vytváří jednoduché doprovody k písním (využívá Orffovy hudební nástroje)                                                                                                                                 </w:t>
            </w:r>
          </w:p>
          <w:p w14:paraId="4E552233" w14:textId="77777777" w:rsidR="00167ED4" w:rsidRDefault="00167ED4" w:rsidP="00846EF0">
            <w:pPr>
              <w:numPr>
                <w:ilvl w:val="0"/>
                <w:numId w:val="46"/>
              </w:numPr>
              <w:contextualSpacing w:val="0"/>
            </w:pPr>
            <w:r>
              <w:t xml:space="preserve">zvolí vhodný typ hudebně pohybových prvků k písni a zvládá jednoduché lidové tance                                                                                            </w:t>
            </w:r>
          </w:p>
          <w:p w14:paraId="330DEE19" w14:textId="77777777" w:rsidR="00167ED4" w:rsidRDefault="00167ED4" w:rsidP="00846EF0">
            <w:pPr>
              <w:numPr>
                <w:ilvl w:val="0"/>
                <w:numId w:val="46"/>
              </w:numPr>
              <w:contextualSpacing w:val="0"/>
            </w:pPr>
            <w:r>
              <w:t xml:space="preserve">prezentuje se na veřejných vystoupeních                                                                                                                                                </w:t>
            </w:r>
          </w:p>
          <w:p w14:paraId="3873FA51" w14:textId="77777777" w:rsidR="00167ED4" w:rsidRDefault="00167ED4" w:rsidP="00DA77D1"/>
          <w:p w14:paraId="5456C8F8" w14:textId="77777777" w:rsidR="00167ED4" w:rsidRDefault="00167ED4" w:rsidP="00167ED4">
            <w:pPr>
              <w:ind w:left="360"/>
            </w:pPr>
          </w:p>
        </w:tc>
        <w:tc>
          <w:tcPr>
            <w:tcW w:w="2648" w:type="dxa"/>
          </w:tcPr>
          <w:p w14:paraId="2068C03E" w14:textId="77777777" w:rsidR="00167ED4" w:rsidRDefault="00167ED4" w:rsidP="00DA77D1"/>
          <w:p w14:paraId="6DA3BE72" w14:textId="77777777" w:rsidR="00167ED4" w:rsidRDefault="00167ED4" w:rsidP="00DA77D1"/>
          <w:p w14:paraId="3DCE16E5" w14:textId="77777777" w:rsidR="00167ED4" w:rsidRDefault="00167ED4" w:rsidP="00DA77D1"/>
          <w:p w14:paraId="26513638" w14:textId="77777777" w:rsidR="00167ED4" w:rsidRDefault="00167ED4" w:rsidP="00DA77D1"/>
          <w:p w14:paraId="1499D2D2" w14:textId="77777777" w:rsidR="00167ED4" w:rsidRDefault="00167ED4" w:rsidP="00DA77D1"/>
          <w:p w14:paraId="6C3978E9" w14:textId="77777777" w:rsidR="00167ED4" w:rsidRDefault="00167ED4" w:rsidP="00DA77D1"/>
          <w:p w14:paraId="73E06C71" w14:textId="77777777" w:rsidR="00167ED4" w:rsidRDefault="00167ED4" w:rsidP="00DA77D1"/>
          <w:p w14:paraId="03AD172D" w14:textId="77777777" w:rsidR="00167ED4" w:rsidRDefault="00167ED4" w:rsidP="00DA77D1"/>
          <w:p w14:paraId="225ED106" w14:textId="77777777" w:rsidR="00167ED4" w:rsidRDefault="00167ED4" w:rsidP="00DA77D1"/>
          <w:p w14:paraId="2A858515" w14:textId="77777777" w:rsidR="00167ED4" w:rsidRDefault="00167ED4" w:rsidP="00DA77D1"/>
          <w:p w14:paraId="5F4F4F6B" w14:textId="77777777" w:rsidR="00167ED4" w:rsidRDefault="00167ED4" w:rsidP="00DA77D1"/>
          <w:p w14:paraId="00A69F15" w14:textId="77777777" w:rsidR="00167ED4" w:rsidRDefault="00167ED4" w:rsidP="00DA77D1"/>
          <w:p w14:paraId="133188A0" w14:textId="77777777" w:rsidR="00167ED4" w:rsidRDefault="00167ED4" w:rsidP="00DA77D1"/>
          <w:p w14:paraId="6E532B1B" w14:textId="77777777" w:rsidR="00167ED4" w:rsidRDefault="00167ED4" w:rsidP="00DA77D1"/>
          <w:p w14:paraId="07A98D02" w14:textId="77777777" w:rsidR="00167ED4" w:rsidRDefault="00167ED4" w:rsidP="00DA77D1"/>
          <w:p w14:paraId="0E9327AC" w14:textId="77777777" w:rsidR="00167ED4" w:rsidRDefault="00167ED4" w:rsidP="00DA77D1"/>
          <w:p w14:paraId="3E65AFD3" w14:textId="77777777" w:rsidR="00167ED4" w:rsidRDefault="00167ED4" w:rsidP="00DA77D1"/>
          <w:p w14:paraId="5E171049" w14:textId="77777777" w:rsidR="00167ED4" w:rsidRDefault="00167ED4" w:rsidP="00DA77D1"/>
          <w:p w14:paraId="35D8AA2B" w14:textId="77777777" w:rsidR="00167ED4" w:rsidRDefault="00167ED4" w:rsidP="00DA77D1"/>
          <w:p w14:paraId="540511CE" w14:textId="77777777" w:rsidR="00167ED4" w:rsidRDefault="00167ED4" w:rsidP="00DA77D1"/>
          <w:p w14:paraId="6188F209" w14:textId="77777777" w:rsidR="00167ED4" w:rsidRDefault="00167ED4" w:rsidP="00DA77D1"/>
          <w:p w14:paraId="5DBA3A2E" w14:textId="77777777" w:rsidR="00167ED4" w:rsidRDefault="00167ED4" w:rsidP="00DA77D1"/>
          <w:p w14:paraId="4C56DAAA" w14:textId="77777777" w:rsidR="00167ED4" w:rsidRDefault="00167ED4" w:rsidP="00167ED4"/>
        </w:tc>
      </w:tr>
    </w:tbl>
    <w:p w14:paraId="5F4B3BD2" w14:textId="77777777" w:rsidR="00167ED4" w:rsidRDefault="00167ED4" w:rsidP="00363B23">
      <w:pPr>
        <w:pStyle w:val="Nadpis1"/>
        <w:sectPr w:rsidR="00167ED4" w:rsidSect="00167ED4">
          <w:pgSz w:w="16838" w:h="11906" w:orient="landscape"/>
          <w:pgMar w:top="1417" w:right="1417" w:bottom="1417" w:left="1417" w:header="708" w:footer="708" w:gutter="0"/>
          <w:cols w:space="708"/>
          <w:docGrid w:linePitch="360"/>
        </w:sectPr>
      </w:pPr>
    </w:p>
    <w:p w14:paraId="6442C1BA" w14:textId="269D0BD3" w:rsidR="00933855" w:rsidRDefault="00CC65D2" w:rsidP="00704776">
      <w:pPr>
        <w:pStyle w:val="Nadpis3"/>
      </w:pPr>
      <w:bookmarkStart w:id="190" w:name="_Toc112485038"/>
      <w:r>
        <w:lastRenderedPageBreak/>
        <w:t>Povinně v</w:t>
      </w:r>
      <w:r w:rsidR="00933855" w:rsidRPr="005E5E77">
        <w:t>olitelný předmět – Estetická výchova</w:t>
      </w:r>
      <w:bookmarkEnd w:id="190"/>
    </w:p>
    <w:p w14:paraId="700EDF9F" w14:textId="77777777" w:rsidR="00933855" w:rsidRDefault="00933855" w:rsidP="00933855">
      <w:pPr>
        <w:rPr>
          <w:sz w:val="36"/>
          <w:szCs w:val="36"/>
          <w:lang w:eastAsia="cs-CZ"/>
        </w:rPr>
      </w:pPr>
    </w:p>
    <w:p w14:paraId="05A5DBEA" w14:textId="77777777" w:rsidR="00933855" w:rsidRDefault="00933855" w:rsidP="00933855">
      <w:pPr>
        <w:rPr>
          <w:b/>
          <w:szCs w:val="24"/>
          <w:lang w:eastAsia="cs-CZ"/>
        </w:rPr>
      </w:pPr>
      <w:r w:rsidRPr="007F0234">
        <w:rPr>
          <w:b/>
          <w:szCs w:val="24"/>
          <w:lang w:eastAsia="cs-CZ"/>
        </w:rPr>
        <w:t>Charakteristika vyučovacího předmětu</w:t>
      </w:r>
      <w:r>
        <w:rPr>
          <w:b/>
          <w:szCs w:val="24"/>
          <w:lang w:eastAsia="cs-CZ"/>
        </w:rPr>
        <w:t>:</w:t>
      </w:r>
    </w:p>
    <w:p w14:paraId="46F24AF1" w14:textId="77777777" w:rsidR="00933855" w:rsidRDefault="00933855" w:rsidP="00933855">
      <w:pPr>
        <w:rPr>
          <w:b/>
          <w:szCs w:val="24"/>
          <w:lang w:eastAsia="cs-CZ"/>
        </w:rPr>
      </w:pPr>
    </w:p>
    <w:p w14:paraId="5831DC76" w14:textId="77777777" w:rsidR="00933855" w:rsidRDefault="00933855" w:rsidP="00933855">
      <w:r>
        <w:t xml:space="preserve">Výuka estetické výchovy se zaměřuje především  na  rozvoj estetického cítění žáků, rozvoj tvořivosti a fantazie žáků., využití nejrůznějších výtvarných technik, kresbu, malbu, koláže, grafiku, keramiku. Estetická výchova  podněcuje zájem žáků o umění, zejména výtvarné,  </w:t>
      </w:r>
    </w:p>
    <w:p w14:paraId="315A05E8" w14:textId="0ABC2747" w:rsidR="00933855" w:rsidRDefault="00933855" w:rsidP="00B37793">
      <w:r>
        <w:t>a prohlubuje kulturní rozhled.</w:t>
      </w:r>
    </w:p>
    <w:p w14:paraId="65A172DD" w14:textId="77777777" w:rsidR="00933855" w:rsidRPr="00C134A1" w:rsidRDefault="00933855" w:rsidP="00933855">
      <w:pPr>
        <w:pStyle w:val="Normlnweb"/>
        <w:tabs>
          <w:tab w:val="num" w:pos="720"/>
        </w:tabs>
        <w:spacing w:before="120" w:beforeAutospacing="0" w:after="120" w:afterAutospacing="0"/>
      </w:pPr>
      <w:r>
        <w:t>Vzdělávání v předmětu Estetická výchova je zaměřeno na:</w:t>
      </w:r>
    </w:p>
    <w:p w14:paraId="7DC08377" w14:textId="77777777" w:rsidR="00933855" w:rsidRPr="00C134A1" w:rsidRDefault="00933855" w:rsidP="00933855">
      <w:pPr>
        <w:pStyle w:val="Normlnweb"/>
        <w:tabs>
          <w:tab w:val="num" w:pos="720"/>
        </w:tabs>
        <w:spacing w:before="120" w:beforeAutospacing="0" w:after="120" w:afterAutospacing="0"/>
        <w:ind w:left="720" w:hanging="360"/>
      </w:pPr>
      <w:r w:rsidRPr="00C134A1">
        <w:t xml:space="preserve">- </w:t>
      </w:r>
      <w:r>
        <w:t xml:space="preserve"> poznávání různých výtvarných  metod</w:t>
      </w:r>
    </w:p>
    <w:p w14:paraId="5D805DBF" w14:textId="77777777" w:rsidR="00933855" w:rsidRDefault="00933855" w:rsidP="00933855">
      <w:pPr>
        <w:pStyle w:val="Normlnweb"/>
        <w:tabs>
          <w:tab w:val="num" w:pos="720"/>
        </w:tabs>
        <w:spacing w:before="120" w:beforeAutospacing="0" w:after="120" w:afterAutospacing="0"/>
        <w:ind w:left="720" w:hanging="360"/>
      </w:pPr>
      <w:r w:rsidRPr="00C134A1">
        <w:t xml:space="preserve">- </w:t>
      </w:r>
      <w:r>
        <w:t xml:space="preserve"> </w:t>
      </w:r>
      <w:r w:rsidRPr="00C134A1">
        <w:t>rozvoj tvořivosti žáků aktivním osvojováním různých výtvarných technik</w:t>
      </w:r>
    </w:p>
    <w:p w14:paraId="3F54EA33" w14:textId="6F3B729B" w:rsidR="00933855" w:rsidRDefault="00933855" w:rsidP="00B37793">
      <w:pPr>
        <w:pStyle w:val="Normlnweb"/>
        <w:tabs>
          <w:tab w:val="num" w:pos="720"/>
        </w:tabs>
        <w:spacing w:before="120" w:beforeAutospacing="0" w:after="120" w:afterAutospacing="0"/>
        <w:ind w:left="720" w:hanging="360"/>
      </w:pPr>
      <w:r>
        <w:t>-  rozvoj fantazie a schopnosti vyjádřit se</w:t>
      </w:r>
    </w:p>
    <w:p w14:paraId="7BA5F3B7" w14:textId="02CEC027" w:rsidR="00933855" w:rsidRPr="00B37793" w:rsidRDefault="00933855" w:rsidP="00933855">
      <w:pPr>
        <w:rPr>
          <w:b/>
        </w:rPr>
      </w:pPr>
      <w:r w:rsidRPr="00763B54">
        <w:rPr>
          <w:b/>
        </w:rPr>
        <w:t>Výchovně vzdělávací strategie</w:t>
      </w:r>
      <w:r>
        <w:rPr>
          <w:b/>
        </w:rPr>
        <w:t>:</w:t>
      </w:r>
    </w:p>
    <w:p w14:paraId="2883AEBD" w14:textId="77777777" w:rsidR="00933855" w:rsidRDefault="00933855" w:rsidP="00933855">
      <w:pPr>
        <w:rPr>
          <w:b/>
        </w:rPr>
      </w:pPr>
      <w:r>
        <w:rPr>
          <w:b/>
        </w:rPr>
        <w:t>Kompetence k učení</w:t>
      </w:r>
    </w:p>
    <w:p w14:paraId="5ED35ADB" w14:textId="77777777" w:rsidR="00933855" w:rsidRDefault="00933855" w:rsidP="00550A04">
      <w:pPr>
        <w:numPr>
          <w:ilvl w:val="0"/>
          <w:numId w:val="78"/>
        </w:numPr>
        <w:contextualSpacing w:val="0"/>
      </w:pPr>
      <w:r>
        <w:t>učitel motivuje žáky k učení ukázkami z vlastní tvorby nebo tvorby jiných žáků</w:t>
      </w:r>
    </w:p>
    <w:p w14:paraId="6D51675C" w14:textId="77777777" w:rsidR="00933855" w:rsidRDefault="00933855" w:rsidP="00550A04">
      <w:pPr>
        <w:numPr>
          <w:ilvl w:val="0"/>
          <w:numId w:val="78"/>
        </w:numPr>
        <w:contextualSpacing w:val="0"/>
      </w:pPr>
      <w:r>
        <w:t>žáci prakticky uplatňují získané  poznatky</w:t>
      </w:r>
    </w:p>
    <w:p w14:paraId="66F73286" w14:textId="77777777" w:rsidR="00933855" w:rsidRDefault="00933855" w:rsidP="00550A04">
      <w:pPr>
        <w:numPr>
          <w:ilvl w:val="0"/>
          <w:numId w:val="78"/>
        </w:numPr>
        <w:contextualSpacing w:val="0"/>
      </w:pPr>
      <w:r>
        <w:t>učitel doporučuje žákům další aktivity (návštěvy výstav, kulturních památek…)</w:t>
      </w:r>
    </w:p>
    <w:p w14:paraId="345A337E" w14:textId="77777777" w:rsidR="00933855" w:rsidRDefault="00933855" w:rsidP="00933855"/>
    <w:p w14:paraId="0376496F" w14:textId="77777777" w:rsidR="00933855" w:rsidRDefault="00933855" w:rsidP="00933855">
      <w:pPr>
        <w:rPr>
          <w:b/>
        </w:rPr>
      </w:pPr>
      <w:r>
        <w:rPr>
          <w:b/>
        </w:rPr>
        <w:t>Kompetence k řešení problémů</w:t>
      </w:r>
    </w:p>
    <w:p w14:paraId="6BEBE6F0" w14:textId="77777777" w:rsidR="00933855" w:rsidRDefault="00933855" w:rsidP="00550A04">
      <w:pPr>
        <w:numPr>
          <w:ilvl w:val="0"/>
          <w:numId w:val="78"/>
        </w:numPr>
        <w:contextualSpacing w:val="0"/>
      </w:pPr>
      <w:r>
        <w:t>učitel vede žáky při hledání vlastních postupů při řešení daného výtvarného problému</w:t>
      </w:r>
    </w:p>
    <w:p w14:paraId="54076731" w14:textId="77777777" w:rsidR="00933855" w:rsidRDefault="00933855" w:rsidP="00550A04">
      <w:pPr>
        <w:numPr>
          <w:ilvl w:val="0"/>
          <w:numId w:val="78"/>
        </w:numPr>
        <w:contextualSpacing w:val="0"/>
      </w:pPr>
      <w:r>
        <w:t>učitel vede žáky ke kritickému hodnocení vlastní tvorby a k hledání jiných variant zpracování výtvarného problému</w:t>
      </w:r>
    </w:p>
    <w:p w14:paraId="3B0EB31E" w14:textId="77777777" w:rsidR="00933855" w:rsidRDefault="00933855" w:rsidP="00933855"/>
    <w:p w14:paraId="3DFA6A74" w14:textId="77777777" w:rsidR="00933855" w:rsidRDefault="00933855" w:rsidP="00933855">
      <w:pPr>
        <w:rPr>
          <w:b/>
        </w:rPr>
      </w:pPr>
      <w:r>
        <w:rPr>
          <w:b/>
        </w:rPr>
        <w:t>Kompetence komunikativní</w:t>
      </w:r>
    </w:p>
    <w:p w14:paraId="4AD2B4D7" w14:textId="77777777" w:rsidR="00933855" w:rsidRDefault="00933855" w:rsidP="00550A04">
      <w:pPr>
        <w:numPr>
          <w:ilvl w:val="0"/>
          <w:numId w:val="78"/>
        </w:numPr>
        <w:contextualSpacing w:val="0"/>
      </w:pPr>
      <w:r>
        <w:t>žák je veden ke schopnosti vyjádřit své mínění při hodnocení výsledků své práce a práce ostatních žáků</w:t>
      </w:r>
    </w:p>
    <w:p w14:paraId="107067A3" w14:textId="77777777" w:rsidR="00933855" w:rsidRDefault="00933855" w:rsidP="00933855"/>
    <w:p w14:paraId="43448F4A" w14:textId="77777777" w:rsidR="00933855" w:rsidRDefault="00933855" w:rsidP="00933855">
      <w:r>
        <w:rPr>
          <w:b/>
        </w:rPr>
        <w:t>Kompetence sociální a personální</w:t>
      </w:r>
    </w:p>
    <w:p w14:paraId="3839D0C4" w14:textId="77777777" w:rsidR="00933855" w:rsidRDefault="00933855" w:rsidP="00550A04">
      <w:pPr>
        <w:numPr>
          <w:ilvl w:val="0"/>
          <w:numId w:val="78"/>
        </w:numPr>
        <w:contextualSpacing w:val="0"/>
      </w:pPr>
      <w:r>
        <w:t>žáci jsou vedeni k vzájemné pomoci a spolupráci při realizaci skupinového projektu</w:t>
      </w:r>
    </w:p>
    <w:p w14:paraId="1D0AC29A" w14:textId="77777777" w:rsidR="00933855" w:rsidRDefault="00933855" w:rsidP="00933855"/>
    <w:p w14:paraId="40D847CA" w14:textId="77777777" w:rsidR="00933855" w:rsidRPr="00E94628" w:rsidRDefault="00933855" w:rsidP="00933855">
      <w:pPr>
        <w:rPr>
          <w:b/>
        </w:rPr>
      </w:pPr>
      <w:r w:rsidRPr="00E94628">
        <w:rPr>
          <w:b/>
        </w:rPr>
        <w:t>Kompetence občanské</w:t>
      </w:r>
    </w:p>
    <w:p w14:paraId="4446F2EA" w14:textId="77777777" w:rsidR="00933855" w:rsidRDefault="00933855" w:rsidP="00550A04">
      <w:pPr>
        <w:numPr>
          <w:ilvl w:val="0"/>
          <w:numId w:val="78"/>
        </w:numPr>
        <w:contextualSpacing w:val="0"/>
      </w:pPr>
      <w:r>
        <w:t>žáci se podílejí na celkové výzdobě třídy a školy, učí se pocitu odpovědnosti i estetickému vnímání</w:t>
      </w:r>
    </w:p>
    <w:p w14:paraId="70E1CF60" w14:textId="77777777" w:rsidR="00933855" w:rsidRDefault="00933855" w:rsidP="00550A04">
      <w:pPr>
        <w:numPr>
          <w:ilvl w:val="0"/>
          <w:numId w:val="78"/>
        </w:numPr>
        <w:contextualSpacing w:val="0"/>
      </w:pPr>
      <w:r>
        <w:t>učitel pomáhá žákům vytvářet pozitivní postoj k uměleckým dílům, zapojuje žáky do kulturního dění (výstavy)</w:t>
      </w:r>
    </w:p>
    <w:p w14:paraId="21DD83F2" w14:textId="77777777" w:rsidR="00933855" w:rsidRDefault="00933855" w:rsidP="00933855"/>
    <w:p w14:paraId="4A1BAE4F" w14:textId="77777777" w:rsidR="00933855" w:rsidRDefault="00933855" w:rsidP="00933855">
      <w:pPr>
        <w:rPr>
          <w:b/>
        </w:rPr>
      </w:pPr>
      <w:r>
        <w:rPr>
          <w:b/>
        </w:rPr>
        <w:t>Kompetence pracovní</w:t>
      </w:r>
    </w:p>
    <w:p w14:paraId="22FAECE9" w14:textId="77777777" w:rsidR="00933855" w:rsidRDefault="00933855" w:rsidP="00550A04">
      <w:pPr>
        <w:numPr>
          <w:ilvl w:val="0"/>
          <w:numId w:val="78"/>
        </w:numPr>
        <w:contextualSpacing w:val="0"/>
      </w:pPr>
      <w:r>
        <w:t>žáci získávají  větší zručnost  při různých výtvarných technikách</w:t>
      </w:r>
    </w:p>
    <w:p w14:paraId="1DB952FA" w14:textId="69B11470" w:rsidR="00933855" w:rsidRDefault="00933855" w:rsidP="00550A04">
      <w:pPr>
        <w:numPr>
          <w:ilvl w:val="0"/>
          <w:numId w:val="78"/>
        </w:numPr>
        <w:contextualSpacing w:val="0"/>
      </w:pPr>
      <w:r>
        <w:t>žáci mohou prezentovat výsledky své práce (výtvarné práce, výstavy, výzdoba školy)</w:t>
      </w:r>
    </w:p>
    <w:p w14:paraId="09085F3C" w14:textId="77777777" w:rsidR="00B37793" w:rsidRDefault="00B37793" w:rsidP="00B37793">
      <w:pPr>
        <w:widowControl w:val="0"/>
        <w:suppressAutoHyphens/>
        <w:contextualSpacing w:val="0"/>
        <w:rPr>
          <w:b/>
        </w:rPr>
      </w:pPr>
    </w:p>
    <w:p w14:paraId="02D3EBA5" w14:textId="6980B0B8" w:rsidR="00B37793" w:rsidRPr="00B37793" w:rsidRDefault="00B37793" w:rsidP="00B37793">
      <w:pPr>
        <w:widowControl w:val="0"/>
        <w:suppressAutoHyphens/>
        <w:contextualSpacing w:val="0"/>
        <w:rPr>
          <w:b/>
        </w:rPr>
      </w:pPr>
      <w:r w:rsidRPr="00B37793">
        <w:rPr>
          <w:b/>
        </w:rPr>
        <w:t xml:space="preserve">Kompetence digitální </w:t>
      </w:r>
    </w:p>
    <w:p w14:paraId="1703C813" w14:textId="50BD958F" w:rsidR="00B37793" w:rsidRDefault="00B37793" w:rsidP="00B37793">
      <w:pPr>
        <w:pStyle w:val="Odstavecseseznamem"/>
        <w:widowControl w:val="0"/>
        <w:numPr>
          <w:ilvl w:val="0"/>
          <w:numId w:val="78"/>
        </w:numPr>
        <w:suppressAutoHyphens/>
        <w:contextualSpacing w:val="0"/>
      </w:pPr>
      <w:r w:rsidRPr="00B37793">
        <w:t xml:space="preserve">učitel vede žáky </w:t>
      </w:r>
      <w:r>
        <w:t>k  používání digitálních zařízení, aplikací a služeb; využívá je při učení i při zapojení do života školy a do společnosti</w:t>
      </w:r>
      <w:r w:rsidRPr="007541EC">
        <w:t xml:space="preserve"> </w:t>
      </w:r>
      <w:r>
        <w:t xml:space="preserve">získává, </w:t>
      </w:r>
    </w:p>
    <w:p w14:paraId="071F3E0D" w14:textId="142EFD1E" w:rsidR="00B37793" w:rsidRDefault="00B37793" w:rsidP="00B37793">
      <w:pPr>
        <w:pStyle w:val="Odstavecseseznamem"/>
        <w:widowControl w:val="0"/>
        <w:numPr>
          <w:ilvl w:val="0"/>
          <w:numId w:val="78"/>
        </w:numPr>
        <w:suppressAutoHyphens/>
        <w:contextualSpacing w:val="0"/>
      </w:pPr>
      <w:r>
        <w:t xml:space="preserve">žák vyhledává, kriticky posuzuje, spravuje a sdílí data, informace a digitální obsah, k tomu volí postupy, způsoby a prostředky, které odpovídají konkrétní situaci a účelu </w:t>
      </w:r>
    </w:p>
    <w:p w14:paraId="549C253B" w14:textId="4C9ECA96" w:rsidR="00B37793" w:rsidRDefault="00B37793" w:rsidP="00B37793">
      <w:pPr>
        <w:pStyle w:val="Odstavecseseznamem"/>
        <w:widowControl w:val="0"/>
        <w:numPr>
          <w:ilvl w:val="0"/>
          <w:numId w:val="78"/>
        </w:numPr>
        <w:suppressAutoHyphens/>
        <w:contextualSpacing w:val="0"/>
      </w:pPr>
      <w:r>
        <w:t xml:space="preserve">žák vytváří a upravuje digitální obsah, kombinuje různé formáty, vyjadřuje se za pomoci digitálních prostředků </w:t>
      </w:r>
    </w:p>
    <w:p w14:paraId="0F5F62D1" w14:textId="56A89DC4" w:rsidR="00B37793" w:rsidRDefault="00B37793" w:rsidP="00B37793">
      <w:pPr>
        <w:numPr>
          <w:ilvl w:val="0"/>
          <w:numId w:val="78"/>
        </w:numPr>
        <w:contextualSpacing w:val="0"/>
        <w:sectPr w:rsidR="00B37793" w:rsidSect="00331A6D">
          <w:pgSz w:w="11906" w:h="16838"/>
          <w:pgMar w:top="1417" w:right="1417" w:bottom="1417" w:left="1417" w:header="708" w:footer="708" w:gutter="0"/>
          <w:cols w:space="708"/>
          <w:docGrid w:linePitch="360"/>
        </w:sectPr>
      </w:pPr>
    </w:p>
    <w:tbl>
      <w:tblPr>
        <w:tblpPr w:leftFromText="141" w:rightFromText="141" w:vertAnchor="text" w:horzAnchor="margin" w:tblpY="-275"/>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6777"/>
        <w:gridCol w:w="2590"/>
      </w:tblGrid>
      <w:tr w:rsidR="00933855" w:rsidRPr="004D1CE2" w14:paraId="46B0F1CF" w14:textId="77777777" w:rsidTr="00331A6D">
        <w:tc>
          <w:tcPr>
            <w:tcW w:w="14283" w:type="dxa"/>
            <w:gridSpan w:val="3"/>
            <w:tcBorders>
              <w:top w:val="single" w:sz="4" w:space="0" w:color="auto"/>
              <w:left w:val="single" w:sz="4" w:space="0" w:color="auto"/>
              <w:bottom w:val="single" w:sz="4" w:space="0" w:color="auto"/>
              <w:right w:val="single" w:sz="4" w:space="0" w:color="auto"/>
            </w:tcBorders>
            <w:hideMark/>
          </w:tcPr>
          <w:p w14:paraId="595E99EE" w14:textId="77777777" w:rsidR="00933855" w:rsidRDefault="00933855" w:rsidP="00331A6D">
            <w:pPr>
              <w:spacing w:line="276" w:lineRule="auto"/>
              <w:rPr>
                <w:b/>
              </w:rPr>
            </w:pPr>
            <w:r>
              <w:rPr>
                <w:b/>
              </w:rPr>
              <w:lastRenderedPageBreak/>
              <w:t>Předmět: Estetická výchova</w:t>
            </w:r>
          </w:p>
          <w:p w14:paraId="1D442D88" w14:textId="08C3BC85" w:rsidR="00933855" w:rsidRDefault="00933855" w:rsidP="00331A6D">
            <w:pPr>
              <w:spacing w:line="276" w:lineRule="auto"/>
              <w:rPr>
                <w:b/>
              </w:rPr>
            </w:pPr>
            <w:r>
              <w:rPr>
                <w:b/>
              </w:rPr>
              <w:t xml:space="preserve">Ročník:    </w:t>
            </w:r>
            <w:r w:rsidR="00CC65D2">
              <w:rPr>
                <w:b/>
              </w:rPr>
              <w:t>8</w:t>
            </w:r>
            <w:r>
              <w:rPr>
                <w:b/>
              </w:rPr>
              <w:t xml:space="preserve">. – 9. </w:t>
            </w:r>
          </w:p>
          <w:p w14:paraId="5B938DBA" w14:textId="77777777" w:rsidR="00933855" w:rsidRDefault="00933855" w:rsidP="00331A6D">
            <w:pPr>
              <w:spacing w:line="276" w:lineRule="auto"/>
            </w:pPr>
            <w:r>
              <w:rPr>
                <w:b/>
              </w:rPr>
              <w:t>Hodinová dotace: 1 hodiny týdně</w:t>
            </w:r>
          </w:p>
        </w:tc>
      </w:tr>
      <w:tr w:rsidR="00933855" w:rsidRPr="004D1CE2" w14:paraId="70DE1730" w14:textId="77777777" w:rsidTr="00331A6D">
        <w:tc>
          <w:tcPr>
            <w:tcW w:w="14283" w:type="dxa"/>
            <w:gridSpan w:val="3"/>
            <w:tcBorders>
              <w:top w:val="single" w:sz="4" w:space="0" w:color="auto"/>
              <w:left w:val="single" w:sz="4" w:space="0" w:color="auto"/>
              <w:bottom w:val="single" w:sz="4" w:space="0" w:color="auto"/>
              <w:right w:val="single" w:sz="4" w:space="0" w:color="auto"/>
            </w:tcBorders>
            <w:hideMark/>
          </w:tcPr>
          <w:p w14:paraId="0D3978DB" w14:textId="77777777" w:rsidR="00933855" w:rsidRDefault="00933855" w:rsidP="00331A6D">
            <w:pPr>
              <w:spacing w:line="276" w:lineRule="auto"/>
              <w:rPr>
                <w:b/>
              </w:rPr>
            </w:pPr>
          </w:p>
        </w:tc>
      </w:tr>
      <w:tr w:rsidR="00933855" w:rsidRPr="004D1CE2" w14:paraId="6E450FA2" w14:textId="77777777" w:rsidTr="00331A6D">
        <w:tc>
          <w:tcPr>
            <w:tcW w:w="4916" w:type="dxa"/>
            <w:tcBorders>
              <w:top w:val="single" w:sz="4" w:space="0" w:color="auto"/>
              <w:left w:val="single" w:sz="4" w:space="0" w:color="auto"/>
              <w:bottom w:val="single" w:sz="4" w:space="0" w:color="auto"/>
              <w:right w:val="single" w:sz="4" w:space="0" w:color="auto"/>
            </w:tcBorders>
            <w:hideMark/>
          </w:tcPr>
          <w:p w14:paraId="132C7E08" w14:textId="77777777" w:rsidR="00933855" w:rsidRDefault="00933855" w:rsidP="00331A6D">
            <w:pPr>
              <w:spacing w:line="276" w:lineRule="auto"/>
            </w:pPr>
            <w:r>
              <w:t>Učivo:</w:t>
            </w:r>
          </w:p>
        </w:tc>
        <w:tc>
          <w:tcPr>
            <w:tcW w:w="6777" w:type="dxa"/>
            <w:tcBorders>
              <w:top w:val="single" w:sz="4" w:space="0" w:color="auto"/>
              <w:left w:val="single" w:sz="4" w:space="0" w:color="auto"/>
              <w:bottom w:val="single" w:sz="4" w:space="0" w:color="auto"/>
              <w:right w:val="single" w:sz="4" w:space="0" w:color="auto"/>
            </w:tcBorders>
            <w:hideMark/>
          </w:tcPr>
          <w:p w14:paraId="2CEBBA78" w14:textId="77777777" w:rsidR="00933855" w:rsidRDefault="00933855" w:rsidP="00331A6D">
            <w:pPr>
              <w:spacing w:line="276" w:lineRule="auto"/>
            </w:pPr>
            <w:r>
              <w:t>Očekávané výstupy:</w:t>
            </w:r>
          </w:p>
          <w:p w14:paraId="6A5D64F5" w14:textId="77777777" w:rsidR="00933855" w:rsidRDefault="00933855" w:rsidP="00331A6D">
            <w:pPr>
              <w:spacing w:line="276" w:lineRule="auto"/>
            </w:pPr>
            <w:r>
              <w:t>Žák:</w:t>
            </w:r>
          </w:p>
        </w:tc>
        <w:tc>
          <w:tcPr>
            <w:tcW w:w="2590" w:type="dxa"/>
            <w:tcBorders>
              <w:top w:val="single" w:sz="4" w:space="0" w:color="auto"/>
              <w:left w:val="single" w:sz="4" w:space="0" w:color="auto"/>
              <w:bottom w:val="single" w:sz="4" w:space="0" w:color="auto"/>
              <w:right w:val="single" w:sz="4" w:space="0" w:color="auto"/>
            </w:tcBorders>
            <w:hideMark/>
          </w:tcPr>
          <w:p w14:paraId="1BF70344" w14:textId="77777777" w:rsidR="00933855" w:rsidRDefault="00933855" w:rsidP="00331A6D">
            <w:pPr>
              <w:spacing w:line="276" w:lineRule="auto"/>
            </w:pPr>
            <w:r>
              <w:t>Průřezová témata:</w:t>
            </w:r>
          </w:p>
        </w:tc>
      </w:tr>
      <w:tr w:rsidR="00933855" w:rsidRPr="004D1CE2" w14:paraId="5FD8C14F" w14:textId="77777777" w:rsidTr="00331A6D">
        <w:tc>
          <w:tcPr>
            <w:tcW w:w="4916" w:type="dxa"/>
            <w:tcBorders>
              <w:top w:val="single" w:sz="4" w:space="0" w:color="auto"/>
              <w:left w:val="single" w:sz="4" w:space="0" w:color="auto"/>
              <w:bottom w:val="single" w:sz="4" w:space="0" w:color="auto"/>
              <w:right w:val="single" w:sz="4" w:space="0" w:color="auto"/>
            </w:tcBorders>
          </w:tcPr>
          <w:p w14:paraId="6A75A213" w14:textId="77777777" w:rsidR="00933855" w:rsidRDefault="00933855" w:rsidP="00331A6D">
            <w:pPr>
              <w:spacing w:line="276" w:lineRule="auto"/>
              <w:ind w:left="360"/>
            </w:pPr>
          </w:p>
          <w:p w14:paraId="3DD7A638" w14:textId="77777777" w:rsidR="00933855" w:rsidRDefault="00933855" w:rsidP="00550A04">
            <w:pPr>
              <w:numPr>
                <w:ilvl w:val="0"/>
                <w:numId w:val="91"/>
              </w:numPr>
              <w:spacing w:line="276" w:lineRule="auto"/>
            </w:pPr>
            <w:r>
              <w:t>Základní a praktické pracovní dovednosti a návyky z různých oblastí-opracování dostupných a vhodných materiálů</w:t>
            </w:r>
          </w:p>
          <w:p w14:paraId="15107ABA" w14:textId="77777777" w:rsidR="00933855" w:rsidRDefault="00933855" w:rsidP="00331A6D">
            <w:pPr>
              <w:spacing w:line="276" w:lineRule="auto"/>
              <w:ind w:left="720"/>
            </w:pPr>
          </w:p>
          <w:p w14:paraId="3440F6E1" w14:textId="77777777" w:rsidR="00933855" w:rsidRDefault="00933855" w:rsidP="00331A6D">
            <w:pPr>
              <w:spacing w:line="276" w:lineRule="auto"/>
              <w:ind w:left="720"/>
            </w:pPr>
          </w:p>
          <w:p w14:paraId="3B4BF041" w14:textId="77777777" w:rsidR="00933855" w:rsidRDefault="00933855" w:rsidP="00331A6D">
            <w:pPr>
              <w:spacing w:line="276" w:lineRule="auto"/>
              <w:ind w:left="720"/>
            </w:pPr>
          </w:p>
          <w:p w14:paraId="6B4CB145" w14:textId="77777777" w:rsidR="00933855" w:rsidRDefault="00933855" w:rsidP="00550A04">
            <w:pPr>
              <w:numPr>
                <w:ilvl w:val="0"/>
                <w:numId w:val="91"/>
              </w:numPr>
              <w:spacing w:line="276" w:lineRule="auto"/>
            </w:pPr>
            <w:r>
              <w:t>Správná volba nástrojů,nářadí,pomůcek,materiálů při  tvořivých činnostech-užití přírodnin a přírodních materiálů pro jednoduchou ozdobu,výzdobu</w:t>
            </w:r>
          </w:p>
          <w:p w14:paraId="7839A517" w14:textId="77777777" w:rsidR="00933855" w:rsidRDefault="00933855" w:rsidP="00331A6D">
            <w:pPr>
              <w:spacing w:line="276" w:lineRule="auto"/>
              <w:ind w:left="720"/>
            </w:pPr>
          </w:p>
          <w:p w14:paraId="567F5B77" w14:textId="77777777" w:rsidR="00933855" w:rsidRDefault="00933855" w:rsidP="00331A6D">
            <w:pPr>
              <w:spacing w:line="276" w:lineRule="auto"/>
              <w:ind w:left="720"/>
            </w:pPr>
          </w:p>
          <w:p w14:paraId="6EE4C4A9" w14:textId="77777777" w:rsidR="00933855" w:rsidRDefault="00933855" w:rsidP="00550A04">
            <w:pPr>
              <w:numPr>
                <w:ilvl w:val="0"/>
                <w:numId w:val="91"/>
              </w:numPr>
              <w:spacing w:line="276" w:lineRule="auto"/>
            </w:pPr>
            <w:r>
              <w:t>Vliv estetiky obytného prostředí na člověka,význam barev a tvarů v bytě-hygienické požadavky,vkus,estetické ladění barev</w:t>
            </w:r>
          </w:p>
          <w:p w14:paraId="59597ED4" w14:textId="77777777" w:rsidR="00933855" w:rsidRDefault="00933855" w:rsidP="00331A6D">
            <w:pPr>
              <w:spacing w:line="276" w:lineRule="auto"/>
              <w:ind w:left="720"/>
            </w:pPr>
          </w:p>
          <w:p w14:paraId="59637989" w14:textId="77777777" w:rsidR="00933855" w:rsidRDefault="00933855" w:rsidP="00550A04">
            <w:pPr>
              <w:numPr>
                <w:ilvl w:val="0"/>
                <w:numId w:val="91"/>
              </w:numPr>
              <w:spacing w:line="276" w:lineRule="auto"/>
            </w:pPr>
            <w:r>
              <w:t>Estetická a užitá hodnota výrobků,průmyslový design a technická estetika,estetická úroveň,reklamy</w:t>
            </w:r>
          </w:p>
          <w:p w14:paraId="583A5389" w14:textId="77777777" w:rsidR="00933855" w:rsidRDefault="00933855" w:rsidP="00331A6D">
            <w:pPr>
              <w:pStyle w:val="Odstavecseseznamem"/>
            </w:pPr>
          </w:p>
          <w:p w14:paraId="50A395A5" w14:textId="77777777" w:rsidR="00933855" w:rsidRDefault="00933855" w:rsidP="00331A6D">
            <w:pPr>
              <w:spacing w:line="276" w:lineRule="auto"/>
              <w:ind w:left="720"/>
            </w:pPr>
          </w:p>
          <w:p w14:paraId="2EB0C3D8" w14:textId="77777777" w:rsidR="00933855" w:rsidRDefault="00933855" w:rsidP="00550A04">
            <w:pPr>
              <w:numPr>
                <w:ilvl w:val="0"/>
                <w:numId w:val="91"/>
              </w:numPr>
              <w:spacing w:line="276" w:lineRule="auto"/>
            </w:pPr>
            <w:r>
              <w:t>Současná oděvní kultura,mládež a odívání</w:t>
            </w:r>
          </w:p>
          <w:p w14:paraId="4E55F455" w14:textId="77777777" w:rsidR="00933855" w:rsidRDefault="00933855" w:rsidP="00331A6D">
            <w:pPr>
              <w:spacing w:line="276" w:lineRule="auto"/>
              <w:ind w:left="720"/>
            </w:pPr>
          </w:p>
          <w:p w14:paraId="528B49ED" w14:textId="77777777" w:rsidR="00933855" w:rsidRDefault="00933855" w:rsidP="00331A6D">
            <w:pPr>
              <w:spacing w:line="276" w:lineRule="auto"/>
              <w:ind w:left="720"/>
            </w:pPr>
          </w:p>
          <w:p w14:paraId="449FFC43" w14:textId="77777777" w:rsidR="00933855" w:rsidRDefault="00933855" w:rsidP="00331A6D">
            <w:pPr>
              <w:spacing w:line="276" w:lineRule="auto"/>
              <w:ind w:left="720"/>
            </w:pPr>
          </w:p>
          <w:p w14:paraId="489D7726" w14:textId="77777777" w:rsidR="00933855" w:rsidRPr="009F18C4" w:rsidRDefault="00933855" w:rsidP="00550A04">
            <w:pPr>
              <w:numPr>
                <w:ilvl w:val="0"/>
                <w:numId w:val="91"/>
              </w:numPr>
              <w:spacing w:line="276" w:lineRule="auto"/>
            </w:pPr>
            <w:r>
              <w:t>Písmo a jeho komunikativní a estetická funkce</w:t>
            </w:r>
          </w:p>
          <w:p w14:paraId="5BF0BA5B" w14:textId="77777777" w:rsidR="00933855" w:rsidRDefault="00933855" w:rsidP="00331A6D">
            <w:pPr>
              <w:spacing w:line="276" w:lineRule="auto"/>
            </w:pPr>
          </w:p>
          <w:p w14:paraId="3D2A0ED3" w14:textId="77777777" w:rsidR="00933855" w:rsidRPr="009F18C4" w:rsidRDefault="00933855" w:rsidP="00331A6D">
            <w:pPr>
              <w:spacing w:line="276" w:lineRule="auto"/>
            </w:pPr>
          </w:p>
          <w:p w14:paraId="11877F5C" w14:textId="77777777" w:rsidR="00933855" w:rsidRDefault="00933855" w:rsidP="00550A04">
            <w:pPr>
              <w:pStyle w:val="Odstavecseseznamem"/>
              <w:numPr>
                <w:ilvl w:val="0"/>
                <w:numId w:val="91"/>
              </w:numPr>
              <w:spacing w:line="276" w:lineRule="auto"/>
            </w:pPr>
            <w:r>
              <w:t>Krásy přírody a vztah k životnímu prostředí</w:t>
            </w:r>
          </w:p>
          <w:p w14:paraId="162DA392" w14:textId="77777777" w:rsidR="00933855" w:rsidRPr="00E841DA" w:rsidRDefault="00933855" w:rsidP="00331A6D">
            <w:pPr>
              <w:spacing w:line="276" w:lineRule="auto"/>
            </w:pPr>
          </w:p>
          <w:p w14:paraId="6FE8E5E3" w14:textId="77777777" w:rsidR="00933855" w:rsidRDefault="00933855" w:rsidP="00331A6D">
            <w:pPr>
              <w:spacing w:line="276" w:lineRule="auto"/>
            </w:pPr>
          </w:p>
          <w:p w14:paraId="54C82B1A" w14:textId="77777777" w:rsidR="00933855" w:rsidRDefault="00933855" w:rsidP="00331A6D">
            <w:pPr>
              <w:spacing w:line="276" w:lineRule="auto"/>
            </w:pPr>
          </w:p>
        </w:tc>
        <w:tc>
          <w:tcPr>
            <w:tcW w:w="6777" w:type="dxa"/>
            <w:tcBorders>
              <w:top w:val="single" w:sz="4" w:space="0" w:color="auto"/>
              <w:left w:val="single" w:sz="4" w:space="0" w:color="auto"/>
              <w:bottom w:val="single" w:sz="4" w:space="0" w:color="auto"/>
              <w:right w:val="single" w:sz="4" w:space="0" w:color="auto"/>
            </w:tcBorders>
          </w:tcPr>
          <w:p w14:paraId="1E2A652E" w14:textId="77777777" w:rsidR="00933855" w:rsidRDefault="00933855" w:rsidP="00331A6D">
            <w:pPr>
              <w:pStyle w:val="Odstavecseseznamem"/>
              <w:spacing w:line="276" w:lineRule="auto"/>
            </w:pPr>
            <w:r>
              <w:lastRenderedPageBreak/>
              <w:t xml:space="preserve"> </w:t>
            </w:r>
          </w:p>
          <w:p w14:paraId="5B785C4B" w14:textId="77777777" w:rsidR="00933855" w:rsidRDefault="00933855" w:rsidP="00550A04">
            <w:pPr>
              <w:pStyle w:val="Odstavecseseznamem"/>
              <w:numPr>
                <w:ilvl w:val="0"/>
                <w:numId w:val="91"/>
              </w:numPr>
              <w:spacing w:line="276" w:lineRule="auto"/>
            </w:pPr>
            <w:r>
              <w:t>Dodržuje zásady a hygienu práce při práci s přírodními materiály</w:t>
            </w:r>
          </w:p>
          <w:p w14:paraId="33798722" w14:textId="77777777" w:rsidR="00933855" w:rsidRDefault="00933855" w:rsidP="00550A04">
            <w:pPr>
              <w:pStyle w:val="Odstavecseseznamem"/>
              <w:numPr>
                <w:ilvl w:val="0"/>
                <w:numId w:val="91"/>
              </w:numPr>
              <w:spacing w:line="276" w:lineRule="auto"/>
            </w:pPr>
            <w:r>
              <w:t>Používá různé techniky- stříhání,řezání,zdobení</w:t>
            </w:r>
          </w:p>
          <w:p w14:paraId="5841EDAE" w14:textId="77777777" w:rsidR="00933855" w:rsidRDefault="00933855" w:rsidP="00550A04">
            <w:pPr>
              <w:pStyle w:val="Odstavecseseznamem"/>
              <w:numPr>
                <w:ilvl w:val="0"/>
                <w:numId w:val="91"/>
              </w:numPr>
              <w:spacing w:line="276" w:lineRule="auto"/>
            </w:pPr>
            <w:r>
              <w:t>Dbá na estetiku</w:t>
            </w:r>
          </w:p>
          <w:p w14:paraId="74480D3D" w14:textId="77777777" w:rsidR="00933855" w:rsidRDefault="00933855" w:rsidP="00331A6D">
            <w:pPr>
              <w:pStyle w:val="Odstavecseseznamem"/>
              <w:spacing w:line="276" w:lineRule="auto"/>
            </w:pPr>
          </w:p>
          <w:p w14:paraId="0B30E5FC" w14:textId="77777777" w:rsidR="00933855" w:rsidRDefault="00933855" w:rsidP="00331A6D">
            <w:pPr>
              <w:pStyle w:val="Odstavecseseznamem"/>
              <w:spacing w:line="276" w:lineRule="auto"/>
            </w:pPr>
          </w:p>
          <w:p w14:paraId="6DF39BBB" w14:textId="77777777" w:rsidR="00933855" w:rsidRDefault="00933855" w:rsidP="00331A6D">
            <w:pPr>
              <w:pStyle w:val="Odstavecseseznamem"/>
              <w:spacing w:line="276" w:lineRule="auto"/>
            </w:pPr>
          </w:p>
          <w:p w14:paraId="35AA5510" w14:textId="77777777" w:rsidR="00933855" w:rsidRDefault="00933855" w:rsidP="00550A04">
            <w:pPr>
              <w:pStyle w:val="Odstavecseseznamem"/>
              <w:numPr>
                <w:ilvl w:val="0"/>
                <w:numId w:val="91"/>
              </w:numPr>
              <w:spacing w:line="276" w:lineRule="auto"/>
            </w:pPr>
            <w:r>
              <w:t>Prakticky používá nástroje k zhotovení jednotlivých výrobků-nůž,tavnou pistoli,barvy apod.</w:t>
            </w:r>
          </w:p>
          <w:p w14:paraId="628E11AA" w14:textId="77777777" w:rsidR="00933855" w:rsidRDefault="00933855" w:rsidP="00550A04">
            <w:pPr>
              <w:pStyle w:val="Odstavecseseznamem"/>
              <w:numPr>
                <w:ilvl w:val="0"/>
                <w:numId w:val="91"/>
              </w:numPr>
              <w:spacing w:line="276" w:lineRule="auto"/>
            </w:pPr>
            <w:r>
              <w:t>Nápaditě využívá odpadový materiál pro zdobení</w:t>
            </w:r>
          </w:p>
          <w:p w14:paraId="7F489234" w14:textId="77777777" w:rsidR="00933855" w:rsidRDefault="00933855" w:rsidP="00331A6D">
            <w:pPr>
              <w:pStyle w:val="Odstavecseseznamem"/>
              <w:spacing w:line="276" w:lineRule="auto"/>
            </w:pPr>
          </w:p>
          <w:p w14:paraId="1E1DC0DD" w14:textId="77777777" w:rsidR="00933855" w:rsidRDefault="00933855" w:rsidP="00331A6D">
            <w:pPr>
              <w:pStyle w:val="Odstavecseseznamem"/>
              <w:spacing w:line="276" w:lineRule="auto"/>
            </w:pPr>
          </w:p>
          <w:p w14:paraId="767CAE61" w14:textId="77777777" w:rsidR="00933855" w:rsidRDefault="00933855" w:rsidP="00331A6D">
            <w:pPr>
              <w:pStyle w:val="Odstavecseseznamem"/>
              <w:spacing w:line="276" w:lineRule="auto"/>
            </w:pPr>
          </w:p>
          <w:p w14:paraId="283AC61C" w14:textId="77777777" w:rsidR="00933855" w:rsidRDefault="00933855" w:rsidP="00331A6D">
            <w:pPr>
              <w:pStyle w:val="Odstavecseseznamem"/>
              <w:spacing w:line="276" w:lineRule="auto"/>
            </w:pPr>
          </w:p>
          <w:p w14:paraId="71CEF836" w14:textId="77777777" w:rsidR="00933855" w:rsidRDefault="00933855" w:rsidP="00550A04">
            <w:pPr>
              <w:pStyle w:val="Odstavecseseznamem"/>
              <w:numPr>
                <w:ilvl w:val="0"/>
                <w:numId w:val="91"/>
              </w:numPr>
              <w:spacing w:line="276" w:lineRule="auto"/>
            </w:pPr>
            <w:r>
              <w:t>Seznámí se s hygienickými požadavky při výběru nábytku pro domácnost</w:t>
            </w:r>
          </w:p>
          <w:p w14:paraId="2C1519DE" w14:textId="77777777" w:rsidR="00933855" w:rsidRDefault="00933855" w:rsidP="00550A04">
            <w:pPr>
              <w:pStyle w:val="Odstavecseseznamem"/>
              <w:numPr>
                <w:ilvl w:val="0"/>
                <w:numId w:val="91"/>
              </w:numPr>
              <w:spacing w:line="276" w:lineRule="auto"/>
            </w:pPr>
            <w:r>
              <w:t>Navrhne svůj vlastní pokoj s maximálním sladěním barev,designu nové doby-porovnává s lidovou tradicí</w:t>
            </w:r>
          </w:p>
          <w:p w14:paraId="408E2301" w14:textId="77777777" w:rsidR="00933855" w:rsidRDefault="00933855" w:rsidP="00331A6D">
            <w:pPr>
              <w:spacing w:line="276" w:lineRule="auto"/>
            </w:pPr>
          </w:p>
          <w:p w14:paraId="27E1B089" w14:textId="77777777" w:rsidR="00933855" w:rsidRDefault="00933855" w:rsidP="00550A04">
            <w:pPr>
              <w:pStyle w:val="Odstavecseseznamem"/>
              <w:numPr>
                <w:ilvl w:val="0"/>
                <w:numId w:val="91"/>
              </w:numPr>
              <w:spacing w:line="276" w:lineRule="auto"/>
            </w:pPr>
            <w:r>
              <w:t>Používá výtvarné techniky při zpracování reklamy na jednotlivé potraviny-kombinuje různé techniky,spojuje vždy s estetickým cítěním pro barvu</w:t>
            </w:r>
          </w:p>
          <w:p w14:paraId="183E4313" w14:textId="77777777" w:rsidR="00933855" w:rsidRDefault="00933855" w:rsidP="00331A6D">
            <w:pPr>
              <w:pStyle w:val="Odstavecseseznamem"/>
              <w:spacing w:line="276" w:lineRule="auto"/>
            </w:pPr>
          </w:p>
          <w:p w14:paraId="279FF86F" w14:textId="77777777" w:rsidR="00933855" w:rsidRDefault="00933855" w:rsidP="00331A6D"/>
          <w:p w14:paraId="3F0A8D92" w14:textId="77777777" w:rsidR="00933855" w:rsidRDefault="00933855" w:rsidP="00550A04">
            <w:pPr>
              <w:pStyle w:val="Odstavecseseznamem"/>
              <w:numPr>
                <w:ilvl w:val="0"/>
                <w:numId w:val="91"/>
              </w:numPr>
              <w:spacing w:line="276" w:lineRule="auto"/>
            </w:pPr>
            <w:r>
              <w:t>Seznámí se s odíváním lidí od doby kamenné po současnost,navrhne si oděv pomocí odpadového materiálu</w:t>
            </w:r>
          </w:p>
          <w:p w14:paraId="12E5EC50" w14:textId="77777777" w:rsidR="00933855" w:rsidRDefault="00933855" w:rsidP="00331A6D">
            <w:pPr>
              <w:pStyle w:val="Odstavecseseznamem"/>
              <w:spacing w:line="276" w:lineRule="auto"/>
            </w:pPr>
          </w:p>
          <w:p w14:paraId="19A77D7A" w14:textId="77777777" w:rsidR="00933855" w:rsidRDefault="00933855" w:rsidP="00331A6D">
            <w:pPr>
              <w:pStyle w:val="Odstavecseseznamem"/>
              <w:spacing w:line="276" w:lineRule="auto"/>
            </w:pPr>
          </w:p>
          <w:p w14:paraId="49855E94" w14:textId="77777777" w:rsidR="00933855" w:rsidRDefault="00933855" w:rsidP="00331A6D">
            <w:pPr>
              <w:spacing w:line="276" w:lineRule="auto"/>
            </w:pPr>
          </w:p>
          <w:p w14:paraId="1C8A2285" w14:textId="77777777" w:rsidR="00933855" w:rsidRDefault="00933855" w:rsidP="00550A04">
            <w:pPr>
              <w:pStyle w:val="Odstavecseseznamem"/>
              <w:numPr>
                <w:ilvl w:val="0"/>
                <w:numId w:val="91"/>
              </w:numPr>
              <w:spacing w:line="276" w:lineRule="auto"/>
            </w:pPr>
            <w:r>
              <w:t>Prokáže estetické cítění při návrhu reklamy pro film,využije různé techniky písma-PC</w:t>
            </w:r>
          </w:p>
          <w:p w14:paraId="7A5AF81E" w14:textId="77777777" w:rsidR="00933855" w:rsidRDefault="00933855" w:rsidP="00331A6D">
            <w:pPr>
              <w:pStyle w:val="Odstavecseseznamem"/>
              <w:spacing w:line="276" w:lineRule="auto"/>
            </w:pPr>
          </w:p>
          <w:p w14:paraId="0EED92C2" w14:textId="77777777" w:rsidR="00933855" w:rsidRPr="003106F9" w:rsidRDefault="00933855" w:rsidP="00331A6D">
            <w:pPr>
              <w:pStyle w:val="Odstavecseseznamem"/>
              <w:spacing w:line="276" w:lineRule="auto"/>
            </w:pPr>
          </w:p>
          <w:p w14:paraId="4B23D9B1" w14:textId="77777777" w:rsidR="00933855" w:rsidRDefault="00933855" w:rsidP="00550A04">
            <w:pPr>
              <w:pStyle w:val="Odstavecseseznamem"/>
              <w:numPr>
                <w:ilvl w:val="0"/>
                <w:numId w:val="91"/>
              </w:numPr>
              <w:spacing w:line="276" w:lineRule="auto"/>
            </w:pPr>
            <w:r>
              <w:t>Pozoruje životní prostředí,hodnotí a napomáhá k jeho udržení nebo vylepšení</w:t>
            </w:r>
          </w:p>
          <w:p w14:paraId="39634480" w14:textId="77777777" w:rsidR="00933855" w:rsidRPr="009F18C4" w:rsidRDefault="00933855" w:rsidP="00331A6D">
            <w:pPr>
              <w:spacing w:line="276" w:lineRule="auto"/>
            </w:pPr>
          </w:p>
          <w:p w14:paraId="3047BD3D" w14:textId="77777777" w:rsidR="00933855" w:rsidRPr="009F18C4" w:rsidRDefault="00933855" w:rsidP="00331A6D">
            <w:pPr>
              <w:spacing w:line="276" w:lineRule="auto"/>
            </w:pPr>
            <w:r w:rsidRPr="009F18C4">
              <w:t xml:space="preserve">    </w:t>
            </w:r>
          </w:p>
          <w:p w14:paraId="4B33A5BA" w14:textId="77777777" w:rsidR="00933855" w:rsidRPr="00DD7402" w:rsidRDefault="00933855" w:rsidP="00331A6D">
            <w:pPr>
              <w:pStyle w:val="Odstavecseseznamem"/>
              <w:spacing w:line="276" w:lineRule="auto"/>
              <w:ind w:left="452"/>
            </w:pPr>
            <w:r>
              <w:t xml:space="preserve">     </w:t>
            </w:r>
          </w:p>
        </w:tc>
        <w:tc>
          <w:tcPr>
            <w:tcW w:w="2590" w:type="dxa"/>
            <w:tcBorders>
              <w:top w:val="single" w:sz="4" w:space="0" w:color="auto"/>
              <w:left w:val="single" w:sz="4" w:space="0" w:color="auto"/>
              <w:bottom w:val="single" w:sz="4" w:space="0" w:color="auto"/>
              <w:right w:val="single" w:sz="4" w:space="0" w:color="auto"/>
            </w:tcBorders>
          </w:tcPr>
          <w:p w14:paraId="17699EE0" w14:textId="77777777" w:rsidR="00933855" w:rsidRDefault="00933855" w:rsidP="00331A6D">
            <w:pPr>
              <w:spacing w:line="276" w:lineRule="auto"/>
            </w:pPr>
          </w:p>
          <w:p w14:paraId="4A00A3BB" w14:textId="77777777" w:rsidR="00933855" w:rsidRDefault="00933855" w:rsidP="00331A6D">
            <w:pPr>
              <w:spacing w:line="276" w:lineRule="auto"/>
            </w:pPr>
            <w:r>
              <w:t>Rozvoj schopností poznání-estetické cítění</w:t>
            </w:r>
          </w:p>
          <w:p w14:paraId="15962B28" w14:textId="77777777" w:rsidR="00933855" w:rsidRDefault="00933855" w:rsidP="00331A6D">
            <w:pPr>
              <w:spacing w:line="276" w:lineRule="auto"/>
            </w:pPr>
          </w:p>
          <w:p w14:paraId="3D02586D" w14:textId="77777777" w:rsidR="00933855" w:rsidRDefault="00933855" w:rsidP="00331A6D">
            <w:pPr>
              <w:spacing w:line="276" w:lineRule="auto"/>
            </w:pPr>
          </w:p>
          <w:p w14:paraId="1E071E99" w14:textId="77777777" w:rsidR="00933855" w:rsidRDefault="00933855" w:rsidP="00331A6D">
            <w:pPr>
              <w:spacing w:line="276" w:lineRule="auto"/>
            </w:pPr>
          </w:p>
          <w:p w14:paraId="122D949F" w14:textId="77777777" w:rsidR="00933855" w:rsidRDefault="00933855" w:rsidP="00331A6D">
            <w:pPr>
              <w:spacing w:line="276" w:lineRule="auto"/>
            </w:pPr>
          </w:p>
          <w:p w14:paraId="79AB64B6" w14:textId="77777777" w:rsidR="00933855" w:rsidRDefault="00933855" w:rsidP="00331A6D">
            <w:pPr>
              <w:spacing w:line="276" w:lineRule="auto"/>
            </w:pPr>
          </w:p>
          <w:p w14:paraId="3F4388DD" w14:textId="77777777" w:rsidR="00933855" w:rsidRDefault="00933855" w:rsidP="00331A6D">
            <w:pPr>
              <w:spacing w:line="276" w:lineRule="auto"/>
            </w:pPr>
          </w:p>
          <w:p w14:paraId="1CE64BBF" w14:textId="77777777" w:rsidR="00933855" w:rsidRDefault="00933855" w:rsidP="00331A6D">
            <w:pPr>
              <w:spacing w:line="276" w:lineRule="auto"/>
            </w:pPr>
          </w:p>
          <w:p w14:paraId="49F4A079" w14:textId="77777777" w:rsidR="00933855" w:rsidRDefault="00933855" w:rsidP="00331A6D">
            <w:pPr>
              <w:spacing w:line="276" w:lineRule="auto"/>
            </w:pPr>
          </w:p>
          <w:p w14:paraId="48BD23BD" w14:textId="77777777" w:rsidR="00933855" w:rsidRDefault="00933855" w:rsidP="00331A6D">
            <w:pPr>
              <w:spacing w:line="276" w:lineRule="auto"/>
            </w:pPr>
          </w:p>
          <w:p w14:paraId="1B10E513" w14:textId="77777777" w:rsidR="00933855" w:rsidRDefault="00933855" w:rsidP="00331A6D">
            <w:pPr>
              <w:spacing w:line="276" w:lineRule="auto"/>
            </w:pPr>
          </w:p>
          <w:p w14:paraId="7230D474" w14:textId="77777777" w:rsidR="00933855" w:rsidRDefault="00933855" w:rsidP="00331A6D">
            <w:pPr>
              <w:spacing w:line="276" w:lineRule="auto"/>
            </w:pPr>
            <w:r>
              <w:t>Smyslové vnímání,rozhovor</w:t>
            </w:r>
          </w:p>
          <w:p w14:paraId="56535C14" w14:textId="77777777" w:rsidR="00933855" w:rsidRDefault="00933855" w:rsidP="00331A6D">
            <w:pPr>
              <w:spacing w:line="276" w:lineRule="auto"/>
            </w:pPr>
          </w:p>
          <w:p w14:paraId="57004182" w14:textId="77777777" w:rsidR="00933855" w:rsidRDefault="00933855" w:rsidP="00331A6D">
            <w:pPr>
              <w:spacing w:line="276" w:lineRule="auto"/>
            </w:pPr>
          </w:p>
          <w:p w14:paraId="3FDDF4B0" w14:textId="77777777" w:rsidR="00933855" w:rsidRDefault="00933855" w:rsidP="00331A6D">
            <w:pPr>
              <w:spacing w:line="276" w:lineRule="auto"/>
            </w:pPr>
          </w:p>
          <w:p w14:paraId="4100E352" w14:textId="77777777" w:rsidR="00933855" w:rsidRDefault="00933855" w:rsidP="00331A6D">
            <w:pPr>
              <w:spacing w:line="276" w:lineRule="auto"/>
            </w:pPr>
          </w:p>
          <w:p w14:paraId="5A1DA365" w14:textId="77777777" w:rsidR="00933855" w:rsidRDefault="00933855" w:rsidP="00331A6D">
            <w:pPr>
              <w:spacing w:line="276" w:lineRule="auto"/>
            </w:pPr>
          </w:p>
          <w:p w14:paraId="3E123508" w14:textId="77777777" w:rsidR="00933855" w:rsidRDefault="00933855" w:rsidP="00331A6D">
            <w:pPr>
              <w:spacing w:line="276" w:lineRule="auto"/>
            </w:pPr>
            <w:r>
              <w:t>Originalita nápadů  při tvoření</w:t>
            </w:r>
          </w:p>
          <w:p w14:paraId="5B89377D" w14:textId="77777777" w:rsidR="00933855" w:rsidRDefault="00933855" w:rsidP="00331A6D">
            <w:pPr>
              <w:spacing w:line="276" w:lineRule="auto"/>
            </w:pPr>
          </w:p>
          <w:p w14:paraId="3A22B078" w14:textId="77777777" w:rsidR="00933855" w:rsidRDefault="00933855" w:rsidP="00331A6D">
            <w:pPr>
              <w:spacing w:line="276" w:lineRule="auto"/>
            </w:pPr>
            <w:r>
              <w:t>Estetické cítění</w:t>
            </w:r>
          </w:p>
        </w:tc>
      </w:tr>
    </w:tbl>
    <w:p w14:paraId="197CEC1D" w14:textId="77777777" w:rsidR="00933855" w:rsidRDefault="00933855" w:rsidP="00933855">
      <w:pPr>
        <w:pStyle w:val="Normlnweb"/>
        <w:tabs>
          <w:tab w:val="num" w:pos="720"/>
        </w:tabs>
        <w:spacing w:before="120" w:beforeAutospacing="0" w:after="120" w:afterAutospacing="0"/>
      </w:pPr>
    </w:p>
    <w:p w14:paraId="687AC40A" w14:textId="77777777" w:rsidR="00933855" w:rsidRDefault="00933855" w:rsidP="00933855">
      <w:pPr>
        <w:pStyle w:val="Normlnweb"/>
        <w:tabs>
          <w:tab w:val="num" w:pos="720"/>
        </w:tabs>
        <w:spacing w:before="120" w:beforeAutospacing="0" w:after="120" w:afterAutospacing="0"/>
        <w:ind w:left="720" w:hanging="360"/>
      </w:pPr>
    </w:p>
    <w:p w14:paraId="48BF939E" w14:textId="77777777" w:rsidR="00933855" w:rsidRPr="00C134A1" w:rsidRDefault="00933855" w:rsidP="00933855">
      <w:pPr>
        <w:pStyle w:val="Normlnweb"/>
        <w:tabs>
          <w:tab w:val="num" w:pos="720"/>
        </w:tabs>
        <w:spacing w:before="120" w:beforeAutospacing="0" w:after="120" w:afterAutospacing="0"/>
        <w:ind w:left="720" w:hanging="360"/>
      </w:pPr>
    </w:p>
    <w:p w14:paraId="788EE205" w14:textId="77777777" w:rsidR="00933855" w:rsidRDefault="00933855" w:rsidP="00933855">
      <w:pPr>
        <w:pStyle w:val="Normlnweb"/>
        <w:tabs>
          <w:tab w:val="num" w:pos="720"/>
        </w:tabs>
        <w:spacing w:before="120" w:beforeAutospacing="0" w:after="120" w:afterAutospacing="0"/>
        <w:ind w:left="720" w:hanging="360"/>
        <w:sectPr w:rsidR="00933855" w:rsidSect="00331A6D">
          <w:pgSz w:w="16838" w:h="11906" w:orient="landscape"/>
          <w:pgMar w:top="1417" w:right="1417" w:bottom="1417" w:left="1417" w:header="708" w:footer="708" w:gutter="0"/>
          <w:cols w:space="708"/>
          <w:docGrid w:linePitch="360"/>
        </w:sectPr>
      </w:pPr>
    </w:p>
    <w:p w14:paraId="1C81E0EA" w14:textId="2F639280" w:rsidR="00933855" w:rsidRDefault="00CC65D2" w:rsidP="00704776">
      <w:pPr>
        <w:pStyle w:val="Nadpis3"/>
      </w:pPr>
      <w:bookmarkStart w:id="191" w:name="_Toc112485039"/>
      <w:r>
        <w:lastRenderedPageBreak/>
        <w:t xml:space="preserve">Povinně </w:t>
      </w:r>
      <w:r w:rsidR="00F12188">
        <w:t>v</w:t>
      </w:r>
      <w:r w:rsidR="00933855" w:rsidRPr="005E5E77">
        <w:t xml:space="preserve">olitelný předmět – </w:t>
      </w:r>
      <w:r w:rsidR="00933855">
        <w:t>Domácnost</w:t>
      </w:r>
      <w:bookmarkEnd w:id="191"/>
    </w:p>
    <w:p w14:paraId="3D9E37AA" w14:textId="77777777" w:rsidR="00933855" w:rsidRDefault="00933855" w:rsidP="00933855">
      <w:pPr>
        <w:rPr>
          <w:sz w:val="36"/>
          <w:szCs w:val="36"/>
          <w:lang w:eastAsia="cs-CZ"/>
        </w:rPr>
      </w:pPr>
    </w:p>
    <w:p w14:paraId="79CA599C" w14:textId="77777777" w:rsidR="00933855" w:rsidRDefault="00933855" w:rsidP="00933855">
      <w:pPr>
        <w:rPr>
          <w:b/>
          <w:szCs w:val="24"/>
          <w:lang w:eastAsia="cs-CZ"/>
        </w:rPr>
      </w:pPr>
      <w:r w:rsidRPr="007F0234">
        <w:rPr>
          <w:b/>
          <w:szCs w:val="24"/>
          <w:lang w:eastAsia="cs-CZ"/>
        </w:rPr>
        <w:t>Charakteristika vyučovacího předmětu</w:t>
      </w:r>
      <w:r>
        <w:rPr>
          <w:b/>
          <w:szCs w:val="24"/>
          <w:lang w:eastAsia="cs-CZ"/>
        </w:rPr>
        <w:t>:</w:t>
      </w:r>
    </w:p>
    <w:p w14:paraId="62DCA23E" w14:textId="77777777" w:rsidR="00933855" w:rsidRDefault="00933855" w:rsidP="00933855">
      <w:r>
        <w:t>Vyučovací předmět Domácnost p</w:t>
      </w:r>
      <w:r w:rsidRPr="002D5A62">
        <w:t>atří svou podstatou k</w:t>
      </w:r>
      <w:r>
        <w:t> </w:t>
      </w:r>
      <w:r w:rsidRPr="002D5A62">
        <w:t>činnostnímu</w:t>
      </w:r>
      <w:r>
        <w:t xml:space="preserve"> </w:t>
      </w:r>
      <w:r w:rsidRPr="002D5A62">
        <w:t xml:space="preserve"> učen</w:t>
      </w:r>
      <w:r>
        <w:t>í, žáci zde uplatňují zručnost, své individuální dovednosti získané v rodině, mohou realizovat své nápady. Při výuce se zaměřujeme na získávání praktických  pracovních dovedností a návyků, které žáci využijí v budoucím  rodinném životě.</w:t>
      </w:r>
    </w:p>
    <w:p w14:paraId="45490601" w14:textId="2F2C48AB" w:rsidR="00933855" w:rsidRDefault="00933855" w:rsidP="00933855">
      <w:r>
        <w:tab/>
        <w:t>Úkolem vyučovacího předmětu je vytvářet u žáků kladný vztah  k práci a rozvíjet jejich pracovní dovednosti . V </w:t>
      </w:r>
      <w:r w:rsidR="00C01E91">
        <w:t>8</w:t>
      </w:r>
      <w:r>
        <w:t>. ročníku  rozvíjíme dovednosti v oblasti přípravy pokrmů a stolování,</w:t>
      </w:r>
      <w:r w:rsidR="00C01E91">
        <w:t xml:space="preserve"> </w:t>
      </w:r>
      <w:r>
        <w:t xml:space="preserve"> ručn</w:t>
      </w:r>
      <w:r w:rsidR="00C01E91">
        <w:t>ích</w:t>
      </w:r>
      <w:r>
        <w:t xml:space="preserve"> pr</w:t>
      </w:r>
      <w:r w:rsidR="00C01E91">
        <w:t>ací</w:t>
      </w:r>
      <w:r>
        <w:t xml:space="preserve"> a šití, v 9. ročníku </w:t>
      </w:r>
      <w:r w:rsidR="00C01E91">
        <w:t>se kromě přípravy pokrmů zaměřujeme také</w:t>
      </w:r>
      <w:r>
        <w:t xml:space="preserve"> celkové vedení domácnosti a péči o dítě.</w:t>
      </w:r>
    </w:p>
    <w:p w14:paraId="0A61D01A" w14:textId="77777777" w:rsidR="00933855" w:rsidRDefault="00933855" w:rsidP="00933855"/>
    <w:p w14:paraId="75B0658E" w14:textId="0143E220" w:rsidR="00933855" w:rsidRPr="007854DD" w:rsidRDefault="00933855" w:rsidP="00933855">
      <w:pPr>
        <w:rPr>
          <w:b/>
        </w:rPr>
      </w:pPr>
      <w:r>
        <w:rPr>
          <w:b/>
        </w:rPr>
        <w:t xml:space="preserve">Výchovně vzdělávací strategie </w:t>
      </w:r>
    </w:p>
    <w:p w14:paraId="0B34FF16" w14:textId="77777777" w:rsidR="00933855" w:rsidRDefault="00933855" w:rsidP="00933855">
      <w:r>
        <w:rPr>
          <w:b/>
        </w:rPr>
        <w:t>Kompetence k učení</w:t>
      </w:r>
    </w:p>
    <w:p w14:paraId="0B2AA445" w14:textId="77777777" w:rsidR="00933855" w:rsidRDefault="00933855" w:rsidP="005941D6">
      <w:pPr>
        <w:numPr>
          <w:ilvl w:val="0"/>
          <w:numId w:val="36"/>
        </w:numPr>
        <w:contextualSpacing w:val="0"/>
      </w:pPr>
      <w:r>
        <w:t>žák vyhledává informace z různých  zdrojů a učebních  impulsů ( recepty, knihovna, internet,   činnostní učení)</w:t>
      </w:r>
    </w:p>
    <w:p w14:paraId="7DECA429" w14:textId="77777777" w:rsidR="00933855" w:rsidRDefault="00933855" w:rsidP="00933855">
      <w:pPr>
        <w:ind w:left="360"/>
      </w:pPr>
    </w:p>
    <w:p w14:paraId="7A62A277" w14:textId="77777777" w:rsidR="00933855" w:rsidRDefault="00933855" w:rsidP="00933855">
      <w:r>
        <w:rPr>
          <w:b/>
        </w:rPr>
        <w:t>Kompetence k řešení problémů</w:t>
      </w:r>
    </w:p>
    <w:p w14:paraId="34FFACE3" w14:textId="77777777" w:rsidR="00933855" w:rsidRDefault="00933855" w:rsidP="005941D6">
      <w:pPr>
        <w:numPr>
          <w:ilvl w:val="0"/>
          <w:numId w:val="36"/>
        </w:numPr>
        <w:contextualSpacing w:val="0"/>
      </w:pPr>
      <w:r>
        <w:t xml:space="preserve">učitel vede žáky ke správné organizaci, plánování práce, používání vhodných </w:t>
      </w:r>
    </w:p>
    <w:p w14:paraId="4F984B78" w14:textId="77777777" w:rsidR="00933855" w:rsidRDefault="00933855" w:rsidP="00933855">
      <w:pPr>
        <w:ind w:left="720"/>
        <w:contextualSpacing w:val="0"/>
      </w:pPr>
      <w:r>
        <w:t>pomůcek při práci</w:t>
      </w:r>
    </w:p>
    <w:p w14:paraId="20940D9E" w14:textId="77777777" w:rsidR="00933855" w:rsidRDefault="00933855" w:rsidP="005941D6">
      <w:pPr>
        <w:numPr>
          <w:ilvl w:val="0"/>
          <w:numId w:val="36"/>
        </w:numPr>
        <w:contextualSpacing w:val="0"/>
      </w:pPr>
      <w:r>
        <w:t>učitel podporuje vlastní  nápady žáků, tvořivost, rozvíjí  jejich logické uvažování</w:t>
      </w:r>
    </w:p>
    <w:p w14:paraId="6ADB23C3" w14:textId="77777777" w:rsidR="00933855" w:rsidRDefault="00933855" w:rsidP="00933855">
      <w:pPr>
        <w:ind w:left="720"/>
      </w:pPr>
    </w:p>
    <w:p w14:paraId="73F7E6F9" w14:textId="77777777" w:rsidR="00933855" w:rsidRDefault="00933855" w:rsidP="00933855">
      <w:r>
        <w:rPr>
          <w:b/>
        </w:rPr>
        <w:t>Kompetence komunikativní</w:t>
      </w:r>
    </w:p>
    <w:p w14:paraId="0864D778" w14:textId="77777777" w:rsidR="00933855" w:rsidRDefault="00933855" w:rsidP="005941D6">
      <w:pPr>
        <w:numPr>
          <w:ilvl w:val="0"/>
          <w:numId w:val="36"/>
        </w:numPr>
        <w:contextualSpacing w:val="0"/>
      </w:pPr>
      <w:r>
        <w:t xml:space="preserve"> žáci  hovoří o poznaných  souvislostech a zkušenostech  ze svého  života</w:t>
      </w:r>
    </w:p>
    <w:p w14:paraId="1FAAD78F" w14:textId="77777777" w:rsidR="00933855" w:rsidRDefault="00933855" w:rsidP="005941D6">
      <w:pPr>
        <w:numPr>
          <w:ilvl w:val="0"/>
          <w:numId w:val="36"/>
        </w:numPr>
        <w:contextualSpacing w:val="0"/>
      </w:pPr>
      <w:r>
        <w:t>žákům  je dán prostor k vyjádření vlastního  názoru</w:t>
      </w:r>
    </w:p>
    <w:p w14:paraId="781C4EEE" w14:textId="77777777" w:rsidR="00933855" w:rsidRDefault="00933855" w:rsidP="00933855">
      <w:pPr>
        <w:ind w:left="720"/>
      </w:pPr>
    </w:p>
    <w:p w14:paraId="710CF353" w14:textId="77777777" w:rsidR="00933855" w:rsidRDefault="00933855" w:rsidP="00933855">
      <w:r>
        <w:rPr>
          <w:b/>
        </w:rPr>
        <w:t xml:space="preserve">Kompetence sociální </w:t>
      </w:r>
    </w:p>
    <w:p w14:paraId="18DFA287" w14:textId="77777777" w:rsidR="00933855" w:rsidRDefault="00933855" w:rsidP="005941D6">
      <w:pPr>
        <w:numPr>
          <w:ilvl w:val="0"/>
          <w:numId w:val="36"/>
        </w:numPr>
        <w:contextualSpacing w:val="0"/>
      </w:pPr>
      <w:r>
        <w:t>žáci se  učí  vzájemné toleranci a zodpovědnosti za plnění dílčích částí společenského úkolu</w:t>
      </w:r>
    </w:p>
    <w:p w14:paraId="566AD3C2" w14:textId="77777777" w:rsidR="00933855" w:rsidRDefault="00933855" w:rsidP="005941D6">
      <w:pPr>
        <w:numPr>
          <w:ilvl w:val="0"/>
          <w:numId w:val="36"/>
        </w:numPr>
        <w:contextualSpacing w:val="0"/>
      </w:pPr>
      <w:r>
        <w:t xml:space="preserve"> jsou vedeni k tomu, aby v případě potřeby dokázali požádat o pomoc a sami byli ochotni podle svých možností poskytnout pomoc</w:t>
      </w:r>
    </w:p>
    <w:p w14:paraId="5B4A9497" w14:textId="77777777" w:rsidR="00933855" w:rsidRDefault="00933855" w:rsidP="00933855"/>
    <w:p w14:paraId="573339E6" w14:textId="77777777" w:rsidR="00933855" w:rsidRDefault="00933855" w:rsidP="00933855">
      <w:r>
        <w:rPr>
          <w:b/>
        </w:rPr>
        <w:t>Kompetence občanská</w:t>
      </w:r>
    </w:p>
    <w:p w14:paraId="63410C9C" w14:textId="77777777" w:rsidR="00933855" w:rsidRDefault="00933855" w:rsidP="00933855">
      <w:r>
        <w:t xml:space="preserve">      -     učitel vede žáky k vzájemnému slušnému chování bez hrubostí a násilí, k ohleduplnému  a  </w:t>
      </w:r>
    </w:p>
    <w:p w14:paraId="518DB7A1" w14:textId="77777777" w:rsidR="00933855" w:rsidRDefault="00933855" w:rsidP="00933855">
      <w:r>
        <w:t xml:space="preserve">            citlivému vztahu k lidem, přírodě, životnímu prostředí,  kulturním a etickým  hodnotám</w:t>
      </w:r>
    </w:p>
    <w:p w14:paraId="44CA781A" w14:textId="77777777" w:rsidR="00933855" w:rsidRDefault="00933855" w:rsidP="00933855">
      <w:r>
        <w:t xml:space="preserve">      -     žák chápe práci a pracovní činnost jako příležitost k seberealizaci</w:t>
      </w:r>
    </w:p>
    <w:p w14:paraId="266E4467" w14:textId="77777777" w:rsidR="00933855" w:rsidRDefault="00933855" w:rsidP="00933855"/>
    <w:p w14:paraId="6F42FDC7" w14:textId="77777777" w:rsidR="00933855" w:rsidRPr="00AF0718" w:rsidRDefault="00933855" w:rsidP="00933855">
      <w:pPr>
        <w:rPr>
          <w:b/>
        </w:rPr>
      </w:pPr>
      <w:r>
        <w:rPr>
          <w:b/>
        </w:rPr>
        <w:t>Kompetence pracovní</w:t>
      </w:r>
    </w:p>
    <w:p w14:paraId="780EBDBD" w14:textId="77777777" w:rsidR="00933855" w:rsidRDefault="00933855" w:rsidP="005941D6">
      <w:pPr>
        <w:numPr>
          <w:ilvl w:val="0"/>
          <w:numId w:val="36"/>
        </w:numPr>
        <w:contextualSpacing w:val="0"/>
      </w:pPr>
      <w:r>
        <w:t xml:space="preserve"> učitel dbá na udržování pořádku na pracovním  místě, dodržování  bezpečnostních a hygienických pravidel  a na osvojování základních  pracovních  návyků, na kladný vztah k práci a odpovědnosti za kvalitu své práce</w:t>
      </w:r>
    </w:p>
    <w:p w14:paraId="68920500" w14:textId="77777777" w:rsidR="00933855" w:rsidRDefault="00933855" w:rsidP="00933855">
      <w:r>
        <w:t xml:space="preserve">      -     učitel zařazuje do hodin praktické  činnosti, kde mohou žáci uplatnit svoji zručnost</w:t>
      </w:r>
    </w:p>
    <w:p w14:paraId="44D6CF41" w14:textId="77777777" w:rsidR="00933855" w:rsidRDefault="00933855" w:rsidP="00933855">
      <w:r>
        <w:t xml:space="preserve">      -     žák se orientuje v různých oborech  lidské činnosti, formách  práce a osvojuje si potřebné   </w:t>
      </w:r>
    </w:p>
    <w:p w14:paraId="7FD9CCEC" w14:textId="3F12E5E1" w:rsidR="00933855" w:rsidRDefault="00933855" w:rsidP="00933855">
      <w:r>
        <w:t xml:space="preserve">            poznatky pro další život</w:t>
      </w:r>
    </w:p>
    <w:p w14:paraId="38D3956E" w14:textId="77777777" w:rsidR="00B37793" w:rsidRDefault="00B37793" w:rsidP="00B37793">
      <w:pPr>
        <w:widowControl w:val="0"/>
        <w:suppressAutoHyphens/>
        <w:contextualSpacing w:val="0"/>
        <w:rPr>
          <w:b/>
          <w:szCs w:val="24"/>
        </w:rPr>
      </w:pPr>
      <w:r w:rsidRPr="00133843">
        <w:rPr>
          <w:b/>
          <w:szCs w:val="24"/>
        </w:rPr>
        <w:t xml:space="preserve">Kompetence digitální </w:t>
      </w:r>
    </w:p>
    <w:p w14:paraId="281869B0" w14:textId="77777777" w:rsidR="00B37793" w:rsidRDefault="00B37793" w:rsidP="00B37793">
      <w:pPr>
        <w:widowControl w:val="0"/>
        <w:suppressAutoHyphens/>
        <w:ind w:left="708"/>
        <w:contextualSpacing w:val="0"/>
      </w:pPr>
      <w:r>
        <w:rPr>
          <w:szCs w:val="24"/>
        </w:rPr>
        <w:t>- u</w:t>
      </w:r>
      <w:r w:rsidRPr="00133843">
        <w:rPr>
          <w:szCs w:val="24"/>
        </w:rPr>
        <w:t>čitel vede žáky</w:t>
      </w:r>
      <w:r>
        <w:rPr>
          <w:szCs w:val="24"/>
        </w:rPr>
        <w:t xml:space="preserve"> </w:t>
      </w:r>
      <w:r>
        <w:t>k  používání digitálních zařízení, aplikací a služeb; využívá je při učení i při zapojení do života školy a do společnosti</w:t>
      </w:r>
      <w:r w:rsidRPr="007541EC">
        <w:t xml:space="preserve"> </w:t>
      </w:r>
      <w:r>
        <w:t xml:space="preserve">získává, </w:t>
      </w:r>
    </w:p>
    <w:p w14:paraId="4B9B5EC7" w14:textId="77777777" w:rsidR="00B37793" w:rsidRDefault="00B37793" w:rsidP="00B37793">
      <w:pPr>
        <w:widowControl w:val="0"/>
        <w:suppressAutoHyphens/>
        <w:ind w:left="708"/>
        <w:contextualSpacing w:val="0"/>
      </w:pPr>
      <w:r>
        <w:t xml:space="preserve">- žák vyhledává, kriticky posuzuje, spravuje a sdílí data, informace a digitální obsah, k tomu volí postupy, způsoby a prostředky, které odpovídají konkrétní situaci a účelu </w:t>
      </w:r>
    </w:p>
    <w:p w14:paraId="228FC9F8" w14:textId="77777777" w:rsidR="00B37793" w:rsidRDefault="00B37793" w:rsidP="00B37793">
      <w:pPr>
        <w:widowControl w:val="0"/>
        <w:suppressAutoHyphens/>
        <w:ind w:left="708"/>
        <w:contextualSpacing w:val="0"/>
      </w:pPr>
      <w:r>
        <w:t xml:space="preserve">- žák vytváří a upravuje digitální obsah, kombinuje různé formáty, vyjadřuje se za pomoci digitálních prostředků </w:t>
      </w:r>
    </w:p>
    <w:p w14:paraId="360E066E" w14:textId="77777777" w:rsidR="00933855" w:rsidRDefault="00933855" w:rsidP="00933855">
      <w:pPr>
        <w:sectPr w:rsidR="00933855" w:rsidSect="00331A6D">
          <w:pgSz w:w="11906" w:h="16838" w:code="9"/>
          <w:pgMar w:top="1418" w:right="1134" w:bottom="1134"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6938"/>
        <w:gridCol w:w="2499"/>
      </w:tblGrid>
      <w:tr w:rsidR="00933855" w:rsidRPr="004D1CE2" w14:paraId="4FB3224A" w14:textId="77777777" w:rsidTr="00331A6D">
        <w:tc>
          <w:tcPr>
            <w:tcW w:w="14220" w:type="dxa"/>
            <w:gridSpan w:val="3"/>
            <w:tcBorders>
              <w:top w:val="single" w:sz="4" w:space="0" w:color="auto"/>
              <w:left w:val="single" w:sz="4" w:space="0" w:color="auto"/>
              <w:bottom w:val="single" w:sz="4" w:space="0" w:color="auto"/>
              <w:right w:val="single" w:sz="4" w:space="0" w:color="auto"/>
            </w:tcBorders>
            <w:hideMark/>
          </w:tcPr>
          <w:p w14:paraId="53197078" w14:textId="77777777" w:rsidR="00933855" w:rsidRDefault="00933855" w:rsidP="00331A6D">
            <w:pPr>
              <w:spacing w:line="276" w:lineRule="auto"/>
              <w:rPr>
                <w:b/>
              </w:rPr>
            </w:pPr>
            <w:r>
              <w:rPr>
                <w:b/>
              </w:rPr>
              <w:lastRenderedPageBreak/>
              <w:t>Předmět: Domácnost</w:t>
            </w:r>
          </w:p>
          <w:p w14:paraId="11FC8284" w14:textId="5D4620E1" w:rsidR="00933855" w:rsidRDefault="00933855" w:rsidP="00331A6D">
            <w:pPr>
              <w:spacing w:line="276" w:lineRule="auto"/>
              <w:rPr>
                <w:b/>
              </w:rPr>
            </w:pPr>
            <w:r>
              <w:rPr>
                <w:b/>
              </w:rPr>
              <w:t xml:space="preserve">Třída :     </w:t>
            </w:r>
            <w:r w:rsidR="00F12188">
              <w:rPr>
                <w:b/>
              </w:rPr>
              <w:t>8</w:t>
            </w:r>
            <w:r>
              <w:rPr>
                <w:b/>
              </w:rPr>
              <w:t>. - 9. ročník</w:t>
            </w:r>
          </w:p>
          <w:p w14:paraId="1F27AA0B" w14:textId="77777777" w:rsidR="00933855" w:rsidRDefault="00933855" w:rsidP="00331A6D">
            <w:pPr>
              <w:spacing w:line="276" w:lineRule="auto"/>
            </w:pPr>
            <w:r>
              <w:rPr>
                <w:b/>
              </w:rPr>
              <w:t>Hodinová dotace:   1 hodina týdně</w:t>
            </w:r>
          </w:p>
        </w:tc>
      </w:tr>
      <w:tr w:rsidR="00933855" w:rsidRPr="004D1CE2" w14:paraId="4FF10882" w14:textId="77777777" w:rsidTr="00331A6D">
        <w:tc>
          <w:tcPr>
            <w:tcW w:w="4783" w:type="dxa"/>
            <w:tcBorders>
              <w:top w:val="single" w:sz="4" w:space="0" w:color="auto"/>
              <w:left w:val="single" w:sz="4" w:space="0" w:color="auto"/>
              <w:bottom w:val="single" w:sz="4" w:space="0" w:color="auto"/>
              <w:right w:val="single" w:sz="4" w:space="0" w:color="auto"/>
            </w:tcBorders>
            <w:hideMark/>
          </w:tcPr>
          <w:p w14:paraId="263756DD" w14:textId="77777777" w:rsidR="00933855" w:rsidRDefault="00933855" w:rsidP="00331A6D">
            <w:pPr>
              <w:spacing w:line="276" w:lineRule="auto"/>
            </w:pPr>
            <w:r>
              <w:t>Učivo:</w:t>
            </w:r>
          </w:p>
        </w:tc>
        <w:tc>
          <w:tcPr>
            <w:tcW w:w="6938" w:type="dxa"/>
            <w:tcBorders>
              <w:top w:val="single" w:sz="4" w:space="0" w:color="auto"/>
              <w:left w:val="single" w:sz="4" w:space="0" w:color="auto"/>
              <w:bottom w:val="single" w:sz="4" w:space="0" w:color="auto"/>
              <w:right w:val="single" w:sz="4" w:space="0" w:color="auto"/>
            </w:tcBorders>
            <w:hideMark/>
          </w:tcPr>
          <w:p w14:paraId="340C17EE" w14:textId="77777777" w:rsidR="00933855" w:rsidRDefault="00933855" w:rsidP="00331A6D">
            <w:pPr>
              <w:spacing w:line="276" w:lineRule="auto"/>
            </w:pPr>
            <w:r>
              <w:t>Očekávané výstupy:</w:t>
            </w:r>
          </w:p>
          <w:p w14:paraId="4EFECF6A" w14:textId="77777777" w:rsidR="00933855" w:rsidRDefault="00933855" w:rsidP="00331A6D">
            <w:pPr>
              <w:spacing w:line="276" w:lineRule="auto"/>
            </w:pPr>
            <w:r>
              <w:t>Žák:</w:t>
            </w:r>
          </w:p>
        </w:tc>
        <w:tc>
          <w:tcPr>
            <w:tcW w:w="2499" w:type="dxa"/>
            <w:tcBorders>
              <w:top w:val="single" w:sz="4" w:space="0" w:color="auto"/>
              <w:left w:val="single" w:sz="4" w:space="0" w:color="auto"/>
              <w:bottom w:val="single" w:sz="4" w:space="0" w:color="auto"/>
              <w:right w:val="single" w:sz="4" w:space="0" w:color="auto"/>
            </w:tcBorders>
            <w:hideMark/>
          </w:tcPr>
          <w:p w14:paraId="2067FA10" w14:textId="77777777" w:rsidR="00933855" w:rsidRDefault="00933855" w:rsidP="00331A6D">
            <w:pPr>
              <w:spacing w:line="276" w:lineRule="auto"/>
            </w:pPr>
            <w:r>
              <w:t>Průřezová témata:</w:t>
            </w:r>
          </w:p>
        </w:tc>
      </w:tr>
      <w:tr w:rsidR="00933855" w:rsidRPr="004D1CE2" w14:paraId="52B949EF" w14:textId="77777777" w:rsidTr="00331A6D">
        <w:tc>
          <w:tcPr>
            <w:tcW w:w="4783" w:type="dxa"/>
            <w:tcBorders>
              <w:top w:val="single" w:sz="4" w:space="0" w:color="auto"/>
              <w:left w:val="single" w:sz="4" w:space="0" w:color="auto"/>
              <w:bottom w:val="single" w:sz="4" w:space="0" w:color="auto"/>
              <w:right w:val="single" w:sz="4" w:space="0" w:color="auto"/>
            </w:tcBorders>
          </w:tcPr>
          <w:p w14:paraId="6CE0551D" w14:textId="77777777" w:rsidR="00933855" w:rsidRDefault="00933855" w:rsidP="00331A6D">
            <w:pPr>
              <w:spacing w:line="276" w:lineRule="auto"/>
              <w:ind w:left="360"/>
            </w:pPr>
          </w:p>
          <w:p w14:paraId="752E3D55" w14:textId="77777777" w:rsidR="00933855" w:rsidRPr="004D1CE2" w:rsidRDefault="00933855" w:rsidP="00550A04">
            <w:pPr>
              <w:numPr>
                <w:ilvl w:val="0"/>
                <w:numId w:val="93"/>
              </w:numPr>
              <w:contextualSpacing w:val="0"/>
            </w:pPr>
            <w:r w:rsidRPr="004D1CE2">
              <w:t xml:space="preserve">Kuchyně – základní vybavení, udržování pořádku </w:t>
            </w:r>
            <w:r>
              <w:t>a čistoty, bezpečnost při práci</w:t>
            </w:r>
          </w:p>
          <w:p w14:paraId="09F3D334" w14:textId="77777777" w:rsidR="00933855" w:rsidRPr="004D1CE2" w:rsidRDefault="00933855" w:rsidP="00550A04">
            <w:pPr>
              <w:numPr>
                <w:ilvl w:val="0"/>
                <w:numId w:val="93"/>
              </w:numPr>
              <w:contextualSpacing w:val="0"/>
            </w:pPr>
            <w:r w:rsidRPr="004D1CE2">
              <w:t>Zdravá výživa, složky zdravé výživy</w:t>
            </w:r>
            <w:r>
              <w:t>, zdravé stravování</w:t>
            </w:r>
          </w:p>
          <w:p w14:paraId="69FA25F7" w14:textId="77777777" w:rsidR="00933855" w:rsidRPr="004D1CE2" w:rsidRDefault="00933855" w:rsidP="00550A04">
            <w:pPr>
              <w:numPr>
                <w:ilvl w:val="0"/>
                <w:numId w:val="93"/>
              </w:numPr>
              <w:contextualSpacing w:val="0"/>
            </w:pPr>
            <w:r w:rsidRPr="004D1CE2">
              <w:t>Příprava pokrmů – studená kuchyně</w:t>
            </w:r>
            <w:r>
              <w:t>- pomazánky, saláty, nápoje</w:t>
            </w:r>
          </w:p>
          <w:p w14:paraId="3C8F57C9" w14:textId="77777777" w:rsidR="00933855" w:rsidRDefault="00933855" w:rsidP="00550A04">
            <w:pPr>
              <w:numPr>
                <w:ilvl w:val="0"/>
                <w:numId w:val="93"/>
              </w:numPr>
              <w:contextualSpacing w:val="0"/>
            </w:pPr>
            <w:r w:rsidRPr="004D1CE2">
              <w:t xml:space="preserve">Příprava pokrmů – teplá kuchyně </w:t>
            </w:r>
            <w:r>
              <w:t>– polévky, moučníky, jednoduché pokrmy</w:t>
            </w:r>
          </w:p>
          <w:p w14:paraId="622798CD" w14:textId="77777777" w:rsidR="00933855" w:rsidRDefault="00933855" w:rsidP="00331A6D">
            <w:pPr>
              <w:ind w:left="720"/>
              <w:contextualSpacing w:val="0"/>
            </w:pPr>
          </w:p>
          <w:p w14:paraId="241DE80F" w14:textId="77777777" w:rsidR="00933855" w:rsidRDefault="00933855" w:rsidP="00550A04">
            <w:pPr>
              <w:numPr>
                <w:ilvl w:val="0"/>
                <w:numId w:val="93"/>
              </w:numPr>
              <w:contextualSpacing w:val="0"/>
            </w:pPr>
            <w:r>
              <w:t>Základy  technik s textilem a s přízí</w:t>
            </w:r>
          </w:p>
          <w:p w14:paraId="2A5C5D65" w14:textId="77777777" w:rsidR="00933855" w:rsidRDefault="00933855" w:rsidP="00550A04">
            <w:pPr>
              <w:numPr>
                <w:ilvl w:val="0"/>
                <w:numId w:val="93"/>
              </w:numPr>
              <w:contextualSpacing w:val="0"/>
            </w:pPr>
            <w:r>
              <w:t>Háčkování, základní prvky</w:t>
            </w:r>
          </w:p>
          <w:p w14:paraId="3477AC48" w14:textId="77777777" w:rsidR="00933855" w:rsidRDefault="00933855" w:rsidP="00550A04">
            <w:pPr>
              <w:numPr>
                <w:ilvl w:val="0"/>
                <w:numId w:val="93"/>
              </w:numPr>
              <w:contextualSpacing w:val="0"/>
            </w:pPr>
            <w:r>
              <w:t>Ruční šití, šití na stroji</w:t>
            </w:r>
          </w:p>
          <w:p w14:paraId="6E190FA9" w14:textId="77777777" w:rsidR="00933855" w:rsidRDefault="00933855" w:rsidP="00550A04">
            <w:pPr>
              <w:numPr>
                <w:ilvl w:val="0"/>
                <w:numId w:val="93"/>
              </w:numPr>
              <w:contextualSpacing w:val="0"/>
            </w:pPr>
            <w:r>
              <w:t>Vyšívání , druhy výšivek</w:t>
            </w:r>
          </w:p>
          <w:p w14:paraId="527AA780" w14:textId="77777777" w:rsidR="00933855" w:rsidRDefault="00933855" w:rsidP="00550A04">
            <w:pPr>
              <w:numPr>
                <w:ilvl w:val="0"/>
                <w:numId w:val="93"/>
              </w:numPr>
              <w:contextualSpacing w:val="0"/>
            </w:pPr>
            <w:r>
              <w:t>Tkaní</w:t>
            </w:r>
          </w:p>
          <w:p w14:paraId="4678C2ED" w14:textId="77777777" w:rsidR="00933855" w:rsidRDefault="00933855" w:rsidP="00331A6D">
            <w:pPr>
              <w:contextualSpacing w:val="0"/>
            </w:pPr>
          </w:p>
          <w:p w14:paraId="21DAC761" w14:textId="77777777" w:rsidR="00933855" w:rsidRDefault="00933855" w:rsidP="00331A6D">
            <w:pPr>
              <w:contextualSpacing w:val="0"/>
            </w:pPr>
          </w:p>
          <w:p w14:paraId="611FA070" w14:textId="77777777" w:rsidR="00933855" w:rsidRDefault="00933855" w:rsidP="00550A04">
            <w:pPr>
              <w:pStyle w:val="Odstavecseseznamem"/>
              <w:numPr>
                <w:ilvl w:val="0"/>
                <w:numId w:val="93"/>
              </w:numPr>
              <w:contextualSpacing w:val="0"/>
            </w:pPr>
            <w:r>
              <w:t>Péče o dítě – plánované rodičovství, antikoncepce,  těhotenství a vývoj plodu, porod, první rok života dítěte, péče o dítě</w:t>
            </w:r>
          </w:p>
          <w:p w14:paraId="155ADE7A" w14:textId="77777777" w:rsidR="00933855" w:rsidRDefault="00933855" w:rsidP="00331A6D">
            <w:pPr>
              <w:pStyle w:val="Odstavecseseznamem"/>
            </w:pPr>
          </w:p>
          <w:p w14:paraId="5A15B67A" w14:textId="7A06F95E" w:rsidR="00933855" w:rsidRDefault="00933855" w:rsidP="00550A04">
            <w:pPr>
              <w:pStyle w:val="Odstavecseseznamem"/>
              <w:numPr>
                <w:ilvl w:val="0"/>
                <w:numId w:val="93"/>
              </w:numPr>
              <w:contextualSpacing w:val="0"/>
            </w:pPr>
            <w:r>
              <w:t>Praktická péče o dítě(přebalování,koupání, oblékání…)</w:t>
            </w:r>
          </w:p>
        </w:tc>
        <w:tc>
          <w:tcPr>
            <w:tcW w:w="6938" w:type="dxa"/>
            <w:tcBorders>
              <w:top w:val="single" w:sz="4" w:space="0" w:color="auto"/>
              <w:left w:val="single" w:sz="4" w:space="0" w:color="auto"/>
              <w:bottom w:val="single" w:sz="4" w:space="0" w:color="auto"/>
              <w:right w:val="single" w:sz="4" w:space="0" w:color="auto"/>
            </w:tcBorders>
          </w:tcPr>
          <w:p w14:paraId="0E063D17" w14:textId="77777777" w:rsidR="00933855" w:rsidRDefault="00933855" w:rsidP="00331A6D">
            <w:pPr>
              <w:pStyle w:val="Odstavecseseznamem"/>
              <w:spacing w:line="276" w:lineRule="auto"/>
            </w:pPr>
            <w:r>
              <w:t xml:space="preserve"> </w:t>
            </w:r>
          </w:p>
          <w:p w14:paraId="20625BDF" w14:textId="77777777" w:rsidR="00933855" w:rsidRPr="004D1CE2" w:rsidRDefault="00933855" w:rsidP="00550A04">
            <w:pPr>
              <w:numPr>
                <w:ilvl w:val="0"/>
                <w:numId w:val="93"/>
              </w:numPr>
              <w:contextualSpacing w:val="0"/>
            </w:pPr>
            <w:r w:rsidRPr="004D1CE2">
              <w:t>používá základní kuchyňské náčiní</w:t>
            </w:r>
          </w:p>
          <w:p w14:paraId="786B3C8C" w14:textId="77777777" w:rsidR="00933855" w:rsidRPr="004D1CE2" w:rsidRDefault="00933855" w:rsidP="00550A04">
            <w:pPr>
              <w:numPr>
                <w:ilvl w:val="0"/>
                <w:numId w:val="93"/>
              </w:numPr>
              <w:contextualSpacing w:val="0"/>
            </w:pPr>
            <w:r w:rsidRPr="004D1CE2">
              <w:t>bezpečně obsluhuje domácí spotřebiče</w:t>
            </w:r>
          </w:p>
          <w:p w14:paraId="44FEAC16" w14:textId="77777777" w:rsidR="00933855" w:rsidRPr="004D1CE2" w:rsidRDefault="00933855" w:rsidP="00550A04">
            <w:pPr>
              <w:numPr>
                <w:ilvl w:val="0"/>
                <w:numId w:val="93"/>
              </w:numPr>
              <w:contextualSpacing w:val="0"/>
            </w:pPr>
            <w:r w:rsidRPr="004D1CE2">
              <w:t>umí udržet pořádek a čistotu př</w:t>
            </w:r>
            <w:r>
              <w:t>i práci v učebně domácích prací</w:t>
            </w:r>
          </w:p>
          <w:p w14:paraId="791CB11D" w14:textId="77777777" w:rsidR="00933855" w:rsidRPr="004D1CE2" w:rsidRDefault="00933855" w:rsidP="00550A04">
            <w:pPr>
              <w:numPr>
                <w:ilvl w:val="0"/>
                <w:numId w:val="93"/>
              </w:numPr>
              <w:contextualSpacing w:val="0"/>
            </w:pPr>
            <w:r w:rsidRPr="004D1CE2">
              <w:t>sestaví jednoduchý jídelníček odpovídající zásadám zdravé výživy</w:t>
            </w:r>
          </w:p>
          <w:p w14:paraId="5CC39FAB" w14:textId="77777777" w:rsidR="00933855" w:rsidRPr="004D1CE2" w:rsidRDefault="00933855" w:rsidP="00550A04">
            <w:pPr>
              <w:numPr>
                <w:ilvl w:val="0"/>
                <w:numId w:val="93"/>
              </w:numPr>
              <w:contextualSpacing w:val="0"/>
            </w:pPr>
            <w:r w:rsidRPr="004D1CE2">
              <w:t>zvládá úpravu pokrmů za studena (saláty, pomazánky)</w:t>
            </w:r>
          </w:p>
          <w:p w14:paraId="57D13FF5" w14:textId="77777777" w:rsidR="00933855" w:rsidRDefault="00933855" w:rsidP="00550A04">
            <w:pPr>
              <w:numPr>
                <w:ilvl w:val="0"/>
                <w:numId w:val="93"/>
              </w:numPr>
              <w:contextualSpacing w:val="0"/>
            </w:pPr>
            <w:r w:rsidRPr="004D1CE2">
              <w:t>zvládá úpravu jednoduchých pokrmů teplé kuchyně (polévky, těstoviny, toasty , sladká jídla …)</w:t>
            </w:r>
          </w:p>
          <w:p w14:paraId="118F75DF" w14:textId="77777777" w:rsidR="00933855" w:rsidRPr="004D1CE2" w:rsidRDefault="00933855" w:rsidP="00331A6D">
            <w:pPr>
              <w:contextualSpacing w:val="0"/>
            </w:pPr>
          </w:p>
          <w:p w14:paraId="47A993A6" w14:textId="77777777" w:rsidR="00933855" w:rsidRPr="002F004F" w:rsidRDefault="00933855" w:rsidP="00550A04">
            <w:pPr>
              <w:pStyle w:val="Odstavecseseznamem"/>
              <w:numPr>
                <w:ilvl w:val="0"/>
                <w:numId w:val="108"/>
              </w:numPr>
              <w:contextualSpacing w:val="0"/>
              <w:rPr>
                <w:rFonts w:eastAsia="Times New Roman"/>
                <w:bCs/>
              </w:rPr>
            </w:pPr>
            <w:r w:rsidRPr="002F004F">
              <w:rPr>
                <w:rFonts w:eastAsia="Times New Roman"/>
                <w:bCs/>
              </w:rPr>
              <w:t>zvládá základní druhy výšivek</w:t>
            </w:r>
          </w:p>
          <w:p w14:paraId="4F922484" w14:textId="77777777" w:rsidR="00933855" w:rsidRPr="002F004F" w:rsidRDefault="00933855" w:rsidP="00550A04">
            <w:pPr>
              <w:pStyle w:val="Odstavecseseznamem"/>
              <w:numPr>
                <w:ilvl w:val="0"/>
                <w:numId w:val="108"/>
              </w:numPr>
              <w:contextualSpacing w:val="0"/>
              <w:rPr>
                <w:rFonts w:eastAsia="Times New Roman"/>
                <w:bCs/>
              </w:rPr>
            </w:pPr>
            <w:r w:rsidRPr="002F004F">
              <w:rPr>
                <w:rFonts w:eastAsia="Times New Roman"/>
                <w:bCs/>
              </w:rPr>
              <w:t>dokáže zhotovit bambulky, střapce</w:t>
            </w:r>
          </w:p>
          <w:p w14:paraId="348FB44B" w14:textId="77777777" w:rsidR="00933855" w:rsidRPr="002F004F" w:rsidRDefault="00933855" w:rsidP="00550A04">
            <w:pPr>
              <w:pStyle w:val="Odstavecseseznamem"/>
              <w:numPr>
                <w:ilvl w:val="0"/>
                <w:numId w:val="108"/>
              </w:numPr>
              <w:contextualSpacing w:val="0"/>
              <w:rPr>
                <w:rFonts w:eastAsia="Times New Roman"/>
                <w:bCs/>
              </w:rPr>
            </w:pPr>
            <w:r w:rsidRPr="002F004F">
              <w:rPr>
                <w:rFonts w:eastAsia="Times New Roman"/>
                <w:bCs/>
              </w:rPr>
              <w:t>dokáže použít základní prvky háčkování</w:t>
            </w:r>
          </w:p>
          <w:p w14:paraId="08048102" w14:textId="77777777" w:rsidR="00933855" w:rsidRPr="002F004F" w:rsidRDefault="00933855" w:rsidP="00550A04">
            <w:pPr>
              <w:pStyle w:val="Odstavecseseznamem"/>
              <w:numPr>
                <w:ilvl w:val="0"/>
                <w:numId w:val="108"/>
              </w:numPr>
              <w:contextualSpacing w:val="0"/>
              <w:rPr>
                <w:rFonts w:eastAsia="Times New Roman"/>
                <w:bCs/>
              </w:rPr>
            </w:pPr>
            <w:r w:rsidRPr="002F004F">
              <w:rPr>
                <w:rFonts w:eastAsia="Times New Roman"/>
                <w:bCs/>
              </w:rPr>
              <w:t>zdokonaluje se v základech ručního šití</w:t>
            </w:r>
          </w:p>
          <w:p w14:paraId="2FD5E273" w14:textId="77777777" w:rsidR="00933855" w:rsidRDefault="00933855" w:rsidP="00550A04">
            <w:pPr>
              <w:pStyle w:val="Odstavecseseznamem"/>
              <w:numPr>
                <w:ilvl w:val="0"/>
                <w:numId w:val="108"/>
              </w:numPr>
              <w:contextualSpacing w:val="0"/>
              <w:rPr>
                <w:rFonts w:eastAsia="Times New Roman"/>
                <w:bCs/>
              </w:rPr>
            </w:pPr>
            <w:r w:rsidRPr="002F004F">
              <w:rPr>
                <w:rFonts w:eastAsia="Times New Roman"/>
                <w:bCs/>
              </w:rPr>
              <w:t>seznamuje se s prací na šicím stroji</w:t>
            </w:r>
          </w:p>
          <w:p w14:paraId="3B5D1C83" w14:textId="77777777" w:rsidR="00933855" w:rsidRPr="002F004F" w:rsidRDefault="00933855" w:rsidP="00550A04">
            <w:pPr>
              <w:pStyle w:val="Odstavecseseznamem"/>
              <w:numPr>
                <w:ilvl w:val="0"/>
                <w:numId w:val="108"/>
              </w:numPr>
              <w:contextualSpacing w:val="0"/>
              <w:rPr>
                <w:rFonts w:eastAsia="Times New Roman"/>
                <w:bCs/>
              </w:rPr>
            </w:pPr>
            <w:r>
              <w:rPr>
                <w:rFonts w:eastAsia="Times New Roman"/>
                <w:bCs/>
              </w:rPr>
              <w:t>seznamuje se s  technikou tkaní</w:t>
            </w:r>
          </w:p>
          <w:p w14:paraId="7E1B930B" w14:textId="77777777" w:rsidR="00933855" w:rsidRDefault="00933855" w:rsidP="00331A6D">
            <w:pPr>
              <w:pStyle w:val="Odstavecseseznamem"/>
              <w:spacing w:before="100" w:beforeAutospacing="1" w:after="100" w:afterAutospacing="1" w:line="360" w:lineRule="auto"/>
            </w:pPr>
          </w:p>
          <w:p w14:paraId="02E51BD0" w14:textId="77777777" w:rsidR="00933855" w:rsidRDefault="00933855" w:rsidP="00550A04">
            <w:pPr>
              <w:pStyle w:val="Odstavecseseznamem"/>
              <w:numPr>
                <w:ilvl w:val="0"/>
                <w:numId w:val="108"/>
              </w:numPr>
              <w:spacing w:before="100" w:beforeAutospacing="1" w:after="100" w:afterAutospacing="1"/>
            </w:pPr>
            <w:r>
              <w:t>chápe význam  plánovaného rodičovství, vysvětlí význam a vyjmenuje  různé druhy antikoncepce</w:t>
            </w:r>
          </w:p>
          <w:p w14:paraId="2A68B622" w14:textId="77777777" w:rsidR="00933855" w:rsidRDefault="00933855" w:rsidP="00331A6D">
            <w:pPr>
              <w:pStyle w:val="Odstavecseseznamem"/>
            </w:pPr>
          </w:p>
          <w:p w14:paraId="0E1FF958" w14:textId="77777777" w:rsidR="00933855" w:rsidRDefault="00933855" w:rsidP="00550A04">
            <w:pPr>
              <w:pStyle w:val="Odstavecseseznamem"/>
              <w:numPr>
                <w:ilvl w:val="0"/>
                <w:numId w:val="108"/>
              </w:numPr>
              <w:spacing w:before="100" w:beforeAutospacing="1" w:after="100" w:afterAutospacing="1"/>
            </w:pPr>
            <w:r>
              <w:t>seznámí se s průběhem těhotenství a vývojem plodu</w:t>
            </w:r>
          </w:p>
          <w:p w14:paraId="7BAD57EB" w14:textId="77777777" w:rsidR="00933855" w:rsidRDefault="00933855" w:rsidP="00331A6D">
            <w:pPr>
              <w:pStyle w:val="Odstavecseseznamem"/>
            </w:pPr>
          </w:p>
          <w:p w14:paraId="4412BFFE" w14:textId="77777777" w:rsidR="00933855" w:rsidRDefault="00933855" w:rsidP="00550A04">
            <w:pPr>
              <w:pStyle w:val="Odstavecseseznamem"/>
              <w:numPr>
                <w:ilvl w:val="0"/>
                <w:numId w:val="108"/>
              </w:numPr>
              <w:spacing w:before="100" w:beforeAutospacing="1" w:after="100" w:afterAutospacing="1"/>
            </w:pPr>
            <w:r>
              <w:t>charakterizuje první rok života dítěte</w:t>
            </w:r>
          </w:p>
          <w:p w14:paraId="4CE14AFF" w14:textId="77777777" w:rsidR="00933855" w:rsidRDefault="00933855" w:rsidP="00550A04">
            <w:pPr>
              <w:pStyle w:val="Odstavecseseznamem"/>
              <w:numPr>
                <w:ilvl w:val="0"/>
                <w:numId w:val="108"/>
              </w:numPr>
              <w:spacing w:before="100" w:beforeAutospacing="1" w:after="100" w:afterAutospacing="1"/>
            </w:pPr>
            <w:r>
              <w:t>zvládá základní praktickou péči o dítě</w:t>
            </w:r>
          </w:p>
          <w:p w14:paraId="1E5C4339" w14:textId="7AEC0DFB" w:rsidR="00235C19" w:rsidRPr="00DD7402" w:rsidRDefault="00235C19" w:rsidP="00235C19">
            <w:pPr>
              <w:pStyle w:val="Odstavecseseznamem"/>
              <w:spacing w:before="100" w:beforeAutospacing="1" w:after="100" w:afterAutospacing="1"/>
            </w:pPr>
          </w:p>
        </w:tc>
        <w:tc>
          <w:tcPr>
            <w:tcW w:w="2499" w:type="dxa"/>
            <w:tcBorders>
              <w:top w:val="single" w:sz="4" w:space="0" w:color="auto"/>
              <w:left w:val="single" w:sz="4" w:space="0" w:color="auto"/>
              <w:bottom w:val="single" w:sz="4" w:space="0" w:color="auto"/>
              <w:right w:val="single" w:sz="4" w:space="0" w:color="auto"/>
            </w:tcBorders>
          </w:tcPr>
          <w:p w14:paraId="548BB447" w14:textId="77777777" w:rsidR="00933855" w:rsidRDefault="00933855" w:rsidP="00331A6D">
            <w:pPr>
              <w:spacing w:line="276" w:lineRule="auto"/>
            </w:pPr>
          </w:p>
          <w:p w14:paraId="0E8FE814" w14:textId="77777777" w:rsidR="00933855" w:rsidRDefault="00933855" w:rsidP="00331A6D">
            <w:pPr>
              <w:spacing w:line="276" w:lineRule="auto"/>
            </w:pPr>
            <w:r>
              <w:t>Kreativita</w:t>
            </w:r>
          </w:p>
          <w:p w14:paraId="41C70A67" w14:textId="77777777" w:rsidR="00933855" w:rsidRDefault="00933855" w:rsidP="00331A6D">
            <w:pPr>
              <w:spacing w:line="276" w:lineRule="auto"/>
            </w:pPr>
          </w:p>
          <w:p w14:paraId="0BE6E1AB" w14:textId="77777777" w:rsidR="00933855" w:rsidRDefault="00933855" w:rsidP="00331A6D">
            <w:pPr>
              <w:spacing w:line="276" w:lineRule="auto"/>
            </w:pPr>
          </w:p>
          <w:p w14:paraId="56DC0BB0" w14:textId="77777777" w:rsidR="00933855" w:rsidRDefault="00933855" w:rsidP="00331A6D">
            <w:pPr>
              <w:spacing w:line="276" w:lineRule="auto"/>
            </w:pPr>
          </w:p>
        </w:tc>
      </w:tr>
      <w:tr w:rsidR="00674F15" w:rsidRPr="004D1CE2" w14:paraId="41A461BD" w14:textId="77777777" w:rsidTr="00331A6D">
        <w:tc>
          <w:tcPr>
            <w:tcW w:w="4783" w:type="dxa"/>
            <w:tcBorders>
              <w:top w:val="single" w:sz="4" w:space="0" w:color="auto"/>
              <w:left w:val="single" w:sz="4" w:space="0" w:color="auto"/>
              <w:bottom w:val="single" w:sz="4" w:space="0" w:color="auto"/>
              <w:right w:val="single" w:sz="4" w:space="0" w:color="auto"/>
            </w:tcBorders>
          </w:tcPr>
          <w:p w14:paraId="29563E5A" w14:textId="77777777" w:rsidR="00674F15" w:rsidRDefault="00674F15" w:rsidP="00674F15">
            <w:pPr>
              <w:spacing w:line="276" w:lineRule="auto"/>
            </w:pPr>
          </w:p>
        </w:tc>
        <w:tc>
          <w:tcPr>
            <w:tcW w:w="6938" w:type="dxa"/>
            <w:tcBorders>
              <w:top w:val="single" w:sz="4" w:space="0" w:color="auto"/>
              <w:left w:val="single" w:sz="4" w:space="0" w:color="auto"/>
              <w:bottom w:val="single" w:sz="4" w:space="0" w:color="auto"/>
              <w:right w:val="single" w:sz="4" w:space="0" w:color="auto"/>
            </w:tcBorders>
          </w:tcPr>
          <w:p w14:paraId="6CA2C514" w14:textId="77777777" w:rsidR="00674F15" w:rsidRDefault="00674F15" w:rsidP="0050097B">
            <w:pPr>
              <w:spacing w:line="276" w:lineRule="auto"/>
            </w:pPr>
          </w:p>
        </w:tc>
        <w:tc>
          <w:tcPr>
            <w:tcW w:w="2499" w:type="dxa"/>
            <w:tcBorders>
              <w:top w:val="single" w:sz="4" w:space="0" w:color="auto"/>
              <w:left w:val="single" w:sz="4" w:space="0" w:color="auto"/>
              <w:bottom w:val="single" w:sz="4" w:space="0" w:color="auto"/>
              <w:right w:val="single" w:sz="4" w:space="0" w:color="auto"/>
            </w:tcBorders>
          </w:tcPr>
          <w:p w14:paraId="3B6F8DEC" w14:textId="77777777" w:rsidR="00674F15" w:rsidRDefault="00674F15" w:rsidP="00331A6D">
            <w:pPr>
              <w:spacing w:line="276" w:lineRule="auto"/>
            </w:pPr>
          </w:p>
        </w:tc>
      </w:tr>
    </w:tbl>
    <w:p w14:paraId="5A4662AE" w14:textId="77777777" w:rsidR="00933855" w:rsidRDefault="00933855" w:rsidP="00933855">
      <w:pPr>
        <w:sectPr w:rsidR="00933855" w:rsidSect="00331A6D">
          <w:pgSz w:w="16838" w:h="11906" w:orient="landscape" w:code="9"/>
          <w:pgMar w:top="1134" w:right="1134" w:bottom="1134" w:left="1418" w:header="709" w:footer="709" w:gutter="0"/>
          <w:cols w:space="708"/>
          <w:titlePg/>
          <w:docGrid w:linePitch="360"/>
        </w:sectPr>
      </w:pPr>
    </w:p>
    <w:p w14:paraId="594490F0" w14:textId="6F106C1D" w:rsidR="00674F15" w:rsidRDefault="00F12188" w:rsidP="00704776">
      <w:pPr>
        <w:pStyle w:val="Nadpis3"/>
      </w:pPr>
      <w:bookmarkStart w:id="192" w:name="_Toc112485040"/>
      <w:r>
        <w:lastRenderedPageBreak/>
        <w:t>Povinně v</w:t>
      </w:r>
      <w:r w:rsidR="00674F15">
        <w:t>olitelný předmět – Sportovní hry</w:t>
      </w:r>
      <w:bookmarkEnd w:id="192"/>
    </w:p>
    <w:p w14:paraId="36793E53" w14:textId="77777777" w:rsidR="00674F15" w:rsidRDefault="00674F15" w:rsidP="00674F15">
      <w:pPr>
        <w:rPr>
          <w:szCs w:val="24"/>
          <w:lang w:eastAsia="cs-CZ"/>
        </w:rPr>
      </w:pPr>
    </w:p>
    <w:p w14:paraId="6458C8A6" w14:textId="77777777" w:rsidR="00674F15" w:rsidRDefault="00674F15" w:rsidP="00674F15">
      <w:pPr>
        <w:rPr>
          <w:b/>
          <w:szCs w:val="24"/>
          <w:lang w:eastAsia="cs-CZ"/>
        </w:rPr>
      </w:pPr>
      <w:r w:rsidRPr="007F0234">
        <w:rPr>
          <w:b/>
          <w:szCs w:val="24"/>
          <w:lang w:eastAsia="cs-CZ"/>
        </w:rPr>
        <w:t>Charakteristika vyučovacího předmětu</w:t>
      </w:r>
      <w:r>
        <w:rPr>
          <w:b/>
          <w:szCs w:val="24"/>
          <w:lang w:eastAsia="cs-CZ"/>
        </w:rPr>
        <w:t>:</w:t>
      </w:r>
    </w:p>
    <w:p w14:paraId="1EABD805" w14:textId="77777777" w:rsidR="00674F15" w:rsidRPr="00AF4BB9" w:rsidRDefault="00674F15" w:rsidP="00674F15">
      <w:pPr>
        <w:spacing w:before="100" w:beforeAutospacing="1" w:after="100" w:afterAutospacing="1"/>
        <w:jc w:val="both"/>
        <w:rPr>
          <w:rFonts w:eastAsia="Times New Roman"/>
          <w:szCs w:val="24"/>
          <w:lang w:eastAsia="cs-CZ"/>
        </w:rPr>
      </w:pPr>
      <w:r w:rsidRPr="00AF4BB9">
        <w:rPr>
          <w:rFonts w:eastAsia="Times New Roman"/>
          <w:bCs/>
          <w:szCs w:val="24"/>
          <w:lang w:eastAsia="cs-CZ"/>
        </w:rPr>
        <w:t>Vzdělávání ve volitelném předmětu Sportovní hry je zaměřeno na:</w:t>
      </w:r>
    </w:p>
    <w:p w14:paraId="418B07B1" w14:textId="77777777" w:rsidR="00674F15" w:rsidRPr="0009759A" w:rsidRDefault="00674F15" w:rsidP="00674F15">
      <w:pPr>
        <w:spacing w:before="100" w:beforeAutospacing="1" w:after="100" w:afterAutospacing="1"/>
        <w:jc w:val="both"/>
        <w:rPr>
          <w:rFonts w:eastAsia="Times New Roman"/>
          <w:szCs w:val="24"/>
          <w:lang w:eastAsia="cs-CZ"/>
        </w:rPr>
      </w:pPr>
      <w:r w:rsidRPr="0009759A">
        <w:rPr>
          <w:rFonts w:eastAsia="Times New Roman"/>
          <w:szCs w:val="24"/>
          <w:lang w:eastAsia="cs-CZ"/>
        </w:rPr>
        <w:t>-</w:t>
      </w:r>
      <w:r w:rsidRPr="0009759A">
        <w:rPr>
          <w:rFonts w:eastAsia="Times New Roman"/>
          <w:sz w:val="14"/>
          <w:szCs w:val="14"/>
          <w:lang w:eastAsia="cs-CZ"/>
        </w:rPr>
        <w:t xml:space="preserve">       </w:t>
      </w:r>
      <w:r w:rsidRPr="0009759A">
        <w:rPr>
          <w:rFonts w:eastAsia="Times New Roman"/>
          <w:szCs w:val="24"/>
          <w:lang w:eastAsia="cs-CZ"/>
        </w:rPr>
        <w:t>regeneraci a kompenzaci jednostranné zátěže působené pobytem ve škole</w:t>
      </w:r>
    </w:p>
    <w:p w14:paraId="0DB2DCE8" w14:textId="77777777" w:rsidR="00674F15" w:rsidRPr="0009759A" w:rsidRDefault="00674F15" w:rsidP="00674F15">
      <w:pPr>
        <w:spacing w:before="100" w:beforeAutospacing="1" w:after="100" w:afterAutospacing="1"/>
        <w:jc w:val="both"/>
        <w:rPr>
          <w:rFonts w:eastAsia="Times New Roman"/>
          <w:szCs w:val="24"/>
          <w:lang w:eastAsia="cs-CZ"/>
        </w:rPr>
      </w:pPr>
      <w:r w:rsidRPr="0009759A">
        <w:rPr>
          <w:rFonts w:eastAsia="Times New Roman"/>
          <w:szCs w:val="24"/>
          <w:lang w:eastAsia="cs-CZ"/>
        </w:rPr>
        <w:t>-</w:t>
      </w:r>
      <w:r w:rsidRPr="0009759A">
        <w:rPr>
          <w:rFonts w:eastAsia="Times New Roman"/>
          <w:sz w:val="14"/>
          <w:szCs w:val="14"/>
          <w:lang w:eastAsia="cs-CZ"/>
        </w:rPr>
        <w:t xml:space="preserve">       </w:t>
      </w:r>
      <w:r w:rsidRPr="0009759A">
        <w:rPr>
          <w:rFonts w:eastAsia="Times New Roman"/>
          <w:szCs w:val="24"/>
          <w:lang w:eastAsia="cs-CZ"/>
        </w:rPr>
        <w:t>rozvoj pohybových dovedností a kultivaci pohybu</w:t>
      </w:r>
    </w:p>
    <w:p w14:paraId="21D16E53" w14:textId="77777777" w:rsidR="00674F15" w:rsidRPr="0009759A" w:rsidRDefault="00674F15" w:rsidP="00674F15">
      <w:pPr>
        <w:spacing w:before="100" w:beforeAutospacing="1" w:after="100" w:afterAutospacing="1"/>
        <w:jc w:val="both"/>
        <w:rPr>
          <w:rFonts w:eastAsia="Times New Roman"/>
          <w:szCs w:val="24"/>
          <w:lang w:eastAsia="cs-CZ"/>
        </w:rPr>
      </w:pPr>
      <w:r w:rsidRPr="0009759A">
        <w:rPr>
          <w:rFonts w:eastAsia="Times New Roman"/>
          <w:szCs w:val="24"/>
          <w:lang w:eastAsia="cs-CZ"/>
        </w:rPr>
        <w:t>-</w:t>
      </w:r>
      <w:r w:rsidRPr="0009759A">
        <w:rPr>
          <w:rFonts w:eastAsia="Times New Roman"/>
          <w:sz w:val="14"/>
          <w:szCs w:val="14"/>
          <w:lang w:eastAsia="cs-CZ"/>
        </w:rPr>
        <w:t xml:space="preserve">       </w:t>
      </w:r>
      <w:r w:rsidRPr="0009759A">
        <w:rPr>
          <w:rFonts w:eastAsia="Times New Roman"/>
          <w:szCs w:val="24"/>
          <w:lang w:eastAsia="cs-CZ"/>
        </w:rPr>
        <w:t>poznávání zdraví jako nejdůležitější životní hodnoty</w:t>
      </w:r>
    </w:p>
    <w:p w14:paraId="7A8228E9" w14:textId="77777777" w:rsidR="00674F15" w:rsidRDefault="00674F15" w:rsidP="00674F15">
      <w:pPr>
        <w:spacing w:before="100" w:beforeAutospacing="1" w:after="100" w:afterAutospacing="1"/>
        <w:jc w:val="both"/>
        <w:rPr>
          <w:rFonts w:eastAsia="Times New Roman"/>
          <w:szCs w:val="24"/>
          <w:lang w:eastAsia="cs-CZ"/>
        </w:rPr>
      </w:pPr>
      <w:r w:rsidRPr="0009759A">
        <w:rPr>
          <w:rFonts w:eastAsia="Times New Roman"/>
          <w:szCs w:val="24"/>
          <w:lang w:eastAsia="cs-CZ"/>
        </w:rPr>
        <w:t>-</w:t>
      </w:r>
      <w:r w:rsidRPr="0009759A">
        <w:rPr>
          <w:rFonts w:eastAsia="Times New Roman"/>
          <w:sz w:val="14"/>
          <w:szCs w:val="14"/>
          <w:lang w:eastAsia="cs-CZ"/>
        </w:rPr>
        <w:t xml:space="preserve">       </w:t>
      </w:r>
      <w:r w:rsidRPr="0009759A">
        <w:rPr>
          <w:rFonts w:eastAsia="Times New Roman"/>
          <w:szCs w:val="24"/>
          <w:lang w:eastAsia="cs-CZ"/>
        </w:rPr>
        <w:t>obsah je především zaměřen  na hry, atletika je zařazována podl</w:t>
      </w:r>
      <w:r>
        <w:rPr>
          <w:rFonts w:eastAsia="Times New Roman"/>
          <w:szCs w:val="24"/>
          <w:lang w:eastAsia="cs-CZ"/>
        </w:rPr>
        <w:t xml:space="preserve">e složení skupiny a zájmu    žáků                                       </w:t>
      </w:r>
    </w:p>
    <w:p w14:paraId="3E365511" w14:textId="77777777" w:rsidR="00674F15" w:rsidRDefault="00674F15" w:rsidP="00674F15">
      <w:pPr>
        <w:rPr>
          <w:szCs w:val="24"/>
          <w:lang w:eastAsia="cs-CZ"/>
        </w:rPr>
      </w:pPr>
    </w:p>
    <w:p w14:paraId="1916776C" w14:textId="24468D7D" w:rsidR="00674F15" w:rsidRDefault="00674F15" w:rsidP="00674F15">
      <w:pPr>
        <w:rPr>
          <w:b/>
          <w:szCs w:val="24"/>
          <w:lang w:eastAsia="cs-CZ"/>
        </w:rPr>
      </w:pPr>
      <w:r w:rsidRPr="00690779">
        <w:rPr>
          <w:b/>
          <w:szCs w:val="24"/>
          <w:lang w:eastAsia="cs-CZ"/>
        </w:rPr>
        <w:t>Výchovné a vzdělávací strategie:</w:t>
      </w:r>
    </w:p>
    <w:p w14:paraId="0DF0201C" w14:textId="77777777" w:rsidR="00674F15" w:rsidRDefault="00674F15" w:rsidP="00674F15">
      <w:pPr>
        <w:rPr>
          <w:b/>
          <w:szCs w:val="24"/>
          <w:lang w:eastAsia="cs-CZ"/>
        </w:rPr>
      </w:pPr>
      <w:r>
        <w:rPr>
          <w:b/>
          <w:szCs w:val="24"/>
          <w:lang w:eastAsia="cs-CZ"/>
        </w:rPr>
        <w:t>Kompetence k učení</w:t>
      </w:r>
    </w:p>
    <w:p w14:paraId="500C9CA6" w14:textId="77777777" w:rsidR="00674F15" w:rsidRPr="00AF4BB9" w:rsidRDefault="00674F15" w:rsidP="00674F15">
      <w:pPr>
        <w:rPr>
          <w:b/>
          <w:szCs w:val="24"/>
          <w:lang w:eastAsia="cs-CZ"/>
        </w:rPr>
      </w:pPr>
      <w:r w:rsidRPr="0009759A">
        <w:rPr>
          <w:rFonts w:eastAsia="Times New Roman"/>
          <w:szCs w:val="24"/>
          <w:lang w:eastAsia="cs-CZ"/>
        </w:rPr>
        <w:t>-</w:t>
      </w:r>
      <w:r>
        <w:rPr>
          <w:rFonts w:eastAsia="Times New Roman"/>
          <w:sz w:val="14"/>
          <w:szCs w:val="14"/>
          <w:lang w:eastAsia="cs-CZ"/>
        </w:rPr>
        <w:t>      </w:t>
      </w:r>
      <w:r w:rsidRPr="0009759A">
        <w:rPr>
          <w:rFonts w:eastAsia="Times New Roman"/>
          <w:sz w:val="14"/>
          <w:szCs w:val="14"/>
          <w:lang w:eastAsia="cs-CZ"/>
        </w:rPr>
        <w:t> </w:t>
      </w:r>
      <w:r w:rsidRPr="00AF4BB9">
        <w:rPr>
          <w:rFonts w:eastAsia="Times New Roman"/>
          <w:szCs w:val="24"/>
          <w:lang w:eastAsia="cs-CZ"/>
        </w:rPr>
        <w:t xml:space="preserve">žák  </w:t>
      </w:r>
      <w:r w:rsidRPr="0009759A">
        <w:rPr>
          <w:rFonts w:eastAsia="Times New Roman"/>
          <w:szCs w:val="24"/>
          <w:lang w:eastAsia="cs-CZ"/>
        </w:rPr>
        <w:t>je veden k osvojení si zák</w:t>
      </w:r>
      <w:r>
        <w:rPr>
          <w:rFonts w:eastAsia="Times New Roman"/>
          <w:szCs w:val="24"/>
          <w:lang w:eastAsia="cs-CZ"/>
        </w:rPr>
        <w:t>ladního tělocvičného názvosloví</w:t>
      </w:r>
    </w:p>
    <w:p w14:paraId="0EE27B47" w14:textId="77777777" w:rsidR="00674F15" w:rsidRPr="0009759A" w:rsidRDefault="00674F15" w:rsidP="00674F15">
      <w:pPr>
        <w:spacing w:before="100" w:beforeAutospacing="1" w:after="100" w:afterAutospacing="1"/>
        <w:jc w:val="both"/>
        <w:rPr>
          <w:rFonts w:eastAsia="Times New Roman"/>
          <w:szCs w:val="24"/>
          <w:lang w:eastAsia="cs-CZ"/>
        </w:rPr>
      </w:pPr>
      <w:r w:rsidRPr="0009759A">
        <w:rPr>
          <w:rFonts w:eastAsia="Times New Roman"/>
          <w:szCs w:val="24"/>
          <w:lang w:eastAsia="cs-CZ"/>
        </w:rPr>
        <w:t>-</w:t>
      </w:r>
      <w:r>
        <w:rPr>
          <w:rFonts w:eastAsia="Times New Roman"/>
          <w:sz w:val="14"/>
          <w:szCs w:val="14"/>
          <w:lang w:eastAsia="cs-CZ"/>
        </w:rPr>
        <w:t>       </w:t>
      </w:r>
      <w:r w:rsidRPr="0009759A">
        <w:rPr>
          <w:rFonts w:eastAsia="Times New Roman"/>
          <w:sz w:val="14"/>
          <w:szCs w:val="14"/>
          <w:lang w:eastAsia="cs-CZ"/>
        </w:rPr>
        <w:t xml:space="preserve"> </w:t>
      </w:r>
      <w:r w:rsidRPr="0009759A">
        <w:rPr>
          <w:rFonts w:eastAsia="Times New Roman"/>
          <w:szCs w:val="24"/>
          <w:lang w:eastAsia="cs-CZ"/>
        </w:rPr>
        <w:t>učí se cvičit podle jednoduch</w:t>
      </w:r>
      <w:r>
        <w:rPr>
          <w:rFonts w:eastAsia="Times New Roman"/>
          <w:szCs w:val="24"/>
          <w:lang w:eastAsia="cs-CZ"/>
        </w:rPr>
        <w:t>ého nákresu nebo popisu cvičení</w:t>
      </w:r>
    </w:p>
    <w:p w14:paraId="21A006A5" w14:textId="77777777" w:rsidR="00674F15" w:rsidRPr="0009759A" w:rsidRDefault="00674F15" w:rsidP="00674F15">
      <w:pPr>
        <w:spacing w:before="100" w:beforeAutospacing="1" w:after="100" w:afterAutospacing="1"/>
        <w:jc w:val="both"/>
        <w:rPr>
          <w:rFonts w:eastAsia="Times New Roman"/>
          <w:szCs w:val="24"/>
          <w:lang w:eastAsia="cs-CZ"/>
        </w:rPr>
      </w:pPr>
      <w:r w:rsidRPr="0009759A">
        <w:rPr>
          <w:rFonts w:eastAsia="Times New Roman"/>
          <w:szCs w:val="24"/>
          <w:lang w:eastAsia="cs-CZ"/>
        </w:rPr>
        <w:t>-</w:t>
      </w:r>
      <w:r w:rsidRPr="0009759A">
        <w:rPr>
          <w:rFonts w:eastAsia="Times New Roman"/>
          <w:sz w:val="14"/>
          <w:szCs w:val="14"/>
          <w:lang w:eastAsia="cs-CZ"/>
        </w:rPr>
        <w:t>        </w:t>
      </w:r>
      <w:r w:rsidRPr="0009759A">
        <w:rPr>
          <w:rFonts w:eastAsia="Times New Roman"/>
          <w:szCs w:val="24"/>
          <w:lang w:eastAsia="cs-CZ"/>
        </w:rPr>
        <w:t>změří základní pohybové vý</w:t>
      </w:r>
      <w:r>
        <w:rPr>
          <w:rFonts w:eastAsia="Times New Roman"/>
          <w:szCs w:val="24"/>
          <w:lang w:eastAsia="cs-CZ"/>
        </w:rPr>
        <w:t>kony a porovná je s předchozími</w:t>
      </w:r>
    </w:p>
    <w:p w14:paraId="132BB618" w14:textId="77777777" w:rsidR="00674F15" w:rsidRDefault="00674F15" w:rsidP="00674F15">
      <w:pPr>
        <w:spacing w:before="100" w:beforeAutospacing="1" w:after="100" w:afterAutospacing="1"/>
        <w:jc w:val="both"/>
        <w:rPr>
          <w:rFonts w:eastAsia="Times New Roman"/>
          <w:szCs w:val="24"/>
          <w:lang w:eastAsia="cs-CZ"/>
        </w:rPr>
      </w:pPr>
      <w:r w:rsidRPr="0009759A">
        <w:rPr>
          <w:rFonts w:eastAsia="Times New Roman"/>
          <w:szCs w:val="24"/>
          <w:lang w:eastAsia="cs-CZ"/>
        </w:rPr>
        <w:t>-</w:t>
      </w:r>
      <w:r w:rsidRPr="0009759A">
        <w:rPr>
          <w:rFonts w:eastAsia="Times New Roman"/>
          <w:sz w:val="14"/>
          <w:szCs w:val="14"/>
          <w:lang w:eastAsia="cs-CZ"/>
        </w:rPr>
        <w:t>        </w:t>
      </w:r>
      <w:r w:rsidRPr="0009759A">
        <w:rPr>
          <w:rFonts w:eastAsia="Times New Roman"/>
          <w:szCs w:val="24"/>
          <w:lang w:eastAsia="cs-CZ"/>
        </w:rPr>
        <w:t>orientuje se v informačních zdrojích o aktivitách a sportovních akcích.</w:t>
      </w:r>
    </w:p>
    <w:p w14:paraId="0EF57B82" w14:textId="77777777" w:rsidR="00674F15" w:rsidRPr="0009759A" w:rsidRDefault="00674F15" w:rsidP="00674F15">
      <w:pPr>
        <w:spacing w:before="100" w:beforeAutospacing="1" w:after="100" w:afterAutospacing="1"/>
        <w:jc w:val="both"/>
        <w:rPr>
          <w:rFonts w:eastAsia="Times New Roman"/>
          <w:szCs w:val="24"/>
          <w:lang w:eastAsia="cs-CZ"/>
        </w:rPr>
      </w:pPr>
    </w:p>
    <w:p w14:paraId="7A8FD3F5" w14:textId="77777777" w:rsidR="00674F15" w:rsidRDefault="00674F15" w:rsidP="00674F15">
      <w:pPr>
        <w:spacing w:before="100" w:beforeAutospacing="1" w:after="100" w:afterAutospacing="1"/>
        <w:ind w:left="1836" w:hanging="1836"/>
        <w:rPr>
          <w:rFonts w:eastAsia="Times New Roman"/>
          <w:sz w:val="14"/>
          <w:szCs w:val="14"/>
          <w:lang w:eastAsia="cs-CZ"/>
        </w:rPr>
      </w:pPr>
      <w:r w:rsidRPr="00690779">
        <w:rPr>
          <w:b/>
          <w:szCs w:val="24"/>
          <w:lang w:eastAsia="cs-CZ"/>
        </w:rPr>
        <w:t>Kompetence komunikativní</w:t>
      </w:r>
      <w:r>
        <w:rPr>
          <w:b/>
          <w:szCs w:val="24"/>
          <w:lang w:eastAsia="cs-CZ"/>
        </w:rPr>
        <w:t xml:space="preserve"> </w:t>
      </w:r>
      <w:r w:rsidRPr="0009759A">
        <w:rPr>
          <w:rFonts w:eastAsia="Times New Roman"/>
          <w:sz w:val="14"/>
          <w:szCs w:val="14"/>
          <w:lang w:eastAsia="cs-CZ"/>
        </w:rPr>
        <w:t>   </w:t>
      </w:r>
    </w:p>
    <w:p w14:paraId="7AC364DF" w14:textId="77777777" w:rsidR="00674F15" w:rsidRPr="0009759A" w:rsidRDefault="00674F15" w:rsidP="00674F15">
      <w:pPr>
        <w:spacing w:before="100" w:beforeAutospacing="1" w:after="100" w:afterAutospacing="1"/>
        <w:ind w:left="1836" w:hanging="1836"/>
        <w:jc w:val="both"/>
        <w:rPr>
          <w:rFonts w:eastAsia="Times New Roman"/>
          <w:szCs w:val="24"/>
          <w:lang w:eastAsia="cs-CZ"/>
        </w:rPr>
      </w:pPr>
      <w:r>
        <w:rPr>
          <w:rFonts w:eastAsia="Times New Roman"/>
          <w:szCs w:val="24"/>
          <w:lang w:eastAsia="cs-CZ"/>
        </w:rPr>
        <w:t xml:space="preserve">-     </w:t>
      </w:r>
      <w:r w:rsidRPr="00AF4BB9">
        <w:rPr>
          <w:rFonts w:eastAsia="Times New Roman"/>
          <w:szCs w:val="24"/>
          <w:lang w:eastAsia="cs-CZ"/>
        </w:rPr>
        <w:t>žák  je veden ke spolupráci při jednoduchých t</w:t>
      </w:r>
      <w:r>
        <w:rPr>
          <w:rFonts w:eastAsia="Times New Roman"/>
          <w:szCs w:val="24"/>
          <w:lang w:eastAsia="cs-CZ"/>
        </w:rPr>
        <w:t xml:space="preserve">ýmových pohybových činnostech </w:t>
      </w:r>
    </w:p>
    <w:p w14:paraId="3501BD6B" w14:textId="77777777" w:rsidR="00674F15" w:rsidRPr="0009759A" w:rsidRDefault="00674F15" w:rsidP="00674F15">
      <w:pPr>
        <w:spacing w:before="100" w:beforeAutospacing="1" w:after="100" w:afterAutospacing="1"/>
        <w:jc w:val="both"/>
        <w:rPr>
          <w:rFonts w:eastAsia="Times New Roman"/>
          <w:szCs w:val="24"/>
          <w:lang w:eastAsia="cs-CZ"/>
        </w:rPr>
      </w:pPr>
      <w:r w:rsidRPr="0009759A">
        <w:rPr>
          <w:rFonts w:eastAsia="Times New Roman"/>
          <w:szCs w:val="24"/>
          <w:lang w:eastAsia="cs-CZ"/>
        </w:rPr>
        <w:t>-</w:t>
      </w:r>
      <w:r>
        <w:rPr>
          <w:rFonts w:eastAsia="Times New Roman"/>
          <w:sz w:val="14"/>
          <w:szCs w:val="14"/>
          <w:lang w:eastAsia="cs-CZ"/>
        </w:rPr>
        <w:t>        </w:t>
      </w:r>
      <w:r w:rsidRPr="0009759A">
        <w:rPr>
          <w:rFonts w:eastAsia="Times New Roman"/>
          <w:szCs w:val="24"/>
          <w:lang w:eastAsia="cs-CZ"/>
        </w:rPr>
        <w:t>učí se reagovat na základní povely a pokyny a sám je i vyd</w:t>
      </w:r>
      <w:r>
        <w:rPr>
          <w:rFonts w:eastAsia="Times New Roman"/>
          <w:szCs w:val="24"/>
          <w:lang w:eastAsia="cs-CZ"/>
        </w:rPr>
        <w:t>ává</w:t>
      </w:r>
    </w:p>
    <w:p w14:paraId="1ECC75D5" w14:textId="77777777" w:rsidR="00674F15" w:rsidRDefault="00674F15" w:rsidP="00674F15">
      <w:pPr>
        <w:spacing w:before="100" w:beforeAutospacing="1" w:after="100" w:afterAutospacing="1"/>
        <w:jc w:val="both"/>
        <w:rPr>
          <w:rFonts w:eastAsia="Times New Roman"/>
          <w:szCs w:val="24"/>
          <w:lang w:eastAsia="cs-CZ"/>
        </w:rPr>
      </w:pPr>
      <w:r w:rsidRPr="0009759A">
        <w:rPr>
          <w:rFonts w:eastAsia="Times New Roman"/>
          <w:szCs w:val="24"/>
          <w:lang w:eastAsia="cs-CZ"/>
        </w:rPr>
        <w:t>-</w:t>
      </w:r>
      <w:r>
        <w:rPr>
          <w:rFonts w:eastAsia="Times New Roman"/>
          <w:sz w:val="14"/>
          <w:szCs w:val="14"/>
          <w:lang w:eastAsia="cs-CZ"/>
        </w:rPr>
        <w:t>        </w:t>
      </w:r>
      <w:r w:rsidRPr="0009759A">
        <w:rPr>
          <w:rFonts w:eastAsia="Times New Roman"/>
          <w:szCs w:val="24"/>
          <w:lang w:eastAsia="cs-CZ"/>
        </w:rPr>
        <w:t>zorganizuje jednoduché pohybové sout</w:t>
      </w:r>
      <w:r>
        <w:rPr>
          <w:rFonts w:eastAsia="Times New Roman"/>
          <w:szCs w:val="24"/>
          <w:lang w:eastAsia="cs-CZ"/>
        </w:rPr>
        <w:t>ěže, činnosti a jejich varianty</w:t>
      </w:r>
    </w:p>
    <w:p w14:paraId="24D13C8E" w14:textId="77777777" w:rsidR="00674F15" w:rsidRDefault="00674F15" w:rsidP="00674F15">
      <w:pPr>
        <w:spacing w:before="100" w:beforeAutospacing="1" w:after="100" w:afterAutospacing="1"/>
        <w:jc w:val="both"/>
        <w:rPr>
          <w:rFonts w:eastAsia="Times New Roman"/>
          <w:szCs w:val="24"/>
          <w:lang w:eastAsia="cs-CZ"/>
        </w:rPr>
      </w:pPr>
    </w:p>
    <w:p w14:paraId="0A0CD4B4" w14:textId="77777777" w:rsidR="00674F15" w:rsidRPr="00AF4BB9" w:rsidRDefault="00674F15" w:rsidP="00674F15">
      <w:pPr>
        <w:spacing w:before="100" w:beforeAutospacing="1" w:after="100" w:afterAutospacing="1"/>
        <w:jc w:val="both"/>
        <w:rPr>
          <w:rFonts w:eastAsia="Times New Roman"/>
          <w:szCs w:val="24"/>
          <w:lang w:eastAsia="cs-CZ"/>
        </w:rPr>
      </w:pPr>
      <w:r>
        <w:rPr>
          <w:b/>
          <w:szCs w:val="24"/>
          <w:lang w:eastAsia="cs-CZ"/>
        </w:rPr>
        <w:t>Kompetence k řešení problémů</w:t>
      </w:r>
    </w:p>
    <w:p w14:paraId="2948AAF3" w14:textId="77777777" w:rsidR="00674F15" w:rsidRPr="0009759A" w:rsidRDefault="00674F15" w:rsidP="00674F15">
      <w:pPr>
        <w:spacing w:before="100" w:beforeAutospacing="1" w:after="100" w:afterAutospacing="1"/>
        <w:jc w:val="both"/>
        <w:rPr>
          <w:rFonts w:eastAsia="Times New Roman"/>
          <w:szCs w:val="24"/>
          <w:lang w:eastAsia="cs-CZ"/>
        </w:rPr>
      </w:pPr>
      <w:r>
        <w:rPr>
          <w:rFonts w:eastAsia="Times New Roman"/>
          <w:szCs w:val="24"/>
          <w:lang w:eastAsia="cs-CZ"/>
        </w:rPr>
        <w:t xml:space="preserve">-     žák  </w:t>
      </w:r>
      <w:r w:rsidRPr="0009759A">
        <w:rPr>
          <w:rFonts w:eastAsia="Times New Roman"/>
          <w:szCs w:val="24"/>
          <w:lang w:eastAsia="cs-CZ"/>
        </w:rPr>
        <w:t xml:space="preserve">uplatňuje zásady bezpečného chování ve sportovním prostředí a adekvátně reaguje v </w:t>
      </w:r>
      <w:r>
        <w:rPr>
          <w:rFonts w:eastAsia="Times New Roman"/>
          <w:szCs w:val="24"/>
          <w:lang w:eastAsia="cs-CZ"/>
        </w:rPr>
        <w:t xml:space="preserve"> </w:t>
      </w:r>
      <w:r w:rsidRPr="0009759A">
        <w:rPr>
          <w:rFonts w:eastAsia="Times New Roman"/>
          <w:szCs w:val="24"/>
          <w:lang w:eastAsia="cs-CZ"/>
        </w:rPr>
        <w:t>situaci úrazu spolužáka,</w:t>
      </w:r>
    </w:p>
    <w:p w14:paraId="63D2F089" w14:textId="77777777" w:rsidR="00674F15" w:rsidRDefault="00674F15" w:rsidP="00674F15">
      <w:pPr>
        <w:spacing w:before="100" w:beforeAutospacing="1" w:after="100" w:afterAutospacing="1"/>
        <w:jc w:val="both"/>
        <w:rPr>
          <w:rFonts w:eastAsia="Times New Roman"/>
          <w:szCs w:val="24"/>
          <w:lang w:eastAsia="cs-CZ"/>
        </w:rPr>
      </w:pPr>
      <w:r w:rsidRPr="0009759A">
        <w:rPr>
          <w:rFonts w:eastAsia="Times New Roman"/>
          <w:szCs w:val="24"/>
          <w:lang w:eastAsia="cs-CZ"/>
        </w:rPr>
        <w:t>-</w:t>
      </w:r>
      <w:r>
        <w:rPr>
          <w:rFonts w:eastAsia="Times New Roman"/>
          <w:sz w:val="14"/>
          <w:szCs w:val="14"/>
          <w:lang w:eastAsia="cs-CZ"/>
        </w:rPr>
        <w:t>    </w:t>
      </w:r>
      <w:r w:rsidRPr="0009759A">
        <w:rPr>
          <w:rFonts w:eastAsia="Times New Roman"/>
          <w:sz w:val="14"/>
          <w:szCs w:val="14"/>
          <w:lang w:eastAsia="cs-CZ"/>
        </w:rPr>
        <w:t xml:space="preserve"> </w:t>
      </w:r>
      <w:r>
        <w:rPr>
          <w:rFonts w:eastAsia="Times New Roman"/>
          <w:sz w:val="14"/>
          <w:szCs w:val="14"/>
          <w:lang w:eastAsia="cs-CZ"/>
        </w:rPr>
        <w:t xml:space="preserve">  </w:t>
      </w:r>
      <w:r w:rsidRPr="0009759A">
        <w:rPr>
          <w:rFonts w:eastAsia="Times New Roman"/>
          <w:szCs w:val="24"/>
          <w:lang w:eastAsia="cs-CZ"/>
        </w:rPr>
        <w:t xml:space="preserve">řeší problémy v souvislosti s nesportovním chováním, nevhodným sportovním prostředím </w:t>
      </w:r>
      <w:r>
        <w:rPr>
          <w:rFonts w:eastAsia="Times New Roman"/>
          <w:szCs w:val="24"/>
          <w:lang w:eastAsia="cs-CZ"/>
        </w:rPr>
        <w:t xml:space="preserve"> </w:t>
      </w:r>
      <w:r w:rsidRPr="0009759A">
        <w:rPr>
          <w:rFonts w:eastAsia="Times New Roman"/>
          <w:szCs w:val="24"/>
          <w:lang w:eastAsia="cs-CZ"/>
        </w:rPr>
        <w:t>a nevhodn</w:t>
      </w:r>
      <w:r>
        <w:rPr>
          <w:rFonts w:eastAsia="Times New Roman"/>
          <w:szCs w:val="24"/>
          <w:lang w:eastAsia="cs-CZ"/>
        </w:rPr>
        <w:t>ým sportovním náčiním a nářadím</w:t>
      </w:r>
    </w:p>
    <w:p w14:paraId="2E62A3D1" w14:textId="77777777" w:rsidR="00674F15" w:rsidRDefault="00674F15" w:rsidP="00674F15">
      <w:pPr>
        <w:spacing w:before="100" w:beforeAutospacing="1" w:after="100" w:afterAutospacing="1"/>
        <w:jc w:val="both"/>
        <w:rPr>
          <w:rFonts w:eastAsia="Times New Roman"/>
          <w:szCs w:val="24"/>
          <w:lang w:eastAsia="cs-CZ"/>
        </w:rPr>
      </w:pPr>
    </w:p>
    <w:p w14:paraId="19335FEC" w14:textId="77777777" w:rsidR="00674F15" w:rsidRDefault="00674F15" w:rsidP="00674F15">
      <w:pPr>
        <w:spacing w:before="100" w:beforeAutospacing="1" w:after="100" w:afterAutospacing="1"/>
        <w:jc w:val="both"/>
        <w:rPr>
          <w:b/>
          <w:szCs w:val="24"/>
          <w:lang w:eastAsia="cs-CZ"/>
        </w:rPr>
      </w:pPr>
      <w:r w:rsidRPr="00690779">
        <w:rPr>
          <w:b/>
          <w:szCs w:val="24"/>
          <w:lang w:eastAsia="cs-CZ"/>
        </w:rPr>
        <w:t>Kompetence sociální a personální</w:t>
      </w:r>
    </w:p>
    <w:p w14:paraId="62F38FCA" w14:textId="77777777" w:rsidR="00674F15" w:rsidRPr="00AF4BB9" w:rsidRDefault="00674F15" w:rsidP="00674F15">
      <w:pPr>
        <w:spacing w:before="100" w:beforeAutospacing="1" w:after="100" w:afterAutospacing="1"/>
        <w:jc w:val="both"/>
        <w:rPr>
          <w:rFonts w:eastAsia="Times New Roman"/>
          <w:szCs w:val="24"/>
          <w:lang w:eastAsia="cs-CZ"/>
        </w:rPr>
      </w:pPr>
      <w:r>
        <w:rPr>
          <w:b/>
          <w:szCs w:val="24"/>
          <w:lang w:eastAsia="cs-CZ"/>
        </w:rPr>
        <w:t xml:space="preserve">-  </w:t>
      </w:r>
      <w:r w:rsidRPr="00AF4BB9">
        <w:rPr>
          <w:szCs w:val="24"/>
          <w:lang w:eastAsia="cs-CZ"/>
        </w:rPr>
        <w:t>žák</w:t>
      </w:r>
      <w:r>
        <w:rPr>
          <w:szCs w:val="24"/>
          <w:lang w:eastAsia="cs-CZ"/>
        </w:rPr>
        <w:t xml:space="preserve">  </w:t>
      </w:r>
      <w:r w:rsidRPr="00AF4BB9">
        <w:rPr>
          <w:rFonts w:eastAsia="Times New Roman"/>
          <w:szCs w:val="24"/>
          <w:lang w:eastAsia="cs-CZ"/>
        </w:rPr>
        <w:t>je v</w:t>
      </w:r>
      <w:r w:rsidRPr="0009759A">
        <w:rPr>
          <w:rFonts w:eastAsia="Times New Roman"/>
          <w:szCs w:val="24"/>
          <w:lang w:eastAsia="cs-CZ"/>
        </w:rPr>
        <w:t>eden k jednání v duchu fair-play - dodržuje pravidla, označí přestupky, -</w:t>
      </w:r>
      <w:r>
        <w:rPr>
          <w:rFonts w:eastAsia="Times New Roman"/>
          <w:sz w:val="14"/>
          <w:szCs w:val="14"/>
          <w:lang w:eastAsia="cs-CZ"/>
        </w:rPr>
        <w:t>        </w:t>
      </w:r>
      <w:r w:rsidRPr="0009759A">
        <w:rPr>
          <w:rFonts w:eastAsia="Times New Roman"/>
          <w:szCs w:val="24"/>
          <w:lang w:eastAsia="cs-CZ"/>
        </w:rPr>
        <w:t xml:space="preserve">respektuje opačné pohlaví, </w:t>
      </w:r>
    </w:p>
    <w:p w14:paraId="34E014EC" w14:textId="77777777" w:rsidR="00674F15" w:rsidRDefault="00674F15" w:rsidP="00674F15">
      <w:pPr>
        <w:rPr>
          <w:b/>
          <w:szCs w:val="24"/>
          <w:lang w:eastAsia="cs-CZ"/>
        </w:rPr>
      </w:pPr>
      <w:r w:rsidRPr="00AF4BB9">
        <w:rPr>
          <w:rFonts w:eastAsia="Times New Roman"/>
          <w:szCs w:val="24"/>
          <w:lang w:eastAsia="cs-CZ"/>
        </w:rPr>
        <w:t>-</w:t>
      </w:r>
      <w:r>
        <w:rPr>
          <w:rFonts w:eastAsia="Times New Roman"/>
          <w:sz w:val="14"/>
          <w:szCs w:val="14"/>
          <w:lang w:eastAsia="cs-CZ"/>
        </w:rPr>
        <w:t>      </w:t>
      </w:r>
      <w:r w:rsidRPr="00AF4BB9">
        <w:rPr>
          <w:rFonts w:eastAsia="Times New Roman"/>
          <w:szCs w:val="24"/>
          <w:lang w:eastAsia="cs-CZ"/>
        </w:rPr>
        <w:t>zvládá pohybové činnosti ve skupině</w:t>
      </w:r>
      <w:r w:rsidRPr="00AF4BB9">
        <w:rPr>
          <w:b/>
          <w:szCs w:val="24"/>
          <w:lang w:eastAsia="cs-CZ"/>
        </w:rPr>
        <w:t xml:space="preserve"> </w:t>
      </w:r>
    </w:p>
    <w:p w14:paraId="138F61BA" w14:textId="77777777" w:rsidR="00674F15" w:rsidRDefault="00674F15" w:rsidP="00674F15">
      <w:pPr>
        <w:rPr>
          <w:b/>
          <w:szCs w:val="24"/>
          <w:lang w:eastAsia="cs-CZ"/>
        </w:rPr>
      </w:pPr>
    </w:p>
    <w:p w14:paraId="7EA4D4B0" w14:textId="77777777" w:rsidR="00674F15" w:rsidRPr="00AF4BB9" w:rsidRDefault="00674F15" w:rsidP="00674F15">
      <w:pPr>
        <w:rPr>
          <w:b/>
          <w:szCs w:val="24"/>
          <w:lang w:eastAsia="cs-CZ"/>
        </w:rPr>
      </w:pPr>
      <w:r w:rsidRPr="00AF4BB9">
        <w:rPr>
          <w:b/>
          <w:szCs w:val="24"/>
          <w:lang w:eastAsia="cs-CZ"/>
        </w:rPr>
        <w:t>Kompetence občanské</w:t>
      </w:r>
    </w:p>
    <w:p w14:paraId="14806604" w14:textId="77777777" w:rsidR="00674F15" w:rsidRDefault="00674F15" w:rsidP="00674F15">
      <w:pPr>
        <w:spacing w:before="100" w:beforeAutospacing="1" w:after="100" w:afterAutospacing="1"/>
        <w:ind w:left="479" w:hanging="479"/>
        <w:jc w:val="both"/>
        <w:rPr>
          <w:rFonts w:eastAsia="Times New Roman"/>
          <w:szCs w:val="24"/>
          <w:lang w:eastAsia="cs-CZ"/>
        </w:rPr>
      </w:pPr>
      <w:r>
        <w:rPr>
          <w:rFonts w:eastAsia="Times New Roman"/>
          <w:szCs w:val="24"/>
          <w:lang w:eastAsia="cs-CZ"/>
        </w:rPr>
        <w:t xml:space="preserve">-    žák se </w:t>
      </w:r>
      <w:r w:rsidRPr="0009759A">
        <w:rPr>
          <w:rFonts w:eastAsia="Times New Roman"/>
          <w:szCs w:val="24"/>
          <w:lang w:eastAsia="cs-CZ"/>
        </w:rPr>
        <w:t>podílí se na realizaci pravidelného pohybového režimu a projevuje</w:t>
      </w:r>
      <w:r>
        <w:rPr>
          <w:rFonts w:eastAsia="Times New Roman"/>
          <w:szCs w:val="24"/>
          <w:lang w:eastAsia="cs-CZ"/>
        </w:rPr>
        <w:t xml:space="preserve">  přiměřenou</w:t>
      </w:r>
    </w:p>
    <w:p w14:paraId="1CD66785" w14:textId="77777777" w:rsidR="00674F15" w:rsidRPr="0009759A" w:rsidRDefault="00674F15" w:rsidP="00674F15">
      <w:pPr>
        <w:spacing w:before="100" w:beforeAutospacing="1" w:after="100" w:afterAutospacing="1"/>
        <w:ind w:left="479" w:hanging="479"/>
        <w:jc w:val="both"/>
        <w:rPr>
          <w:rFonts w:eastAsia="Times New Roman"/>
          <w:szCs w:val="24"/>
          <w:lang w:eastAsia="cs-CZ"/>
        </w:rPr>
      </w:pPr>
      <w:r>
        <w:rPr>
          <w:rFonts w:eastAsia="Times New Roman"/>
          <w:szCs w:val="24"/>
          <w:lang w:eastAsia="cs-CZ"/>
        </w:rPr>
        <w:t xml:space="preserve">      </w:t>
      </w:r>
      <w:r w:rsidRPr="0009759A">
        <w:rPr>
          <w:rFonts w:eastAsia="Times New Roman"/>
          <w:szCs w:val="24"/>
          <w:lang w:eastAsia="cs-CZ"/>
        </w:rPr>
        <w:t>samostatnost a vůli po zlepšení své zdatnosti,</w:t>
      </w:r>
    </w:p>
    <w:p w14:paraId="684E1867" w14:textId="77777777" w:rsidR="00674F15" w:rsidRPr="0009759A" w:rsidRDefault="00674F15" w:rsidP="00674F15">
      <w:pPr>
        <w:spacing w:before="100" w:beforeAutospacing="1" w:after="100" w:afterAutospacing="1"/>
        <w:jc w:val="both"/>
        <w:rPr>
          <w:rFonts w:eastAsia="Times New Roman"/>
          <w:szCs w:val="24"/>
          <w:lang w:eastAsia="cs-CZ"/>
        </w:rPr>
      </w:pPr>
      <w:r w:rsidRPr="0009759A">
        <w:rPr>
          <w:rFonts w:eastAsia="Times New Roman"/>
          <w:szCs w:val="24"/>
          <w:lang w:eastAsia="cs-CZ"/>
        </w:rPr>
        <w:t>-</w:t>
      </w:r>
      <w:r>
        <w:rPr>
          <w:rFonts w:eastAsia="Times New Roman"/>
          <w:sz w:val="14"/>
          <w:szCs w:val="14"/>
          <w:lang w:eastAsia="cs-CZ"/>
        </w:rPr>
        <w:t xml:space="preserve">       </w:t>
      </w:r>
      <w:r w:rsidRPr="0009759A">
        <w:rPr>
          <w:rFonts w:eastAsia="Times New Roman"/>
          <w:szCs w:val="24"/>
          <w:lang w:eastAsia="cs-CZ"/>
        </w:rPr>
        <w:t>spojuje svou pohybovou činnost se zdravím,</w:t>
      </w:r>
    </w:p>
    <w:p w14:paraId="170B2560" w14:textId="77777777" w:rsidR="00674F15" w:rsidRPr="0009759A" w:rsidRDefault="00674F15" w:rsidP="00674F15">
      <w:pPr>
        <w:spacing w:before="100" w:beforeAutospacing="1" w:after="100" w:afterAutospacing="1"/>
        <w:jc w:val="both"/>
        <w:rPr>
          <w:rFonts w:eastAsia="Times New Roman"/>
          <w:szCs w:val="24"/>
          <w:lang w:eastAsia="cs-CZ"/>
        </w:rPr>
      </w:pPr>
      <w:r w:rsidRPr="0009759A">
        <w:rPr>
          <w:rFonts w:eastAsia="Times New Roman"/>
          <w:szCs w:val="24"/>
          <w:lang w:eastAsia="cs-CZ"/>
        </w:rPr>
        <w:t>-</w:t>
      </w:r>
      <w:r>
        <w:rPr>
          <w:rFonts w:eastAsia="Times New Roman"/>
          <w:sz w:val="14"/>
          <w:szCs w:val="14"/>
          <w:lang w:eastAsia="cs-CZ"/>
        </w:rPr>
        <w:t>      </w:t>
      </w:r>
      <w:r w:rsidRPr="0009759A">
        <w:rPr>
          <w:rFonts w:eastAsia="Times New Roman"/>
          <w:sz w:val="14"/>
          <w:szCs w:val="14"/>
          <w:lang w:eastAsia="cs-CZ"/>
        </w:rPr>
        <w:t xml:space="preserve"> </w:t>
      </w:r>
      <w:r w:rsidRPr="0009759A">
        <w:rPr>
          <w:rFonts w:eastAsia="Times New Roman"/>
          <w:szCs w:val="24"/>
          <w:lang w:eastAsia="cs-CZ"/>
        </w:rPr>
        <w:t>zařazuje si do vlastního pohybového režimu korektivní cvičení,</w:t>
      </w:r>
    </w:p>
    <w:p w14:paraId="21A59451" w14:textId="77777777" w:rsidR="00674F15" w:rsidRPr="0009759A" w:rsidRDefault="00674F15" w:rsidP="00674F15">
      <w:pPr>
        <w:spacing w:before="100" w:beforeAutospacing="1" w:after="100" w:afterAutospacing="1"/>
        <w:jc w:val="both"/>
        <w:rPr>
          <w:rFonts w:eastAsia="Times New Roman"/>
          <w:szCs w:val="24"/>
          <w:lang w:eastAsia="cs-CZ"/>
        </w:rPr>
      </w:pPr>
      <w:r w:rsidRPr="0009759A">
        <w:rPr>
          <w:rFonts w:eastAsia="Times New Roman"/>
          <w:szCs w:val="24"/>
          <w:lang w:eastAsia="cs-CZ"/>
        </w:rPr>
        <w:t>-</w:t>
      </w:r>
      <w:r>
        <w:rPr>
          <w:rFonts w:eastAsia="Times New Roman"/>
          <w:sz w:val="14"/>
          <w:szCs w:val="14"/>
          <w:lang w:eastAsia="cs-CZ"/>
        </w:rPr>
        <w:t>        </w:t>
      </w:r>
      <w:r w:rsidRPr="0009759A">
        <w:rPr>
          <w:rFonts w:eastAsia="Times New Roman"/>
          <w:szCs w:val="24"/>
          <w:lang w:eastAsia="cs-CZ"/>
        </w:rPr>
        <w:t>je veden ke kritickému myšlení, hodnotí cvičení,</w:t>
      </w:r>
    </w:p>
    <w:p w14:paraId="6837A2FE" w14:textId="77777777" w:rsidR="00674F15" w:rsidRPr="0009759A" w:rsidRDefault="00674F15" w:rsidP="00674F15">
      <w:pPr>
        <w:spacing w:before="100" w:beforeAutospacing="1" w:after="100" w:afterAutospacing="1"/>
        <w:jc w:val="both"/>
        <w:rPr>
          <w:rFonts w:eastAsia="Times New Roman"/>
          <w:szCs w:val="24"/>
          <w:lang w:eastAsia="cs-CZ"/>
        </w:rPr>
      </w:pPr>
      <w:r w:rsidRPr="0009759A">
        <w:rPr>
          <w:rFonts w:eastAsia="Times New Roman"/>
          <w:szCs w:val="24"/>
          <w:lang w:eastAsia="cs-CZ"/>
        </w:rPr>
        <w:t>-</w:t>
      </w:r>
      <w:r>
        <w:rPr>
          <w:rFonts w:eastAsia="Times New Roman"/>
          <w:sz w:val="14"/>
          <w:szCs w:val="14"/>
          <w:lang w:eastAsia="cs-CZ"/>
        </w:rPr>
        <w:t>        </w:t>
      </w:r>
      <w:r w:rsidRPr="0009759A">
        <w:rPr>
          <w:rFonts w:eastAsia="Times New Roman"/>
          <w:szCs w:val="24"/>
          <w:lang w:eastAsia="cs-CZ"/>
        </w:rPr>
        <w:t>učí se být ohleduplní a taktní.</w:t>
      </w:r>
    </w:p>
    <w:p w14:paraId="3974D3A0" w14:textId="77777777" w:rsidR="00674F15" w:rsidRDefault="00674F15" w:rsidP="00674F15">
      <w:pPr>
        <w:pStyle w:val="Odstavecseseznamem"/>
        <w:ind w:hanging="720"/>
        <w:rPr>
          <w:b/>
        </w:rPr>
      </w:pPr>
      <w:r w:rsidRPr="00690779">
        <w:rPr>
          <w:b/>
        </w:rPr>
        <w:t>Kompetence pracovní</w:t>
      </w:r>
    </w:p>
    <w:p w14:paraId="05A1D2E1" w14:textId="20D4291C" w:rsidR="00CB36F6" w:rsidRPr="00CB36F6" w:rsidRDefault="00674F15" w:rsidP="00CB36F6">
      <w:pPr>
        <w:pStyle w:val="Odstavecseseznamem"/>
        <w:ind w:left="284" w:hanging="284"/>
        <w:rPr>
          <w:rFonts w:eastAsia="Times New Roman"/>
        </w:rPr>
      </w:pPr>
      <w:r w:rsidRPr="00AF4BB9">
        <w:rPr>
          <w:rFonts w:eastAsia="Times New Roman"/>
        </w:rPr>
        <w:t>-</w:t>
      </w:r>
      <w:r>
        <w:rPr>
          <w:rFonts w:eastAsia="Times New Roman"/>
          <w:sz w:val="14"/>
          <w:szCs w:val="14"/>
        </w:rPr>
        <w:t>      </w:t>
      </w:r>
      <w:r w:rsidRPr="00AF4BB9">
        <w:rPr>
          <w:rFonts w:eastAsia="Times New Roman"/>
        </w:rPr>
        <w:t xml:space="preserve">žák </w:t>
      </w:r>
      <w:r w:rsidRPr="00AF4BB9">
        <w:rPr>
          <w:rFonts w:eastAsia="Times New Roman"/>
          <w:sz w:val="14"/>
          <w:szCs w:val="14"/>
        </w:rPr>
        <w:t xml:space="preserve"> </w:t>
      </w:r>
      <w:r w:rsidRPr="00AF4BB9">
        <w:rPr>
          <w:rFonts w:eastAsia="Times New Roman"/>
        </w:rPr>
        <w:t>je veden učitelem  k uplatňování hlavních zásad hygieny a bezpečnosti při pohybových    činnostech v běžném životě</w:t>
      </w:r>
    </w:p>
    <w:p w14:paraId="720EA704" w14:textId="262E7DEE" w:rsidR="00CB36F6" w:rsidRPr="00CB36F6" w:rsidRDefault="00CB36F6" w:rsidP="00CB36F6">
      <w:pPr>
        <w:pStyle w:val="Odstavecseseznamem"/>
        <w:ind w:hanging="720"/>
        <w:rPr>
          <w:rFonts w:eastAsia="Times New Roman"/>
        </w:rPr>
      </w:pPr>
    </w:p>
    <w:p w14:paraId="1D63BB59" w14:textId="77777777" w:rsidR="00CB36F6" w:rsidRDefault="00CB36F6" w:rsidP="00CB36F6">
      <w:pPr>
        <w:widowControl w:val="0"/>
        <w:suppressAutoHyphens/>
        <w:contextualSpacing w:val="0"/>
        <w:rPr>
          <w:b/>
          <w:szCs w:val="24"/>
        </w:rPr>
      </w:pPr>
      <w:r w:rsidRPr="00133843">
        <w:rPr>
          <w:b/>
          <w:szCs w:val="24"/>
        </w:rPr>
        <w:t xml:space="preserve">Kompetence digitální </w:t>
      </w:r>
    </w:p>
    <w:p w14:paraId="16171223" w14:textId="77777777" w:rsidR="00CB36F6" w:rsidRDefault="00CB36F6" w:rsidP="00CB36F6">
      <w:pPr>
        <w:widowControl w:val="0"/>
        <w:suppressAutoHyphens/>
        <w:contextualSpacing w:val="0"/>
      </w:pPr>
      <w:r>
        <w:rPr>
          <w:szCs w:val="24"/>
        </w:rPr>
        <w:t>- u</w:t>
      </w:r>
      <w:r w:rsidRPr="00133843">
        <w:rPr>
          <w:szCs w:val="24"/>
        </w:rPr>
        <w:t>čitel vede žáky</w:t>
      </w:r>
      <w:r>
        <w:rPr>
          <w:szCs w:val="24"/>
        </w:rPr>
        <w:t xml:space="preserve"> </w:t>
      </w:r>
      <w:r>
        <w:t>k  používání digitálních zařízení, aplikací a služeb; využívá je při učení i při zapojení do života školy a do společnosti</w:t>
      </w:r>
      <w:r w:rsidRPr="007541EC">
        <w:t xml:space="preserve"> </w:t>
      </w:r>
      <w:r>
        <w:t xml:space="preserve">získává, </w:t>
      </w:r>
    </w:p>
    <w:p w14:paraId="0E1F832A" w14:textId="5860B42D" w:rsidR="00CB36F6" w:rsidRDefault="00CB36F6" w:rsidP="00CB36F6">
      <w:pPr>
        <w:widowControl w:val="0"/>
        <w:suppressAutoHyphens/>
        <w:contextualSpacing w:val="0"/>
      </w:pPr>
      <w:r>
        <w:t xml:space="preserve">- žák vyhledává, kriticky posuzuje, spravuje a sdílí data, informace a digitální obsah </w:t>
      </w:r>
    </w:p>
    <w:p w14:paraId="34DE9003" w14:textId="496B036A" w:rsidR="00CB36F6" w:rsidRDefault="00CB36F6" w:rsidP="00674F15">
      <w:pPr>
        <w:pStyle w:val="Odstavecseseznamem"/>
        <w:ind w:hanging="720"/>
        <w:rPr>
          <w:rFonts w:eastAsia="Times New Roman"/>
        </w:rPr>
        <w:sectPr w:rsidR="00CB36F6" w:rsidSect="00331A6D">
          <w:pgSz w:w="11906" w:h="16838"/>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5"/>
        <w:gridCol w:w="6814"/>
        <w:gridCol w:w="2465"/>
      </w:tblGrid>
      <w:tr w:rsidR="00674F15" w:rsidRPr="004D1CE2" w14:paraId="2C6A1F0D" w14:textId="77777777" w:rsidTr="00331A6D">
        <w:tc>
          <w:tcPr>
            <w:tcW w:w="14220" w:type="dxa"/>
            <w:gridSpan w:val="3"/>
            <w:tcBorders>
              <w:top w:val="single" w:sz="4" w:space="0" w:color="auto"/>
              <w:left w:val="single" w:sz="4" w:space="0" w:color="auto"/>
              <w:bottom w:val="single" w:sz="4" w:space="0" w:color="auto"/>
              <w:right w:val="single" w:sz="4" w:space="0" w:color="auto"/>
            </w:tcBorders>
            <w:hideMark/>
          </w:tcPr>
          <w:p w14:paraId="59479223" w14:textId="77777777" w:rsidR="00674F15" w:rsidRDefault="00674F15" w:rsidP="00331A6D">
            <w:pPr>
              <w:spacing w:line="276" w:lineRule="auto"/>
              <w:rPr>
                <w:b/>
              </w:rPr>
            </w:pPr>
            <w:r>
              <w:rPr>
                <w:b/>
              </w:rPr>
              <w:lastRenderedPageBreak/>
              <w:t>Předmět: Sportovní hry</w:t>
            </w:r>
          </w:p>
          <w:p w14:paraId="29BE3AC2" w14:textId="6BB0E232" w:rsidR="00674F15" w:rsidRDefault="00674F15" w:rsidP="00331A6D">
            <w:pPr>
              <w:spacing w:line="276" w:lineRule="auto"/>
              <w:rPr>
                <w:b/>
              </w:rPr>
            </w:pPr>
            <w:r>
              <w:rPr>
                <w:b/>
              </w:rPr>
              <w:t xml:space="preserve">Třída :     </w:t>
            </w:r>
            <w:r w:rsidR="00F12188">
              <w:rPr>
                <w:b/>
              </w:rPr>
              <w:t>8</w:t>
            </w:r>
            <w:r>
              <w:rPr>
                <w:b/>
              </w:rPr>
              <w:t>. - 9. ročník</w:t>
            </w:r>
          </w:p>
          <w:p w14:paraId="01E0E97D" w14:textId="77777777" w:rsidR="00674F15" w:rsidRDefault="00674F15" w:rsidP="00331A6D">
            <w:pPr>
              <w:spacing w:line="276" w:lineRule="auto"/>
            </w:pPr>
            <w:r>
              <w:rPr>
                <w:b/>
              </w:rPr>
              <w:t>Hodinová dotace:   1 hodina týdně</w:t>
            </w:r>
          </w:p>
        </w:tc>
      </w:tr>
      <w:tr w:rsidR="00674F15" w:rsidRPr="004D1CE2" w14:paraId="0FC77B3B" w14:textId="77777777" w:rsidTr="00331A6D">
        <w:tc>
          <w:tcPr>
            <w:tcW w:w="4783" w:type="dxa"/>
            <w:tcBorders>
              <w:top w:val="single" w:sz="4" w:space="0" w:color="auto"/>
              <w:left w:val="single" w:sz="4" w:space="0" w:color="auto"/>
              <w:bottom w:val="single" w:sz="4" w:space="0" w:color="auto"/>
              <w:right w:val="single" w:sz="4" w:space="0" w:color="auto"/>
            </w:tcBorders>
            <w:hideMark/>
          </w:tcPr>
          <w:p w14:paraId="7E3609DE" w14:textId="77777777" w:rsidR="00674F15" w:rsidRDefault="00674F15" w:rsidP="00331A6D">
            <w:pPr>
              <w:spacing w:line="276" w:lineRule="auto"/>
            </w:pPr>
            <w:r>
              <w:t>Učivo:</w:t>
            </w:r>
          </w:p>
        </w:tc>
        <w:tc>
          <w:tcPr>
            <w:tcW w:w="6938" w:type="dxa"/>
            <w:tcBorders>
              <w:top w:val="single" w:sz="4" w:space="0" w:color="auto"/>
              <w:left w:val="single" w:sz="4" w:space="0" w:color="auto"/>
              <w:bottom w:val="single" w:sz="4" w:space="0" w:color="auto"/>
              <w:right w:val="single" w:sz="4" w:space="0" w:color="auto"/>
            </w:tcBorders>
            <w:hideMark/>
          </w:tcPr>
          <w:p w14:paraId="7A2579D0" w14:textId="77777777" w:rsidR="00674F15" w:rsidRDefault="00674F15" w:rsidP="00331A6D">
            <w:pPr>
              <w:spacing w:line="276" w:lineRule="auto"/>
            </w:pPr>
            <w:r>
              <w:t>Očekávané výstupy:</w:t>
            </w:r>
          </w:p>
          <w:p w14:paraId="0ABF1D9F" w14:textId="77777777" w:rsidR="00674F15" w:rsidRDefault="00674F15" w:rsidP="00331A6D">
            <w:pPr>
              <w:spacing w:line="276" w:lineRule="auto"/>
            </w:pPr>
            <w:r>
              <w:t>Žák:</w:t>
            </w:r>
          </w:p>
        </w:tc>
        <w:tc>
          <w:tcPr>
            <w:tcW w:w="2499" w:type="dxa"/>
            <w:tcBorders>
              <w:top w:val="single" w:sz="4" w:space="0" w:color="auto"/>
              <w:left w:val="single" w:sz="4" w:space="0" w:color="auto"/>
              <w:bottom w:val="single" w:sz="4" w:space="0" w:color="auto"/>
              <w:right w:val="single" w:sz="4" w:space="0" w:color="auto"/>
            </w:tcBorders>
            <w:hideMark/>
          </w:tcPr>
          <w:p w14:paraId="60E01661" w14:textId="77777777" w:rsidR="00674F15" w:rsidRDefault="00674F15" w:rsidP="00331A6D">
            <w:pPr>
              <w:spacing w:line="276" w:lineRule="auto"/>
            </w:pPr>
            <w:r>
              <w:t>Průřezová témata:</w:t>
            </w:r>
          </w:p>
        </w:tc>
      </w:tr>
      <w:tr w:rsidR="00674F15" w:rsidRPr="004D1CE2" w14:paraId="48BF1B8A" w14:textId="77777777" w:rsidTr="00331A6D">
        <w:tc>
          <w:tcPr>
            <w:tcW w:w="4783" w:type="dxa"/>
            <w:tcBorders>
              <w:top w:val="single" w:sz="4" w:space="0" w:color="auto"/>
              <w:left w:val="single" w:sz="4" w:space="0" w:color="auto"/>
              <w:bottom w:val="single" w:sz="4" w:space="0" w:color="auto"/>
              <w:right w:val="single" w:sz="4" w:space="0" w:color="auto"/>
            </w:tcBorders>
          </w:tcPr>
          <w:p w14:paraId="72CF40CD" w14:textId="77777777" w:rsidR="00674F15" w:rsidRDefault="00674F15" w:rsidP="00331A6D">
            <w:pPr>
              <w:spacing w:line="276" w:lineRule="auto"/>
              <w:ind w:left="360"/>
            </w:pPr>
          </w:p>
          <w:p w14:paraId="13F5E56C" w14:textId="77777777" w:rsidR="00674F15" w:rsidRDefault="00674F15" w:rsidP="00550A04">
            <w:pPr>
              <w:pStyle w:val="Odstavecseseznamem"/>
              <w:numPr>
                <w:ilvl w:val="0"/>
                <w:numId w:val="91"/>
              </w:numPr>
              <w:spacing w:line="276" w:lineRule="auto"/>
            </w:pPr>
            <w:r>
              <w:t>Volejbal</w:t>
            </w:r>
          </w:p>
          <w:p w14:paraId="5B6F17E8" w14:textId="77777777" w:rsidR="00674F15" w:rsidRDefault="00674F15" w:rsidP="00331A6D">
            <w:pPr>
              <w:pStyle w:val="Odstavecseseznamem"/>
              <w:spacing w:line="276" w:lineRule="auto"/>
            </w:pPr>
          </w:p>
          <w:p w14:paraId="4FF4F78C" w14:textId="77777777" w:rsidR="00674F15" w:rsidRDefault="00674F15" w:rsidP="00550A04">
            <w:pPr>
              <w:pStyle w:val="Odstavecseseznamem"/>
              <w:numPr>
                <w:ilvl w:val="0"/>
                <w:numId w:val="91"/>
              </w:numPr>
              <w:spacing w:line="276" w:lineRule="auto"/>
            </w:pPr>
            <w:r>
              <w:t>Přehazovaná</w:t>
            </w:r>
          </w:p>
          <w:p w14:paraId="03C98EA7" w14:textId="77777777" w:rsidR="00674F15" w:rsidRDefault="00674F15" w:rsidP="00331A6D">
            <w:pPr>
              <w:spacing w:line="276" w:lineRule="auto"/>
            </w:pPr>
          </w:p>
          <w:p w14:paraId="66725982" w14:textId="77777777" w:rsidR="00674F15" w:rsidRDefault="00674F15" w:rsidP="00550A04">
            <w:pPr>
              <w:pStyle w:val="Odstavecseseznamem"/>
              <w:numPr>
                <w:ilvl w:val="0"/>
                <w:numId w:val="91"/>
              </w:numPr>
              <w:spacing w:line="276" w:lineRule="auto"/>
            </w:pPr>
            <w:r>
              <w:t>Fotbal</w:t>
            </w:r>
          </w:p>
          <w:p w14:paraId="4BE0BCF2" w14:textId="77777777" w:rsidR="00674F15" w:rsidRDefault="00674F15" w:rsidP="00331A6D">
            <w:pPr>
              <w:pStyle w:val="Odstavecseseznamem"/>
              <w:spacing w:line="276" w:lineRule="auto"/>
            </w:pPr>
          </w:p>
          <w:p w14:paraId="07BD7F43" w14:textId="77777777" w:rsidR="00674F15" w:rsidRDefault="00674F15" w:rsidP="00550A04">
            <w:pPr>
              <w:pStyle w:val="Odstavecseseznamem"/>
              <w:numPr>
                <w:ilvl w:val="0"/>
                <w:numId w:val="91"/>
              </w:numPr>
              <w:spacing w:line="276" w:lineRule="auto"/>
            </w:pPr>
            <w:r>
              <w:t>Basketbal</w:t>
            </w:r>
          </w:p>
          <w:p w14:paraId="0BC7DDAC" w14:textId="77777777" w:rsidR="00674F15" w:rsidRDefault="00674F15" w:rsidP="00331A6D">
            <w:pPr>
              <w:spacing w:line="276" w:lineRule="auto"/>
            </w:pPr>
          </w:p>
          <w:p w14:paraId="0D8FC908" w14:textId="77777777" w:rsidR="00674F15" w:rsidRDefault="00674F15" w:rsidP="00550A04">
            <w:pPr>
              <w:pStyle w:val="Odstavecseseznamem"/>
              <w:numPr>
                <w:ilvl w:val="0"/>
                <w:numId w:val="91"/>
              </w:numPr>
              <w:spacing w:line="276" w:lineRule="auto"/>
            </w:pPr>
            <w:r>
              <w:t>Florbal</w:t>
            </w:r>
          </w:p>
          <w:p w14:paraId="601FFE90" w14:textId="77777777" w:rsidR="00674F15" w:rsidRDefault="00674F15" w:rsidP="00331A6D">
            <w:pPr>
              <w:pStyle w:val="Odstavecseseznamem"/>
              <w:spacing w:line="276" w:lineRule="auto"/>
            </w:pPr>
          </w:p>
          <w:p w14:paraId="4675BF2A" w14:textId="77777777" w:rsidR="00674F15" w:rsidRDefault="00674F15" w:rsidP="00550A04">
            <w:pPr>
              <w:pStyle w:val="Odstavecseseznamem"/>
              <w:numPr>
                <w:ilvl w:val="0"/>
                <w:numId w:val="91"/>
              </w:numPr>
              <w:spacing w:line="276" w:lineRule="auto"/>
            </w:pPr>
            <w:r>
              <w:t>Ringo</w:t>
            </w:r>
          </w:p>
          <w:p w14:paraId="2E339AD5" w14:textId="77777777" w:rsidR="00674F15" w:rsidRDefault="00674F15" w:rsidP="00331A6D">
            <w:pPr>
              <w:spacing w:line="276" w:lineRule="auto"/>
            </w:pPr>
          </w:p>
          <w:p w14:paraId="0CC7986D" w14:textId="77777777" w:rsidR="00674F15" w:rsidRDefault="00674F15" w:rsidP="00550A04">
            <w:pPr>
              <w:pStyle w:val="Odstavecseseznamem"/>
              <w:numPr>
                <w:ilvl w:val="0"/>
                <w:numId w:val="91"/>
              </w:numPr>
              <w:spacing w:line="276" w:lineRule="auto"/>
            </w:pPr>
            <w:r>
              <w:t>Házená</w:t>
            </w:r>
          </w:p>
          <w:p w14:paraId="602F462B" w14:textId="77777777" w:rsidR="00674F15" w:rsidRDefault="00674F15" w:rsidP="00331A6D">
            <w:pPr>
              <w:pStyle w:val="Odstavecseseznamem"/>
              <w:spacing w:line="276" w:lineRule="auto"/>
            </w:pPr>
          </w:p>
          <w:p w14:paraId="10A3BEC9" w14:textId="77777777" w:rsidR="00674F15" w:rsidRDefault="00674F15" w:rsidP="00550A04">
            <w:pPr>
              <w:pStyle w:val="Odstavecseseznamem"/>
              <w:numPr>
                <w:ilvl w:val="0"/>
                <w:numId w:val="91"/>
              </w:numPr>
              <w:spacing w:line="276" w:lineRule="auto"/>
            </w:pPr>
            <w:r>
              <w:t>Stolní tenis</w:t>
            </w:r>
          </w:p>
          <w:p w14:paraId="74DACC5B" w14:textId="77777777" w:rsidR="00674F15" w:rsidRDefault="00674F15" w:rsidP="00331A6D">
            <w:pPr>
              <w:spacing w:line="276" w:lineRule="auto"/>
            </w:pPr>
          </w:p>
          <w:p w14:paraId="08DEA6C3" w14:textId="77777777" w:rsidR="00674F15" w:rsidRDefault="00674F15" w:rsidP="00550A04">
            <w:pPr>
              <w:pStyle w:val="Odstavecseseznamem"/>
              <w:numPr>
                <w:ilvl w:val="0"/>
                <w:numId w:val="91"/>
              </w:numPr>
              <w:spacing w:line="276" w:lineRule="auto"/>
            </w:pPr>
            <w:r>
              <w:t>Posilování</w:t>
            </w:r>
          </w:p>
          <w:p w14:paraId="60B0494D" w14:textId="77777777" w:rsidR="00674F15" w:rsidRDefault="00674F15" w:rsidP="00331A6D">
            <w:pPr>
              <w:pStyle w:val="Odstavecseseznamem"/>
            </w:pPr>
          </w:p>
          <w:p w14:paraId="65F8ED3B" w14:textId="77777777" w:rsidR="00674F15" w:rsidRPr="004D1CE2" w:rsidRDefault="00674F15" w:rsidP="005941D6">
            <w:pPr>
              <w:numPr>
                <w:ilvl w:val="0"/>
                <w:numId w:val="29"/>
              </w:numPr>
              <w:contextualSpacing w:val="0"/>
            </w:pPr>
            <w:r w:rsidRPr="004D1CE2">
              <w:t>Pohybové hry a netradiční pohybová cvičení</w:t>
            </w:r>
          </w:p>
          <w:p w14:paraId="19B1DD9B" w14:textId="77777777" w:rsidR="00674F15" w:rsidRPr="004D1CE2" w:rsidRDefault="00674F15" w:rsidP="00331A6D"/>
          <w:p w14:paraId="578F4FBC" w14:textId="77777777" w:rsidR="00674F15" w:rsidRDefault="00674F15" w:rsidP="00331A6D">
            <w:pPr>
              <w:pStyle w:val="Odstavecseseznamem"/>
              <w:spacing w:line="276" w:lineRule="auto"/>
            </w:pPr>
          </w:p>
        </w:tc>
        <w:tc>
          <w:tcPr>
            <w:tcW w:w="6938" w:type="dxa"/>
            <w:tcBorders>
              <w:top w:val="single" w:sz="4" w:space="0" w:color="auto"/>
              <w:left w:val="single" w:sz="4" w:space="0" w:color="auto"/>
              <w:bottom w:val="single" w:sz="4" w:space="0" w:color="auto"/>
              <w:right w:val="single" w:sz="4" w:space="0" w:color="auto"/>
            </w:tcBorders>
          </w:tcPr>
          <w:p w14:paraId="2FF2C3A1" w14:textId="77777777" w:rsidR="00674F15" w:rsidRDefault="00674F15" w:rsidP="00331A6D">
            <w:pPr>
              <w:pStyle w:val="Odstavecseseznamem"/>
              <w:spacing w:line="276" w:lineRule="auto"/>
            </w:pPr>
            <w:r>
              <w:t xml:space="preserve"> </w:t>
            </w:r>
          </w:p>
          <w:p w14:paraId="0F47B349" w14:textId="77777777" w:rsidR="00674F15" w:rsidRPr="00AF4BB9" w:rsidRDefault="00674F15" w:rsidP="00550A04">
            <w:pPr>
              <w:pStyle w:val="Odstavecseseznamem"/>
              <w:numPr>
                <w:ilvl w:val="0"/>
                <w:numId w:val="107"/>
              </w:numPr>
              <w:spacing w:before="100" w:beforeAutospacing="1" w:after="100" w:afterAutospacing="1" w:line="360" w:lineRule="auto"/>
              <w:rPr>
                <w:rFonts w:eastAsia="Times New Roman"/>
              </w:rPr>
            </w:pPr>
            <w:r w:rsidRPr="00AF4BB9">
              <w:rPr>
                <w:rFonts w:eastAsia="Times New Roman"/>
              </w:rPr>
              <w:t>volí odpovídající sportovní oblečení</w:t>
            </w:r>
          </w:p>
          <w:p w14:paraId="4CB5A90C" w14:textId="77777777" w:rsidR="00674F15" w:rsidRPr="00AF4BB9" w:rsidRDefault="00674F15" w:rsidP="00550A04">
            <w:pPr>
              <w:pStyle w:val="Odstavecseseznamem"/>
              <w:numPr>
                <w:ilvl w:val="0"/>
                <w:numId w:val="107"/>
              </w:numPr>
              <w:spacing w:before="100" w:beforeAutospacing="1" w:after="100" w:afterAutospacing="1" w:line="360" w:lineRule="auto"/>
              <w:rPr>
                <w:rFonts w:eastAsia="Times New Roman"/>
              </w:rPr>
            </w:pPr>
            <w:r w:rsidRPr="00AF4BB9">
              <w:rPr>
                <w:rFonts w:eastAsia="Times New Roman"/>
              </w:rPr>
              <w:t>správně používá terminologii</w:t>
            </w:r>
          </w:p>
          <w:p w14:paraId="70230DAB" w14:textId="77777777" w:rsidR="00674F15" w:rsidRPr="00AF4BB9" w:rsidRDefault="00674F15" w:rsidP="00550A04">
            <w:pPr>
              <w:pStyle w:val="Odstavecseseznamem"/>
              <w:numPr>
                <w:ilvl w:val="0"/>
                <w:numId w:val="107"/>
              </w:numPr>
              <w:spacing w:before="100" w:beforeAutospacing="1" w:after="100" w:afterAutospacing="1" w:line="360" w:lineRule="auto"/>
              <w:rPr>
                <w:rFonts w:eastAsia="Times New Roman"/>
              </w:rPr>
            </w:pPr>
            <w:r w:rsidRPr="00AF4BB9">
              <w:rPr>
                <w:rFonts w:eastAsia="Times New Roman"/>
              </w:rPr>
              <w:t>zvládá</w:t>
            </w:r>
            <w:r>
              <w:rPr>
                <w:rFonts w:eastAsia="Times New Roman"/>
              </w:rPr>
              <w:t xml:space="preserve"> správnou </w:t>
            </w:r>
            <w:r w:rsidRPr="00AF4BB9">
              <w:rPr>
                <w:rFonts w:eastAsia="Times New Roman"/>
              </w:rPr>
              <w:t xml:space="preserve"> techniku sport. her</w:t>
            </w:r>
          </w:p>
          <w:p w14:paraId="0BD050EF" w14:textId="77777777" w:rsidR="00674F15" w:rsidRPr="00AF4BB9" w:rsidRDefault="00674F15" w:rsidP="00550A04">
            <w:pPr>
              <w:pStyle w:val="Odstavecseseznamem"/>
              <w:numPr>
                <w:ilvl w:val="0"/>
                <w:numId w:val="107"/>
              </w:numPr>
              <w:spacing w:before="100" w:beforeAutospacing="1" w:after="100" w:afterAutospacing="1" w:line="360" w:lineRule="auto"/>
              <w:rPr>
                <w:rFonts w:eastAsia="Times New Roman"/>
              </w:rPr>
            </w:pPr>
            <w:r w:rsidRPr="00AF4BB9">
              <w:rPr>
                <w:rFonts w:eastAsia="Times New Roman"/>
              </w:rPr>
              <w:t>zná pravidla jednotlivých her</w:t>
            </w:r>
          </w:p>
          <w:p w14:paraId="51BDA562" w14:textId="77777777" w:rsidR="00674F15" w:rsidRPr="00AF4BB9" w:rsidRDefault="00674F15" w:rsidP="00550A04">
            <w:pPr>
              <w:pStyle w:val="Odstavecseseznamem"/>
              <w:numPr>
                <w:ilvl w:val="0"/>
                <w:numId w:val="107"/>
              </w:numPr>
              <w:spacing w:before="100" w:beforeAutospacing="1" w:after="100" w:afterAutospacing="1" w:line="360" w:lineRule="auto"/>
              <w:rPr>
                <w:rFonts w:eastAsia="Times New Roman"/>
              </w:rPr>
            </w:pPr>
            <w:r w:rsidRPr="00AF4BB9">
              <w:rPr>
                <w:rFonts w:eastAsia="Times New Roman"/>
              </w:rPr>
              <w:t>zvládá organizaci a řízení herních činností</w:t>
            </w:r>
          </w:p>
          <w:p w14:paraId="737E8228" w14:textId="77777777" w:rsidR="00674F15" w:rsidRPr="00AF4BB9" w:rsidRDefault="00674F15" w:rsidP="00550A04">
            <w:pPr>
              <w:pStyle w:val="Odstavecseseznamem"/>
              <w:numPr>
                <w:ilvl w:val="0"/>
                <w:numId w:val="107"/>
              </w:numPr>
              <w:spacing w:before="100" w:beforeAutospacing="1" w:after="100" w:afterAutospacing="1" w:line="360" w:lineRule="auto"/>
              <w:rPr>
                <w:rFonts w:eastAsia="Times New Roman"/>
              </w:rPr>
            </w:pPr>
            <w:r w:rsidRPr="00AF4BB9">
              <w:rPr>
                <w:rFonts w:eastAsia="Times New Roman"/>
              </w:rPr>
              <w:t xml:space="preserve">umí použít různé herní systémy, herní kombinace, </w:t>
            </w:r>
          </w:p>
          <w:p w14:paraId="57542567" w14:textId="77777777" w:rsidR="00674F15" w:rsidRPr="00AF4BB9" w:rsidRDefault="00674F15" w:rsidP="00550A04">
            <w:pPr>
              <w:pStyle w:val="Odstavecseseznamem"/>
              <w:numPr>
                <w:ilvl w:val="0"/>
                <w:numId w:val="107"/>
              </w:numPr>
              <w:spacing w:before="100" w:beforeAutospacing="1" w:after="100" w:afterAutospacing="1" w:line="360" w:lineRule="auto"/>
              <w:rPr>
                <w:rFonts w:eastAsia="Times New Roman"/>
              </w:rPr>
            </w:pPr>
            <w:r w:rsidRPr="00AF4BB9">
              <w:rPr>
                <w:rFonts w:eastAsia="Times New Roman"/>
              </w:rPr>
              <w:t>herní činnosti</w:t>
            </w:r>
          </w:p>
          <w:p w14:paraId="522BB769" w14:textId="77777777" w:rsidR="00674F15" w:rsidRPr="00AF4BB9" w:rsidRDefault="00674F15" w:rsidP="00550A04">
            <w:pPr>
              <w:pStyle w:val="Odstavecseseznamem"/>
              <w:numPr>
                <w:ilvl w:val="0"/>
                <w:numId w:val="107"/>
              </w:numPr>
              <w:spacing w:before="100" w:beforeAutospacing="1" w:after="100" w:afterAutospacing="1" w:line="360" w:lineRule="auto"/>
              <w:rPr>
                <w:rFonts w:eastAsia="Times New Roman"/>
              </w:rPr>
            </w:pPr>
            <w:r w:rsidRPr="00AF4BB9">
              <w:rPr>
                <w:rFonts w:eastAsia="Times New Roman"/>
              </w:rPr>
              <w:t>dodržuje pravidla fair play</w:t>
            </w:r>
          </w:p>
          <w:p w14:paraId="72280C8F" w14:textId="77777777" w:rsidR="00674F15" w:rsidRPr="00AF4BB9" w:rsidRDefault="00674F15" w:rsidP="00550A04">
            <w:pPr>
              <w:pStyle w:val="Odstavecseseznamem"/>
              <w:numPr>
                <w:ilvl w:val="0"/>
                <w:numId w:val="107"/>
              </w:numPr>
              <w:spacing w:before="100" w:beforeAutospacing="1" w:after="100" w:afterAutospacing="1" w:line="360" w:lineRule="auto"/>
              <w:rPr>
                <w:rFonts w:eastAsia="Times New Roman"/>
              </w:rPr>
            </w:pPr>
            <w:r w:rsidRPr="00AF4BB9">
              <w:rPr>
                <w:rFonts w:eastAsia="Times New Roman"/>
              </w:rPr>
              <w:t>zná a dodržuje pravidla bezpečnosti</w:t>
            </w:r>
            <w:r>
              <w:rPr>
                <w:rFonts w:eastAsia="Times New Roman"/>
              </w:rPr>
              <w:t xml:space="preserve"> při sport. hrách</w:t>
            </w:r>
          </w:p>
          <w:p w14:paraId="0576CCDA" w14:textId="77777777" w:rsidR="00674F15" w:rsidRPr="00AF4BB9" w:rsidRDefault="00674F15" w:rsidP="00550A04">
            <w:pPr>
              <w:pStyle w:val="Odstavecseseznamem"/>
              <w:numPr>
                <w:ilvl w:val="0"/>
                <w:numId w:val="107"/>
              </w:numPr>
              <w:spacing w:before="100" w:beforeAutospacing="1" w:after="100" w:afterAutospacing="1" w:line="360" w:lineRule="auto"/>
              <w:rPr>
                <w:rFonts w:eastAsia="Times New Roman"/>
              </w:rPr>
            </w:pPr>
            <w:r w:rsidRPr="00AF4BB9">
              <w:rPr>
                <w:rFonts w:eastAsia="Times New Roman"/>
              </w:rPr>
              <w:t xml:space="preserve">rozvijí zdravou </w:t>
            </w:r>
            <w:r>
              <w:rPr>
                <w:rFonts w:eastAsia="Times New Roman"/>
              </w:rPr>
              <w:t xml:space="preserve"> </w:t>
            </w:r>
            <w:r w:rsidRPr="00AF4BB9">
              <w:rPr>
                <w:rFonts w:eastAsia="Times New Roman"/>
              </w:rPr>
              <w:t>soutěživost</w:t>
            </w:r>
          </w:p>
          <w:p w14:paraId="399D8742" w14:textId="77777777" w:rsidR="00674F15" w:rsidRPr="00DD7402" w:rsidRDefault="00674F15" w:rsidP="00331A6D">
            <w:pPr>
              <w:pStyle w:val="Odstavecseseznamem"/>
              <w:spacing w:line="276" w:lineRule="auto"/>
            </w:pPr>
          </w:p>
        </w:tc>
        <w:tc>
          <w:tcPr>
            <w:tcW w:w="2499" w:type="dxa"/>
            <w:tcBorders>
              <w:top w:val="single" w:sz="4" w:space="0" w:color="auto"/>
              <w:left w:val="single" w:sz="4" w:space="0" w:color="auto"/>
              <w:bottom w:val="single" w:sz="4" w:space="0" w:color="auto"/>
              <w:right w:val="single" w:sz="4" w:space="0" w:color="auto"/>
            </w:tcBorders>
          </w:tcPr>
          <w:p w14:paraId="6B5AD46D" w14:textId="77777777" w:rsidR="00674F15" w:rsidRDefault="00674F15" w:rsidP="00331A6D">
            <w:pPr>
              <w:spacing w:line="276" w:lineRule="auto"/>
            </w:pPr>
          </w:p>
          <w:p w14:paraId="1694578E" w14:textId="77777777" w:rsidR="00674F15" w:rsidRDefault="00674F15" w:rsidP="00331A6D">
            <w:pPr>
              <w:spacing w:line="276" w:lineRule="auto"/>
            </w:pPr>
          </w:p>
          <w:p w14:paraId="53EFA319" w14:textId="77777777" w:rsidR="00674F15" w:rsidRDefault="00674F15" w:rsidP="00331A6D">
            <w:pPr>
              <w:spacing w:line="276" w:lineRule="auto"/>
            </w:pPr>
          </w:p>
          <w:p w14:paraId="2B50DEFC" w14:textId="77777777" w:rsidR="00674F15" w:rsidRDefault="00674F15" w:rsidP="00331A6D">
            <w:pPr>
              <w:spacing w:line="276" w:lineRule="auto"/>
            </w:pPr>
          </w:p>
          <w:p w14:paraId="58872869" w14:textId="77777777" w:rsidR="00674F15" w:rsidRDefault="00674F15" w:rsidP="00331A6D">
            <w:pPr>
              <w:spacing w:line="276" w:lineRule="auto"/>
            </w:pPr>
          </w:p>
          <w:p w14:paraId="54262D31" w14:textId="77777777" w:rsidR="00674F15" w:rsidRDefault="00674F15" w:rsidP="00331A6D">
            <w:pPr>
              <w:spacing w:line="276" w:lineRule="auto"/>
            </w:pPr>
          </w:p>
          <w:p w14:paraId="57A0A3F7" w14:textId="77777777" w:rsidR="00674F15" w:rsidRDefault="00674F15" w:rsidP="00331A6D">
            <w:pPr>
              <w:spacing w:line="276" w:lineRule="auto"/>
            </w:pPr>
          </w:p>
        </w:tc>
      </w:tr>
    </w:tbl>
    <w:p w14:paraId="14A6EE23" w14:textId="77777777" w:rsidR="00421169" w:rsidRDefault="00421169" w:rsidP="00933855">
      <w:pPr>
        <w:sectPr w:rsidR="00421169" w:rsidSect="00933855">
          <w:pgSz w:w="16838" w:h="11906" w:orient="landscape"/>
          <w:pgMar w:top="1417" w:right="1417" w:bottom="1417" w:left="1417" w:header="708" w:footer="708" w:gutter="0"/>
          <w:cols w:space="708"/>
          <w:docGrid w:linePitch="360"/>
        </w:sectPr>
      </w:pPr>
    </w:p>
    <w:p w14:paraId="7B0DAE65" w14:textId="34F11D42" w:rsidR="002D1F03" w:rsidRDefault="00EB7AD3" w:rsidP="00117D03">
      <w:pPr>
        <w:pStyle w:val="Nadpis3"/>
      </w:pPr>
      <w:bookmarkStart w:id="193" w:name="_Toc112485041"/>
      <w:r>
        <w:lastRenderedPageBreak/>
        <w:t>Povinně volitelný předmět – Výpočetní technika</w:t>
      </w:r>
      <w:bookmarkEnd w:id="193"/>
    </w:p>
    <w:p w14:paraId="1ADE5492" w14:textId="77777777" w:rsidR="00117D03" w:rsidRPr="00A9680C" w:rsidRDefault="00117D03" w:rsidP="00117D03">
      <w:pPr>
        <w:rPr>
          <w:b/>
        </w:rPr>
      </w:pPr>
      <w:r w:rsidRPr="00A9680C">
        <w:rPr>
          <w:b/>
        </w:rPr>
        <w:t xml:space="preserve">Charakteristika vyučovacího předmětu </w:t>
      </w:r>
    </w:p>
    <w:p w14:paraId="5E5F19B7" w14:textId="77777777" w:rsidR="00117D03" w:rsidRDefault="00117D03" w:rsidP="00117D03"/>
    <w:p w14:paraId="6DA90FA6" w14:textId="77777777" w:rsidR="00445A28" w:rsidRDefault="00445A28" w:rsidP="00445A28">
      <w:pPr>
        <w:spacing w:beforeAutospacing="1" w:afterAutospacing="1"/>
        <w:jc w:val="both"/>
        <w:rPr>
          <w:rFonts w:eastAsia="Times New Roman"/>
          <w:lang w:eastAsia="cs-CZ"/>
        </w:rPr>
      </w:pPr>
      <w:r>
        <w:rPr>
          <w:rFonts w:eastAsia="Times New Roman"/>
          <w:bCs/>
          <w:szCs w:val="24"/>
          <w:lang w:eastAsia="cs-CZ"/>
        </w:rPr>
        <w:t>Vzdělávání ve volitelném předmětu Výpočetní technika je zaměřeno na:</w:t>
      </w:r>
    </w:p>
    <w:p w14:paraId="09CA3564" w14:textId="77777777" w:rsidR="00445A28" w:rsidRDefault="00445A28" w:rsidP="00445A28">
      <w:pPr>
        <w:numPr>
          <w:ilvl w:val="0"/>
          <w:numId w:val="356"/>
        </w:numPr>
        <w:suppressAutoHyphens/>
        <w:spacing w:beforeAutospacing="1" w:afterAutospacing="1"/>
        <w:jc w:val="both"/>
        <w:rPr>
          <w:rFonts w:eastAsia="Times New Roman"/>
          <w:lang w:eastAsia="cs-CZ"/>
        </w:rPr>
      </w:pPr>
      <w:r>
        <w:rPr>
          <w:rFonts w:eastAsia="Times New Roman"/>
          <w:szCs w:val="24"/>
          <w:lang w:eastAsia="cs-CZ"/>
        </w:rPr>
        <w:t>návrh a realizaci 3D modelů, práci s 3D tiskárnou</w:t>
      </w:r>
    </w:p>
    <w:p w14:paraId="2D6EE7F7" w14:textId="77777777" w:rsidR="00445A28" w:rsidRDefault="00445A28" w:rsidP="00445A28">
      <w:pPr>
        <w:numPr>
          <w:ilvl w:val="0"/>
          <w:numId w:val="356"/>
        </w:numPr>
        <w:suppressAutoHyphens/>
        <w:spacing w:beforeAutospacing="1" w:afterAutospacing="1"/>
        <w:jc w:val="both"/>
        <w:rPr>
          <w:rFonts w:eastAsia="Times New Roman"/>
          <w:lang w:eastAsia="cs-CZ"/>
        </w:rPr>
      </w:pPr>
      <w:r>
        <w:rPr>
          <w:rFonts w:eastAsia="Times New Roman"/>
          <w:szCs w:val="24"/>
          <w:lang w:eastAsia="cs-CZ"/>
        </w:rPr>
        <w:t>práci v grafických programech s grafickým tabletem</w:t>
      </w:r>
    </w:p>
    <w:p w14:paraId="12C5AFC5" w14:textId="77777777" w:rsidR="00445A28" w:rsidRDefault="00445A28" w:rsidP="00445A28">
      <w:pPr>
        <w:numPr>
          <w:ilvl w:val="0"/>
          <w:numId w:val="356"/>
        </w:numPr>
        <w:suppressAutoHyphens/>
        <w:spacing w:beforeAutospacing="1" w:afterAutospacing="1"/>
        <w:jc w:val="both"/>
        <w:rPr>
          <w:rFonts w:eastAsia="Times New Roman"/>
          <w:lang w:eastAsia="cs-CZ"/>
        </w:rPr>
      </w:pPr>
      <w:r>
        <w:rPr>
          <w:rFonts w:eastAsia="Times New Roman"/>
          <w:szCs w:val="24"/>
          <w:lang w:eastAsia="cs-CZ"/>
        </w:rPr>
        <w:t>programování robotů</w:t>
      </w:r>
    </w:p>
    <w:p w14:paraId="44F4E585" w14:textId="77777777" w:rsidR="00445A28" w:rsidRDefault="00445A28" w:rsidP="00445A28">
      <w:pPr>
        <w:numPr>
          <w:ilvl w:val="0"/>
          <w:numId w:val="356"/>
        </w:numPr>
        <w:suppressAutoHyphens/>
        <w:spacing w:beforeAutospacing="1" w:afterAutospacing="1"/>
        <w:jc w:val="both"/>
        <w:rPr>
          <w:rFonts w:eastAsia="Times New Roman"/>
          <w:lang w:eastAsia="cs-CZ"/>
        </w:rPr>
      </w:pPr>
      <w:r>
        <w:rPr>
          <w:rFonts w:eastAsia="Times New Roman"/>
          <w:szCs w:val="24"/>
          <w:lang w:eastAsia="cs-CZ"/>
        </w:rPr>
        <w:t>rozvoj všestranné práce s PC (kancelářské programy, zpracování fotografií, videa, zvuků)</w:t>
      </w:r>
    </w:p>
    <w:p w14:paraId="0215E7B4" w14:textId="754736C9" w:rsidR="00445A28" w:rsidRPr="00445A28" w:rsidRDefault="00445A28" w:rsidP="00445A28">
      <w:pPr>
        <w:numPr>
          <w:ilvl w:val="0"/>
          <w:numId w:val="356"/>
        </w:numPr>
        <w:suppressAutoHyphens/>
        <w:spacing w:beforeAutospacing="1" w:afterAutospacing="1"/>
        <w:jc w:val="both"/>
        <w:rPr>
          <w:rFonts w:eastAsia="Times New Roman"/>
          <w:lang w:eastAsia="cs-CZ"/>
        </w:rPr>
      </w:pPr>
      <w:r>
        <w:rPr>
          <w:rFonts w:eastAsia="Times New Roman"/>
          <w:szCs w:val="24"/>
          <w:lang w:eastAsia="cs-CZ"/>
        </w:rPr>
        <w:t>sestavení PC a jeho provoz v síti</w:t>
      </w:r>
    </w:p>
    <w:p w14:paraId="31E1BFEC" w14:textId="77777777" w:rsidR="00445A28" w:rsidRPr="00445A28" w:rsidRDefault="00445A28" w:rsidP="00445A28">
      <w:pPr>
        <w:suppressAutoHyphens/>
        <w:spacing w:beforeAutospacing="1" w:afterAutospacing="1"/>
        <w:ind w:left="720"/>
        <w:jc w:val="both"/>
        <w:rPr>
          <w:rFonts w:eastAsia="Times New Roman"/>
          <w:lang w:eastAsia="cs-CZ"/>
        </w:rPr>
      </w:pPr>
    </w:p>
    <w:p w14:paraId="63CA9CE4" w14:textId="415A1127" w:rsidR="00445A28" w:rsidRDefault="00445A28" w:rsidP="00445A28">
      <w:pPr>
        <w:spacing w:beforeAutospacing="1" w:afterAutospacing="1"/>
        <w:jc w:val="both"/>
        <w:rPr>
          <w:rFonts w:eastAsia="Times New Roman"/>
        </w:rPr>
      </w:pPr>
      <w:r w:rsidRPr="00445A28">
        <w:rPr>
          <w:rFonts w:eastAsia="Times New Roman"/>
          <w:b/>
        </w:rPr>
        <w:t xml:space="preserve">Časová dotace:  </w:t>
      </w:r>
      <w:r w:rsidRPr="00445A28">
        <w:rPr>
          <w:rFonts w:eastAsia="Times New Roman"/>
        </w:rPr>
        <w:t>8. – 9. ročník – 1 hodina týdně</w:t>
      </w:r>
    </w:p>
    <w:p w14:paraId="183D0B52" w14:textId="77777777" w:rsidR="00D83BF9" w:rsidRPr="00352548" w:rsidRDefault="00D83BF9" w:rsidP="00117D03"/>
    <w:p w14:paraId="68341AE0" w14:textId="77777777" w:rsidR="00117D03" w:rsidRPr="002E1688" w:rsidRDefault="00117D03" w:rsidP="00117D03">
      <w:pPr>
        <w:rPr>
          <w:b/>
        </w:rPr>
      </w:pPr>
      <w:r w:rsidRPr="00127F56">
        <w:rPr>
          <w:b/>
        </w:rPr>
        <w:t>Výchovn</w:t>
      </w:r>
      <w:r>
        <w:rPr>
          <w:b/>
        </w:rPr>
        <w:t xml:space="preserve">é a </w:t>
      </w:r>
      <w:r w:rsidRPr="00127F56">
        <w:rPr>
          <w:b/>
        </w:rPr>
        <w:t xml:space="preserve"> vzdělávací strategie</w:t>
      </w:r>
    </w:p>
    <w:p w14:paraId="31F7E7B5" w14:textId="77777777" w:rsidR="00117D03" w:rsidRPr="002E1688" w:rsidRDefault="00117D03" w:rsidP="00117D03">
      <w:pPr>
        <w:pStyle w:val="Nadpis7"/>
        <w:rPr>
          <w:rFonts w:ascii="Times New Roman" w:hAnsi="Times New Roman"/>
          <w:b/>
          <w:i w:val="0"/>
          <w:color w:val="auto"/>
        </w:rPr>
      </w:pPr>
      <w:r w:rsidRPr="002E1688">
        <w:rPr>
          <w:rFonts w:ascii="Times New Roman" w:hAnsi="Times New Roman"/>
          <w:b/>
          <w:i w:val="0"/>
          <w:color w:val="auto"/>
        </w:rPr>
        <w:t>Kompetence k učení</w:t>
      </w:r>
    </w:p>
    <w:p w14:paraId="0E80D204" w14:textId="77777777" w:rsidR="00117D03" w:rsidRPr="002E1688" w:rsidRDefault="00117D03" w:rsidP="00117D03">
      <w:pPr>
        <w:pStyle w:val="Odstavecstrategie"/>
        <w:widowControl/>
        <w:numPr>
          <w:ilvl w:val="0"/>
          <w:numId w:val="55"/>
        </w:numPr>
        <w:suppressAutoHyphens w:val="0"/>
      </w:pPr>
      <w:r>
        <w:t>u</w:t>
      </w:r>
      <w:r w:rsidRPr="002E1688">
        <w:t xml:space="preserve">čitel motivuje žáky k učení </w:t>
      </w:r>
      <w:r>
        <w:t>ukázkami využití učiva v praxi</w:t>
      </w:r>
    </w:p>
    <w:p w14:paraId="7F058CF6" w14:textId="77777777" w:rsidR="00117D03" w:rsidRPr="002E1688" w:rsidRDefault="00117D03" w:rsidP="00117D03">
      <w:pPr>
        <w:pStyle w:val="Odstavecstrategie"/>
        <w:widowControl/>
        <w:tabs>
          <w:tab w:val="clear" w:pos="340"/>
        </w:tabs>
        <w:suppressAutoHyphens w:val="0"/>
      </w:pPr>
      <w:r>
        <w:t>-     žáci poznávají smysl a cíl práce s výpočetní technikou</w:t>
      </w:r>
    </w:p>
    <w:p w14:paraId="12FDAB56" w14:textId="77777777" w:rsidR="00117D03" w:rsidRDefault="00117D03" w:rsidP="00117D03">
      <w:pPr>
        <w:pStyle w:val="Nadpis7"/>
        <w:rPr>
          <w:rFonts w:ascii="Times New Roman" w:hAnsi="Times New Roman"/>
          <w:b/>
          <w:i w:val="0"/>
          <w:color w:val="auto"/>
        </w:rPr>
      </w:pPr>
      <w:r w:rsidRPr="002E1688">
        <w:rPr>
          <w:rFonts w:ascii="Times New Roman" w:hAnsi="Times New Roman"/>
          <w:b/>
          <w:i w:val="0"/>
          <w:color w:val="auto"/>
        </w:rPr>
        <w:t>Kompetence k řešení problémů</w:t>
      </w:r>
    </w:p>
    <w:p w14:paraId="1F9243AE" w14:textId="1FFD27D9" w:rsidR="00445A28" w:rsidRPr="00445A28" w:rsidRDefault="00445A28" w:rsidP="00445A28">
      <w:pPr>
        <w:pStyle w:val="Odstavecseseznamem"/>
        <w:numPr>
          <w:ilvl w:val="0"/>
          <w:numId w:val="55"/>
        </w:numPr>
        <w:suppressAutoHyphens/>
        <w:spacing w:beforeAutospacing="1" w:afterAutospacing="1"/>
        <w:jc w:val="both"/>
        <w:rPr>
          <w:rFonts w:eastAsia="Times New Roman"/>
        </w:rPr>
      </w:pPr>
      <w:r w:rsidRPr="00445A28">
        <w:rPr>
          <w:rFonts w:eastAsia="Times New Roman"/>
        </w:rPr>
        <w:t>žák řeší problémy s nespolupracující výpočetní technikou</w:t>
      </w:r>
    </w:p>
    <w:p w14:paraId="447F2850" w14:textId="77777777" w:rsidR="00117D03" w:rsidRPr="002E1688" w:rsidRDefault="00117D03" w:rsidP="00117D03">
      <w:pPr>
        <w:pStyle w:val="Nadpis7"/>
        <w:rPr>
          <w:rFonts w:ascii="Times New Roman" w:hAnsi="Times New Roman"/>
          <w:b/>
          <w:i w:val="0"/>
          <w:color w:val="auto"/>
        </w:rPr>
      </w:pPr>
      <w:r w:rsidRPr="002E1688">
        <w:rPr>
          <w:rFonts w:ascii="Times New Roman" w:hAnsi="Times New Roman"/>
          <w:b/>
          <w:i w:val="0"/>
          <w:color w:val="auto"/>
        </w:rPr>
        <w:t>Kompetence komunikativní</w:t>
      </w:r>
    </w:p>
    <w:p w14:paraId="5D3A6D23" w14:textId="77777777" w:rsidR="00117D03" w:rsidRPr="00270286" w:rsidRDefault="00117D03" w:rsidP="00117D03">
      <w:pPr>
        <w:pStyle w:val="Odstavecstrategie"/>
        <w:widowControl/>
        <w:numPr>
          <w:ilvl w:val="0"/>
          <w:numId w:val="55"/>
        </w:numPr>
        <w:suppressAutoHyphens w:val="0"/>
      </w:pPr>
      <w:r>
        <w:t>u</w:t>
      </w:r>
      <w:r w:rsidRPr="00270286">
        <w:t>čitel zařazuje samostatná vystoupení žáků – p</w:t>
      </w:r>
      <w:r>
        <w:t xml:space="preserve">ředvádění vlastních prací </w:t>
      </w:r>
    </w:p>
    <w:p w14:paraId="2579BD05" w14:textId="77777777" w:rsidR="00117D03" w:rsidRDefault="00117D03" w:rsidP="00117D03">
      <w:r>
        <w:t xml:space="preserve">-     žáci mohou využívat informačních a komunikačních prostředků pro účinnou komunikaci </w:t>
      </w:r>
    </w:p>
    <w:p w14:paraId="4A553278" w14:textId="77777777" w:rsidR="00117D03" w:rsidRDefault="00117D03" w:rsidP="00117D03">
      <w:r>
        <w:t xml:space="preserve">   </w:t>
      </w:r>
    </w:p>
    <w:p w14:paraId="417E14A3" w14:textId="77777777" w:rsidR="00117D03" w:rsidRPr="00352548" w:rsidRDefault="00117D03" w:rsidP="00117D03">
      <w:r w:rsidRPr="00352548">
        <w:rPr>
          <w:b/>
        </w:rPr>
        <w:t>Kompetence sociální a personální</w:t>
      </w:r>
    </w:p>
    <w:p w14:paraId="1CEA9266" w14:textId="77777777" w:rsidR="00117D03" w:rsidRDefault="00117D03" w:rsidP="00117D03">
      <w:pPr>
        <w:pStyle w:val="Odstavecstrategie"/>
        <w:widowControl/>
        <w:numPr>
          <w:ilvl w:val="0"/>
          <w:numId w:val="55"/>
        </w:numPr>
        <w:suppressAutoHyphens w:val="0"/>
      </w:pPr>
      <w:r>
        <w:t>u</w:t>
      </w:r>
      <w:r w:rsidRPr="00270286">
        <w:t>čitel vyžaduje dodržování provozních řádů v </w:t>
      </w:r>
      <w:r>
        <w:t>učebnách výpočetní techniky</w:t>
      </w:r>
    </w:p>
    <w:p w14:paraId="6F0B9A26" w14:textId="79B0D665" w:rsidR="00117D03" w:rsidRPr="002E1688" w:rsidRDefault="00117D03" w:rsidP="00117D03">
      <w:r>
        <w:t>-     učitel vytváří příležitosti pro práci ve dvojicích či ve skupině a podporuje vzájemnou pomoc při řešení  úkolu</w:t>
      </w:r>
    </w:p>
    <w:p w14:paraId="2B2596D2" w14:textId="77777777" w:rsidR="00117D03" w:rsidRDefault="00117D03" w:rsidP="00117D03">
      <w:pPr>
        <w:pStyle w:val="Nadpis7"/>
        <w:rPr>
          <w:rFonts w:ascii="Times New Roman" w:hAnsi="Times New Roman"/>
          <w:b/>
          <w:i w:val="0"/>
          <w:color w:val="auto"/>
        </w:rPr>
      </w:pPr>
      <w:r w:rsidRPr="002E1688">
        <w:rPr>
          <w:rFonts w:ascii="Times New Roman" w:hAnsi="Times New Roman"/>
          <w:b/>
          <w:i w:val="0"/>
          <w:color w:val="auto"/>
        </w:rPr>
        <w:t>Kompetence pracovní</w:t>
      </w:r>
    </w:p>
    <w:p w14:paraId="5C17C93C" w14:textId="77777777" w:rsidR="00117D03" w:rsidRPr="002E1688" w:rsidRDefault="00117D03" w:rsidP="00117D03">
      <w:r>
        <w:t>-     učitel zařazuje do hodin tvůrčí činnosti, kde žáci uplatní svoji originalitu</w:t>
      </w:r>
    </w:p>
    <w:p w14:paraId="178FDF90" w14:textId="77777777" w:rsidR="00117D03" w:rsidRDefault="00117D03" w:rsidP="00117D03">
      <w:pPr>
        <w:pStyle w:val="Odstavecstrategie"/>
        <w:widowControl/>
        <w:numPr>
          <w:ilvl w:val="0"/>
          <w:numId w:val="55"/>
        </w:numPr>
        <w:suppressAutoHyphens w:val="0"/>
      </w:pPr>
      <w:r>
        <w:t>ž</w:t>
      </w:r>
      <w:r w:rsidRPr="00270286">
        <w:t>áci mohou prezentovat výsledky vlastní práce (např. vystavením na webu školy).</w:t>
      </w:r>
    </w:p>
    <w:p w14:paraId="7565FB42" w14:textId="77777777" w:rsidR="002A39E3" w:rsidRDefault="002A39E3" w:rsidP="00117D03">
      <w:pPr>
        <w:widowControl w:val="0"/>
        <w:suppressAutoHyphens/>
        <w:contextualSpacing w:val="0"/>
        <w:rPr>
          <w:b/>
          <w:szCs w:val="24"/>
        </w:rPr>
      </w:pPr>
    </w:p>
    <w:p w14:paraId="058045D9" w14:textId="7FE0FD65" w:rsidR="00117D03" w:rsidRDefault="00117D03" w:rsidP="00117D03">
      <w:pPr>
        <w:widowControl w:val="0"/>
        <w:suppressAutoHyphens/>
        <w:contextualSpacing w:val="0"/>
        <w:rPr>
          <w:b/>
          <w:szCs w:val="24"/>
        </w:rPr>
      </w:pPr>
      <w:r w:rsidRPr="00133843">
        <w:rPr>
          <w:b/>
          <w:szCs w:val="24"/>
        </w:rPr>
        <w:t xml:space="preserve">Kompetence digitální </w:t>
      </w:r>
    </w:p>
    <w:p w14:paraId="25044198" w14:textId="03153941" w:rsidR="00117D03" w:rsidRDefault="00117D03" w:rsidP="00117D03">
      <w:pPr>
        <w:widowControl w:val="0"/>
        <w:suppressAutoHyphens/>
        <w:contextualSpacing w:val="0"/>
      </w:pPr>
      <w:r>
        <w:rPr>
          <w:szCs w:val="24"/>
        </w:rPr>
        <w:t>-    u</w:t>
      </w:r>
      <w:r w:rsidRPr="00133843">
        <w:rPr>
          <w:szCs w:val="24"/>
        </w:rPr>
        <w:t>čitel vede žáky</w:t>
      </w:r>
      <w:r>
        <w:rPr>
          <w:szCs w:val="24"/>
        </w:rPr>
        <w:t xml:space="preserve"> </w:t>
      </w:r>
      <w:r>
        <w:t xml:space="preserve">k  používání digitálních zařízení, aplikací a služeb; využívá je při učení i </w:t>
      </w:r>
      <w:r w:rsidR="00445A28">
        <w:t xml:space="preserve"> </w:t>
      </w:r>
      <w:r>
        <w:t>při  zapojení do života školy a do společnosti</w:t>
      </w:r>
      <w:r w:rsidRPr="007541EC">
        <w:t xml:space="preserve"> </w:t>
      </w:r>
    </w:p>
    <w:p w14:paraId="2F551AB1" w14:textId="77777777" w:rsidR="00117D03" w:rsidRDefault="00117D03" w:rsidP="00117D03">
      <w:pPr>
        <w:widowControl w:val="0"/>
        <w:suppressAutoHyphens/>
        <w:contextualSpacing w:val="0"/>
      </w:pPr>
      <w:r>
        <w:t xml:space="preserve">-    žák vyhledává, kriticky posuzuje, spravuje a sdílí data, informace a digitální obsah, k tomu volí postupy, způsoby a prostředky, které odpovídají konkrétní situaci a účelu </w:t>
      </w:r>
    </w:p>
    <w:p w14:paraId="6EEDD429" w14:textId="77777777" w:rsidR="00117D03" w:rsidRDefault="00117D03" w:rsidP="00117D03">
      <w:pPr>
        <w:widowControl w:val="0"/>
        <w:suppressAutoHyphens/>
        <w:contextualSpacing w:val="0"/>
      </w:pPr>
      <w:r>
        <w:t xml:space="preserve">-    žák vytváří a upravuje digitální obsah, kombinuje různé formáty, vyjadřuje se za pomoci digitálních prostředků </w:t>
      </w:r>
    </w:p>
    <w:p w14:paraId="3342724E" w14:textId="7555894C" w:rsidR="00421169" w:rsidRDefault="00421169">
      <w:pPr>
        <w:contextualSpacing w:val="0"/>
        <w:sectPr w:rsidR="00421169" w:rsidSect="00421169">
          <w:pgSz w:w="11906" w:h="16838"/>
          <w:pgMar w:top="1417" w:right="1417" w:bottom="1417" w:left="1417" w:header="708" w:footer="708" w:gutter="0"/>
          <w:cols w:space="708"/>
          <w:docGrid w:linePitch="360"/>
        </w:sectPr>
      </w:pPr>
    </w:p>
    <w:tbl>
      <w:tblPr>
        <w:tblW w:w="14220" w:type="dxa"/>
        <w:tblInd w:w="-113" w:type="dxa"/>
        <w:tblLayout w:type="fixed"/>
        <w:tblLook w:val="01E0" w:firstRow="1" w:lastRow="1" w:firstColumn="1" w:lastColumn="1" w:noHBand="0" w:noVBand="0"/>
      </w:tblPr>
      <w:tblGrid>
        <w:gridCol w:w="4783"/>
        <w:gridCol w:w="6938"/>
        <w:gridCol w:w="2499"/>
      </w:tblGrid>
      <w:tr w:rsidR="00445A28" w14:paraId="3A0238A1" w14:textId="77777777" w:rsidTr="005D1005">
        <w:tc>
          <w:tcPr>
            <w:tcW w:w="14220" w:type="dxa"/>
            <w:gridSpan w:val="3"/>
            <w:tcBorders>
              <w:top w:val="single" w:sz="4" w:space="0" w:color="000000"/>
              <w:left w:val="single" w:sz="4" w:space="0" w:color="000000"/>
              <w:bottom w:val="single" w:sz="4" w:space="0" w:color="000000"/>
              <w:right w:val="single" w:sz="4" w:space="0" w:color="000000"/>
            </w:tcBorders>
          </w:tcPr>
          <w:p w14:paraId="718C2810" w14:textId="77777777" w:rsidR="00445A28" w:rsidRDefault="00445A28" w:rsidP="005D1005">
            <w:pPr>
              <w:widowControl w:val="0"/>
              <w:spacing w:line="276" w:lineRule="auto"/>
              <w:rPr>
                <w:b/>
              </w:rPr>
            </w:pPr>
            <w:r>
              <w:rPr>
                <w:b/>
              </w:rPr>
              <w:lastRenderedPageBreak/>
              <w:t>Předmět: Výpočetní technika</w:t>
            </w:r>
          </w:p>
          <w:p w14:paraId="28E9DE6E" w14:textId="77777777" w:rsidR="00445A28" w:rsidRDefault="00445A28" w:rsidP="005D1005">
            <w:pPr>
              <w:widowControl w:val="0"/>
              <w:spacing w:line="276" w:lineRule="auto"/>
              <w:rPr>
                <w:b/>
              </w:rPr>
            </w:pPr>
            <w:r>
              <w:rPr>
                <w:b/>
              </w:rPr>
              <w:t>Třída :     8. - 9. ročník</w:t>
            </w:r>
          </w:p>
          <w:p w14:paraId="2F06FC1A" w14:textId="77777777" w:rsidR="00445A28" w:rsidRDefault="00445A28" w:rsidP="005D1005">
            <w:pPr>
              <w:widowControl w:val="0"/>
              <w:spacing w:line="276" w:lineRule="auto"/>
              <w:rPr>
                <w:b/>
              </w:rPr>
            </w:pPr>
            <w:r>
              <w:rPr>
                <w:b/>
              </w:rPr>
              <w:t>Hodinová dotace:   1 hodina týdně</w:t>
            </w:r>
          </w:p>
        </w:tc>
      </w:tr>
      <w:tr w:rsidR="00445A28" w14:paraId="0D5EA82F" w14:textId="77777777" w:rsidTr="005D1005">
        <w:tc>
          <w:tcPr>
            <w:tcW w:w="4783" w:type="dxa"/>
            <w:tcBorders>
              <w:top w:val="single" w:sz="4" w:space="0" w:color="000000"/>
              <w:left w:val="single" w:sz="4" w:space="0" w:color="000000"/>
              <w:bottom w:val="single" w:sz="4" w:space="0" w:color="000000"/>
              <w:right w:val="single" w:sz="4" w:space="0" w:color="000000"/>
            </w:tcBorders>
          </w:tcPr>
          <w:p w14:paraId="02434166" w14:textId="77777777" w:rsidR="00445A28" w:rsidRDefault="00445A28" w:rsidP="005D1005">
            <w:pPr>
              <w:widowControl w:val="0"/>
              <w:spacing w:line="276" w:lineRule="auto"/>
              <w:rPr>
                <w:b/>
              </w:rPr>
            </w:pPr>
            <w:r>
              <w:t>Učivo:</w:t>
            </w:r>
          </w:p>
        </w:tc>
        <w:tc>
          <w:tcPr>
            <w:tcW w:w="6938" w:type="dxa"/>
            <w:tcBorders>
              <w:top w:val="single" w:sz="4" w:space="0" w:color="000000"/>
              <w:left w:val="single" w:sz="4" w:space="0" w:color="000000"/>
              <w:bottom w:val="single" w:sz="4" w:space="0" w:color="000000"/>
              <w:right w:val="single" w:sz="4" w:space="0" w:color="000000"/>
            </w:tcBorders>
          </w:tcPr>
          <w:p w14:paraId="69308F6A" w14:textId="77777777" w:rsidR="00445A28" w:rsidRDefault="00445A28" w:rsidP="005D1005">
            <w:pPr>
              <w:widowControl w:val="0"/>
              <w:spacing w:line="276" w:lineRule="auto"/>
              <w:rPr>
                <w:b/>
              </w:rPr>
            </w:pPr>
            <w:r>
              <w:t>Očekávané výstupy:</w:t>
            </w:r>
          </w:p>
          <w:p w14:paraId="06FAB98B" w14:textId="77777777" w:rsidR="00445A28" w:rsidRDefault="00445A28" w:rsidP="005D1005">
            <w:pPr>
              <w:widowControl w:val="0"/>
              <w:spacing w:line="276" w:lineRule="auto"/>
              <w:rPr>
                <w:b/>
              </w:rPr>
            </w:pPr>
            <w:r>
              <w:t>Žák:</w:t>
            </w:r>
          </w:p>
        </w:tc>
        <w:tc>
          <w:tcPr>
            <w:tcW w:w="2499" w:type="dxa"/>
            <w:tcBorders>
              <w:top w:val="single" w:sz="4" w:space="0" w:color="000000"/>
              <w:left w:val="single" w:sz="4" w:space="0" w:color="000000"/>
              <w:bottom w:val="single" w:sz="4" w:space="0" w:color="000000"/>
              <w:right w:val="single" w:sz="4" w:space="0" w:color="000000"/>
            </w:tcBorders>
          </w:tcPr>
          <w:p w14:paraId="5BACC06B" w14:textId="77777777" w:rsidR="00445A28" w:rsidRDefault="00445A28" w:rsidP="005D1005">
            <w:pPr>
              <w:widowControl w:val="0"/>
              <w:spacing w:line="276" w:lineRule="auto"/>
              <w:rPr>
                <w:b/>
              </w:rPr>
            </w:pPr>
            <w:r>
              <w:t>Průřezová témata:</w:t>
            </w:r>
          </w:p>
        </w:tc>
      </w:tr>
      <w:tr w:rsidR="00445A28" w14:paraId="7C0EE7D7" w14:textId="77777777" w:rsidTr="005D1005">
        <w:tc>
          <w:tcPr>
            <w:tcW w:w="4783" w:type="dxa"/>
            <w:tcBorders>
              <w:top w:val="single" w:sz="4" w:space="0" w:color="000000"/>
              <w:left w:val="single" w:sz="4" w:space="0" w:color="000000"/>
              <w:bottom w:val="single" w:sz="4" w:space="0" w:color="000000"/>
              <w:right w:val="single" w:sz="4" w:space="0" w:color="000000"/>
            </w:tcBorders>
          </w:tcPr>
          <w:p w14:paraId="0366C85A" w14:textId="77777777" w:rsidR="00445A28" w:rsidRDefault="00445A28" w:rsidP="005D1005">
            <w:pPr>
              <w:widowControl w:val="0"/>
              <w:spacing w:line="276" w:lineRule="auto"/>
              <w:ind w:left="360"/>
              <w:rPr>
                <w:b/>
              </w:rPr>
            </w:pPr>
          </w:p>
          <w:p w14:paraId="1920DDCB" w14:textId="77777777" w:rsidR="00445A28" w:rsidRDefault="00445A28" w:rsidP="00445A28">
            <w:pPr>
              <w:pStyle w:val="Odstavecseseznamem"/>
              <w:widowControl w:val="0"/>
              <w:numPr>
                <w:ilvl w:val="0"/>
                <w:numId w:val="358"/>
              </w:numPr>
              <w:suppressAutoHyphens/>
              <w:spacing w:line="276" w:lineRule="auto"/>
              <w:contextualSpacing w:val="0"/>
              <w:rPr>
                <w:b/>
              </w:rPr>
            </w:pPr>
            <w:r>
              <w:t>3D modely</w:t>
            </w:r>
          </w:p>
          <w:p w14:paraId="1CE977F6" w14:textId="77777777" w:rsidR="00445A28" w:rsidRDefault="00445A28" w:rsidP="005D1005">
            <w:pPr>
              <w:pStyle w:val="Odstavecseseznamem"/>
              <w:widowControl w:val="0"/>
              <w:spacing w:line="276" w:lineRule="auto"/>
              <w:rPr>
                <w:b/>
              </w:rPr>
            </w:pPr>
          </w:p>
          <w:p w14:paraId="305353AB" w14:textId="77777777" w:rsidR="00445A28" w:rsidRPr="00445A28" w:rsidRDefault="00445A28" w:rsidP="00445A28">
            <w:pPr>
              <w:widowControl w:val="0"/>
              <w:spacing w:line="276" w:lineRule="auto"/>
              <w:rPr>
                <w:b/>
              </w:rPr>
            </w:pPr>
          </w:p>
          <w:p w14:paraId="07BD974C" w14:textId="77777777" w:rsidR="00445A28" w:rsidRDefault="00445A28" w:rsidP="005D1005">
            <w:pPr>
              <w:pStyle w:val="Odstavecseseznamem"/>
              <w:widowControl w:val="0"/>
              <w:spacing w:line="276" w:lineRule="auto"/>
              <w:rPr>
                <w:b/>
              </w:rPr>
            </w:pPr>
          </w:p>
          <w:p w14:paraId="0F61FFBA" w14:textId="77777777" w:rsidR="00445A28" w:rsidRDefault="00445A28" w:rsidP="00445A28">
            <w:pPr>
              <w:pStyle w:val="Odstavecseseznamem"/>
              <w:widowControl w:val="0"/>
              <w:numPr>
                <w:ilvl w:val="0"/>
                <w:numId w:val="358"/>
              </w:numPr>
              <w:suppressAutoHyphens/>
              <w:spacing w:line="276" w:lineRule="auto"/>
              <w:contextualSpacing w:val="0"/>
              <w:rPr>
                <w:b/>
              </w:rPr>
            </w:pPr>
            <w:r>
              <w:t>Grafika</w:t>
            </w:r>
          </w:p>
          <w:p w14:paraId="3D9C3021" w14:textId="77777777" w:rsidR="00445A28" w:rsidRDefault="00445A28" w:rsidP="005D1005">
            <w:pPr>
              <w:pStyle w:val="Odstavecseseznamem"/>
              <w:widowControl w:val="0"/>
              <w:spacing w:line="276" w:lineRule="auto"/>
              <w:rPr>
                <w:b/>
              </w:rPr>
            </w:pPr>
          </w:p>
          <w:p w14:paraId="109B2AF0" w14:textId="3488A460" w:rsidR="00445A28" w:rsidRDefault="00445A28" w:rsidP="00445A28">
            <w:pPr>
              <w:widowControl w:val="0"/>
              <w:spacing w:line="276" w:lineRule="auto"/>
              <w:rPr>
                <w:b/>
              </w:rPr>
            </w:pPr>
          </w:p>
          <w:p w14:paraId="7916C2C6" w14:textId="77777777" w:rsidR="00445A28" w:rsidRPr="00445A28" w:rsidRDefault="00445A28" w:rsidP="00445A28">
            <w:pPr>
              <w:widowControl w:val="0"/>
              <w:spacing w:line="276" w:lineRule="auto"/>
              <w:rPr>
                <w:b/>
              </w:rPr>
            </w:pPr>
          </w:p>
          <w:p w14:paraId="2BCAE9D1" w14:textId="77777777" w:rsidR="00445A28" w:rsidRDefault="00445A28" w:rsidP="005D1005">
            <w:pPr>
              <w:widowControl w:val="0"/>
              <w:spacing w:line="276" w:lineRule="auto"/>
              <w:rPr>
                <w:b/>
              </w:rPr>
            </w:pPr>
          </w:p>
          <w:p w14:paraId="2278CC59" w14:textId="77777777" w:rsidR="00445A28" w:rsidRDefault="00445A28" w:rsidP="00445A28">
            <w:pPr>
              <w:pStyle w:val="Odstavecseseznamem"/>
              <w:widowControl w:val="0"/>
              <w:numPr>
                <w:ilvl w:val="0"/>
                <w:numId w:val="358"/>
              </w:numPr>
              <w:suppressAutoHyphens/>
              <w:spacing w:line="276" w:lineRule="auto"/>
              <w:contextualSpacing w:val="0"/>
              <w:rPr>
                <w:b/>
              </w:rPr>
            </w:pPr>
            <w:r>
              <w:t>Programování</w:t>
            </w:r>
          </w:p>
          <w:p w14:paraId="0F442882" w14:textId="77777777" w:rsidR="00445A28" w:rsidRDefault="00445A28" w:rsidP="005D1005">
            <w:pPr>
              <w:pStyle w:val="Odstavecseseznamem"/>
              <w:widowControl w:val="0"/>
              <w:spacing w:line="276" w:lineRule="auto"/>
              <w:rPr>
                <w:b/>
              </w:rPr>
            </w:pPr>
          </w:p>
          <w:p w14:paraId="44D2C337" w14:textId="77777777" w:rsidR="00445A28" w:rsidRDefault="00445A28" w:rsidP="005D1005">
            <w:pPr>
              <w:pStyle w:val="Odstavecseseznamem"/>
              <w:widowControl w:val="0"/>
              <w:spacing w:line="276" w:lineRule="auto"/>
              <w:rPr>
                <w:b/>
              </w:rPr>
            </w:pPr>
          </w:p>
          <w:p w14:paraId="6497F377" w14:textId="77777777" w:rsidR="00445A28" w:rsidRDefault="00445A28" w:rsidP="00445A28">
            <w:pPr>
              <w:pStyle w:val="Odstavecseseznamem"/>
              <w:widowControl w:val="0"/>
              <w:numPr>
                <w:ilvl w:val="0"/>
                <w:numId w:val="358"/>
              </w:numPr>
              <w:suppressAutoHyphens/>
              <w:spacing w:line="276" w:lineRule="auto"/>
              <w:contextualSpacing w:val="0"/>
              <w:rPr>
                <w:b/>
              </w:rPr>
            </w:pPr>
            <w:r>
              <w:t>Práce s PC</w:t>
            </w:r>
          </w:p>
          <w:p w14:paraId="3463F7F2" w14:textId="77777777" w:rsidR="00445A28" w:rsidRDefault="00445A28" w:rsidP="005D1005">
            <w:pPr>
              <w:pStyle w:val="Odstavecseseznamem"/>
              <w:widowControl w:val="0"/>
              <w:spacing w:line="276" w:lineRule="auto"/>
              <w:rPr>
                <w:b/>
              </w:rPr>
            </w:pPr>
          </w:p>
          <w:p w14:paraId="7A2BBEF9" w14:textId="77777777" w:rsidR="00445A28" w:rsidRDefault="00445A28" w:rsidP="005D1005">
            <w:pPr>
              <w:pStyle w:val="Odstavecseseznamem"/>
              <w:widowControl w:val="0"/>
              <w:spacing w:line="276" w:lineRule="auto"/>
              <w:rPr>
                <w:b/>
              </w:rPr>
            </w:pPr>
          </w:p>
          <w:p w14:paraId="7B4A6245" w14:textId="77777777" w:rsidR="00445A28" w:rsidRDefault="00445A28" w:rsidP="005D1005">
            <w:pPr>
              <w:widowControl w:val="0"/>
              <w:spacing w:line="276" w:lineRule="auto"/>
              <w:rPr>
                <w:b/>
              </w:rPr>
            </w:pPr>
          </w:p>
          <w:p w14:paraId="6FA8EF2B" w14:textId="77777777" w:rsidR="00445A28" w:rsidRDefault="00445A28" w:rsidP="00445A28">
            <w:pPr>
              <w:pStyle w:val="Odstavecseseznamem"/>
              <w:widowControl w:val="0"/>
              <w:numPr>
                <w:ilvl w:val="0"/>
                <w:numId w:val="358"/>
              </w:numPr>
              <w:suppressAutoHyphens/>
              <w:spacing w:line="276" w:lineRule="auto"/>
              <w:contextualSpacing w:val="0"/>
              <w:rPr>
                <w:b/>
              </w:rPr>
            </w:pPr>
            <w:r>
              <w:t>Sestavení PC</w:t>
            </w:r>
          </w:p>
          <w:p w14:paraId="3EEC396F" w14:textId="77777777" w:rsidR="00445A28" w:rsidRDefault="00445A28" w:rsidP="005D1005">
            <w:pPr>
              <w:pStyle w:val="Odstavecseseznamem"/>
              <w:widowControl w:val="0"/>
              <w:spacing w:line="276" w:lineRule="auto"/>
              <w:rPr>
                <w:b/>
              </w:rPr>
            </w:pPr>
          </w:p>
          <w:p w14:paraId="0764380F" w14:textId="77777777" w:rsidR="00445A28" w:rsidRDefault="00445A28" w:rsidP="005D1005">
            <w:pPr>
              <w:pStyle w:val="Odstavecseseznamem"/>
              <w:widowControl w:val="0"/>
              <w:spacing w:line="276" w:lineRule="auto"/>
              <w:rPr>
                <w:b/>
              </w:rPr>
            </w:pPr>
          </w:p>
          <w:p w14:paraId="2AC75E09" w14:textId="77777777" w:rsidR="00445A28" w:rsidRDefault="00445A28" w:rsidP="005D1005">
            <w:pPr>
              <w:widowControl w:val="0"/>
              <w:rPr>
                <w:b/>
              </w:rPr>
            </w:pPr>
          </w:p>
          <w:p w14:paraId="3D6F36CB" w14:textId="77777777" w:rsidR="00445A28" w:rsidRDefault="00445A28" w:rsidP="005D1005">
            <w:pPr>
              <w:pStyle w:val="Odstavecseseznamem"/>
              <w:widowControl w:val="0"/>
              <w:spacing w:line="276" w:lineRule="auto"/>
              <w:rPr>
                <w:b/>
              </w:rPr>
            </w:pPr>
          </w:p>
        </w:tc>
        <w:tc>
          <w:tcPr>
            <w:tcW w:w="6938" w:type="dxa"/>
            <w:tcBorders>
              <w:top w:val="single" w:sz="4" w:space="0" w:color="000000"/>
              <w:left w:val="single" w:sz="4" w:space="0" w:color="000000"/>
              <w:bottom w:val="single" w:sz="4" w:space="0" w:color="000000"/>
              <w:right w:val="single" w:sz="4" w:space="0" w:color="000000"/>
            </w:tcBorders>
          </w:tcPr>
          <w:p w14:paraId="6E95D413" w14:textId="77777777" w:rsidR="00445A28" w:rsidRDefault="00445A28" w:rsidP="00445A28">
            <w:pPr>
              <w:pStyle w:val="Odstavecseseznamem"/>
              <w:widowControl w:val="0"/>
              <w:numPr>
                <w:ilvl w:val="0"/>
                <w:numId w:val="359"/>
              </w:numPr>
              <w:suppressAutoHyphens/>
              <w:spacing w:beforeAutospacing="1" w:line="360" w:lineRule="auto"/>
              <w:rPr>
                <w:rFonts w:eastAsia="Times New Roman"/>
              </w:rPr>
            </w:pPr>
            <w:r>
              <w:rPr>
                <w:rFonts w:eastAsia="Times New Roman"/>
              </w:rPr>
              <w:t>vytváří prostorové modely</w:t>
            </w:r>
          </w:p>
          <w:p w14:paraId="04F5BDF0" w14:textId="77777777" w:rsidR="00445A28" w:rsidRDefault="00445A28" w:rsidP="00445A28">
            <w:pPr>
              <w:pStyle w:val="Odstavecseseznamem"/>
              <w:widowControl w:val="0"/>
              <w:numPr>
                <w:ilvl w:val="0"/>
                <w:numId w:val="359"/>
              </w:numPr>
              <w:suppressAutoHyphens/>
              <w:spacing w:beforeAutospacing="1" w:line="360" w:lineRule="auto"/>
              <w:rPr>
                <w:rFonts w:eastAsia="Times New Roman"/>
              </w:rPr>
            </w:pPr>
            <w:r>
              <w:t>orientuje se v problematice 3D tisku</w:t>
            </w:r>
          </w:p>
          <w:p w14:paraId="40C42128" w14:textId="77777777" w:rsidR="00445A28" w:rsidRPr="00445A28" w:rsidRDefault="00445A28" w:rsidP="00445A28">
            <w:pPr>
              <w:widowControl w:val="0"/>
              <w:spacing w:beforeAutospacing="1" w:line="360" w:lineRule="auto"/>
              <w:rPr>
                <w:rFonts w:eastAsia="Times New Roman"/>
              </w:rPr>
            </w:pPr>
          </w:p>
          <w:p w14:paraId="173CBAAC" w14:textId="77777777" w:rsidR="00445A28" w:rsidRDefault="00445A28" w:rsidP="00445A28">
            <w:pPr>
              <w:pStyle w:val="Odstavecseseznamem"/>
              <w:widowControl w:val="0"/>
              <w:numPr>
                <w:ilvl w:val="0"/>
                <w:numId w:val="359"/>
              </w:numPr>
              <w:suppressAutoHyphens/>
              <w:spacing w:line="360" w:lineRule="auto"/>
              <w:rPr>
                <w:rFonts w:eastAsia="Times New Roman"/>
              </w:rPr>
            </w:pPr>
            <w:r>
              <w:rPr>
                <w:rFonts w:eastAsia="Times New Roman"/>
              </w:rPr>
              <w:t>tvoří vektorovou a bitmapovou grafiku</w:t>
            </w:r>
          </w:p>
          <w:p w14:paraId="0FD20572" w14:textId="77777777" w:rsidR="00445A28" w:rsidRDefault="00445A28" w:rsidP="00445A28">
            <w:pPr>
              <w:pStyle w:val="Odstavecseseznamem"/>
              <w:widowControl w:val="0"/>
              <w:numPr>
                <w:ilvl w:val="0"/>
                <w:numId w:val="359"/>
              </w:numPr>
              <w:suppressAutoHyphens/>
              <w:spacing w:line="360" w:lineRule="auto"/>
              <w:rPr>
                <w:rFonts w:eastAsia="Times New Roman"/>
              </w:rPr>
            </w:pPr>
            <w:r>
              <w:t>ovládá práci s grafickým tabletem</w:t>
            </w:r>
          </w:p>
          <w:p w14:paraId="0727994B" w14:textId="77777777" w:rsidR="00445A28" w:rsidRDefault="00445A28" w:rsidP="00445A28">
            <w:pPr>
              <w:pStyle w:val="Odstavecseseznamem"/>
              <w:widowControl w:val="0"/>
              <w:numPr>
                <w:ilvl w:val="0"/>
                <w:numId w:val="359"/>
              </w:numPr>
              <w:suppressAutoHyphens/>
              <w:spacing w:line="360" w:lineRule="auto"/>
              <w:rPr>
                <w:rFonts w:eastAsia="Times New Roman"/>
              </w:rPr>
            </w:pPr>
            <w:r>
              <w:t>upravuje fotografie</w:t>
            </w:r>
          </w:p>
          <w:p w14:paraId="1530928A" w14:textId="77777777" w:rsidR="00445A28" w:rsidRDefault="00445A28" w:rsidP="005D1005">
            <w:pPr>
              <w:pStyle w:val="Odstavecseseznamem"/>
              <w:widowControl w:val="0"/>
              <w:spacing w:line="360" w:lineRule="auto"/>
              <w:rPr>
                <w:rFonts w:eastAsia="Times New Roman"/>
              </w:rPr>
            </w:pPr>
          </w:p>
          <w:p w14:paraId="037265C5" w14:textId="77777777" w:rsidR="00445A28" w:rsidRDefault="00445A28" w:rsidP="00445A28">
            <w:pPr>
              <w:pStyle w:val="Odstavecseseznamem"/>
              <w:widowControl w:val="0"/>
              <w:numPr>
                <w:ilvl w:val="0"/>
                <w:numId w:val="359"/>
              </w:numPr>
              <w:suppressAutoHyphens/>
              <w:spacing w:line="360" w:lineRule="auto"/>
              <w:rPr>
                <w:rFonts w:eastAsia="Times New Roman"/>
              </w:rPr>
            </w:pPr>
            <w:r>
              <w:rPr>
                <w:rFonts w:eastAsia="Times New Roman"/>
              </w:rPr>
              <w:t>ovládá robota prostřednictvím blokového programování</w:t>
            </w:r>
          </w:p>
          <w:p w14:paraId="56B6DB6E" w14:textId="77777777" w:rsidR="00445A28" w:rsidRDefault="00445A28" w:rsidP="005D1005">
            <w:pPr>
              <w:pStyle w:val="Odstavecseseznamem"/>
              <w:widowControl w:val="0"/>
              <w:spacing w:line="360" w:lineRule="auto"/>
              <w:rPr>
                <w:rFonts w:eastAsia="Times New Roman"/>
              </w:rPr>
            </w:pPr>
          </w:p>
          <w:p w14:paraId="400CF2E3" w14:textId="77777777" w:rsidR="00445A28" w:rsidRDefault="00445A28" w:rsidP="00445A28">
            <w:pPr>
              <w:pStyle w:val="Odstavecseseznamem"/>
              <w:widowControl w:val="0"/>
              <w:numPr>
                <w:ilvl w:val="0"/>
                <w:numId w:val="359"/>
              </w:numPr>
              <w:suppressAutoHyphens/>
              <w:spacing w:line="360" w:lineRule="auto"/>
              <w:rPr>
                <w:rFonts w:eastAsia="Times New Roman"/>
              </w:rPr>
            </w:pPr>
            <w:r>
              <w:rPr>
                <w:rFonts w:eastAsia="Times New Roman"/>
              </w:rPr>
              <w:t>ovládá základy práce s kancelářským balíkem</w:t>
            </w:r>
          </w:p>
          <w:p w14:paraId="4BCEC5D5" w14:textId="77777777" w:rsidR="00445A28" w:rsidRDefault="00445A28" w:rsidP="00445A28">
            <w:pPr>
              <w:pStyle w:val="Odstavecseseznamem"/>
              <w:widowControl w:val="0"/>
              <w:numPr>
                <w:ilvl w:val="0"/>
                <w:numId w:val="359"/>
              </w:numPr>
              <w:suppressAutoHyphens/>
              <w:spacing w:line="360" w:lineRule="auto"/>
              <w:rPr>
                <w:rFonts w:eastAsia="Times New Roman"/>
              </w:rPr>
            </w:pPr>
            <w:r>
              <w:rPr>
                <w:rFonts w:eastAsia="Times New Roman"/>
              </w:rPr>
              <w:t>vytváří hudbu, video, WWW stránky</w:t>
            </w:r>
          </w:p>
          <w:p w14:paraId="56884E46" w14:textId="77777777" w:rsidR="00445A28" w:rsidRDefault="00445A28" w:rsidP="005D1005">
            <w:pPr>
              <w:pStyle w:val="Odstavecseseznamem"/>
              <w:widowControl w:val="0"/>
              <w:spacing w:line="360" w:lineRule="auto"/>
              <w:rPr>
                <w:rFonts w:eastAsia="Times New Roman"/>
              </w:rPr>
            </w:pPr>
          </w:p>
          <w:p w14:paraId="462FC1B9" w14:textId="77777777" w:rsidR="00445A28" w:rsidRDefault="00445A28" w:rsidP="00445A28">
            <w:pPr>
              <w:pStyle w:val="Odstavecseseznamem"/>
              <w:widowControl w:val="0"/>
              <w:numPr>
                <w:ilvl w:val="0"/>
                <w:numId w:val="359"/>
              </w:numPr>
              <w:suppressAutoHyphens/>
              <w:spacing w:line="360" w:lineRule="auto"/>
              <w:rPr>
                <w:rFonts w:eastAsia="Times New Roman"/>
              </w:rPr>
            </w:pPr>
            <w:r>
              <w:rPr>
                <w:rFonts w:eastAsia="Times New Roman"/>
              </w:rPr>
              <w:t>složí z komponent PC sestavu</w:t>
            </w:r>
          </w:p>
          <w:p w14:paraId="3127BE6F" w14:textId="77777777" w:rsidR="00445A28" w:rsidRDefault="00445A28" w:rsidP="00445A28">
            <w:pPr>
              <w:pStyle w:val="Odstavecseseznamem"/>
              <w:widowControl w:val="0"/>
              <w:numPr>
                <w:ilvl w:val="0"/>
                <w:numId w:val="359"/>
              </w:numPr>
              <w:suppressAutoHyphens/>
              <w:spacing w:line="360" w:lineRule="auto"/>
              <w:rPr>
                <w:rFonts w:eastAsia="Times New Roman"/>
              </w:rPr>
            </w:pPr>
            <w:r>
              <w:rPr>
                <w:rFonts w:eastAsia="Times New Roman"/>
              </w:rPr>
              <w:t>zapojí PC do počítačové sítě</w:t>
            </w:r>
          </w:p>
          <w:p w14:paraId="5CC17533" w14:textId="77777777" w:rsidR="00445A28" w:rsidRDefault="00445A28" w:rsidP="00445A28">
            <w:pPr>
              <w:pStyle w:val="Odstavecseseznamem"/>
              <w:widowControl w:val="0"/>
              <w:numPr>
                <w:ilvl w:val="0"/>
                <w:numId w:val="359"/>
              </w:numPr>
              <w:suppressAutoHyphens/>
              <w:spacing w:afterAutospacing="1" w:line="360" w:lineRule="auto"/>
              <w:rPr>
                <w:rFonts w:eastAsia="Times New Roman"/>
              </w:rPr>
            </w:pPr>
            <w:r>
              <w:rPr>
                <w:rFonts w:eastAsia="Times New Roman"/>
              </w:rPr>
              <w:t>rozlišuje mezi virtuálním a skutečným strojem</w:t>
            </w:r>
          </w:p>
          <w:p w14:paraId="04BA0D4F" w14:textId="77777777" w:rsidR="00445A28" w:rsidRDefault="00445A28" w:rsidP="005D1005">
            <w:pPr>
              <w:pStyle w:val="Odstavecseseznamem"/>
              <w:widowControl w:val="0"/>
              <w:spacing w:line="276" w:lineRule="auto"/>
              <w:rPr>
                <w:b/>
              </w:rPr>
            </w:pPr>
          </w:p>
        </w:tc>
        <w:tc>
          <w:tcPr>
            <w:tcW w:w="2499" w:type="dxa"/>
            <w:tcBorders>
              <w:top w:val="single" w:sz="4" w:space="0" w:color="000000"/>
              <w:left w:val="single" w:sz="4" w:space="0" w:color="000000"/>
              <w:bottom w:val="single" w:sz="4" w:space="0" w:color="000000"/>
              <w:right w:val="single" w:sz="4" w:space="0" w:color="000000"/>
            </w:tcBorders>
          </w:tcPr>
          <w:p w14:paraId="709D32C3" w14:textId="77777777" w:rsidR="00445A28" w:rsidRDefault="00445A28" w:rsidP="005D1005">
            <w:pPr>
              <w:widowControl w:val="0"/>
              <w:spacing w:line="276" w:lineRule="auto"/>
              <w:rPr>
                <w:b/>
              </w:rPr>
            </w:pPr>
          </w:p>
          <w:p w14:paraId="59B16357" w14:textId="3321FBF3" w:rsidR="00445A28" w:rsidRPr="00445A28" w:rsidRDefault="00445A28" w:rsidP="005D1005">
            <w:pPr>
              <w:widowControl w:val="0"/>
              <w:spacing w:line="276" w:lineRule="auto"/>
            </w:pPr>
            <w:r w:rsidRPr="00445A28">
              <w:t>Kooperace</w:t>
            </w:r>
            <w:r>
              <w:t xml:space="preserve"> při řešení problémů</w:t>
            </w:r>
            <w:r w:rsidR="006257E8">
              <w:t xml:space="preserve"> s programováním</w:t>
            </w:r>
          </w:p>
          <w:p w14:paraId="053CEE3B" w14:textId="77777777" w:rsidR="00445A28" w:rsidRDefault="00445A28" w:rsidP="005D1005">
            <w:pPr>
              <w:widowControl w:val="0"/>
              <w:spacing w:line="276" w:lineRule="auto"/>
              <w:rPr>
                <w:b/>
              </w:rPr>
            </w:pPr>
          </w:p>
          <w:p w14:paraId="0D8BF6F3" w14:textId="77777777" w:rsidR="00445A28" w:rsidRDefault="00445A28" w:rsidP="005D1005">
            <w:pPr>
              <w:widowControl w:val="0"/>
              <w:spacing w:line="276" w:lineRule="auto"/>
              <w:rPr>
                <w:b/>
              </w:rPr>
            </w:pPr>
          </w:p>
          <w:p w14:paraId="4D8D6D84" w14:textId="77777777" w:rsidR="00445A28" w:rsidRDefault="00445A28" w:rsidP="005D1005">
            <w:pPr>
              <w:widowControl w:val="0"/>
              <w:spacing w:line="276" w:lineRule="auto"/>
              <w:rPr>
                <w:b/>
              </w:rPr>
            </w:pPr>
          </w:p>
          <w:p w14:paraId="45AF455B" w14:textId="77777777" w:rsidR="00445A28" w:rsidRDefault="00445A28" w:rsidP="005D1005">
            <w:pPr>
              <w:widowControl w:val="0"/>
              <w:spacing w:line="276" w:lineRule="auto"/>
              <w:rPr>
                <w:b/>
              </w:rPr>
            </w:pPr>
          </w:p>
          <w:p w14:paraId="2C805B69" w14:textId="77777777" w:rsidR="00445A28" w:rsidRDefault="00445A28" w:rsidP="005D1005">
            <w:pPr>
              <w:widowControl w:val="0"/>
              <w:spacing w:line="276" w:lineRule="auto"/>
              <w:rPr>
                <w:b/>
              </w:rPr>
            </w:pPr>
          </w:p>
          <w:p w14:paraId="48EBC8C6" w14:textId="77777777" w:rsidR="006257E8" w:rsidRDefault="006257E8" w:rsidP="005D1005">
            <w:pPr>
              <w:widowControl w:val="0"/>
              <w:spacing w:line="276" w:lineRule="auto"/>
              <w:rPr>
                <w:b/>
              </w:rPr>
            </w:pPr>
          </w:p>
          <w:p w14:paraId="5647E30C" w14:textId="77777777" w:rsidR="006257E8" w:rsidRDefault="006257E8" w:rsidP="005D1005">
            <w:pPr>
              <w:widowControl w:val="0"/>
              <w:spacing w:line="276" w:lineRule="auto"/>
              <w:rPr>
                <w:b/>
              </w:rPr>
            </w:pPr>
          </w:p>
          <w:p w14:paraId="4A40FD21" w14:textId="77777777" w:rsidR="006257E8" w:rsidRDefault="006257E8" w:rsidP="005D1005">
            <w:pPr>
              <w:widowControl w:val="0"/>
              <w:spacing w:line="276" w:lineRule="auto"/>
              <w:rPr>
                <w:b/>
              </w:rPr>
            </w:pPr>
          </w:p>
          <w:p w14:paraId="607C9FB9" w14:textId="77777777" w:rsidR="006257E8" w:rsidRDefault="006257E8" w:rsidP="005D1005">
            <w:pPr>
              <w:widowControl w:val="0"/>
              <w:spacing w:line="276" w:lineRule="auto"/>
              <w:rPr>
                <w:b/>
              </w:rPr>
            </w:pPr>
          </w:p>
          <w:p w14:paraId="62A61E5B" w14:textId="41AF9DAD" w:rsidR="006257E8" w:rsidRPr="00ED36E3" w:rsidRDefault="00ED36E3" w:rsidP="005D1005">
            <w:pPr>
              <w:widowControl w:val="0"/>
              <w:spacing w:line="276" w:lineRule="auto"/>
            </w:pPr>
            <w:r w:rsidRPr="00ED36E3">
              <w:t>Tvorba mediálního sdělení</w:t>
            </w:r>
            <w:r>
              <w:t xml:space="preserve"> - video</w:t>
            </w:r>
          </w:p>
          <w:p w14:paraId="70049D2E" w14:textId="03D78E06" w:rsidR="006257E8" w:rsidRPr="006257E8" w:rsidRDefault="006257E8" w:rsidP="005D1005">
            <w:pPr>
              <w:widowControl w:val="0"/>
              <w:spacing w:line="276" w:lineRule="auto"/>
            </w:pPr>
            <w:r w:rsidRPr="006257E8">
              <w:t>Práce v realizačním týmu</w:t>
            </w:r>
            <w:r>
              <w:t xml:space="preserve"> – tvorba www stránek</w:t>
            </w:r>
          </w:p>
        </w:tc>
      </w:tr>
    </w:tbl>
    <w:p w14:paraId="55428E2F" w14:textId="77777777" w:rsidR="00421169" w:rsidRDefault="00421169">
      <w:pPr>
        <w:contextualSpacing w:val="0"/>
        <w:rPr>
          <w:rFonts w:eastAsia="Times New Roman"/>
          <w:b/>
          <w:bCs/>
          <w:sz w:val="36"/>
          <w:szCs w:val="24"/>
          <w:lang w:eastAsia="cs-CZ"/>
        </w:rPr>
        <w:sectPr w:rsidR="00421169" w:rsidSect="00421169">
          <w:pgSz w:w="16838" w:h="11906" w:orient="landscape"/>
          <w:pgMar w:top="1417" w:right="1417" w:bottom="1417" w:left="1417" w:header="708" w:footer="708" w:gutter="0"/>
          <w:cols w:space="708"/>
          <w:docGrid w:linePitch="360"/>
        </w:sectPr>
      </w:pPr>
    </w:p>
    <w:p w14:paraId="488DF557" w14:textId="6D811BD9" w:rsidR="00363B23" w:rsidRPr="00824A68" w:rsidRDefault="00363B23" w:rsidP="00933855">
      <w:pPr>
        <w:pStyle w:val="Nadpis1"/>
      </w:pPr>
      <w:bookmarkStart w:id="194" w:name="_Toc112485042"/>
      <w:r>
        <w:lastRenderedPageBreak/>
        <w:t>Hodnocení žáků a autoevaluace školy</w:t>
      </w:r>
      <w:bookmarkEnd w:id="194"/>
    </w:p>
    <w:p w14:paraId="0909D550" w14:textId="77777777" w:rsidR="00363B23" w:rsidRPr="00824A68" w:rsidRDefault="00363B23" w:rsidP="00363B23">
      <w:pPr>
        <w:spacing w:before="100" w:beforeAutospacing="1" w:after="100" w:afterAutospacing="1"/>
        <w:rPr>
          <w:rFonts w:eastAsia="Times New Roman"/>
        </w:rPr>
      </w:pPr>
      <w:r w:rsidRPr="00824A68">
        <w:rPr>
          <w:rFonts w:eastAsia="Times New Roman"/>
        </w:rPr>
        <w:t xml:space="preserve">Pravidla pro hodnocení jsou zpracována na základě vyhlášky MŠMT č. 48/2005 Sb., o základním vzdělávání. </w:t>
      </w:r>
    </w:p>
    <w:p w14:paraId="59491535" w14:textId="77777777" w:rsidR="00363B23" w:rsidRDefault="00363B23" w:rsidP="00363B23">
      <w:pPr>
        <w:spacing w:before="100" w:beforeAutospacing="1" w:after="100" w:afterAutospacing="1"/>
        <w:rPr>
          <w:rFonts w:eastAsia="Times New Roman"/>
        </w:rPr>
      </w:pPr>
      <w:r>
        <w:rPr>
          <w:rFonts w:eastAsia="Times New Roman"/>
          <w:bCs/>
          <w:sz w:val="28"/>
          <w:szCs w:val="28"/>
        </w:rPr>
        <w:t>O</w:t>
      </w:r>
      <w:r w:rsidRPr="003C0363">
        <w:rPr>
          <w:rFonts w:eastAsia="Times New Roman"/>
          <w:bCs/>
          <w:sz w:val="28"/>
          <w:szCs w:val="28"/>
        </w:rPr>
        <w:t>becné zásady:</w:t>
      </w:r>
    </w:p>
    <w:p w14:paraId="63BF8677" w14:textId="77777777" w:rsidR="00363B23" w:rsidRDefault="00363B23" w:rsidP="00363B23">
      <w:pPr>
        <w:spacing w:before="100" w:beforeAutospacing="1" w:after="100" w:afterAutospacing="1"/>
        <w:rPr>
          <w:rFonts w:eastAsia="Times New Roman"/>
        </w:rPr>
      </w:pPr>
      <w:r>
        <w:rPr>
          <w:rFonts w:eastAsia="Times New Roman"/>
        </w:rPr>
        <w:t>-  p</w:t>
      </w:r>
      <w:r w:rsidRPr="00824A68">
        <w:rPr>
          <w:rFonts w:eastAsia="Times New Roman"/>
        </w:rPr>
        <w:t xml:space="preserve">ři hodnocení, průběžné i celkové klasifikaci učitel uplatňuje přiměřenou náročnost a </w:t>
      </w:r>
      <w:r>
        <w:rPr>
          <w:rFonts w:eastAsia="Times New Roman"/>
        </w:rPr>
        <w:t xml:space="preserve">         </w:t>
      </w:r>
      <w:r w:rsidRPr="00824A68">
        <w:rPr>
          <w:rFonts w:eastAsia="Times New Roman"/>
        </w:rPr>
        <w:t>pedagogický takt vůči žákovi</w:t>
      </w:r>
    </w:p>
    <w:p w14:paraId="459678DE" w14:textId="77777777" w:rsidR="00363B23" w:rsidRDefault="00363B23" w:rsidP="00363B23">
      <w:pPr>
        <w:spacing w:before="100" w:beforeAutospacing="1" w:after="100" w:afterAutospacing="1"/>
        <w:rPr>
          <w:rFonts w:eastAsia="Times New Roman"/>
        </w:rPr>
      </w:pPr>
      <w:r>
        <w:rPr>
          <w:rFonts w:eastAsia="Times New Roman"/>
        </w:rPr>
        <w:t>-</w:t>
      </w:r>
      <w:r>
        <w:rPr>
          <w:rFonts w:eastAsia="Times New Roman"/>
          <w:sz w:val="14"/>
          <w:szCs w:val="14"/>
        </w:rPr>
        <w:t>  </w:t>
      </w:r>
      <w:r w:rsidRPr="00824A68">
        <w:rPr>
          <w:rFonts w:eastAsia="Times New Roman"/>
          <w:sz w:val="14"/>
          <w:szCs w:val="14"/>
        </w:rPr>
        <w:t xml:space="preserve"> </w:t>
      </w:r>
      <w:r w:rsidRPr="00824A68">
        <w:rPr>
          <w:rFonts w:eastAsia="Times New Roman"/>
        </w:rPr>
        <w:t>při celkové klasifikaci přihlíží učitel k věkovým zvláštnostem žáků, k tomu, že žák mohl v průběhu klasifikačního období zakolísat v učebních výkonech pro určitou indispozici</w:t>
      </w:r>
    </w:p>
    <w:p w14:paraId="38A7BD3B" w14:textId="77777777" w:rsidR="00363B23" w:rsidRPr="00824A68" w:rsidRDefault="00363B23" w:rsidP="00363B23">
      <w:pPr>
        <w:spacing w:before="100" w:beforeAutospacing="1" w:after="100" w:afterAutospacing="1"/>
        <w:rPr>
          <w:rFonts w:eastAsia="Times New Roman"/>
        </w:rPr>
      </w:pPr>
      <w:r>
        <w:rPr>
          <w:rFonts w:eastAsia="Times New Roman"/>
        </w:rPr>
        <w:t>- při klasifikaci učitel přihlíží k aktivitě žáka, k projevovanému zájmu o předmět  plněním úkolů nad rámec školních povinností</w:t>
      </w:r>
    </w:p>
    <w:p w14:paraId="16135F72" w14:textId="77777777" w:rsidR="00363B23" w:rsidRDefault="00363B23" w:rsidP="00363B23">
      <w:pPr>
        <w:spacing w:before="100" w:beforeAutospacing="1" w:after="100" w:afterAutospacing="1"/>
        <w:rPr>
          <w:rFonts w:eastAsia="Times New Roman"/>
        </w:rPr>
      </w:pPr>
      <w:r w:rsidRPr="00824A68">
        <w:rPr>
          <w:rFonts w:eastAsia="Times New Roman"/>
        </w:rPr>
        <w:t>-</w:t>
      </w:r>
      <w:r>
        <w:rPr>
          <w:rFonts w:eastAsia="Times New Roman"/>
          <w:sz w:val="14"/>
          <w:szCs w:val="14"/>
        </w:rPr>
        <w:t> </w:t>
      </w:r>
      <w:r w:rsidRPr="00824A68">
        <w:rPr>
          <w:rFonts w:eastAsia="Times New Roman"/>
          <w:sz w:val="14"/>
          <w:szCs w:val="14"/>
        </w:rPr>
        <w:t xml:space="preserve"> </w:t>
      </w:r>
      <w:r w:rsidRPr="00824A68">
        <w:rPr>
          <w:rFonts w:eastAsia="Times New Roman"/>
        </w:rPr>
        <w:t>podklady pro klasifikaci učitel získává:</w:t>
      </w:r>
    </w:p>
    <w:p w14:paraId="0041582F" w14:textId="77777777" w:rsidR="00363B23" w:rsidRDefault="00363B23" w:rsidP="00363B23">
      <w:pPr>
        <w:spacing w:before="100" w:beforeAutospacing="1" w:after="100" w:afterAutospacing="1"/>
        <w:ind w:firstLine="708"/>
        <w:rPr>
          <w:rFonts w:eastAsia="Times New Roman"/>
        </w:rPr>
      </w:pPr>
      <w:r w:rsidRPr="00824A68">
        <w:rPr>
          <w:rFonts w:eastAsia="Times New Roman"/>
        </w:rPr>
        <w:t>-</w:t>
      </w:r>
      <w:r>
        <w:rPr>
          <w:rFonts w:eastAsia="Times New Roman"/>
        </w:rPr>
        <w:t xml:space="preserve">     </w:t>
      </w:r>
      <w:r w:rsidRPr="00824A68">
        <w:rPr>
          <w:rFonts w:eastAsia="Times New Roman"/>
        </w:rPr>
        <w:t>soustavným sledováním výkonů žáka a jeho připravenosti na</w:t>
      </w:r>
      <w:r>
        <w:rPr>
          <w:rFonts w:eastAsia="Times New Roman"/>
        </w:rPr>
        <w:t xml:space="preserve"> vyučování          </w:t>
      </w:r>
    </w:p>
    <w:p w14:paraId="65E0A64A" w14:textId="77777777" w:rsidR="00363B23" w:rsidRPr="00824A68" w:rsidRDefault="00363B23" w:rsidP="00363B23">
      <w:pPr>
        <w:spacing w:before="100" w:beforeAutospacing="1" w:after="100" w:afterAutospacing="1"/>
        <w:ind w:firstLine="708"/>
        <w:rPr>
          <w:rFonts w:eastAsia="Times New Roman"/>
        </w:rPr>
      </w:pPr>
      <w:r w:rsidRPr="00824A68">
        <w:rPr>
          <w:rFonts w:eastAsia="Times New Roman"/>
        </w:rPr>
        <w:t>-</w:t>
      </w:r>
      <w:r>
        <w:rPr>
          <w:rFonts w:eastAsia="Times New Roman"/>
        </w:rPr>
        <w:t xml:space="preserve">     </w:t>
      </w:r>
      <w:r w:rsidRPr="00824A68">
        <w:rPr>
          <w:rFonts w:eastAsia="Times New Roman"/>
        </w:rPr>
        <w:t>zkouškami písemnými, ústními, praktickými, pohybovými, didaktickými testy</w:t>
      </w:r>
    </w:p>
    <w:p w14:paraId="76584CF5" w14:textId="77777777" w:rsidR="00363B23" w:rsidRPr="00824A68" w:rsidRDefault="00363B23" w:rsidP="00363B23">
      <w:pPr>
        <w:spacing w:before="100" w:beforeAutospacing="1" w:after="100" w:afterAutospacing="1"/>
        <w:rPr>
          <w:rFonts w:eastAsia="Times New Roman"/>
        </w:rPr>
      </w:pPr>
      <w:r w:rsidRPr="00824A68">
        <w:rPr>
          <w:rFonts w:eastAsia="Times New Roman"/>
        </w:rPr>
        <w:t>-</w:t>
      </w:r>
      <w:r w:rsidRPr="00824A68">
        <w:rPr>
          <w:rFonts w:eastAsia="Times New Roman"/>
          <w:sz w:val="14"/>
          <w:szCs w:val="14"/>
        </w:rPr>
        <w:t>   </w:t>
      </w:r>
      <w:r w:rsidRPr="00824A68">
        <w:rPr>
          <w:rFonts w:eastAsia="Times New Roman"/>
        </w:rPr>
        <w:t>písemnou práci z učiva za delší období (čtvrtletní práce) přesahující 30 minut mohou žáci psát v jednom dni pouze jednu – takové práce oznámí vyučující žákům předem (nejméně jeden týden) a ostatní vyučující informuje zápisem termínu do třídní knihy</w:t>
      </w:r>
    </w:p>
    <w:p w14:paraId="348D46B2" w14:textId="77777777" w:rsidR="00363B23" w:rsidRPr="00824A68" w:rsidRDefault="00363B23" w:rsidP="00363B23">
      <w:pPr>
        <w:spacing w:before="100" w:beforeAutospacing="1" w:after="100" w:afterAutospacing="1"/>
        <w:rPr>
          <w:rFonts w:eastAsia="Times New Roman"/>
        </w:rPr>
      </w:pPr>
      <w:r w:rsidRPr="00824A68">
        <w:rPr>
          <w:rFonts w:eastAsia="Times New Roman"/>
        </w:rPr>
        <w:t>-</w:t>
      </w:r>
      <w:r w:rsidRPr="00824A68">
        <w:rPr>
          <w:rFonts w:eastAsia="Times New Roman"/>
          <w:sz w:val="14"/>
          <w:szCs w:val="14"/>
        </w:rPr>
        <w:t>   </w:t>
      </w:r>
      <w:r w:rsidRPr="00824A68">
        <w:rPr>
          <w:rFonts w:eastAsia="Times New Roman"/>
        </w:rPr>
        <w:t>na konci klasifikačního období se hodnotí kvalita práce a učební výsledky, jichž žák dosáhl za celé klasifikační období – přihlíží se k systematičnosti v práci žáka, stupeň prospěchu se neurčuje</w:t>
      </w:r>
      <w:r>
        <w:rPr>
          <w:rFonts w:eastAsia="Times New Roman"/>
        </w:rPr>
        <w:t xml:space="preserve"> pouze</w:t>
      </w:r>
      <w:r w:rsidRPr="00824A68">
        <w:rPr>
          <w:rFonts w:eastAsia="Times New Roman"/>
        </w:rPr>
        <w:t xml:space="preserve"> na základě průměru z klasifikace za příslušné období</w:t>
      </w:r>
    </w:p>
    <w:p w14:paraId="2ADDDF86" w14:textId="77777777" w:rsidR="00363B23" w:rsidRPr="00824A68" w:rsidRDefault="00363B23" w:rsidP="00363B23">
      <w:pPr>
        <w:spacing w:before="100" w:beforeAutospacing="1" w:after="100" w:afterAutospacing="1"/>
        <w:rPr>
          <w:rFonts w:eastAsia="Times New Roman"/>
        </w:rPr>
      </w:pPr>
      <w:r w:rsidRPr="00824A68">
        <w:rPr>
          <w:rFonts w:eastAsia="Times New Roman"/>
        </w:rPr>
        <w:t>-</w:t>
      </w:r>
      <w:r w:rsidRPr="00824A68">
        <w:rPr>
          <w:rFonts w:eastAsia="Times New Roman"/>
          <w:sz w:val="14"/>
          <w:szCs w:val="14"/>
        </w:rPr>
        <w:t>   </w:t>
      </w:r>
      <w:r w:rsidRPr="00824A68">
        <w:rPr>
          <w:rFonts w:eastAsia="Times New Roman"/>
        </w:rPr>
        <w:t>v předmětu, ve kterém vyučuje více učitelů, určí výsledný stupeň za klasifikační období příslušní učitelé po vzájemné dohodě</w:t>
      </w:r>
    </w:p>
    <w:p w14:paraId="1CD4EEC0" w14:textId="77777777" w:rsidR="00363B23" w:rsidRDefault="00363B23" w:rsidP="00363B23"/>
    <w:p w14:paraId="2FD7F1C6" w14:textId="77777777" w:rsidR="00363B23" w:rsidRDefault="00363B23" w:rsidP="00363B23">
      <w:pPr>
        <w:pStyle w:val="Nadpis2"/>
      </w:pPr>
      <w:bookmarkStart w:id="195" w:name="_Toc112485043"/>
      <w:r>
        <w:t xml:space="preserve">6.1  </w:t>
      </w:r>
      <w:r w:rsidRPr="00C52BA6">
        <w:t>Hodnocení a klasifikace</w:t>
      </w:r>
      <w:bookmarkEnd w:id="195"/>
    </w:p>
    <w:p w14:paraId="0A631159" w14:textId="77777777" w:rsidR="00363B23" w:rsidRPr="00C966CD" w:rsidRDefault="00363B23" w:rsidP="00363B23"/>
    <w:p w14:paraId="159D43B3" w14:textId="77777777" w:rsidR="00363B23" w:rsidRPr="001F5E9E" w:rsidRDefault="00363B23" w:rsidP="00363B23">
      <w:pPr>
        <w:rPr>
          <w:b/>
        </w:rPr>
      </w:pPr>
      <w:r w:rsidRPr="001F5E9E">
        <w:rPr>
          <w:b/>
        </w:rPr>
        <w:t xml:space="preserve">Hodnocení výsledků vzdělávání žáků je vyjádřeno </w:t>
      </w:r>
      <w:r w:rsidR="00DF0766">
        <w:rPr>
          <w:b/>
        </w:rPr>
        <w:t xml:space="preserve">známkami.  </w:t>
      </w:r>
      <w:r w:rsidR="00F11826" w:rsidRPr="001F5E9E">
        <w:rPr>
          <w:b/>
        </w:rPr>
        <w:t>Známka je stanovena na základě klasifikačního řádu, je</w:t>
      </w:r>
      <w:r w:rsidR="001F5E9E" w:rsidRPr="001F5E9E">
        <w:rPr>
          <w:b/>
        </w:rPr>
        <w:t>n</w:t>
      </w:r>
      <w:r w:rsidR="00F11826" w:rsidRPr="001F5E9E">
        <w:rPr>
          <w:b/>
        </w:rPr>
        <w:t>ž je součástí školního řádu.</w:t>
      </w:r>
      <w:r w:rsidR="00DF0766">
        <w:rPr>
          <w:b/>
        </w:rPr>
        <w:t xml:space="preserve">  Hodnocení žáků na vysvědčení se provádí : na prvním stupni číslicí, na druhém stupni slovně.</w:t>
      </w:r>
    </w:p>
    <w:p w14:paraId="4D3ADEA0" w14:textId="77777777" w:rsidR="00363B23" w:rsidRPr="001F5E9E" w:rsidRDefault="00363B23" w:rsidP="00363B23">
      <w:pPr>
        <w:rPr>
          <w:b/>
        </w:rPr>
      </w:pPr>
    </w:p>
    <w:p w14:paraId="667B8D98" w14:textId="77777777" w:rsidR="00363B23" w:rsidRPr="00C52BA6" w:rsidRDefault="00363B23" w:rsidP="00363B23">
      <w:pPr>
        <w:rPr>
          <w:b/>
          <w:sz w:val="28"/>
          <w:szCs w:val="28"/>
        </w:rPr>
      </w:pPr>
      <w:r w:rsidRPr="00C52BA6">
        <w:rPr>
          <w:b/>
          <w:sz w:val="28"/>
          <w:szCs w:val="28"/>
        </w:rPr>
        <w:t xml:space="preserve">A. v předmětech s převahou naukového zaměření </w:t>
      </w:r>
    </w:p>
    <w:p w14:paraId="2CF3E885" w14:textId="77777777" w:rsidR="00363B23" w:rsidRPr="00C52BA6" w:rsidRDefault="00363B23" w:rsidP="00363B23"/>
    <w:p w14:paraId="242C0A2A" w14:textId="77777777" w:rsidR="00363B23" w:rsidRPr="00C52BA6" w:rsidRDefault="00363B23" w:rsidP="00363B23">
      <w:pPr>
        <w:rPr>
          <w:b/>
        </w:rPr>
      </w:pPr>
      <w:r w:rsidRPr="00C52BA6">
        <w:rPr>
          <w:b/>
          <w:sz w:val="28"/>
          <w:szCs w:val="28"/>
        </w:rPr>
        <w:t> </w:t>
      </w:r>
      <w:r w:rsidRPr="00C52BA6">
        <w:rPr>
          <w:b/>
        </w:rPr>
        <w:t>Stupeň 1 (výborný)</w:t>
      </w:r>
    </w:p>
    <w:p w14:paraId="488EAA8D" w14:textId="77777777" w:rsidR="00363B23" w:rsidRDefault="00363B23" w:rsidP="00363B23">
      <w:pPr>
        <w:spacing w:before="100" w:beforeAutospacing="1" w:after="100" w:afterAutospacing="1"/>
      </w:pPr>
      <w:r>
        <w:t>Žák samostatně a tvořivě uplatňuje osvojené poznatky a dovednosti. Myslí logicky správně. Ovládá požadované poznatky, fakta, pojmy, definice a zákonitosti uceleně a přesně, chápe vztahy mezi nimi a smysluplně propojuje do širších celků poznatky z různých vzdělávacích oblastí. Jeho ústní a písemný projev je správný, přesný, výstižný, účinně se zapojuje do diskuze. Je schopen samostatně studovat vhodné texty, řešit problémy a obhajovat svá rozhodnutí. Plně respektuje demokratické principy, uvědoměle a aktivně pracuje v týmu, jeho působení je velmi přínosné. Je téměř vždy schopen sebehodnocení a hodnocení ostatních členů.</w:t>
      </w:r>
    </w:p>
    <w:p w14:paraId="2431AD07" w14:textId="77777777" w:rsidR="00363B23" w:rsidRDefault="00363B23" w:rsidP="00363B23">
      <w:pPr>
        <w:spacing w:before="100" w:beforeAutospacing="1" w:after="100" w:afterAutospacing="1"/>
      </w:pPr>
      <w:r w:rsidRPr="00C52BA6">
        <w:rPr>
          <w:b/>
        </w:rPr>
        <w:t> Stupeň 2 (chvalitebný</w:t>
      </w:r>
      <w:r>
        <w:t>)</w:t>
      </w:r>
    </w:p>
    <w:p w14:paraId="20C7BC2A" w14:textId="77777777" w:rsidR="00363B23" w:rsidRDefault="00363B23" w:rsidP="00363B23">
      <w:pPr>
        <w:spacing w:before="100" w:beforeAutospacing="1" w:after="100" w:afterAutospacing="1"/>
      </w:pPr>
      <w:r>
        <w:t>Žák s menšími podněty učitele uplatňuje osvojené poznatky a dovednosti. Myslí správně, v jeho myšlení se projevuje logika a tvořivost.</w:t>
      </w:r>
      <w:r w:rsidR="00C1008D">
        <w:t xml:space="preserve"> </w:t>
      </w:r>
      <w:r>
        <w:t>Ovládá požadované poznatky, fakta, pojmy, definice a zákonitosti s drobnými chybami, které po upozornění umí odstranit.Ústní a písemný projev mívá menší nedostatky ve správnosti, přesnosti a výstižnosti. Kvalita výsledků je zpravidla bez podstatných nedostatků. Zapojuje se do diskuze. Je schopen s menší pomocí studovat vhodné texty, řešit problémy a obhajovat svá rozhodnutí.</w:t>
      </w:r>
    </w:p>
    <w:p w14:paraId="298A49D6" w14:textId="77777777" w:rsidR="00363B23" w:rsidRDefault="00363B23" w:rsidP="00363B23">
      <w:pPr>
        <w:spacing w:before="100" w:beforeAutospacing="1" w:after="100" w:afterAutospacing="1"/>
      </w:pPr>
      <w:r>
        <w:lastRenderedPageBreak/>
        <w:t>Respektuje demokratické principy, v podstatě uvědoměle a aktivně pracuje pro tým, jeho působení je přínosné. Je většinou schopen sebehodnocení a hodnocení ostatních členů.</w:t>
      </w:r>
    </w:p>
    <w:p w14:paraId="393F6185" w14:textId="77777777" w:rsidR="00363B23" w:rsidRPr="00C52BA6" w:rsidRDefault="00363B23" w:rsidP="00363B23">
      <w:pPr>
        <w:rPr>
          <w:b/>
        </w:rPr>
      </w:pPr>
      <w:r w:rsidRPr="00C52BA6">
        <w:rPr>
          <w:b/>
        </w:rPr>
        <w:t>Stupeň 3 (dobrý)</w:t>
      </w:r>
    </w:p>
    <w:p w14:paraId="4F8D0FCB" w14:textId="77777777" w:rsidR="00363B23" w:rsidRDefault="00363B23" w:rsidP="00363B23">
      <w:pPr>
        <w:spacing w:before="100" w:beforeAutospacing="1" w:after="100" w:afterAutospacing="1"/>
      </w:pPr>
      <w:r>
        <w:t xml:space="preserve">Žák se v uplatňování osvojovaných poznatků a dovedností  dopouští chyb. Uplatňuje poznatky a provádí hodnocení jevů podle podnětů učitele. Má nepodstatné mezery v ucelenosti, přesnosti a úplnosti osvojení požadovaných poznatků, faktů, pojmů, definic a zákonitostí, s většími chybami propojuje do širších celků poznatky z různých vzdělávacích oblastí. Podstatnější nepřesnosti a chyby dovede za pomoci učitele korigovat. Jeho myšlení je vcelku správné, ale málo tvořivé, v jeho logice se vyskytují chyby. Částečně  se zapojuje do diskuze. Je schopen studovat podle návodu učitele. Občas nerespektuje demokratické principy, v týmu pracuje ne příliš aktivně, jeho působení je přínosné v menší míře. Je schopen sebehodnocení a hodnocení ostatních členů. </w:t>
      </w:r>
    </w:p>
    <w:p w14:paraId="71A3CED6" w14:textId="77777777" w:rsidR="00363B23" w:rsidRDefault="00363B23" w:rsidP="00363B23">
      <w:pPr>
        <w:spacing w:before="100" w:beforeAutospacing="1" w:after="100" w:afterAutospacing="1"/>
      </w:pPr>
      <w:r>
        <w:t> </w:t>
      </w:r>
    </w:p>
    <w:p w14:paraId="3442DDC1" w14:textId="77777777" w:rsidR="00363B23" w:rsidRPr="00C52BA6" w:rsidRDefault="00363B23" w:rsidP="00363B23">
      <w:pPr>
        <w:rPr>
          <w:b/>
        </w:rPr>
      </w:pPr>
      <w:r w:rsidRPr="00C52BA6">
        <w:rPr>
          <w:b/>
        </w:rPr>
        <w:t>Stupeň 4 (dostatečný)</w:t>
      </w:r>
    </w:p>
    <w:p w14:paraId="04421241" w14:textId="77777777" w:rsidR="00363B23" w:rsidRDefault="00363B23" w:rsidP="00363B23">
      <w:pPr>
        <w:spacing w:before="100" w:beforeAutospacing="1" w:after="100" w:afterAutospacing="1"/>
      </w:pPr>
      <w:r>
        <w:t>U žáka se v uplatňování osvojených poznatků a dovedností  vyskytují závažné chyby. Při využívání poznatků pro výklad a hodnocení jevů je nesamostatný. Žák má v ucelenosti, přesnosti a úplnosti osvojení požadovaných poznatků závažné mezery, chybně propojuje do širších celků poznatky z různých vzdělávacích oblastí. V logice myšlení se vyskytují závažné chyby, myšlení není tvořivé. Jeho ústní a písemný projev má vážné nedostatky ve správnosti, přesnosti a výstižnosti, málo se zapojuje do diskuze. Závažné chyby dovede žák s pomocí učitele opravit. Při samostatném studiu má velké těžkosti. Demokratické principy respektuje jen občas, práce v týmu se pouze účastní. Jeho působení není příliš přínosné. Sebehodnocení a hodnocení ostatních členů je schopen málokdy.</w:t>
      </w:r>
    </w:p>
    <w:p w14:paraId="75C2F29F" w14:textId="77777777" w:rsidR="00363B23" w:rsidRDefault="00363B23" w:rsidP="00363B23">
      <w:pPr>
        <w:spacing w:before="100" w:beforeAutospacing="1" w:after="100" w:afterAutospacing="1"/>
      </w:pPr>
      <w:r>
        <w:t> </w:t>
      </w:r>
    </w:p>
    <w:p w14:paraId="52E2A1A4" w14:textId="77777777" w:rsidR="00363B23" w:rsidRDefault="00363B23" w:rsidP="00363B23">
      <w:pPr>
        <w:spacing w:before="100" w:beforeAutospacing="1" w:after="100" w:afterAutospacing="1"/>
      </w:pPr>
      <w:r>
        <w:rPr>
          <w:b/>
          <w:bCs/>
        </w:rPr>
        <w:t>Stupeň 5 (nedostatečný</w:t>
      </w:r>
      <w:r>
        <w:t>)</w:t>
      </w:r>
    </w:p>
    <w:p w14:paraId="5B5FEF5C" w14:textId="77777777" w:rsidR="00363B23" w:rsidRDefault="00363B23" w:rsidP="00363B23">
      <w:pPr>
        <w:spacing w:before="100" w:beforeAutospacing="1" w:after="100" w:afterAutospacing="1"/>
      </w:pPr>
      <w:r>
        <w:t>U žáka se v uplatňování osvojených vědomostí a dovedností  vyskytují velmi závažné chyby. Při výkladu a hodnocení jevů a zákonitostí nedovede své vědomosti uplatnit ani s podněty učitele. Žák si požadované poznatky neosvojil, nesmyslně propojuje do širších celků poznatky z různých vzdělávacích oblastí.  Neprojevuje samostatnost v myšlení. V ústním a písemném projevu má závažné nedostatky ve správnosti, přesnosti, i výstižnosti, nezapojuje se do diskuze. Chyby nedovede opravit ani s pomocí učitele. Vůbec nerespektuje demokratické principy, nepracuje pro tým. Svou činností narušuje spolupráci, jeho působení není pro tým přínosné. Správného sebehodnocení a hodnocení ostatních členů není schopen.</w:t>
      </w:r>
    </w:p>
    <w:p w14:paraId="0A6E9403" w14:textId="77777777" w:rsidR="00F11826" w:rsidRDefault="00F11826" w:rsidP="00363B23">
      <w:pPr>
        <w:spacing w:before="100" w:beforeAutospacing="1" w:after="100" w:afterAutospacing="1"/>
      </w:pPr>
    </w:p>
    <w:p w14:paraId="4F30E6AB" w14:textId="77777777" w:rsidR="00F11826" w:rsidRDefault="00F11826" w:rsidP="00363B23">
      <w:pPr>
        <w:spacing w:before="100" w:beforeAutospacing="1" w:after="100" w:afterAutospacing="1"/>
      </w:pPr>
    </w:p>
    <w:p w14:paraId="220E1513" w14:textId="77777777" w:rsidR="00F11826" w:rsidRDefault="00F11826" w:rsidP="00363B23">
      <w:pPr>
        <w:spacing w:before="100" w:beforeAutospacing="1" w:after="100" w:afterAutospacing="1"/>
      </w:pPr>
    </w:p>
    <w:p w14:paraId="114B4369" w14:textId="77777777" w:rsidR="00363B23" w:rsidRDefault="00363B23" w:rsidP="00363B23">
      <w:pPr>
        <w:rPr>
          <w:b/>
          <w:sz w:val="28"/>
          <w:szCs w:val="28"/>
        </w:rPr>
      </w:pPr>
      <w:r>
        <w:t> </w:t>
      </w:r>
      <w:r w:rsidRPr="00C52BA6">
        <w:rPr>
          <w:b/>
          <w:sz w:val="28"/>
          <w:szCs w:val="28"/>
        </w:rPr>
        <w:t>B. ve vyučovacích předmětech s převahou výchovného zaměření</w:t>
      </w:r>
    </w:p>
    <w:p w14:paraId="0F65CDE4" w14:textId="77777777" w:rsidR="00F11826" w:rsidRPr="00C52BA6" w:rsidRDefault="00F11826" w:rsidP="00363B23">
      <w:pPr>
        <w:rPr>
          <w:b/>
          <w:sz w:val="28"/>
          <w:szCs w:val="28"/>
        </w:rPr>
      </w:pPr>
    </w:p>
    <w:p w14:paraId="4F9866E3" w14:textId="77777777" w:rsidR="00363B23" w:rsidRPr="00570639" w:rsidRDefault="00363B23" w:rsidP="00363B23">
      <w:pPr>
        <w:spacing w:before="100" w:beforeAutospacing="1" w:after="100" w:afterAutospacing="1"/>
        <w:rPr>
          <w:b/>
        </w:rPr>
      </w:pPr>
      <w:r w:rsidRPr="00570639">
        <w:rPr>
          <w:b/>
        </w:rPr>
        <w:t>Stupeň 1 (výborný)</w:t>
      </w:r>
    </w:p>
    <w:p w14:paraId="24B0021C" w14:textId="77777777" w:rsidR="00363B23" w:rsidRDefault="00363B23" w:rsidP="00363B23">
      <w:pPr>
        <w:spacing w:before="100" w:beforeAutospacing="1" w:after="100" w:afterAutospacing="1"/>
      </w:pPr>
      <w:r>
        <w:t>Žák je v činnostech velmi aktivní. Pracuje tvořivě, samostatně, plně využívá své osobní předpoklady a velmi úspěšně je rozvíjí.Vždy používá bezpečně a účinně materiály,nástroje a vybavení. Jeho projev je esteticky působivý, originální, procítěný a přesný. Osvojené vědomosti, dovednosti a návyky aplikuje tvořivě. Aktivně se zajímá o umění a estetiku. Jeho tělesná zdatnost má vysokou úroveň.</w:t>
      </w:r>
    </w:p>
    <w:p w14:paraId="0F4DB861" w14:textId="77777777" w:rsidR="00363B23" w:rsidRDefault="00363B23" w:rsidP="00363B23">
      <w:pPr>
        <w:spacing w:before="100" w:beforeAutospacing="1" w:after="100" w:afterAutospacing="1"/>
      </w:pPr>
      <w:r>
        <w:t> </w:t>
      </w:r>
    </w:p>
    <w:p w14:paraId="33A70A4D" w14:textId="77777777" w:rsidR="00363B23" w:rsidRPr="00570639" w:rsidRDefault="00363B23" w:rsidP="00363B23">
      <w:pPr>
        <w:spacing w:before="100" w:beforeAutospacing="1" w:after="100" w:afterAutospacing="1"/>
        <w:rPr>
          <w:b/>
        </w:rPr>
      </w:pPr>
      <w:r w:rsidRPr="00570639">
        <w:rPr>
          <w:b/>
        </w:rPr>
        <w:t>Stupeň 2 (chvalitebný)</w:t>
      </w:r>
    </w:p>
    <w:p w14:paraId="2A42F421" w14:textId="77777777" w:rsidR="00363B23" w:rsidRDefault="00363B23" w:rsidP="00363B23">
      <w:pPr>
        <w:spacing w:before="100" w:beforeAutospacing="1" w:after="100" w:afterAutospacing="1"/>
      </w:pPr>
      <w:r>
        <w:t>Žák je v činnostech aktivní, převážně samostatný, využívá své osobní předpoklady, které úspěšně rozvíjí. Používá bezpečně a účinně materiály, nástroje a vybavení. Jeho projev je esteticky působivý, originální a má jen menší nedostatky. Osvojené vědomosti, dovednosti a návyky aplikuje méně tvořivě. Má zájem o umění a estetiku. Je tělesně zdatný.</w:t>
      </w:r>
    </w:p>
    <w:p w14:paraId="659C6CC1" w14:textId="77777777" w:rsidR="00363B23" w:rsidRPr="00DF0766" w:rsidRDefault="00363B23" w:rsidP="00363B23">
      <w:pPr>
        <w:spacing w:before="100" w:beforeAutospacing="1" w:after="100" w:afterAutospacing="1"/>
      </w:pPr>
      <w:r w:rsidRPr="00570639">
        <w:rPr>
          <w:b/>
        </w:rPr>
        <w:lastRenderedPageBreak/>
        <w:t>Stupeň 3 (dobrý)</w:t>
      </w:r>
    </w:p>
    <w:p w14:paraId="3D050EFE" w14:textId="77777777" w:rsidR="00363B23" w:rsidRDefault="00363B23" w:rsidP="00363B23">
      <w:pPr>
        <w:spacing w:before="100" w:beforeAutospacing="1" w:after="100" w:afterAutospacing="1"/>
      </w:pPr>
      <w:r>
        <w:t>Žák je v činnostech méně aktivní, samostatný a pohotový. Nevyužívá dostatečně své schopnosti v individuálním a kolektivním projevu. Materiály, nástroje a vybavení používá bezpečně a účinně pouze někdy. Jeho projev je málo působivý, dopouští se v něm chyb. Jeho vědomosti a dovednosti mají četnější mezery a při jejich aplikaci potřebuje pomoc učitele. Nemá aktivní zájem o umění, estetiku a tělesnou kulturu.</w:t>
      </w:r>
    </w:p>
    <w:p w14:paraId="061CE8D0" w14:textId="77777777" w:rsidR="00363B23" w:rsidRDefault="00363B23" w:rsidP="00363B23">
      <w:pPr>
        <w:spacing w:before="100" w:beforeAutospacing="1" w:after="100" w:afterAutospacing="1"/>
      </w:pPr>
      <w:r>
        <w:t> </w:t>
      </w:r>
    </w:p>
    <w:p w14:paraId="1E1C326E" w14:textId="77777777" w:rsidR="00363B23" w:rsidRPr="00570639" w:rsidRDefault="00363B23" w:rsidP="00363B23">
      <w:pPr>
        <w:spacing w:before="100" w:beforeAutospacing="1" w:after="100" w:afterAutospacing="1"/>
        <w:rPr>
          <w:b/>
        </w:rPr>
      </w:pPr>
      <w:r w:rsidRPr="00570639">
        <w:rPr>
          <w:b/>
        </w:rPr>
        <w:t>Stupeň 4 (dostatečný)</w:t>
      </w:r>
    </w:p>
    <w:p w14:paraId="3AC768A6" w14:textId="77777777" w:rsidR="00363B23" w:rsidRDefault="00363B23" w:rsidP="00363B23">
      <w:pPr>
        <w:spacing w:before="100" w:beforeAutospacing="1" w:after="100" w:afterAutospacing="1"/>
      </w:pPr>
      <w:r>
        <w:t>Žák je v činnostech málo aktivní i tvořivý. Rozvoj jeho schopností a jeho projev jsou málo uspokojivé. Materiály, nástroje a vybavení většinou nepoužívá bezpečně a účinně. Úkoly řeší s častými chybami. Vědomosti a dovednosti aplikuje jen se značnou pomocí učitele. Projevuje velmi malý zájem a snahu.</w:t>
      </w:r>
    </w:p>
    <w:p w14:paraId="0F06751C" w14:textId="77777777" w:rsidR="00363B23" w:rsidRDefault="00363B23" w:rsidP="00363B23">
      <w:pPr>
        <w:spacing w:before="100" w:beforeAutospacing="1" w:after="100" w:afterAutospacing="1"/>
      </w:pPr>
      <w:r>
        <w:t> </w:t>
      </w:r>
    </w:p>
    <w:p w14:paraId="05C76D9F" w14:textId="77777777" w:rsidR="00363B23" w:rsidRPr="00570639" w:rsidRDefault="00363B23" w:rsidP="00363B23">
      <w:pPr>
        <w:spacing w:before="100" w:beforeAutospacing="1" w:after="100" w:afterAutospacing="1"/>
        <w:rPr>
          <w:b/>
        </w:rPr>
      </w:pPr>
      <w:r w:rsidRPr="00570639">
        <w:rPr>
          <w:b/>
        </w:rPr>
        <w:t>Stupeň 5 (nedostatečný)</w:t>
      </w:r>
    </w:p>
    <w:p w14:paraId="4EC513F3" w14:textId="77777777" w:rsidR="00363B23" w:rsidRDefault="00363B23" w:rsidP="00363B23">
      <w:pPr>
        <w:spacing w:before="100" w:beforeAutospacing="1" w:after="100" w:afterAutospacing="1"/>
      </w:pPr>
      <w:r>
        <w:t>Žák je v činnostech převážně pasivní. Rozvoj jeho schopností je neuspokojivý. Materiály, nástroje a vybavení nepoužívá téměř nikdy bezpečně a účinně. Jeho projev je většinou chybný a nemá estetickou hodnotu. Minimální osvojené vědomosti a dovednosti nedovede aplikovat. Neprojevuje zájem o práci.</w:t>
      </w:r>
    </w:p>
    <w:p w14:paraId="799B2B0A" w14:textId="77777777" w:rsidR="00DF0766" w:rsidRDefault="00DF0766" w:rsidP="00363B23">
      <w:pPr>
        <w:spacing w:before="100" w:beforeAutospacing="1" w:after="100" w:afterAutospacing="1"/>
      </w:pPr>
    </w:p>
    <w:p w14:paraId="50CF0FB3" w14:textId="77777777" w:rsidR="00DF0766" w:rsidRDefault="00DF0766" w:rsidP="00363B23">
      <w:pPr>
        <w:spacing w:before="100" w:beforeAutospacing="1" w:after="100" w:afterAutospacing="1"/>
      </w:pPr>
    </w:p>
    <w:p w14:paraId="329A239D" w14:textId="77777777" w:rsidR="00DF0766" w:rsidRDefault="00DF0766" w:rsidP="00DF0766">
      <w:pPr>
        <w:spacing w:before="100" w:beforeAutospacing="1" w:after="100" w:afterAutospacing="1"/>
        <w:ind w:firstLine="708"/>
      </w:pPr>
      <w:r>
        <w:t>Jestliže je žák z výuky některého předmětu v prvním nebo druhém pololetí uvolněn (§50 odst. 2 školského zákona), uvádí se na vysvědčení místo hodnocení  slovo „</w:t>
      </w:r>
      <w:r w:rsidRPr="001205AF">
        <w:rPr>
          <w:b/>
        </w:rPr>
        <w:t>uvolněn(a)</w:t>
      </w:r>
      <w:r>
        <w:t>“.</w:t>
      </w:r>
    </w:p>
    <w:p w14:paraId="5E5512DA" w14:textId="77777777" w:rsidR="00DF0766" w:rsidRDefault="001C7587" w:rsidP="00DF0766">
      <w:pPr>
        <w:spacing w:before="100" w:beforeAutospacing="1" w:after="100" w:afterAutospacing="1"/>
        <w:ind w:firstLine="708"/>
      </w:pPr>
      <w:r>
        <w:t xml:space="preserve">Pokud je absence žáka ve vyučovacích předmětech </w:t>
      </w:r>
      <w:r w:rsidR="00023483">
        <w:t xml:space="preserve">v prvním nebo druhém pololetí </w:t>
      </w:r>
      <w:r>
        <w:t>vyšší než 40 %, není žák v těchto předmětech klasifikován. Klasifikaci si může doplnit v náhradním termínu, který určí ředitel školy.</w:t>
      </w:r>
      <w:r w:rsidR="00CE0490">
        <w:t xml:space="preserve"> </w:t>
      </w:r>
      <w:r w:rsidR="00DF0766">
        <w:t>Nelze-li žáka z některého n</w:t>
      </w:r>
      <w:r w:rsidR="00023483">
        <w:t xml:space="preserve">ebo ze všech předmětů v prvním </w:t>
      </w:r>
      <w:r w:rsidR="00DF0766">
        <w:t>nebo druhém pololetí hodnotit  ani v náhradním termínu (§52 odst. 2 a 3 školského zákona), uvádí se na vysvědčení místo hodnocení slovo „</w:t>
      </w:r>
      <w:r w:rsidR="00DF0766" w:rsidRPr="001205AF">
        <w:rPr>
          <w:b/>
        </w:rPr>
        <w:t>nehodnocen(a)</w:t>
      </w:r>
      <w:r w:rsidR="00DF0766">
        <w:t>“.</w:t>
      </w:r>
    </w:p>
    <w:p w14:paraId="00C126B7" w14:textId="77777777" w:rsidR="00DF0766" w:rsidRDefault="00DF0766" w:rsidP="00363B23">
      <w:pPr>
        <w:spacing w:before="100" w:beforeAutospacing="1" w:after="100" w:afterAutospacing="1"/>
      </w:pPr>
    </w:p>
    <w:p w14:paraId="0CF6F514" w14:textId="77777777" w:rsidR="00363B23" w:rsidRDefault="00363B23" w:rsidP="00363B23">
      <w:pPr>
        <w:spacing w:before="100" w:beforeAutospacing="1" w:after="100" w:afterAutospacing="1"/>
      </w:pPr>
      <w:r>
        <w:t> </w:t>
      </w:r>
    </w:p>
    <w:p w14:paraId="7924B563" w14:textId="77777777" w:rsidR="00DF0766" w:rsidRPr="00DF0766" w:rsidRDefault="0052072E" w:rsidP="00DF0766">
      <w:pPr>
        <w:rPr>
          <w:b/>
          <w:sz w:val="28"/>
          <w:szCs w:val="28"/>
        </w:rPr>
      </w:pPr>
      <w:r>
        <w:rPr>
          <w:b/>
          <w:sz w:val="28"/>
          <w:szCs w:val="28"/>
        </w:rPr>
        <w:t xml:space="preserve">C. </w:t>
      </w:r>
      <w:r w:rsidR="00DF0766" w:rsidRPr="00DF0766">
        <w:rPr>
          <w:b/>
          <w:sz w:val="28"/>
          <w:szCs w:val="28"/>
        </w:rPr>
        <w:t>Hodnocení v nepovinných předmětech</w:t>
      </w:r>
    </w:p>
    <w:p w14:paraId="104F9A5B" w14:textId="77777777" w:rsidR="00DF0766" w:rsidRPr="00DF0766" w:rsidRDefault="00DF0766" w:rsidP="00DF0766">
      <w:pPr>
        <w:rPr>
          <w:b/>
          <w:sz w:val="28"/>
          <w:szCs w:val="28"/>
        </w:rPr>
      </w:pPr>
    </w:p>
    <w:p w14:paraId="58E148D5" w14:textId="77777777" w:rsidR="00DF0766" w:rsidRPr="00DF0766" w:rsidRDefault="00DF0766" w:rsidP="00DF0766">
      <w:pPr>
        <w:rPr>
          <w:b/>
          <w:sz w:val="28"/>
          <w:szCs w:val="28"/>
        </w:rPr>
      </w:pPr>
      <w:r>
        <w:rPr>
          <w:b/>
          <w:sz w:val="28"/>
          <w:szCs w:val="28"/>
        </w:rPr>
        <w:t>S</w:t>
      </w:r>
      <w:r w:rsidRPr="00DF0766">
        <w:rPr>
          <w:b/>
          <w:sz w:val="28"/>
          <w:szCs w:val="28"/>
        </w:rPr>
        <w:t xml:space="preserve">tupeň 1 </w:t>
      </w:r>
    </w:p>
    <w:p w14:paraId="55B400EC" w14:textId="77777777" w:rsidR="00DF0766" w:rsidRDefault="00DF0766" w:rsidP="00DF0766">
      <w:pPr>
        <w:pStyle w:val="Odstavecseseznamem"/>
        <w:ind w:hanging="720"/>
        <w:rPr>
          <w:sz w:val="28"/>
          <w:szCs w:val="28"/>
        </w:rPr>
      </w:pPr>
      <w:r>
        <w:rPr>
          <w:sz w:val="28"/>
          <w:szCs w:val="28"/>
        </w:rPr>
        <w:t>Žák úspěšně pracuje, má o něj zájem, je připravený, aktivní</w:t>
      </w:r>
    </w:p>
    <w:p w14:paraId="75944D00" w14:textId="77777777" w:rsidR="00DF0766" w:rsidRDefault="00DF0766" w:rsidP="00DF0766">
      <w:pPr>
        <w:rPr>
          <w:b/>
          <w:sz w:val="28"/>
          <w:szCs w:val="28"/>
        </w:rPr>
      </w:pPr>
      <w:r>
        <w:rPr>
          <w:b/>
          <w:sz w:val="28"/>
          <w:szCs w:val="28"/>
        </w:rPr>
        <w:t>S</w:t>
      </w:r>
      <w:r w:rsidRPr="00DF0766">
        <w:rPr>
          <w:b/>
          <w:sz w:val="28"/>
          <w:szCs w:val="28"/>
        </w:rPr>
        <w:t>tupeň 2</w:t>
      </w:r>
      <w:r>
        <w:rPr>
          <w:b/>
          <w:sz w:val="28"/>
          <w:szCs w:val="28"/>
        </w:rPr>
        <w:t xml:space="preserve"> </w:t>
      </w:r>
    </w:p>
    <w:p w14:paraId="555AEF16" w14:textId="77777777" w:rsidR="00DF0766" w:rsidRPr="00DF0766" w:rsidRDefault="00DF0766" w:rsidP="00DF0766">
      <w:pPr>
        <w:rPr>
          <w:b/>
          <w:sz w:val="28"/>
          <w:szCs w:val="28"/>
        </w:rPr>
      </w:pPr>
      <w:r>
        <w:rPr>
          <w:sz w:val="28"/>
          <w:szCs w:val="28"/>
        </w:rPr>
        <w:t>Žák je snaživý, ale pracuje s nedostatky.</w:t>
      </w:r>
    </w:p>
    <w:p w14:paraId="1C930306" w14:textId="77777777" w:rsidR="00DF0766" w:rsidRDefault="00DF0766" w:rsidP="00DF0766">
      <w:pPr>
        <w:spacing w:before="100" w:beforeAutospacing="1" w:after="100" w:afterAutospacing="1"/>
        <w:rPr>
          <w:rFonts w:eastAsia="Times New Roman"/>
          <w:b/>
          <w:sz w:val="28"/>
          <w:szCs w:val="28"/>
        </w:rPr>
      </w:pPr>
    </w:p>
    <w:p w14:paraId="4EE7C376" w14:textId="77777777" w:rsidR="00DF0766" w:rsidRDefault="00DF0766" w:rsidP="00363B23">
      <w:pPr>
        <w:spacing w:before="100" w:beforeAutospacing="1" w:after="100" w:afterAutospacing="1"/>
      </w:pPr>
    </w:p>
    <w:p w14:paraId="2C426E3E" w14:textId="77777777" w:rsidR="00363B23" w:rsidRDefault="00363B23" w:rsidP="00363B23">
      <w:pPr>
        <w:rPr>
          <w:b/>
          <w:sz w:val="28"/>
          <w:szCs w:val="28"/>
          <w:u w:val="single"/>
        </w:rPr>
      </w:pPr>
      <w:r w:rsidRPr="00DF0766">
        <w:rPr>
          <w:b/>
          <w:sz w:val="28"/>
          <w:szCs w:val="28"/>
          <w:u w:val="single"/>
        </w:rPr>
        <w:t>Celkové hodnocení</w:t>
      </w:r>
    </w:p>
    <w:p w14:paraId="0B8C1B57" w14:textId="77777777" w:rsidR="00DF0766" w:rsidRPr="00DF0766" w:rsidRDefault="00DF0766" w:rsidP="00363B23">
      <w:pPr>
        <w:rPr>
          <w:b/>
          <w:sz w:val="28"/>
          <w:szCs w:val="28"/>
          <w:u w:val="single"/>
        </w:rPr>
      </w:pPr>
    </w:p>
    <w:p w14:paraId="190191C7" w14:textId="77777777" w:rsidR="00363B23" w:rsidRDefault="00363B23" w:rsidP="00363B23">
      <w:pPr>
        <w:spacing w:before="100" w:beforeAutospacing="1" w:after="100" w:afterAutospacing="1"/>
        <w:rPr>
          <w:rFonts w:eastAsia="Times New Roman"/>
        </w:rPr>
      </w:pPr>
      <w:r w:rsidRPr="002E5631">
        <w:rPr>
          <w:rFonts w:eastAsia="Times New Roman"/>
        </w:rPr>
        <w:t> Celkové hodnocení žáka se na vysvědčení vyjadřuje stupni:</w:t>
      </w:r>
    </w:p>
    <w:p w14:paraId="6C424978" w14:textId="77777777" w:rsidR="00DF0766" w:rsidRPr="002E5631" w:rsidRDefault="00DF0766" w:rsidP="00363B23">
      <w:pPr>
        <w:spacing w:before="100" w:beforeAutospacing="1" w:after="100" w:afterAutospacing="1"/>
        <w:rPr>
          <w:rFonts w:eastAsia="Times New Roman"/>
        </w:rPr>
      </w:pPr>
    </w:p>
    <w:p w14:paraId="46097A0D" w14:textId="77777777" w:rsidR="00363B23" w:rsidRPr="002E5631" w:rsidRDefault="00363B23" w:rsidP="00363B23">
      <w:pPr>
        <w:spacing w:before="100" w:beforeAutospacing="1" w:after="100" w:afterAutospacing="1"/>
        <w:ind w:left="720" w:hanging="360"/>
        <w:rPr>
          <w:rFonts w:eastAsia="Times New Roman"/>
        </w:rPr>
      </w:pPr>
      <w:r w:rsidRPr="002E5631">
        <w:rPr>
          <w:rFonts w:eastAsia="Times New Roman"/>
        </w:rPr>
        <w:t>-</w:t>
      </w:r>
      <w:r w:rsidRPr="002E5631">
        <w:rPr>
          <w:rFonts w:eastAsia="Times New Roman"/>
          <w:sz w:val="14"/>
          <w:szCs w:val="14"/>
        </w:rPr>
        <w:t xml:space="preserve">         </w:t>
      </w:r>
      <w:r w:rsidRPr="002E5631">
        <w:rPr>
          <w:rFonts w:eastAsia="Times New Roman"/>
          <w:b/>
          <w:bCs/>
        </w:rPr>
        <w:t>prospěl(a) s vyznamenáním</w:t>
      </w:r>
    </w:p>
    <w:p w14:paraId="749C2F7E" w14:textId="77777777" w:rsidR="00DF0766" w:rsidRDefault="00363B23" w:rsidP="00363B23">
      <w:pPr>
        <w:spacing w:before="100" w:beforeAutospacing="1" w:after="100" w:afterAutospacing="1"/>
        <w:rPr>
          <w:rFonts w:eastAsia="Times New Roman"/>
        </w:rPr>
      </w:pPr>
      <w:r w:rsidRPr="002E5631">
        <w:rPr>
          <w:rFonts w:eastAsia="Times New Roman"/>
        </w:rPr>
        <w:t>Žák prospěl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w:t>
      </w:r>
      <w:r w:rsidRPr="002E5631">
        <w:rPr>
          <w:rFonts w:ascii="Symbol" w:eastAsia="Times New Roman" w:hAnsi="Symbol"/>
        </w:rPr>
        <w:t></w:t>
      </w:r>
      <w:r w:rsidRPr="002E5631">
        <w:rPr>
          <w:rFonts w:eastAsia="Times New Roman"/>
        </w:rPr>
        <w:t xml:space="preserve"> v případě použití slovního hodnocení nebo kombinace slovního hodnocení a klasifikace postupuje škola podle pravidel hodnocení žáků podle § 14 odst. 1 písm. e)</w:t>
      </w:r>
    </w:p>
    <w:p w14:paraId="26D6EEC2" w14:textId="77777777" w:rsidR="00DF0766" w:rsidRDefault="00DF0766" w:rsidP="00E277EA">
      <w:pPr>
        <w:spacing w:before="100" w:beforeAutospacing="1" w:after="100" w:afterAutospacing="1"/>
        <w:rPr>
          <w:rFonts w:eastAsia="Times New Roman"/>
        </w:rPr>
      </w:pPr>
    </w:p>
    <w:p w14:paraId="1E92573B" w14:textId="77777777" w:rsidR="00363B23" w:rsidRPr="002E5631" w:rsidRDefault="00363B23" w:rsidP="00363B23">
      <w:pPr>
        <w:spacing w:before="100" w:beforeAutospacing="1" w:after="100" w:afterAutospacing="1"/>
        <w:ind w:left="720" w:hanging="360"/>
        <w:rPr>
          <w:rFonts w:eastAsia="Times New Roman"/>
        </w:rPr>
      </w:pPr>
      <w:r w:rsidRPr="002E5631">
        <w:rPr>
          <w:rFonts w:eastAsia="Times New Roman"/>
        </w:rPr>
        <w:lastRenderedPageBreak/>
        <w:t>-</w:t>
      </w:r>
      <w:r w:rsidRPr="002E5631">
        <w:rPr>
          <w:rFonts w:eastAsia="Times New Roman"/>
          <w:sz w:val="14"/>
          <w:szCs w:val="14"/>
        </w:rPr>
        <w:t xml:space="preserve">         </w:t>
      </w:r>
      <w:r w:rsidRPr="002E5631">
        <w:rPr>
          <w:rFonts w:eastAsia="Times New Roman"/>
          <w:b/>
          <w:bCs/>
        </w:rPr>
        <w:t>prospěl(a)</w:t>
      </w:r>
    </w:p>
    <w:p w14:paraId="6F29223C" w14:textId="77777777" w:rsidR="00363B23" w:rsidRPr="002E5631" w:rsidRDefault="00363B23" w:rsidP="00363B23">
      <w:pPr>
        <w:spacing w:before="100" w:beforeAutospacing="1" w:after="100" w:afterAutospacing="1"/>
        <w:rPr>
          <w:rFonts w:eastAsia="Times New Roman"/>
        </w:rPr>
      </w:pPr>
      <w:r w:rsidRPr="002E5631">
        <w:rPr>
          <w:rFonts w:eastAsia="Times New Roman"/>
        </w:rPr>
        <w:t>Žák prospěl, není-li  v žádném z povinných předmětů stanovených školním vzdělávacím programem hodnocen na vysvědčení stupněm prospěchu 5 – nedostatečný nebo odpovídajícím slovním hodnocením.</w:t>
      </w:r>
    </w:p>
    <w:p w14:paraId="181353A8" w14:textId="77777777" w:rsidR="00363B23" w:rsidRPr="002E5631" w:rsidRDefault="00363B23" w:rsidP="00363B23">
      <w:pPr>
        <w:spacing w:before="100" w:beforeAutospacing="1" w:after="100" w:afterAutospacing="1"/>
        <w:ind w:left="720" w:hanging="360"/>
        <w:rPr>
          <w:rFonts w:eastAsia="Times New Roman"/>
        </w:rPr>
      </w:pPr>
      <w:r w:rsidRPr="002E5631">
        <w:rPr>
          <w:rFonts w:eastAsia="Times New Roman"/>
        </w:rPr>
        <w:t>-</w:t>
      </w:r>
      <w:r w:rsidRPr="002E5631">
        <w:rPr>
          <w:rFonts w:eastAsia="Times New Roman"/>
          <w:sz w:val="14"/>
          <w:szCs w:val="14"/>
        </w:rPr>
        <w:t xml:space="preserve">         </w:t>
      </w:r>
      <w:r w:rsidRPr="002E5631">
        <w:rPr>
          <w:rFonts w:eastAsia="Times New Roman"/>
          <w:b/>
          <w:bCs/>
        </w:rPr>
        <w:t>neprospěl(a)</w:t>
      </w:r>
    </w:p>
    <w:p w14:paraId="387D1140" w14:textId="77777777" w:rsidR="00363B23" w:rsidRDefault="00363B23" w:rsidP="005E6919">
      <w:pPr>
        <w:spacing w:before="100" w:beforeAutospacing="1" w:after="100" w:afterAutospacing="1"/>
        <w:rPr>
          <w:rFonts w:eastAsia="Times New Roman"/>
        </w:rPr>
      </w:pPr>
      <w:r w:rsidRPr="002E5631">
        <w:rPr>
          <w:rFonts w:eastAsia="Times New Roman"/>
        </w:rPr>
        <w:t>Žák neprospěl, je -li  v některém z povinných předmětů stanovených školním vzdělávacím programem hodnocen na vysvědčení stupněm prospěchu 5 – nedostatečný nebo odpovídajícím slovním hodnocením.</w:t>
      </w:r>
      <w:r w:rsidR="000E5498">
        <w:rPr>
          <w:rFonts w:eastAsia="Times New Roman"/>
        </w:rPr>
        <w:tab/>
      </w:r>
    </w:p>
    <w:p w14:paraId="310B8716" w14:textId="77777777" w:rsidR="007A1EF9" w:rsidRDefault="007A1EF9" w:rsidP="00363B23">
      <w:pPr>
        <w:spacing w:before="100" w:beforeAutospacing="1" w:after="100" w:afterAutospacing="1"/>
        <w:rPr>
          <w:rFonts w:eastAsia="Times New Roman"/>
        </w:rPr>
      </w:pPr>
    </w:p>
    <w:p w14:paraId="224A31BC" w14:textId="77777777" w:rsidR="00DF0766" w:rsidRDefault="00DF0766" w:rsidP="00363B23">
      <w:pPr>
        <w:spacing w:before="100" w:beforeAutospacing="1" w:after="100" w:afterAutospacing="1"/>
        <w:rPr>
          <w:rFonts w:eastAsia="Times New Roman"/>
          <w:b/>
          <w:sz w:val="28"/>
          <w:szCs w:val="28"/>
        </w:rPr>
      </w:pPr>
    </w:p>
    <w:p w14:paraId="1362AB80" w14:textId="77777777" w:rsidR="00DF0766" w:rsidRDefault="00DF0766" w:rsidP="00DF0766">
      <w:r>
        <w:t> </w:t>
      </w:r>
    </w:p>
    <w:p w14:paraId="4B5A1BCD" w14:textId="77777777" w:rsidR="00DF0766" w:rsidRDefault="00DF0766" w:rsidP="00DF0766"/>
    <w:p w14:paraId="5AE95A31" w14:textId="77777777" w:rsidR="007A1EF9" w:rsidRDefault="007A1EF9" w:rsidP="00363B23">
      <w:pPr>
        <w:spacing w:before="100" w:beforeAutospacing="1" w:after="100" w:afterAutospacing="1"/>
        <w:rPr>
          <w:rFonts w:eastAsia="Times New Roman"/>
          <w:b/>
          <w:sz w:val="28"/>
          <w:szCs w:val="28"/>
        </w:rPr>
      </w:pPr>
      <w:r w:rsidRPr="007A1EF9">
        <w:rPr>
          <w:rFonts w:eastAsia="Times New Roman"/>
          <w:b/>
          <w:sz w:val="28"/>
          <w:szCs w:val="28"/>
        </w:rPr>
        <w:t>C.</w:t>
      </w:r>
      <w:r>
        <w:rPr>
          <w:rFonts w:eastAsia="Times New Roman"/>
          <w:b/>
          <w:sz w:val="28"/>
          <w:szCs w:val="28"/>
        </w:rPr>
        <w:t xml:space="preserve">  Hodnocení chování</w:t>
      </w:r>
    </w:p>
    <w:p w14:paraId="4535F805" w14:textId="77777777" w:rsidR="002D51C6" w:rsidRDefault="002D51C6" w:rsidP="00363B23">
      <w:pPr>
        <w:spacing w:before="100" w:beforeAutospacing="1" w:after="100" w:afterAutospacing="1"/>
        <w:rPr>
          <w:rFonts w:eastAsia="Times New Roman"/>
          <w:b/>
          <w:sz w:val="28"/>
          <w:szCs w:val="28"/>
        </w:rPr>
      </w:pPr>
    </w:p>
    <w:p w14:paraId="4278B913" w14:textId="77777777" w:rsidR="007A1EF9" w:rsidRDefault="007A1EF9" w:rsidP="007A1EF9">
      <w:pPr>
        <w:spacing w:before="100" w:beforeAutospacing="1" w:after="100" w:afterAutospacing="1"/>
        <w:ind w:firstLine="708"/>
        <w:rPr>
          <w:rFonts w:eastAsia="Times New Roman"/>
          <w:szCs w:val="24"/>
        </w:rPr>
      </w:pPr>
      <w:r>
        <w:rPr>
          <w:rFonts w:eastAsia="Times New Roman"/>
          <w:szCs w:val="24"/>
        </w:rPr>
        <w:t>Klasifikaci chování navrhuje třídní učitel po projednání s učiteli, kteří ve třídě vyučují a s ostatními pedagogy a rozhoduje o ní ředitel po projednání na pedagogické radě.</w:t>
      </w:r>
    </w:p>
    <w:p w14:paraId="2C60DEE7" w14:textId="77777777" w:rsidR="007A1EF9" w:rsidRDefault="007A1EF9" w:rsidP="00363B23">
      <w:pPr>
        <w:spacing w:before="100" w:beforeAutospacing="1" w:after="100" w:afterAutospacing="1"/>
        <w:rPr>
          <w:rFonts w:eastAsia="Times New Roman"/>
          <w:szCs w:val="24"/>
        </w:rPr>
      </w:pPr>
      <w:r>
        <w:rPr>
          <w:rFonts w:eastAsia="Times New Roman"/>
          <w:szCs w:val="24"/>
        </w:rPr>
        <w:t>Kritériem pro klasifikaci chování je dodržování pravidel školního řádu a slušného chování.</w:t>
      </w:r>
    </w:p>
    <w:p w14:paraId="1B5404F5" w14:textId="77777777" w:rsidR="007A1EF9" w:rsidRDefault="007A1EF9" w:rsidP="00363B23">
      <w:pPr>
        <w:spacing w:before="100" w:beforeAutospacing="1" w:after="100" w:afterAutospacing="1"/>
        <w:rPr>
          <w:rFonts w:eastAsia="Times New Roman"/>
          <w:szCs w:val="24"/>
        </w:rPr>
      </w:pPr>
      <w:r>
        <w:rPr>
          <w:rFonts w:eastAsia="Times New Roman"/>
          <w:szCs w:val="24"/>
        </w:rPr>
        <w:t xml:space="preserve">Při klasifikaci chování se přihlíží k věku, morální a rozumové vyspělosti žáka.Škola hodnotí chování žáka ve škole a na akcích pořádaných školou. </w:t>
      </w:r>
    </w:p>
    <w:p w14:paraId="014EF7F6" w14:textId="77777777" w:rsidR="007A1EF9" w:rsidRDefault="007A1EF9" w:rsidP="007A1EF9">
      <w:pPr>
        <w:spacing w:before="100" w:beforeAutospacing="1" w:after="100" w:afterAutospacing="1"/>
        <w:ind w:firstLine="708"/>
        <w:rPr>
          <w:rFonts w:eastAsia="Times New Roman"/>
          <w:szCs w:val="24"/>
        </w:rPr>
      </w:pPr>
      <w:r>
        <w:rPr>
          <w:rFonts w:eastAsia="Times New Roman"/>
          <w:szCs w:val="24"/>
        </w:rPr>
        <w:t>Kritéria hodnotí třídní učitelé v průběhu čtvrtletí, udělí nebo navrhnou příslušná výchovná opatření pedagogické radě. Výchovná opatření zapíší do dokumentace žáka a oznámí důvody udělení výchovného opatření prokazatelným způsobem zákonnému zástupci žáka do 3 dnů od jejich udělení.</w:t>
      </w:r>
    </w:p>
    <w:p w14:paraId="4D8B3A62" w14:textId="77777777" w:rsidR="007A1EF9" w:rsidRDefault="007A1EF9" w:rsidP="007A1EF9">
      <w:pPr>
        <w:spacing w:before="100" w:beforeAutospacing="1" w:after="100" w:afterAutospacing="1"/>
        <w:ind w:firstLine="708"/>
        <w:rPr>
          <w:rFonts w:eastAsia="Times New Roman"/>
          <w:szCs w:val="24"/>
        </w:rPr>
      </w:pPr>
    </w:p>
    <w:p w14:paraId="714BAD46" w14:textId="77777777" w:rsidR="007A1EF9" w:rsidRDefault="007A1EF9" w:rsidP="007A1EF9">
      <w:pPr>
        <w:spacing w:before="100" w:beforeAutospacing="1" w:after="100" w:afterAutospacing="1"/>
        <w:ind w:firstLine="708"/>
        <w:rPr>
          <w:rFonts w:eastAsia="Times New Roman"/>
          <w:szCs w:val="24"/>
        </w:rPr>
      </w:pPr>
    </w:p>
    <w:p w14:paraId="7F433C67" w14:textId="77777777" w:rsidR="007A1EF9" w:rsidRDefault="007A1EF9" w:rsidP="007A1EF9">
      <w:pPr>
        <w:spacing w:before="100" w:beforeAutospacing="1" w:after="100" w:afterAutospacing="1"/>
        <w:rPr>
          <w:rFonts w:eastAsia="Times New Roman"/>
          <w:b/>
          <w:szCs w:val="24"/>
        </w:rPr>
      </w:pPr>
      <w:r w:rsidRPr="007A1EF9">
        <w:rPr>
          <w:rFonts w:eastAsia="Times New Roman"/>
          <w:b/>
          <w:szCs w:val="24"/>
        </w:rPr>
        <w:t xml:space="preserve">Stupeň 1 </w:t>
      </w:r>
      <w:r>
        <w:rPr>
          <w:rFonts w:eastAsia="Times New Roman"/>
          <w:b/>
          <w:szCs w:val="24"/>
        </w:rPr>
        <w:t>(</w:t>
      </w:r>
      <w:r w:rsidRPr="007A1EF9">
        <w:rPr>
          <w:rFonts w:eastAsia="Times New Roman"/>
          <w:b/>
          <w:szCs w:val="24"/>
        </w:rPr>
        <w:t xml:space="preserve"> velmi dobré</w:t>
      </w:r>
      <w:r>
        <w:rPr>
          <w:rFonts w:eastAsia="Times New Roman"/>
          <w:b/>
          <w:szCs w:val="24"/>
        </w:rPr>
        <w:t>)</w:t>
      </w:r>
    </w:p>
    <w:p w14:paraId="517143DD" w14:textId="77777777" w:rsidR="007A1EF9" w:rsidRDefault="007A1EF9" w:rsidP="007A1EF9">
      <w:pPr>
        <w:spacing w:before="100" w:beforeAutospacing="1" w:after="100" w:afterAutospacing="1"/>
        <w:rPr>
          <w:rFonts w:eastAsia="Times New Roman"/>
          <w:szCs w:val="24"/>
        </w:rPr>
      </w:pPr>
      <w:r>
        <w:rPr>
          <w:rFonts w:eastAsia="Times New Roman"/>
          <w:szCs w:val="24"/>
        </w:rPr>
        <w:t>Žák uvědoměle dodržuje pravidla chování a školní řád. Má kladný vztah ke spolužákům, přispívá k upevňování dobrých vztahů ve třídě a pracovních podmínek při vyučování. Méně závažných přestupků se dopouští ojediněle, je přístupný domluvě.</w:t>
      </w:r>
    </w:p>
    <w:p w14:paraId="01454649" w14:textId="77777777" w:rsidR="007A1EF9" w:rsidRDefault="007A1EF9" w:rsidP="007A1EF9">
      <w:pPr>
        <w:spacing w:before="100" w:beforeAutospacing="1" w:after="100" w:afterAutospacing="1"/>
        <w:rPr>
          <w:rFonts w:eastAsia="Times New Roman"/>
          <w:szCs w:val="24"/>
        </w:rPr>
      </w:pPr>
    </w:p>
    <w:p w14:paraId="59A61F8E" w14:textId="77777777" w:rsidR="007A1EF9" w:rsidRDefault="007A1EF9" w:rsidP="007A1EF9">
      <w:pPr>
        <w:spacing w:before="100" w:beforeAutospacing="1" w:after="100" w:afterAutospacing="1"/>
        <w:rPr>
          <w:rFonts w:eastAsia="Times New Roman"/>
          <w:b/>
          <w:szCs w:val="24"/>
        </w:rPr>
      </w:pPr>
      <w:r w:rsidRPr="007A1EF9">
        <w:rPr>
          <w:rFonts w:eastAsia="Times New Roman"/>
          <w:b/>
          <w:szCs w:val="24"/>
        </w:rPr>
        <w:t xml:space="preserve">Stupeň 2 (uspokojivé) </w:t>
      </w:r>
    </w:p>
    <w:p w14:paraId="55157DE7" w14:textId="77777777" w:rsidR="007A1EF9" w:rsidRDefault="007A1EF9" w:rsidP="007A1EF9">
      <w:pPr>
        <w:spacing w:before="100" w:beforeAutospacing="1" w:after="100" w:afterAutospacing="1"/>
        <w:rPr>
          <w:rFonts w:eastAsia="Times New Roman"/>
          <w:szCs w:val="24"/>
        </w:rPr>
      </w:pPr>
      <w:r>
        <w:rPr>
          <w:rFonts w:eastAsia="Times New Roman"/>
          <w:szCs w:val="24"/>
        </w:rPr>
        <w:t xml:space="preserve">Žák se </w:t>
      </w:r>
      <w:r w:rsidR="002D51C6">
        <w:rPr>
          <w:rFonts w:eastAsia="Times New Roman"/>
          <w:szCs w:val="24"/>
        </w:rPr>
        <w:t xml:space="preserve">i po udělení důtky ředitele školy </w:t>
      </w:r>
      <w:r w:rsidRPr="002D51C6">
        <w:rPr>
          <w:rFonts w:eastAsia="Times New Roman"/>
          <w:szCs w:val="24"/>
        </w:rPr>
        <w:t>opakovaně</w:t>
      </w:r>
      <w:r>
        <w:rPr>
          <w:rFonts w:eastAsia="Times New Roman"/>
          <w:szCs w:val="24"/>
        </w:rPr>
        <w:t xml:space="preserve"> dopouští méně závažných přestupků</w:t>
      </w:r>
      <w:r w:rsidR="002D51C6">
        <w:rPr>
          <w:rFonts w:eastAsia="Times New Roman"/>
          <w:szCs w:val="24"/>
        </w:rPr>
        <w:t xml:space="preserve">, za něž mu byla udělena, </w:t>
      </w:r>
      <w:r>
        <w:rPr>
          <w:rFonts w:eastAsia="Times New Roman"/>
          <w:szCs w:val="24"/>
        </w:rPr>
        <w:t xml:space="preserve"> nebo se dopustil závažného porušení školního řádu</w:t>
      </w:r>
      <w:r w:rsidR="002D51C6">
        <w:rPr>
          <w:rFonts w:eastAsia="Times New Roman"/>
          <w:szCs w:val="24"/>
        </w:rPr>
        <w:t>. P</w:t>
      </w:r>
      <w:r>
        <w:rPr>
          <w:rFonts w:eastAsia="Times New Roman"/>
          <w:szCs w:val="24"/>
        </w:rPr>
        <w:t>ředchozí výchovná opatření se minula účinkem, nedošlo k zlepšení chování. Je však přístupný výchovnému působení a své chyby si uvědomuje, snaží se je napravit.</w:t>
      </w:r>
    </w:p>
    <w:p w14:paraId="348BDAC4" w14:textId="77777777" w:rsidR="007A1EF9" w:rsidRDefault="007A1EF9" w:rsidP="007A1EF9">
      <w:pPr>
        <w:spacing w:before="100" w:beforeAutospacing="1" w:after="100" w:afterAutospacing="1"/>
        <w:rPr>
          <w:rFonts w:eastAsia="Times New Roman"/>
          <w:szCs w:val="24"/>
        </w:rPr>
      </w:pPr>
    </w:p>
    <w:p w14:paraId="74544E7E" w14:textId="77777777" w:rsidR="007A1EF9" w:rsidRDefault="007A1EF9" w:rsidP="007A1EF9">
      <w:pPr>
        <w:spacing w:before="100" w:beforeAutospacing="1" w:after="100" w:afterAutospacing="1"/>
        <w:rPr>
          <w:rFonts w:eastAsia="Times New Roman"/>
          <w:b/>
          <w:szCs w:val="24"/>
        </w:rPr>
      </w:pPr>
      <w:r w:rsidRPr="007A1EF9">
        <w:rPr>
          <w:rFonts w:eastAsia="Times New Roman"/>
          <w:b/>
          <w:szCs w:val="24"/>
        </w:rPr>
        <w:t>Stupeň 3 (neuspokojivé)</w:t>
      </w:r>
    </w:p>
    <w:p w14:paraId="615427F0" w14:textId="77777777" w:rsidR="007A1EF9" w:rsidRDefault="007A1EF9" w:rsidP="007A1EF9">
      <w:pPr>
        <w:spacing w:before="100" w:beforeAutospacing="1" w:after="100" w:afterAutospacing="1"/>
        <w:rPr>
          <w:rFonts w:eastAsia="Times New Roman"/>
          <w:szCs w:val="24"/>
        </w:rPr>
      </w:pPr>
      <w:r>
        <w:rPr>
          <w:rFonts w:eastAsia="Times New Roman"/>
          <w:szCs w:val="24"/>
        </w:rPr>
        <w:t xml:space="preserve">Chování žáka ve škole i mimo školu je v rozporu s pravidly chování a ustanoveními školního řádu. </w:t>
      </w:r>
      <w:r w:rsidR="002D51C6">
        <w:rPr>
          <w:rFonts w:eastAsia="Times New Roman"/>
          <w:szCs w:val="24"/>
        </w:rPr>
        <w:t>Opakovaně se d</w:t>
      </w:r>
      <w:r>
        <w:rPr>
          <w:rFonts w:eastAsia="Times New Roman"/>
          <w:szCs w:val="24"/>
        </w:rPr>
        <w:t xml:space="preserve">opouští závažných přestupků i přes výchovná opatření k posílení kázně. Svým chováním narušuje pracovní podmínky pro vyučování, ohrožuje zdraví a vzdělávání ostatních žáků. </w:t>
      </w:r>
    </w:p>
    <w:p w14:paraId="748D1F3D" w14:textId="77777777" w:rsidR="007A1EF9" w:rsidRDefault="007A1EF9" w:rsidP="007A1EF9">
      <w:pPr>
        <w:spacing w:before="100" w:beforeAutospacing="1" w:after="100" w:afterAutospacing="1"/>
        <w:rPr>
          <w:rFonts w:eastAsia="Times New Roman"/>
          <w:szCs w:val="24"/>
        </w:rPr>
      </w:pPr>
    </w:p>
    <w:p w14:paraId="64F46D6E" w14:textId="77777777" w:rsidR="007A1EF9" w:rsidRDefault="007A1EF9" w:rsidP="007A1EF9">
      <w:pPr>
        <w:spacing w:before="100" w:beforeAutospacing="1" w:after="100" w:afterAutospacing="1"/>
        <w:rPr>
          <w:rFonts w:eastAsia="Times New Roman"/>
          <w:b/>
          <w:szCs w:val="24"/>
        </w:rPr>
      </w:pPr>
      <w:r w:rsidRPr="007A1EF9">
        <w:rPr>
          <w:rFonts w:eastAsia="Times New Roman"/>
          <w:b/>
          <w:szCs w:val="24"/>
        </w:rPr>
        <w:t>Výchovná opatření</w:t>
      </w:r>
    </w:p>
    <w:p w14:paraId="101701FC" w14:textId="77777777" w:rsidR="007A1EF9" w:rsidRDefault="007A1EF9" w:rsidP="007A1EF9">
      <w:pPr>
        <w:spacing w:before="100" w:beforeAutospacing="1" w:after="100" w:afterAutospacing="1"/>
        <w:rPr>
          <w:rFonts w:eastAsia="Times New Roman"/>
          <w:szCs w:val="24"/>
        </w:rPr>
      </w:pPr>
      <w:r>
        <w:rPr>
          <w:rFonts w:eastAsia="Times New Roman"/>
          <w:szCs w:val="24"/>
        </w:rPr>
        <w:t xml:space="preserve">Ředitel školy může na základě vlastního rozhodnutí nebo na základě podnětu jiné osoby po projednání na pedagogické radě udělit </w:t>
      </w:r>
      <w:r w:rsidRPr="007A1EF9">
        <w:rPr>
          <w:rFonts w:eastAsia="Times New Roman"/>
          <w:b/>
          <w:szCs w:val="24"/>
        </w:rPr>
        <w:t>pochvalu ředitele školy</w:t>
      </w:r>
      <w:r>
        <w:rPr>
          <w:rFonts w:eastAsia="Times New Roman"/>
          <w:szCs w:val="24"/>
        </w:rPr>
        <w:t xml:space="preserve"> za mimořádný projev lidskosti nebo školní iniciativy, záslužný nebo statečný čin, nebo za dlouhodobou úspěšnou práci a reprezentaci školy.</w:t>
      </w:r>
    </w:p>
    <w:p w14:paraId="5DB3DF09" w14:textId="77777777" w:rsidR="007A1EF9" w:rsidRDefault="007A1EF9" w:rsidP="007A1EF9">
      <w:pPr>
        <w:spacing w:before="100" w:beforeAutospacing="1" w:after="100" w:afterAutospacing="1"/>
        <w:rPr>
          <w:rFonts w:eastAsia="Times New Roman"/>
          <w:szCs w:val="24"/>
        </w:rPr>
      </w:pPr>
      <w:r>
        <w:rPr>
          <w:rFonts w:eastAsia="Times New Roman"/>
          <w:szCs w:val="24"/>
        </w:rPr>
        <w:t xml:space="preserve">Třídní učitel může na základě vlastního rozhodnutí nebo na základě podnětů ostatních pedagogů žákovi udělit </w:t>
      </w:r>
      <w:r w:rsidRPr="007A1EF9">
        <w:rPr>
          <w:rFonts w:eastAsia="Times New Roman"/>
          <w:b/>
          <w:szCs w:val="24"/>
        </w:rPr>
        <w:t>pochvalu třídního učitele</w:t>
      </w:r>
      <w:r>
        <w:rPr>
          <w:rFonts w:eastAsia="Times New Roman"/>
          <w:szCs w:val="24"/>
        </w:rPr>
        <w:t xml:space="preserve"> za výrazný projev školní iniciativy a za úspěšnou práci.</w:t>
      </w:r>
    </w:p>
    <w:p w14:paraId="588048D7" w14:textId="77777777" w:rsidR="007A1EF9" w:rsidRDefault="007A1EF9" w:rsidP="007A1EF9">
      <w:pPr>
        <w:spacing w:before="100" w:beforeAutospacing="1" w:after="100" w:afterAutospacing="1"/>
        <w:rPr>
          <w:rFonts w:eastAsia="Times New Roman"/>
          <w:szCs w:val="24"/>
        </w:rPr>
      </w:pPr>
      <w:r>
        <w:rPr>
          <w:rFonts w:eastAsia="Times New Roman"/>
          <w:szCs w:val="24"/>
        </w:rPr>
        <w:lastRenderedPageBreak/>
        <w:t>Za porušování povinností stanovených školním řádem může být žákovi uděleno:</w:t>
      </w:r>
    </w:p>
    <w:p w14:paraId="4C774183" w14:textId="77777777" w:rsidR="007A1EF9" w:rsidRDefault="007A1EF9" w:rsidP="007A1EF9">
      <w:pPr>
        <w:spacing w:before="100" w:beforeAutospacing="1" w:after="100" w:afterAutospacing="1"/>
        <w:rPr>
          <w:rFonts w:eastAsia="Times New Roman"/>
          <w:szCs w:val="24"/>
        </w:rPr>
      </w:pPr>
      <w:r w:rsidRPr="007A1EF9">
        <w:rPr>
          <w:rFonts w:eastAsia="Times New Roman"/>
          <w:b/>
          <w:szCs w:val="24"/>
        </w:rPr>
        <w:t>Napomenutí třídního učitele</w:t>
      </w:r>
      <w:r>
        <w:rPr>
          <w:rFonts w:eastAsia="Times New Roman"/>
          <w:b/>
          <w:szCs w:val="24"/>
        </w:rPr>
        <w:t xml:space="preserve"> – </w:t>
      </w:r>
      <w:r>
        <w:rPr>
          <w:rFonts w:eastAsia="Times New Roman"/>
          <w:szCs w:val="24"/>
        </w:rPr>
        <w:t>žák se dopouští velmi drobných provinění, ale opakovaně      ( zapomínání pomůcek a ŽK, občasná nekázeň, neplnění domácích úkolů ..)</w:t>
      </w:r>
    </w:p>
    <w:p w14:paraId="16191D87" w14:textId="77777777" w:rsidR="007A1EF9" w:rsidRDefault="007A1EF9" w:rsidP="007A1EF9">
      <w:pPr>
        <w:spacing w:before="100" w:beforeAutospacing="1" w:after="100" w:afterAutospacing="1"/>
        <w:rPr>
          <w:rFonts w:eastAsia="Times New Roman"/>
          <w:szCs w:val="24"/>
        </w:rPr>
      </w:pPr>
      <w:r w:rsidRPr="007A1EF9">
        <w:rPr>
          <w:rFonts w:eastAsia="Times New Roman"/>
          <w:b/>
          <w:szCs w:val="24"/>
        </w:rPr>
        <w:t>Důtka třídního učitele</w:t>
      </w:r>
      <w:r>
        <w:rPr>
          <w:rFonts w:eastAsia="Times New Roman"/>
          <w:b/>
          <w:szCs w:val="24"/>
        </w:rPr>
        <w:t xml:space="preserve"> – </w:t>
      </w:r>
      <w:r>
        <w:rPr>
          <w:rFonts w:eastAsia="Times New Roman"/>
          <w:szCs w:val="24"/>
        </w:rPr>
        <w:t>žák se dopouští závažnějších přestupků ( úmyslná nekázeň v hodinách, narušování výuky, narušování práce spolužáků, hrubé a vulgární vyjadřování, opakované pozdní příchody,úmyslné ničení majetku školy, přepisování známek a podvody..)</w:t>
      </w:r>
    </w:p>
    <w:p w14:paraId="5C8E7CD6" w14:textId="77777777" w:rsidR="007A1EF9" w:rsidRPr="007A1EF9" w:rsidRDefault="007A1EF9" w:rsidP="007A1EF9">
      <w:pPr>
        <w:spacing w:before="100" w:beforeAutospacing="1" w:after="100" w:afterAutospacing="1"/>
        <w:rPr>
          <w:rFonts w:eastAsia="Times New Roman"/>
          <w:szCs w:val="24"/>
        </w:rPr>
      </w:pPr>
      <w:r w:rsidRPr="007A1EF9">
        <w:rPr>
          <w:rFonts w:eastAsia="Times New Roman"/>
          <w:b/>
          <w:szCs w:val="24"/>
        </w:rPr>
        <w:t>Důtka ředitele školy</w:t>
      </w:r>
      <w:r>
        <w:rPr>
          <w:rFonts w:eastAsia="Times New Roman"/>
          <w:b/>
          <w:szCs w:val="24"/>
        </w:rPr>
        <w:t xml:space="preserve"> – </w:t>
      </w:r>
      <w:r w:rsidRPr="007A1EF9">
        <w:rPr>
          <w:rFonts w:eastAsia="Times New Roman"/>
          <w:szCs w:val="24"/>
        </w:rPr>
        <w:t>žák se dopouští opakovaně</w:t>
      </w:r>
      <w:r>
        <w:rPr>
          <w:rFonts w:eastAsia="Times New Roman"/>
          <w:szCs w:val="24"/>
        </w:rPr>
        <w:t xml:space="preserve"> závažných nebo jednorázově velmi závažných přestupků ( záškoláctví v menším rozsahu, nevhodné chování vůči učitelům a nerespektování příkazů učitelů, napadení spolužáků,  předchozí udělená opatření se minula účinkem)</w:t>
      </w:r>
    </w:p>
    <w:p w14:paraId="615811CE" w14:textId="77777777" w:rsidR="00363B23" w:rsidRPr="002E5631" w:rsidRDefault="00363B23" w:rsidP="00363B23">
      <w:pPr>
        <w:spacing w:before="100" w:beforeAutospacing="1" w:after="100" w:afterAutospacing="1"/>
        <w:rPr>
          <w:rFonts w:eastAsia="Times New Roman"/>
        </w:rPr>
      </w:pPr>
      <w:r w:rsidRPr="002E5631">
        <w:rPr>
          <w:rFonts w:eastAsia="Times New Roman"/>
        </w:rPr>
        <w:t> </w:t>
      </w:r>
    </w:p>
    <w:p w14:paraId="0AAFF38A" w14:textId="77777777" w:rsidR="00363B23" w:rsidRPr="002149C2" w:rsidRDefault="00363B23" w:rsidP="00363B23">
      <w:pPr>
        <w:rPr>
          <w:b/>
          <w:sz w:val="28"/>
          <w:szCs w:val="28"/>
        </w:rPr>
      </w:pPr>
      <w:r w:rsidRPr="002149C2">
        <w:rPr>
          <w:b/>
          <w:sz w:val="28"/>
          <w:szCs w:val="28"/>
        </w:rPr>
        <w:t>Způsob získávání podkladů pro hodnocení </w:t>
      </w:r>
    </w:p>
    <w:p w14:paraId="1B1EB799" w14:textId="77777777" w:rsidR="00363B23" w:rsidRPr="002E5631" w:rsidRDefault="00363B23" w:rsidP="00363B23">
      <w:pPr>
        <w:spacing w:before="100" w:beforeAutospacing="1" w:after="100" w:afterAutospacing="1"/>
        <w:rPr>
          <w:rFonts w:eastAsia="Times New Roman"/>
        </w:rPr>
      </w:pPr>
      <w:r w:rsidRPr="002E5631">
        <w:rPr>
          <w:rFonts w:eastAsia="Times New Roman"/>
        </w:rPr>
        <w:t>Při celkové klasifikaci přihlíží učitel k věkovým zvláštnostem žáka i k tomu, že žák mohl v průběhu klasifikačního období zakolísat v učebních výkonech pro určitou indispozici.</w:t>
      </w:r>
    </w:p>
    <w:p w14:paraId="0476207C" w14:textId="77777777" w:rsidR="00363B23" w:rsidRPr="002E5631" w:rsidRDefault="00363B23" w:rsidP="00363B23">
      <w:pPr>
        <w:spacing w:before="100" w:beforeAutospacing="1" w:after="100" w:afterAutospacing="1"/>
        <w:rPr>
          <w:rFonts w:eastAsia="Times New Roman"/>
        </w:rPr>
      </w:pPr>
      <w:r w:rsidRPr="002E5631">
        <w:rPr>
          <w:rFonts w:eastAsia="Times New Roman"/>
        </w:rPr>
        <w:t>Podklady pro hodnocení  a klasifikaci získávají vyučující  zejména: soustavným diagnostickým pozorováním žáků, sledováním jeho výkonů a připravenosti na vyučování, různými druhy zkoušek (písemné, ústní, grafické, praktické, pohybové.......)</w:t>
      </w:r>
      <w:r w:rsidR="00F11826">
        <w:rPr>
          <w:rFonts w:eastAsia="Times New Roman"/>
        </w:rPr>
        <w:t>,</w:t>
      </w:r>
      <w:r w:rsidRPr="002E5631">
        <w:rPr>
          <w:rFonts w:eastAsia="Times New Roman"/>
        </w:rPr>
        <w:t xml:space="preserve"> kontrolními písemnými pracemi, analýzou výsledků různých činností žáků, konzultacemi s ostatními vyučujícími a podle potřeby i psychologickými a zdravotnickými pracovníky.</w:t>
      </w:r>
    </w:p>
    <w:p w14:paraId="42C8D57E" w14:textId="77777777" w:rsidR="00363B23" w:rsidRPr="002E5631" w:rsidRDefault="00363B23" w:rsidP="00363B23">
      <w:pPr>
        <w:spacing w:before="100" w:beforeAutospacing="1" w:after="100" w:afterAutospacing="1"/>
        <w:rPr>
          <w:rFonts w:eastAsia="Times New Roman"/>
        </w:rPr>
      </w:pPr>
      <w:r w:rsidRPr="002E5631">
        <w:rPr>
          <w:rFonts w:eastAsia="Times New Roman"/>
        </w:rPr>
        <w:t>Učitel oznamuje žákovi výsledek každé klasifikace, klasifikaci zdůvodňuje a poukazuje na klady a nedostatky hodnocených projevů, výkonů, výtvorů.</w:t>
      </w:r>
    </w:p>
    <w:p w14:paraId="2DB30F34" w14:textId="77777777" w:rsidR="00363B23" w:rsidRPr="002E5631" w:rsidRDefault="00363B23" w:rsidP="00363B23">
      <w:pPr>
        <w:spacing w:before="100" w:beforeAutospacing="1" w:after="100" w:afterAutospacing="1"/>
        <w:rPr>
          <w:rFonts w:eastAsia="Times New Roman"/>
        </w:rPr>
      </w:pPr>
      <w:r w:rsidRPr="002E5631">
        <w:rPr>
          <w:rFonts w:eastAsia="Times New Roman"/>
        </w:rPr>
        <w:t>Kontrolní písemné práce a další druhy zkoušek rozvrhne učitel rovnoměrně na celý školní rok, aby se nadměrně nenahromadily v určitých obdobích.</w:t>
      </w:r>
    </w:p>
    <w:p w14:paraId="495AFBDB" w14:textId="77777777" w:rsidR="00363B23" w:rsidRPr="002E5631" w:rsidRDefault="00363B23" w:rsidP="00363B23">
      <w:pPr>
        <w:spacing w:before="100" w:beforeAutospacing="1" w:after="100" w:afterAutospacing="1"/>
        <w:rPr>
          <w:rFonts w:eastAsia="Times New Roman"/>
        </w:rPr>
      </w:pPr>
      <w:r w:rsidRPr="002E5631">
        <w:rPr>
          <w:rFonts w:eastAsia="Times New Roman"/>
        </w:rPr>
        <w:t>Vyučující zajistí zapsání známek také do třídního katalogu a dbá o jejich úplnost.</w:t>
      </w:r>
    </w:p>
    <w:p w14:paraId="427CE2B7" w14:textId="77777777" w:rsidR="00363B23" w:rsidRPr="002E5631" w:rsidRDefault="00363B23" w:rsidP="00363B23">
      <w:pPr>
        <w:spacing w:before="100" w:beforeAutospacing="1" w:after="100" w:afterAutospacing="1"/>
        <w:rPr>
          <w:rFonts w:eastAsia="Times New Roman"/>
        </w:rPr>
      </w:pPr>
      <w:r w:rsidRPr="002E5631">
        <w:rPr>
          <w:rFonts w:eastAsia="Times New Roman"/>
        </w:rPr>
        <w:t>Klasifikační stupeň určí učitel, který vyučuje příslušnému předmětu. Při dlouhodobějším pobytu žáka mimo školu (lázeňské léčení, léčebné pobyty, dočasné umístění v ústavech, apod.) vyučující respektuje známky žáka, které škola sdělí škola při instituci, kde byl žák umístěn</w:t>
      </w:r>
      <w:r w:rsidRPr="002E5631">
        <w:rPr>
          <w:rFonts w:ascii="Symbol" w:eastAsia="Times New Roman" w:hAnsi="Symbol"/>
        </w:rPr>
        <w:t></w:t>
      </w:r>
      <w:r w:rsidRPr="002E5631">
        <w:rPr>
          <w:rFonts w:eastAsia="Times New Roman"/>
        </w:rPr>
        <w:t xml:space="preserve"> žák se znovu nepřezkušuje.</w:t>
      </w:r>
    </w:p>
    <w:p w14:paraId="4C125E5F" w14:textId="77777777" w:rsidR="00363B23" w:rsidRPr="002E5631" w:rsidRDefault="00363B23" w:rsidP="00363B23">
      <w:pPr>
        <w:spacing w:before="100" w:beforeAutospacing="1" w:after="100" w:afterAutospacing="1"/>
        <w:rPr>
          <w:rFonts w:eastAsia="Times New Roman"/>
        </w:rPr>
      </w:pPr>
      <w:r w:rsidRPr="002E5631">
        <w:rPr>
          <w:rFonts w:eastAsia="Times New Roman"/>
        </w:rPr>
        <w:t>Při určování stupně prospěchu v jednotlivých předmětech na konci klasifikačního období se hodnotí kvalita práce a učební výsledky, jichž žák dosáhl za celé klasifikační období. Stupe</w:t>
      </w:r>
      <w:r>
        <w:rPr>
          <w:rFonts w:eastAsia="Times New Roman"/>
        </w:rPr>
        <w:t>ň</w:t>
      </w:r>
      <w:r w:rsidRPr="002E5631">
        <w:rPr>
          <w:rFonts w:eastAsia="Times New Roman"/>
        </w:rPr>
        <w:t xml:space="preserve"> prospěchu se neurčuje</w:t>
      </w:r>
      <w:r>
        <w:rPr>
          <w:rFonts w:eastAsia="Times New Roman"/>
        </w:rPr>
        <w:t xml:space="preserve"> pouze</w:t>
      </w:r>
      <w:r w:rsidRPr="002E5631">
        <w:rPr>
          <w:rFonts w:eastAsia="Times New Roman"/>
        </w:rPr>
        <w:t xml:space="preserve"> na základě průměru z klasifikace za příslušné období.</w:t>
      </w:r>
    </w:p>
    <w:p w14:paraId="77BB3ED2" w14:textId="77777777" w:rsidR="00363B23" w:rsidRPr="002E5631" w:rsidRDefault="00363B23" w:rsidP="00363B23">
      <w:pPr>
        <w:spacing w:before="100" w:beforeAutospacing="1" w:after="100" w:afterAutospacing="1"/>
        <w:rPr>
          <w:rFonts w:eastAsia="Times New Roman"/>
        </w:rPr>
      </w:pPr>
      <w:r w:rsidRPr="002E5631">
        <w:rPr>
          <w:rFonts w:eastAsia="Times New Roman"/>
        </w:rPr>
        <w:t>Případy zaostávání žáků v učení  a nedostatky v jejich chování se projednají v pedagogické radě.</w:t>
      </w:r>
    </w:p>
    <w:p w14:paraId="6565F619" w14:textId="77777777" w:rsidR="00363B23" w:rsidRPr="002E5631" w:rsidRDefault="00363B23" w:rsidP="00363B23">
      <w:pPr>
        <w:spacing w:before="100" w:beforeAutospacing="1" w:after="100" w:afterAutospacing="1"/>
        <w:rPr>
          <w:rFonts w:eastAsia="Times New Roman"/>
        </w:rPr>
      </w:pPr>
      <w:r w:rsidRPr="002E5631">
        <w:rPr>
          <w:rFonts w:eastAsia="Times New Roman"/>
        </w:rPr>
        <w:t>Zákonné zástupce žáka informuje o prospěchu a chování žáka: třídní učitel a učitelé jednotlivých předmětů v polovině prvního a druhého pololetí; třídní učitel nebo učitel, jestliže o to zákonní zástupci žáka požádají.V případě mimořádného zhoršení prospěchu žáka informuje rodiče vyučující předmětu bezprostředně a prokazatelným způsobem.</w:t>
      </w:r>
    </w:p>
    <w:p w14:paraId="139F0802" w14:textId="77777777" w:rsidR="00363B23" w:rsidRPr="002E5631" w:rsidRDefault="00363B23" w:rsidP="00363B23">
      <w:pPr>
        <w:spacing w:before="100" w:beforeAutospacing="1" w:after="100" w:afterAutospacing="1"/>
        <w:rPr>
          <w:rFonts w:eastAsia="Times New Roman"/>
        </w:rPr>
      </w:pPr>
      <w:r w:rsidRPr="002E5631">
        <w:rPr>
          <w:rFonts w:eastAsia="Times New Roman"/>
        </w:rPr>
        <w:t>Třídní učitelé jsou povinni seznamovat ostatní učitele s doporučením psychologických vyšetření, které mají vztah ke způsobu hodnocení a klasifikace žáka a způsobů získávání podkladů.</w:t>
      </w:r>
    </w:p>
    <w:p w14:paraId="5702EFEB" w14:textId="77777777" w:rsidR="006E2652" w:rsidRDefault="006E2652" w:rsidP="00363B23">
      <w:pPr>
        <w:spacing w:before="100" w:beforeAutospacing="1" w:after="100" w:afterAutospacing="1"/>
        <w:rPr>
          <w:rFonts w:eastAsia="Times New Roman"/>
        </w:rPr>
      </w:pPr>
    </w:p>
    <w:p w14:paraId="26BAF73E" w14:textId="77777777" w:rsidR="006E2652" w:rsidRDefault="006E2652" w:rsidP="00363B23">
      <w:pPr>
        <w:spacing w:before="100" w:beforeAutospacing="1" w:after="100" w:afterAutospacing="1"/>
        <w:rPr>
          <w:rFonts w:eastAsia="Times New Roman"/>
        </w:rPr>
      </w:pPr>
    </w:p>
    <w:p w14:paraId="6DABDC70" w14:textId="77777777" w:rsidR="006E2652" w:rsidRDefault="006E2652" w:rsidP="00363B23">
      <w:pPr>
        <w:spacing w:before="100" w:beforeAutospacing="1" w:after="100" w:afterAutospacing="1"/>
        <w:rPr>
          <w:rFonts w:eastAsia="Times New Roman"/>
        </w:rPr>
      </w:pPr>
    </w:p>
    <w:p w14:paraId="7534A97F" w14:textId="77777777" w:rsidR="006E2652" w:rsidRDefault="006E2652" w:rsidP="00363B23">
      <w:pPr>
        <w:spacing w:before="100" w:beforeAutospacing="1" w:after="100" w:afterAutospacing="1"/>
        <w:rPr>
          <w:rFonts w:eastAsia="Times New Roman"/>
        </w:rPr>
      </w:pPr>
    </w:p>
    <w:p w14:paraId="0057743D" w14:textId="77777777" w:rsidR="006E2652" w:rsidRDefault="006E2652" w:rsidP="00363B23">
      <w:pPr>
        <w:spacing w:before="100" w:beforeAutospacing="1" w:after="100" w:afterAutospacing="1"/>
        <w:rPr>
          <w:rFonts w:eastAsia="Times New Roman"/>
        </w:rPr>
      </w:pPr>
    </w:p>
    <w:p w14:paraId="3612E875" w14:textId="77777777" w:rsidR="006E2652" w:rsidRDefault="006E2652" w:rsidP="00363B23">
      <w:pPr>
        <w:spacing w:before="100" w:beforeAutospacing="1" w:after="100" w:afterAutospacing="1"/>
        <w:rPr>
          <w:rFonts w:eastAsia="Times New Roman"/>
        </w:rPr>
      </w:pPr>
    </w:p>
    <w:p w14:paraId="0E6C8F00" w14:textId="77777777" w:rsidR="000E5498" w:rsidRDefault="000E5498" w:rsidP="00363B23">
      <w:pPr>
        <w:spacing w:before="100" w:beforeAutospacing="1" w:after="100" w:afterAutospacing="1"/>
        <w:rPr>
          <w:rFonts w:eastAsia="Times New Roman"/>
        </w:rPr>
      </w:pPr>
    </w:p>
    <w:p w14:paraId="75B6A13A" w14:textId="77777777" w:rsidR="000E5498" w:rsidRPr="00535FEA" w:rsidRDefault="000E5498" w:rsidP="00363B23">
      <w:pPr>
        <w:spacing w:before="100" w:beforeAutospacing="1" w:after="100" w:afterAutospacing="1"/>
        <w:rPr>
          <w:rFonts w:eastAsia="Times New Roman"/>
        </w:rPr>
      </w:pPr>
    </w:p>
    <w:p w14:paraId="7A54310B" w14:textId="77777777" w:rsidR="00363B23" w:rsidRDefault="00363B23" w:rsidP="00363B23">
      <w:pPr>
        <w:spacing w:before="100" w:beforeAutospacing="1" w:after="100" w:afterAutospacing="1"/>
        <w:rPr>
          <w:rFonts w:eastAsia="Times New Roman"/>
        </w:rPr>
      </w:pPr>
      <w:r w:rsidRPr="00535FEA">
        <w:rPr>
          <w:rFonts w:eastAsia="Times New Roman"/>
        </w:rPr>
        <w:t> </w:t>
      </w:r>
    </w:p>
    <w:p w14:paraId="0AEA6052" w14:textId="77777777" w:rsidR="00363B23" w:rsidRPr="00C52BA6" w:rsidRDefault="00363B23" w:rsidP="00363B23">
      <w:pPr>
        <w:pStyle w:val="Nadpis2"/>
        <w:rPr>
          <w:rFonts w:eastAsia="Calibri"/>
          <w:sz w:val="24"/>
          <w:szCs w:val="24"/>
        </w:rPr>
      </w:pPr>
      <w:r w:rsidRPr="00535FEA">
        <w:lastRenderedPageBreak/>
        <w:t> </w:t>
      </w:r>
      <w:bookmarkStart w:id="196" w:name="_Toc112485044"/>
      <w:r>
        <w:t xml:space="preserve">6.2  </w:t>
      </w:r>
      <w:r w:rsidRPr="00B97AD5">
        <w:t>Autoevaluace školy</w:t>
      </w:r>
      <w:bookmarkEnd w:id="196"/>
    </w:p>
    <w:p w14:paraId="5C7DDDDD" w14:textId="77777777" w:rsidR="00363B23" w:rsidRDefault="00363B23" w:rsidP="00363B23">
      <w:pPr>
        <w:spacing w:before="100" w:beforeAutospacing="1" w:after="100" w:afterAutospacing="1"/>
        <w:rPr>
          <w:rFonts w:eastAsia="Times New Roman"/>
        </w:rPr>
      </w:pPr>
      <w:r w:rsidRPr="00B97AD5">
        <w:rPr>
          <w:rFonts w:eastAsia="Times New Roman"/>
        </w:rPr>
        <w:t>Autoevaluace – vnitřní hodnocení školy napomáhá ke zkvalitnění a zefektivnění vzdělávání a výchovy ve  škole.  Vnitřní hodnocení školy stanoví § 11 a  §12 zákona č.561/2004 Sb. (školský zákon) a vyhláška č. 15/2005 Sb., kterou se stanoví náležitosti dlouhodobých záměrů, výročních zpráv a vlastního hodnocení školy.</w:t>
      </w:r>
    </w:p>
    <w:p w14:paraId="63B54A57" w14:textId="77777777" w:rsidR="00363B23" w:rsidRPr="00C303DA" w:rsidRDefault="00363B23" w:rsidP="00363B23">
      <w:pPr>
        <w:spacing w:before="100" w:beforeAutospacing="1" w:after="100" w:afterAutospacing="1"/>
        <w:rPr>
          <w:rFonts w:eastAsia="Times New Roman"/>
          <w:sz w:val="28"/>
          <w:szCs w:val="28"/>
        </w:rPr>
      </w:pPr>
      <w:r w:rsidRPr="00C303DA">
        <w:rPr>
          <w:rFonts w:eastAsia="Times New Roman"/>
          <w:b/>
          <w:bCs/>
          <w:sz w:val="28"/>
          <w:szCs w:val="28"/>
        </w:rPr>
        <w:t>1. Oblasti autoevaluace</w:t>
      </w:r>
    </w:p>
    <w:p w14:paraId="3CF1CA64" w14:textId="77777777" w:rsidR="00363B23" w:rsidRPr="00C52BA6" w:rsidRDefault="00363B23" w:rsidP="00550A04">
      <w:pPr>
        <w:pStyle w:val="Odstavecseseznamem"/>
        <w:numPr>
          <w:ilvl w:val="1"/>
          <w:numId w:val="97"/>
        </w:numPr>
        <w:spacing w:before="100" w:beforeAutospacing="1" w:after="100" w:afterAutospacing="1"/>
        <w:rPr>
          <w:rFonts w:eastAsia="Times New Roman"/>
        </w:rPr>
      </w:pPr>
      <w:r w:rsidRPr="00C52BA6">
        <w:rPr>
          <w:rFonts w:eastAsia="Times New Roman"/>
          <w:bCs/>
        </w:rPr>
        <w:t>materiální, technické, ekonomické, hygienické a další podmínky ke vzdělávání</w:t>
      </w:r>
    </w:p>
    <w:p w14:paraId="22EE2F8D" w14:textId="77777777" w:rsidR="00363B23" w:rsidRPr="00C52BA6" w:rsidRDefault="00363B23" w:rsidP="00550A04">
      <w:pPr>
        <w:pStyle w:val="Odstavecseseznamem"/>
        <w:numPr>
          <w:ilvl w:val="1"/>
          <w:numId w:val="97"/>
        </w:numPr>
        <w:spacing w:before="100" w:beforeAutospacing="1" w:after="100" w:afterAutospacing="1"/>
        <w:rPr>
          <w:rFonts w:eastAsia="Times New Roman"/>
        </w:rPr>
      </w:pPr>
      <w:r w:rsidRPr="00C52BA6">
        <w:rPr>
          <w:rFonts w:eastAsia="Times New Roman"/>
          <w:bCs/>
        </w:rPr>
        <w:t xml:space="preserve">průběh </w:t>
      </w:r>
      <w:r w:rsidR="00471822">
        <w:rPr>
          <w:rFonts w:eastAsia="Times New Roman"/>
          <w:bCs/>
        </w:rPr>
        <w:t xml:space="preserve"> a výsledky </w:t>
      </w:r>
      <w:r w:rsidRPr="00C52BA6">
        <w:rPr>
          <w:rFonts w:eastAsia="Times New Roman"/>
          <w:bCs/>
        </w:rPr>
        <w:t>vzdělávání</w:t>
      </w:r>
    </w:p>
    <w:p w14:paraId="26A30A2B" w14:textId="77777777" w:rsidR="00363B23" w:rsidRPr="00C52BA6" w:rsidRDefault="00471822" w:rsidP="00550A04">
      <w:pPr>
        <w:pStyle w:val="Odstavecseseznamem"/>
        <w:numPr>
          <w:ilvl w:val="1"/>
          <w:numId w:val="97"/>
        </w:numPr>
        <w:spacing w:before="100" w:beforeAutospacing="1" w:after="100" w:afterAutospacing="1"/>
        <w:rPr>
          <w:rFonts w:eastAsia="Times New Roman"/>
        </w:rPr>
      </w:pPr>
      <w:r>
        <w:rPr>
          <w:rFonts w:eastAsia="Times New Roman"/>
          <w:bCs/>
        </w:rPr>
        <w:t>spolupráce s rodiči, školskou radou, veřejností, zřizovatelem</w:t>
      </w:r>
    </w:p>
    <w:p w14:paraId="57C9D435" w14:textId="77777777" w:rsidR="00363B23" w:rsidRPr="00471822" w:rsidRDefault="00471822" w:rsidP="00550A04">
      <w:pPr>
        <w:pStyle w:val="Odstavecseseznamem"/>
        <w:numPr>
          <w:ilvl w:val="1"/>
          <w:numId w:val="97"/>
        </w:numPr>
        <w:spacing w:before="100" w:beforeAutospacing="1" w:after="100" w:afterAutospacing="1"/>
        <w:rPr>
          <w:rFonts w:eastAsia="Times New Roman"/>
        </w:rPr>
      </w:pPr>
      <w:r>
        <w:rPr>
          <w:rFonts w:eastAsia="Times New Roman"/>
          <w:bCs/>
        </w:rPr>
        <w:t xml:space="preserve">personální oblast - </w:t>
      </w:r>
      <w:r w:rsidR="00363B23" w:rsidRPr="00C52BA6">
        <w:rPr>
          <w:rFonts w:eastAsia="Times New Roman"/>
          <w:bCs/>
        </w:rPr>
        <w:t>řízení školy, kvalita personální práce, kvalita dalšího vzdělávání pedagogických pracovníků</w:t>
      </w:r>
    </w:p>
    <w:p w14:paraId="74DEE51E" w14:textId="77777777" w:rsidR="00471822" w:rsidRPr="00C52BA6" w:rsidRDefault="00471822" w:rsidP="00550A04">
      <w:pPr>
        <w:pStyle w:val="Odstavecseseznamem"/>
        <w:numPr>
          <w:ilvl w:val="1"/>
          <w:numId w:val="97"/>
        </w:numPr>
        <w:spacing w:before="100" w:beforeAutospacing="1" w:after="100" w:afterAutospacing="1"/>
        <w:rPr>
          <w:rFonts w:eastAsia="Times New Roman"/>
        </w:rPr>
      </w:pPr>
      <w:r>
        <w:rPr>
          <w:rFonts w:eastAsia="Times New Roman"/>
          <w:bCs/>
        </w:rPr>
        <w:t xml:space="preserve">klima školy </w:t>
      </w:r>
    </w:p>
    <w:p w14:paraId="2608B75F" w14:textId="77777777" w:rsidR="00363B23" w:rsidRPr="00C303DA" w:rsidRDefault="00363B23" w:rsidP="00363B23">
      <w:pPr>
        <w:spacing w:before="100" w:beforeAutospacing="1" w:after="100" w:afterAutospacing="1"/>
        <w:rPr>
          <w:rFonts w:eastAsia="Times New Roman"/>
          <w:sz w:val="28"/>
          <w:szCs w:val="28"/>
        </w:rPr>
      </w:pPr>
      <w:r w:rsidRPr="00C303DA">
        <w:rPr>
          <w:rFonts w:eastAsia="Times New Roman"/>
          <w:b/>
          <w:bCs/>
          <w:sz w:val="28"/>
          <w:szCs w:val="28"/>
        </w:rPr>
        <w:t>2. Cíle a kritéria autoevaluace</w:t>
      </w:r>
    </w:p>
    <w:p w14:paraId="376F7A93" w14:textId="77777777" w:rsidR="00363B23" w:rsidRPr="00AC672E" w:rsidRDefault="00363B23" w:rsidP="00363B23">
      <w:pPr>
        <w:spacing w:before="100" w:beforeAutospacing="1" w:after="100" w:afterAutospacing="1"/>
        <w:ind w:left="360"/>
        <w:jc w:val="both"/>
        <w:rPr>
          <w:rFonts w:eastAsia="Times New Roman"/>
        </w:rPr>
      </w:pPr>
      <w:r w:rsidRPr="00AC672E">
        <w:rPr>
          <w:rFonts w:eastAsia="Times New Roman"/>
          <w:bCs/>
        </w:rPr>
        <w:t>Cílem autoevaluace školy je zjistit aktuální informace o stavu školy a tím získat podklady pro plánování a realizaci dalšího rozvoje školy.</w:t>
      </w:r>
    </w:p>
    <w:p w14:paraId="4ABE22AF" w14:textId="77777777" w:rsidR="00363B23" w:rsidRDefault="00363B23" w:rsidP="00363B23">
      <w:pPr>
        <w:spacing w:before="100" w:beforeAutospacing="1" w:after="100" w:afterAutospacing="1"/>
        <w:ind w:left="360"/>
        <w:jc w:val="both"/>
        <w:rPr>
          <w:rFonts w:eastAsia="Times New Roman"/>
          <w:bCs/>
        </w:rPr>
      </w:pPr>
      <w:r w:rsidRPr="00AC672E">
        <w:rPr>
          <w:rFonts w:eastAsia="Times New Roman"/>
          <w:bCs/>
        </w:rPr>
        <w:t>Kritéria autoevaluace jsou stanovována pro jednotlivé dílčí cíle, které si škola stanovuje na každý školní rok (jsou stanoveny v rámcovém plánu práce pro každý školní rok). </w:t>
      </w:r>
    </w:p>
    <w:p w14:paraId="7B455FC6" w14:textId="77777777" w:rsidR="00471822" w:rsidRDefault="00471822" w:rsidP="00363B23">
      <w:pPr>
        <w:spacing w:before="100" w:beforeAutospacing="1" w:after="100" w:afterAutospacing="1"/>
        <w:ind w:left="360"/>
        <w:jc w:val="both"/>
        <w:rPr>
          <w:rFonts w:eastAsia="Times New Roman"/>
          <w:bCs/>
        </w:rPr>
      </w:pPr>
    </w:p>
    <w:p w14:paraId="2F7824B8" w14:textId="77777777" w:rsidR="00471822" w:rsidRDefault="00471822" w:rsidP="00363B23">
      <w:pPr>
        <w:spacing w:before="100" w:beforeAutospacing="1" w:after="100" w:afterAutospacing="1"/>
        <w:ind w:left="360"/>
        <w:jc w:val="both"/>
        <w:rPr>
          <w:rFonts w:eastAsia="Times New Roman"/>
          <w:bCs/>
        </w:rPr>
      </w:pPr>
    </w:p>
    <w:p w14:paraId="2F256F00" w14:textId="77777777" w:rsidR="00471822" w:rsidRPr="00201729" w:rsidRDefault="00471822" w:rsidP="00471822">
      <w:pPr>
        <w:pStyle w:val="Odstavecseseznamem"/>
        <w:spacing w:before="100" w:beforeAutospacing="1" w:after="100" w:afterAutospacing="1"/>
        <w:ind w:left="0"/>
        <w:jc w:val="both"/>
        <w:rPr>
          <w:rFonts w:eastAsia="Times New Roman"/>
          <w:b/>
          <w:bCs/>
          <w:sz w:val="28"/>
          <w:szCs w:val="28"/>
        </w:rPr>
      </w:pPr>
      <w:r w:rsidRPr="00201729">
        <w:rPr>
          <w:rFonts w:eastAsia="Times New Roman"/>
          <w:b/>
          <w:bCs/>
          <w:sz w:val="28"/>
          <w:szCs w:val="28"/>
        </w:rPr>
        <w:t>Podmínky ke vzdělávání</w:t>
      </w:r>
    </w:p>
    <w:p w14:paraId="4A2029C4" w14:textId="77777777" w:rsidR="00471822" w:rsidRDefault="00471822" w:rsidP="00471822">
      <w:pPr>
        <w:pStyle w:val="Odstavecseseznamem"/>
        <w:spacing w:before="100" w:beforeAutospacing="1" w:after="100" w:afterAutospacing="1"/>
        <w:ind w:left="0"/>
        <w:jc w:val="both"/>
        <w:rPr>
          <w:rFonts w:eastAsia="Times New Roman"/>
          <w:bCs/>
        </w:rPr>
      </w:pPr>
      <w:r w:rsidRPr="00471822">
        <w:rPr>
          <w:rFonts w:eastAsia="Times New Roman"/>
          <w:bCs/>
          <w:i/>
          <w:u w:val="single"/>
        </w:rPr>
        <w:t>Cíle:</w:t>
      </w:r>
      <w:r>
        <w:rPr>
          <w:rFonts w:eastAsia="Times New Roman"/>
          <w:bCs/>
          <w:i/>
          <w:u w:val="single"/>
        </w:rPr>
        <w:t xml:space="preserve"> </w:t>
      </w:r>
      <w:r>
        <w:rPr>
          <w:rFonts w:eastAsia="Times New Roman"/>
          <w:bCs/>
        </w:rPr>
        <w:t>udržení stávajících podmínek ke vzdělávání ve škole v souladu s ŠVP a s RVP, zajištění materiálních, technických, hygienických a</w:t>
      </w:r>
      <w:r w:rsidR="009042C1">
        <w:rPr>
          <w:rFonts w:eastAsia="Times New Roman"/>
          <w:bCs/>
        </w:rPr>
        <w:t xml:space="preserve"> dalších podmínek ke vzdělávání, kvalifikovaný pedagogický sbor</w:t>
      </w:r>
    </w:p>
    <w:p w14:paraId="4EEF2B14" w14:textId="77777777" w:rsidR="00471822" w:rsidRDefault="00471822" w:rsidP="00471822">
      <w:pPr>
        <w:pStyle w:val="Odstavecseseznamem"/>
        <w:spacing w:before="100" w:beforeAutospacing="1" w:after="100" w:afterAutospacing="1"/>
        <w:ind w:left="0"/>
        <w:jc w:val="both"/>
        <w:rPr>
          <w:rFonts w:eastAsia="Times New Roman"/>
          <w:bCs/>
        </w:rPr>
      </w:pPr>
      <w:r>
        <w:rPr>
          <w:rFonts w:eastAsia="Times New Roman"/>
          <w:bCs/>
          <w:i/>
          <w:u w:val="single"/>
        </w:rPr>
        <w:t xml:space="preserve">Kritéria hodnocení: </w:t>
      </w:r>
      <w:r>
        <w:rPr>
          <w:rFonts w:eastAsia="Times New Roman"/>
          <w:bCs/>
        </w:rPr>
        <w:t>získávání dostatečných finančních zdrojů na provoz</w:t>
      </w:r>
      <w:r w:rsidR="00201729">
        <w:rPr>
          <w:rFonts w:eastAsia="Times New Roman"/>
          <w:bCs/>
        </w:rPr>
        <w:t xml:space="preserve"> ( udržet zájem žáků o naši ško</w:t>
      </w:r>
      <w:r w:rsidR="009042C1">
        <w:rPr>
          <w:rFonts w:eastAsia="Times New Roman"/>
          <w:bCs/>
        </w:rPr>
        <w:t>lu), míra obnovy vybavení školy, další vzdělávání učitelů</w:t>
      </w:r>
    </w:p>
    <w:p w14:paraId="4854872A" w14:textId="77777777" w:rsidR="00201729" w:rsidRDefault="00201729" w:rsidP="00471822">
      <w:pPr>
        <w:pStyle w:val="Odstavecseseznamem"/>
        <w:spacing w:before="100" w:beforeAutospacing="1" w:after="100" w:afterAutospacing="1"/>
        <w:ind w:left="0"/>
        <w:jc w:val="both"/>
        <w:rPr>
          <w:rFonts w:eastAsia="Times New Roman"/>
          <w:bCs/>
        </w:rPr>
      </w:pPr>
      <w:r>
        <w:rPr>
          <w:rFonts w:eastAsia="Times New Roman"/>
          <w:bCs/>
          <w:i/>
          <w:u w:val="single"/>
        </w:rPr>
        <w:t xml:space="preserve">Nástroje hodnocení: </w:t>
      </w:r>
      <w:r>
        <w:rPr>
          <w:rFonts w:eastAsia="Times New Roman"/>
          <w:bCs/>
        </w:rPr>
        <w:t>pozorování, rozbory dokumentace, pohovory s učiteli a dalšími pracovníky školy, se zástupci školské rady a zastupiteli, dotazníková šetření.</w:t>
      </w:r>
    </w:p>
    <w:p w14:paraId="6DD23B7C" w14:textId="77777777" w:rsidR="00201729" w:rsidRDefault="00201729" w:rsidP="00471822">
      <w:pPr>
        <w:pStyle w:val="Odstavecseseznamem"/>
        <w:spacing w:before="100" w:beforeAutospacing="1" w:after="100" w:afterAutospacing="1"/>
        <w:ind w:left="0"/>
        <w:jc w:val="both"/>
        <w:rPr>
          <w:rFonts w:eastAsia="Times New Roman"/>
          <w:bCs/>
        </w:rPr>
      </w:pPr>
      <w:r>
        <w:rPr>
          <w:rFonts w:eastAsia="Times New Roman"/>
          <w:bCs/>
          <w:i/>
          <w:u w:val="single"/>
        </w:rPr>
        <w:t xml:space="preserve">Časový harmonogram: </w:t>
      </w:r>
      <w:r>
        <w:rPr>
          <w:rFonts w:eastAsia="Times New Roman"/>
          <w:bCs/>
        </w:rPr>
        <w:t>průběžně, trvale</w:t>
      </w:r>
    </w:p>
    <w:p w14:paraId="3540ED19" w14:textId="77777777" w:rsidR="000B20C5" w:rsidRDefault="000B20C5" w:rsidP="00471822">
      <w:pPr>
        <w:pStyle w:val="Odstavecseseznamem"/>
        <w:spacing w:before="100" w:beforeAutospacing="1" w:after="100" w:afterAutospacing="1"/>
        <w:ind w:left="0"/>
        <w:jc w:val="both"/>
        <w:rPr>
          <w:rFonts w:eastAsia="Times New Roman"/>
          <w:bCs/>
        </w:rPr>
      </w:pPr>
    </w:p>
    <w:p w14:paraId="16D4A509" w14:textId="77777777" w:rsidR="00201729" w:rsidRDefault="00201729" w:rsidP="00471822">
      <w:pPr>
        <w:pStyle w:val="Odstavecseseznamem"/>
        <w:spacing w:before="100" w:beforeAutospacing="1" w:after="100" w:afterAutospacing="1"/>
        <w:ind w:left="0"/>
        <w:jc w:val="both"/>
        <w:rPr>
          <w:rFonts w:eastAsia="Times New Roman"/>
          <w:bCs/>
        </w:rPr>
      </w:pPr>
    </w:p>
    <w:p w14:paraId="76CC12A6" w14:textId="77777777" w:rsidR="00201729" w:rsidRDefault="00201729" w:rsidP="00471822">
      <w:pPr>
        <w:pStyle w:val="Odstavecseseznamem"/>
        <w:spacing w:before="100" w:beforeAutospacing="1" w:after="100" w:afterAutospacing="1"/>
        <w:ind w:left="0"/>
        <w:jc w:val="both"/>
        <w:rPr>
          <w:rFonts w:eastAsia="Times New Roman"/>
          <w:b/>
          <w:bCs/>
          <w:sz w:val="28"/>
          <w:szCs w:val="28"/>
        </w:rPr>
      </w:pPr>
      <w:r>
        <w:rPr>
          <w:rFonts w:eastAsia="Times New Roman"/>
          <w:b/>
          <w:bCs/>
          <w:sz w:val="28"/>
          <w:szCs w:val="28"/>
        </w:rPr>
        <w:t>Průběh a výsledky vzdělávání</w:t>
      </w:r>
    </w:p>
    <w:p w14:paraId="0DF455FB" w14:textId="77777777" w:rsidR="00201729" w:rsidRDefault="00201729" w:rsidP="00471822">
      <w:pPr>
        <w:pStyle w:val="Odstavecseseznamem"/>
        <w:spacing w:before="100" w:beforeAutospacing="1" w:after="100" w:afterAutospacing="1"/>
        <w:ind w:left="0"/>
        <w:jc w:val="both"/>
        <w:rPr>
          <w:rFonts w:eastAsia="Times New Roman"/>
          <w:bCs/>
        </w:rPr>
      </w:pPr>
      <w:r w:rsidRPr="00201729">
        <w:rPr>
          <w:rFonts w:eastAsia="Times New Roman"/>
          <w:bCs/>
          <w:i/>
          <w:u w:val="single"/>
        </w:rPr>
        <w:t>Cíle:</w:t>
      </w:r>
      <w:r>
        <w:rPr>
          <w:rFonts w:eastAsia="Times New Roman"/>
          <w:bCs/>
          <w:i/>
          <w:sz w:val="28"/>
          <w:szCs w:val="28"/>
          <w:u w:val="single"/>
        </w:rPr>
        <w:t xml:space="preserve"> </w:t>
      </w:r>
      <w:r w:rsidRPr="00201729">
        <w:rPr>
          <w:rFonts w:eastAsia="Times New Roman"/>
          <w:bCs/>
        </w:rPr>
        <w:t>dosažení co nejkvalitnějších</w:t>
      </w:r>
      <w:r>
        <w:rPr>
          <w:rFonts w:eastAsia="Times New Roman"/>
          <w:bCs/>
        </w:rPr>
        <w:t xml:space="preserve"> výsledků odpovídajících individuálním možnostem žáků, umožnění pocitu úspěšnosti a seberealizace při školní práci, minimalizace výchovných problémů</w:t>
      </w:r>
      <w:r w:rsidR="009042C1">
        <w:rPr>
          <w:rFonts w:eastAsia="Times New Roman"/>
          <w:bCs/>
        </w:rPr>
        <w:t>, realizace ŠVP v souladu s RVP, výlety a exkurze, lyžařský kurz, akce školy</w:t>
      </w:r>
    </w:p>
    <w:p w14:paraId="71933268" w14:textId="77777777" w:rsidR="00201729" w:rsidRDefault="00201729" w:rsidP="00471822">
      <w:pPr>
        <w:pStyle w:val="Odstavecseseznamem"/>
        <w:spacing w:before="100" w:beforeAutospacing="1" w:after="100" w:afterAutospacing="1"/>
        <w:ind w:left="0"/>
        <w:jc w:val="both"/>
        <w:rPr>
          <w:rFonts w:eastAsia="Times New Roman"/>
          <w:bCs/>
        </w:rPr>
      </w:pPr>
      <w:r>
        <w:rPr>
          <w:rFonts w:eastAsia="Times New Roman"/>
          <w:bCs/>
          <w:i/>
          <w:u w:val="single"/>
        </w:rPr>
        <w:t xml:space="preserve">Kritéria hodnocení: </w:t>
      </w:r>
      <w:r>
        <w:rPr>
          <w:rFonts w:eastAsia="Times New Roman"/>
          <w:bCs/>
        </w:rPr>
        <w:t>prostřednictvím kvalifikovaných pe</w:t>
      </w:r>
      <w:r w:rsidR="009042C1">
        <w:rPr>
          <w:rFonts w:eastAsia="Times New Roman"/>
          <w:bCs/>
        </w:rPr>
        <w:t xml:space="preserve">dagogických pracovníků postupné </w:t>
      </w:r>
      <w:r>
        <w:rPr>
          <w:rFonts w:eastAsia="Times New Roman"/>
          <w:bCs/>
        </w:rPr>
        <w:t xml:space="preserve">zlepšování výsledků vzdělávání žáků, individuální přístup k žákům, </w:t>
      </w:r>
      <w:r w:rsidR="00FF03CE">
        <w:rPr>
          <w:rFonts w:eastAsia="Times New Roman"/>
          <w:bCs/>
        </w:rPr>
        <w:t xml:space="preserve"> porovnání výsledků žáků s jinými školami, </w:t>
      </w:r>
      <w:r>
        <w:rPr>
          <w:rFonts w:eastAsia="Times New Roman"/>
          <w:bCs/>
        </w:rPr>
        <w:t>vedení vyučovacího procesu v souladu s ŠVP, využívání kvalitní práce výchovného poradc</w:t>
      </w:r>
      <w:r w:rsidR="009042C1">
        <w:rPr>
          <w:rFonts w:eastAsia="Times New Roman"/>
          <w:bCs/>
        </w:rPr>
        <w:t>e a protidrogového preventisty, s</w:t>
      </w:r>
      <w:r>
        <w:rPr>
          <w:rFonts w:eastAsia="Times New Roman"/>
          <w:bCs/>
        </w:rPr>
        <w:t>polupr</w:t>
      </w:r>
      <w:r w:rsidR="009042C1">
        <w:rPr>
          <w:rFonts w:eastAsia="Times New Roman"/>
          <w:bCs/>
        </w:rPr>
        <w:t>áce s poradenskými zařízeními, ú</w:t>
      </w:r>
      <w:r>
        <w:rPr>
          <w:rFonts w:eastAsia="Times New Roman"/>
          <w:bCs/>
        </w:rPr>
        <w:t>spěšnost v přijímacích řízeních na S</w:t>
      </w:r>
      <w:r w:rsidR="009042C1">
        <w:rPr>
          <w:rFonts w:eastAsia="Times New Roman"/>
          <w:bCs/>
        </w:rPr>
        <w:t>Š a v plošných testováních žáků, stmelování kolektivů žáků při školních akcích.</w:t>
      </w:r>
    </w:p>
    <w:p w14:paraId="3701B0C6" w14:textId="77777777" w:rsidR="00201729" w:rsidRDefault="00201729" w:rsidP="00471822">
      <w:pPr>
        <w:pStyle w:val="Odstavecseseznamem"/>
        <w:spacing w:before="100" w:beforeAutospacing="1" w:after="100" w:afterAutospacing="1"/>
        <w:ind w:left="0"/>
        <w:jc w:val="both"/>
        <w:rPr>
          <w:rFonts w:eastAsia="Times New Roman"/>
          <w:bCs/>
        </w:rPr>
      </w:pPr>
      <w:r>
        <w:rPr>
          <w:rFonts w:eastAsia="Times New Roman"/>
          <w:bCs/>
          <w:i/>
          <w:u w:val="single"/>
        </w:rPr>
        <w:t>Nástroje hodnocení</w:t>
      </w:r>
      <w:r w:rsidR="009042C1">
        <w:rPr>
          <w:rFonts w:eastAsia="Times New Roman"/>
          <w:bCs/>
          <w:i/>
          <w:u w:val="single"/>
        </w:rPr>
        <w:t xml:space="preserve">: </w:t>
      </w:r>
      <w:r w:rsidR="009042C1" w:rsidRPr="009042C1">
        <w:rPr>
          <w:rFonts w:eastAsia="Times New Roman"/>
          <w:bCs/>
        </w:rPr>
        <w:t>zjištění úrovně vzdělávání žáků</w:t>
      </w:r>
      <w:r w:rsidR="009042C1">
        <w:rPr>
          <w:rFonts w:eastAsia="Times New Roman"/>
          <w:bCs/>
        </w:rPr>
        <w:t xml:space="preserve"> (testy CERMAT, Kalibro),</w:t>
      </w:r>
      <w:r>
        <w:rPr>
          <w:rFonts w:eastAsia="Times New Roman"/>
          <w:bCs/>
        </w:rPr>
        <w:t xml:space="preserve"> </w:t>
      </w:r>
      <w:r w:rsidR="00FF03CE">
        <w:rPr>
          <w:rFonts w:eastAsia="Times New Roman"/>
          <w:bCs/>
        </w:rPr>
        <w:t xml:space="preserve">srovnávací testy a prověrky,  vzájemné hospitace, </w:t>
      </w:r>
      <w:r>
        <w:rPr>
          <w:rFonts w:eastAsia="Times New Roman"/>
          <w:bCs/>
        </w:rPr>
        <w:t>rozbory úspěšnosti v přijetí na SŠ, rozhovory s</w:t>
      </w:r>
      <w:r w:rsidR="009042C1">
        <w:rPr>
          <w:rFonts w:eastAsia="Times New Roman"/>
          <w:bCs/>
        </w:rPr>
        <w:t> </w:t>
      </w:r>
      <w:r>
        <w:rPr>
          <w:rFonts w:eastAsia="Times New Roman"/>
          <w:bCs/>
        </w:rPr>
        <w:t>rodiči</w:t>
      </w:r>
      <w:r w:rsidR="009042C1">
        <w:rPr>
          <w:rFonts w:eastAsia="Times New Roman"/>
          <w:bCs/>
        </w:rPr>
        <w:t>, účast na soutěžích, analýza úspěšnosti a spokojenosti žáků na lyžařském kurzu i na dalších akcích školy (výlety, exkurze)</w:t>
      </w:r>
    </w:p>
    <w:p w14:paraId="56E77279" w14:textId="77777777" w:rsidR="009042C1" w:rsidRDefault="009042C1" w:rsidP="00471822">
      <w:pPr>
        <w:pStyle w:val="Odstavecseseznamem"/>
        <w:spacing w:before="100" w:beforeAutospacing="1" w:after="100" w:afterAutospacing="1"/>
        <w:ind w:left="0"/>
        <w:jc w:val="both"/>
        <w:rPr>
          <w:rFonts w:eastAsia="Times New Roman"/>
          <w:bCs/>
        </w:rPr>
      </w:pPr>
      <w:r>
        <w:rPr>
          <w:rFonts w:eastAsia="Times New Roman"/>
          <w:bCs/>
          <w:i/>
          <w:u w:val="single"/>
        </w:rPr>
        <w:lastRenderedPageBreak/>
        <w:t>Časový harmonogram:</w:t>
      </w:r>
      <w:r>
        <w:rPr>
          <w:rFonts w:eastAsia="Times New Roman"/>
          <w:bCs/>
        </w:rPr>
        <w:t xml:space="preserve"> čtvrtletní hodnocení výchovně vzdělávacích výsledků žáků na pedagogických radách, </w:t>
      </w:r>
      <w:r w:rsidR="00FF03CE">
        <w:rPr>
          <w:rFonts w:eastAsia="Times New Roman"/>
          <w:bCs/>
        </w:rPr>
        <w:t xml:space="preserve">školní a třídní akce </w:t>
      </w:r>
      <w:r>
        <w:rPr>
          <w:rFonts w:eastAsia="Times New Roman"/>
          <w:bCs/>
        </w:rPr>
        <w:t xml:space="preserve"> </w:t>
      </w:r>
      <w:r w:rsidR="00FF03CE">
        <w:rPr>
          <w:rFonts w:eastAsia="Times New Roman"/>
          <w:bCs/>
        </w:rPr>
        <w:t>průběžně, dle plánu školy,  třídní schůzky, testování CERMAT (kalibro) – únor</w:t>
      </w:r>
    </w:p>
    <w:p w14:paraId="081F5DEF" w14:textId="77777777" w:rsidR="000B20C5" w:rsidRDefault="000B20C5" w:rsidP="00471822">
      <w:pPr>
        <w:pStyle w:val="Odstavecseseznamem"/>
        <w:spacing w:before="100" w:beforeAutospacing="1" w:after="100" w:afterAutospacing="1"/>
        <w:ind w:left="0"/>
        <w:jc w:val="both"/>
        <w:rPr>
          <w:rFonts w:eastAsia="Times New Roman"/>
          <w:bCs/>
        </w:rPr>
      </w:pPr>
    </w:p>
    <w:p w14:paraId="3663425D" w14:textId="77777777" w:rsidR="00FF03CE" w:rsidRDefault="00FF03CE" w:rsidP="00471822">
      <w:pPr>
        <w:pStyle w:val="Odstavecseseznamem"/>
        <w:spacing w:before="100" w:beforeAutospacing="1" w:after="100" w:afterAutospacing="1"/>
        <w:ind w:left="0"/>
        <w:jc w:val="both"/>
        <w:rPr>
          <w:rFonts w:eastAsia="Times New Roman"/>
          <w:bCs/>
        </w:rPr>
      </w:pPr>
    </w:p>
    <w:p w14:paraId="18F5A787" w14:textId="77777777" w:rsidR="00FF03CE" w:rsidRDefault="00FF03CE" w:rsidP="00471822">
      <w:pPr>
        <w:pStyle w:val="Odstavecseseznamem"/>
        <w:spacing w:before="100" w:beforeAutospacing="1" w:after="100" w:afterAutospacing="1"/>
        <w:ind w:left="0"/>
        <w:jc w:val="both"/>
        <w:rPr>
          <w:rFonts w:eastAsia="Times New Roman"/>
          <w:b/>
          <w:bCs/>
          <w:sz w:val="28"/>
          <w:szCs w:val="28"/>
        </w:rPr>
      </w:pPr>
      <w:r>
        <w:rPr>
          <w:rFonts w:eastAsia="Times New Roman"/>
          <w:b/>
          <w:bCs/>
          <w:sz w:val="28"/>
          <w:szCs w:val="28"/>
        </w:rPr>
        <w:t>Spolupráce s rodiči, školskou radou, veřejností, zřizovatelem</w:t>
      </w:r>
    </w:p>
    <w:p w14:paraId="2328B34C" w14:textId="77777777" w:rsidR="00FF03CE" w:rsidRDefault="00FF03CE" w:rsidP="00471822">
      <w:pPr>
        <w:pStyle w:val="Odstavecseseznamem"/>
        <w:spacing w:before="100" w:beforeAutospacing="1" w:after="100" w:afterAutospacing="1"/>
        <w:ind w:left="0"/>
        <w:jc w:val="both"/>
        <w:rPr>
          <w:rFonts w:eastAsia="Times New Roman"/>
          <w:bCs/>
        </w:rPr>
      </w:pPr>
      <w:r>
        <w:rPr>
          <w:rFonts w:eastAsia="Times New Roman"/>
          <w:bCs/>
          <w:i/>
          <w:u w:val="single"/>
        </w:rPr>
        <w:t>Cíle:</w:t>
      </w:r>
      <w:r>
        <w:rPr>
          <w:rFonts w:eastAsia="Times New Roman"/>
          <w:bCs/>
        </w:rPr>
        <w:t xml:space="preserve"> </w:t>
      </w:r>
      <w:r w:rsidR="000B20C5">
        <w:rPr>
          <w:rFonts w:eastAsia="Times New Roman"/>
          <w:bCs/>
        </w:rPr>
        <w:t>k</w:t>
      </w:r>
      <w:r>
        <w:rPr>
          <w:rFonts w:eastAsia="Times New Roman"/>
          <w:bCs/>
        </w:rPr>
        <w:t>valitní spolupráce s rodiči, aktivní spolupráce se školskou radou, radou rodičů a zřizovatelem, kvalitní prezentace školy na veřejnosti</w:t>
      </w:r>
    </w:p>
    <w:p w14:paraId="6B73287F" w14:textId="77777777" w:rsidR="00FF03CE" w:rsidRDefault="00FF03CE" w:rsidP="00471822">
      <w:pPr>
        <w:pStyle w:val="Odstavecseseznamem"/>
        <w:spacing w:before="100" w:beforeAutospacing="1" w:after="100" w:afterAutospacing="1"/>
        <w:ind w:left="0"/>
        <w:jc w:val="both"/>
        <w:rPr>
          <w:rFonts w:eastAsia="Times New Roman"/>
          <w:bCs/>
        </w:rPr>
      </w:pPr>
      <w:r>
        <w:rPr>
          <w:rFonts w:eastAsia="Times New Roman"/>
          <w:bCs/>
          <w:i/>
          <w:u w:val="single"/>
        </w:rPr>
        <w:t xml:space="preserve">Kritéria hodnocení: </w:t>
      </w:r>
      <w:r>
        <w:rPr>
          <w:rFonts w:eastAsia="Times New Roman"/>
          <w:bCs/>
        </w:rPr>
        <w:t>zajištění optimání naplněnosti školy, dobré vztahy s rodiči, veřejností a zřizovatelem, úspěšnost akcí na veřejnosti, hodnocení v místním tisku</w:t>
      </w:r>
    </w:p>
    <w:p w14:paraId="3BE591B0" w14:textId="77777777" w:rsidR="00FF03CE" w:rsidRDefault="00FF03CE" w:rsidP="00471822">
      <w:pPr>
        <w:pStyle w:val="Odstavecseseznamem"/>
        <w:spacing w:before="100" w:beforeAutospacing="1" w:after="100" w:afterAutospacing="1"/>
        <w:ind w:left="0"/>
        <w:jc w:val="both"/>
        <w:rPr>
          <w:rFonts w:eastAsia="Times New Roman"/>
          <w:bCs/>
        </w:rPr>
      </w:pPr>
      <w:r>
        <w:rPr>
          <w:rFonts w:eastAsia="Times New Roman"/>
          <w:bCs/>
          <w:i/>
          <w:u w:val="single"/>
        </w:rPr>
        <w:t xml:space="preserve">Nástroje hodnocení: </w:t>
      </w:r>
      <w:r>
        <w:rPr>
          <w:rFonts w:eastAsia="Times New Roman"/>
          <w:bCs/>
        </w:rPr>
        <w:t>rozhovory, rozbory dokumentace, veřejná vystoupení žáků, dotazníky,</w:t>
      </w:r>
      <w:r w:rsidR="00C303DA">
        <w:rPr>
          <w:rFonts w:eastAsia="Times New Roman"/>
          <w:bCs/>
        </w:rPr>
        <w:t xml:space="preserve"> mimoškolní aktivity žáků, účast našich žáků na akcích města</w:t>
      </w:r>
    </w:p>
    <w:p w14:paraId="7112E906" w14:textId="77777777" w:rsidR="00C303DA" w:rsidRDefault="00C303DA" w:rsidP="00471822">
      <w:pPr>
        <w:pStyle w:val="Odstavecseseznamem"/>
        <w:spacing w:before="100" w:beforeAutospacing="1" w:after="100" w:afterAutospacing="1"/>
        <w:ind w:left="0"/>
        <w:jc w:val="both"/>
        <w:rPr>
          <w:rFonts w:eastAsia="Times New Roman"/>
          <w:bCs/>
        </w:rPr>
      </w:pPr>
      <w:r w:rsidRPr="00C303DA">
        <w:rPr>
          <w:rFonts w:eastAsia="Times New Roman"/>
          <w:bCs/>
          <w:i/>
          <w:u w:val="single"/>
        </w:rPr>
        <w:t>Časový harmonogram:</w:t>
      </w:r>
      <w:r>
        <w:rPr>
          <w:rFonts w:eastAsia="Times New Roman"/>
          <w:bCs/>
          <w:i/>
          <w:u w:val="single"/>
        </w:rPr>
        <w:t xml:space="preserve"> </w:t>
      </w:r>
      <w:r>
        <w:rPr>
          <w:rFonts w:eastAsia="Times New Roman"/>
          <w:bCs/>
        </w:rPr>
        <w:t xml:space="preserve"> 3x ročně třídní schůzky,  individuální konzultace dle dohody, vánoční a jarní koncert pro rodiče, vánoční besídka školní družiny,  školní akademie pro rodiče a veřejnost( konec května), vystoupení pěveckého sboru na akcích města (vítání občánků, oslavy rumburské vzpoury), sledování kvality mimoškolních aktivit, schůzka školské rady, jednání rady rodičů, dotazníková šetření v případě potřeby</w:t>
      </w:r>
    </w:p>
    <w:p w14:paraId="7D826E15" w14:textId="77777777" w:rsidR="00C303DA" w:rsidRDefault="00C303DA" w:rsidP="00471822">
      <w:pPr>
        <w:pStyle w:val="Odstavecseseznamem"/>
        <w:spacing w:before="100" w:beforeAutospacing="1" w:after="100" w:afterAutospacing="1"/>
        <w:ind w:left="0"/>
        <w:jc w:val="both"/>
        <w:rPr>
          <w:rFonts w:eastAsia="Times New Roman"/>
          <w:bCs/>
        </w:rPr>
      </w:pPr>
    </w:p>
    <w:p w14:paraId="0FC612D8" w14:textId="77777777" w:rsidR="00C303DA" w:rsidRDefault="00C303DA" w:rsidP="00471822">
      <w:pPr>
        <w:pStyle w:val="Odstavecseseznamem"/>
        <w:spacing w:before="100" w:beforeAutospacing="1" w:after="100" w:afterAutospacing="1"/>
        <w:ind w:left="0"/>
        <w:jc w:val="both"/>
        <w:rPr>
          <w:rFonts w:eastAsia="Times New Roman"/>
          <w:bCs/>
        </w:rPr>
      </w:pPr>
    </w:p>
    <w:p w14:paraId="3CCD9BA5" w14:textId="77777777" w:rsidR="00C303DA" w:rsidRDefault="00C303DA" w:rsidP="00471822">
      <w:pPr>
        <w:pStyle w:val="Odstavecseseznamem"/>
        <w:spacing w:before="100" w:beforeAutospacing="1" w:after="100" w:afterAutospacing="1"/>
        <w:ind w:left="0"/>
        <w:jc w:val="both"/>
        <w:rPr>
          <w:rFonts w:eastAsia="Times New Roman"/>
          <w:b/>
          <w:bCs/>
          <w:sz w:val="28"/>
          <w:szCs w:val="28"/>
        </w:rPr>
      </w:pPr>
      <w:r>
        <w:rPr>
          <w:rFonts w:eastAsia="Times New Roman"/>
          <w:b/>
          <w:bCs/>
          <w:sz w:val="28"/>
          <w:szCs w:val="28"/>
        </w:rPr>
        <w:t>Personální oblast</w:t>
      </w:r>
    </w:p>
    <w:p w14:paraId="36D8E51B" w14:textId="77777777" w:rsidR="00C303DA" w:rsidRDefault="00C303DA" w:rsidP="00471822">
      <w:pPr>
        <w:pStyle w:val="Odstavecseseznamem"/>
        <w:spacing w:before="100" w:beforeAutospacing="1" w:after="100" w:afterAutospacing="1"/>
        <w:ind w:left="0"/>
        <w:jc w:val="both"/>
        <w:rPr>
          <w:rFonts w:eastAsia="Times New Roman"/>
          <w:bCs/>
        </w:rPr>
      </w:pPr>
      <w:r>
        <w:rPr>
          <w:rFonts w:eastAsia="Times New Roman"/>
          <w:bCs/>
          <w:i/>
          <w:u w:val="single"/>
        </w:rPr>
        <w:t xml:space="preserve">Cíle: </w:t>
      </w:r>
      <w:r>
        <w:rPr>
          <w:rFonts w:eastAsia="Times New Roman"/>
          <w:bCs/>
        </w:rPr>
        <w:t xml:space="preserve"> kvalitní řízení školy, kvalifikované personální obsazení pedagogických a provozních zaměstnanců, zajištění odborného růstu pedagogů, vzdělávání vedoucích pracovníků školy</w:t>
      </w:r>
    </w:p>
    <w:p w14:paraId="39DA0052" w14:textId="77777777" w:rsidR="00C303DA" w:rsidRDefault="00C303DA" w:rsidP="00471822">
      <w:pPr>
        <w:pStyle w:val="Odstavecseseznamem"/>
        <w:spacing w:before="100" w:beforeAutospacing="1" w:after="100" w:afterAutospacing="1"/>
        <w:ind w:left="0"/>
        <w:jc w:val="both"/>
        <w:rPr>
          <w:rFonts w:eastAsia="Times New Roman"/>
          <w:bCs/>
        </w:rPr>
      </w:pPr>
      <w:r>
        <w:rPr>
          <w:rFonts w:eastAsia="Times New Roman"/>
          <w:bCs/>
          <w:i/>
          <w:u w:val="single"/>
        </w:rPr>
        <w:t xml:space="preserve">Kritéria hodnocení: </w:t>
      </w:r>
      <w:r>
        <w:rPr>
          <w:rFonts w:eastAsia="Times New Roman"/>
          <w:bCs/>
        </w:rPr>
        <w:t xml:space="preserve">  účast  na akcích  DVPP (Další vzdělávání pedagogických pracovníků)</w:t>
      </w:r>
      <w:r w:rsidR="000B20C5">
        <w:rPr>
          <w:rFonts w:eastAsia="Times New Roman"/>
          <w:bCs/>
        </w:rPr>
        <w:t>,</w:t>
      </w:r>
    </w:p>
    <w:p w14:paraId="7B4B1683" w14:textId="77777777" w:rsidR="000B20C5" w:rsidRDefault="000B20C5" w:rsidP="00471822">
      <w:pPr>
        <w:pStyle w:val="Odstavecseseznamem"/>
        <w:spacing w:before="100" w:beforeAutospacing="1" w:after="100" w:afterAutospacing="1"/>
        <w:ind w:left="0"/>
        <w:jc w:val="both"/>
        <w:rPr>
          <w:rFonts w:eastAsia="Times New Roman"/>
          <w:bCs/>
        </w:rPr>
      </w:pPr>
      <w:r>
        <w:rPr>
          <w:rFonts w:eastAsia="Times New Roman"/>
          <w:bCs/>
        </w:rPr>
        <w:t>aktivita  a zájem o nové metody vyučování</w:t>
      </w:r>
    </w:p>
    <w:p w14:paraId="0AAB9FCC" w14:textId="77777777" w:rsidR="000B20C5" w:rsidRDefault="000B20C5" w:rsidP="00471822">
      <w:pPr>
        <w:pStyle w:val="Odstavecseseznamem"/>
        <w:spacing w:before="100" w:beforeAutospacing="1" w:after="100" w:afterAutospacing="1"/>
        <w:ind w:left="0"/>
        <w:jc w:val="both"/>
        <w:rPr>
          <w:rFonts w:eastAsia="Times New Roman"/>
          <w:bCs/>
        </w:rPr>
      </w:pPr>
      <w:r>
        <w:rPr>
          <w:rFonts w:eastAsia="Times New Roman"/>
          <w:bCs/>
          <w:i/>
          <w:u w:val="single"/>
        </w:rPr>
        <w:t xml:space="preserve">Nástroje hodnocení: </w:t>
      </w:r>
      <w:r>
        <w:rPr>
          <w:rFonts w:eastAsia="Times New Roman"/>
          <w:bCs/>
        </w:rPr>
        <w:t>pohovory, hospitace, pozorování, analýza dokumentace</w:t>
      </w:r>
    </w:p>
    <w:p w14:paraId="751E007D" w14:textId="77777777" w:rsidR="000B20C5" w:rsidRDefault="000B20C5" w:rsidP="00471822">
      <w:pPr>
        <w:pStyle w:val="Odstavecseseznamem"/>
        <w:spacing w:before="100" w:beforeAutospacing="1" w:after="100" w:afterAutospacing="1"/>
        <w:ind w:left="0"/>
        <w:jc w:val="both"/>
        <w:rPr>
          <w:rFonts w:eastAsia="Times New Roman"/>
          <w:bCs/>
        </w:rPr>
      </w:pPr>
      <w:r>
        <w:rPr>
          <w:rFonts w:eastAsia="Times New Roman"/>
          <w:bCs/>
          <w:i/>
          <w:u w:val="single"/>
        </w:rPr>
        <w:t xml:space="preserve">Časový harmonogram:  </w:t>
      </w:r>
      <w:r>
        <w:rPr>
          <w:rFonts w:eastAsia="Times New Roman"/>
          <w:bCs/>
        </w:rPr>
        <w:t>trvale, průběžně</w:t>
      </w:r>
    </w:p>
    <w:p w14:paraId="1B05C222" w14:textId="77777777" w:rsidR="000B20C5" w:rsidRDefault="000B20C5" w:rsidP="00471822">
      <w:pPr>
        <w:pStyle w:val="Odstavecseseznamem"/>
        <w:spacing w:before="100" w:beforeAutospacing="1" w:after="100" w:afterAutospacing="1"/>
        <w:ind w:left="0"/>
        <w:jc w:val="both"/>
        <w:rPr>
          <w:rFonts w:eastAsia="Times New Roman"/>
          <w:bCs/>
        </w:rPr>
      </w:pPr>
    </w:p>
    <w:p w14:paraId="46F55C9B" w14:textId="77777777" w:rsidR="000B20C5" w:rsidRDefault="000B20C5" w:rsidP="00471822">
      <w:pPr>
        <w:pStyle w:val="Odstavecseseznamem"/>
        <w:spacing w:before="100" w:beforeAutospacing="1" w:after="100" w:afterAutospacing="1"/>
        <w:ind w:left="0"/>
        <w:jc w:val="both"/>
        <w:rPr>
          <w:rFonts w:eastAsia="Times New Roman"/>
          <w:bCs/>
        </w:rPr>
      </w:pPr>
    </w:p>
    <w:p w14:paraId="4DEE805F" w14:textId="77777777" w:rsidR="000B20C5" w:rsidRDefault="000B20C5" w:rsidP="00471822">
      <w:pPr>
        <w:pStyle w:val="Odstavecseseznamem"/>
        <w:spacing w:before="100" w:beforeAutospacing="1" w:after="100" w:afterAutospacing="1"/>
        <w:ind w:left="0"/>
        <w:jc w:val="both"/>
        <w:rPr>
          <w:rFonts w:eastAsia="Times New Roman"/>
          <w:b/>
          <w:bCs/>
          <w:sz w:val="28"/>
          <w:szCs w:val="28"/>
        </w:rPr>
      </w:pPr>
      <w:r>
        <w:rPr>
          <w:rFonts w:eastAsia="Times New Roman"/>
          <w:b/>
          <w:bCs/>
          <w:sz w:val="28"/>
          <w:szCs w:val="28"/>
        </w:rPr>
        <w:t>Školní klima</w:t>
      </w:r>
    </w:p>
    <w:p w14:paraId="51BFA316" w14:textId="77777777" w:rsidR="000B20C5" w:rsidRDefault="000B20C5" w:rsidP="00471822">
      <w:pPr>
        <w:pStyle w:val="Odstavecseseznamem"/>
        <w:spacing w:before="100" w:beforeAutospacing="1" w:after="100" w:afterAutospacing="1"/>
        <w:ind w:left="0"/>
        <w:jc w:val="both"/>
        <w:rPr>
          <w:rFonts w:eastAsia="Times New Roman"/>
          <w:bCs/>
        </w:rPr>
      </w:pPr>
      <w:r>
        <w:rPr>
          <w:rFonts w:eastAsia="Times New Roman"/>
          <w:bCs/>
          <w:i/>
          <w:u w:val="single"/>
        </w:rPr>
        <w:t xml:space="preserve">Cíle:  </w:t>
      </w:r>
      <w:r>
        <w:rPr>
          <w:rFonts w:eastAsia="Times New Roman"/>
          <w:bCs/>
        </w:rPr>
        <w:t>spokojenost žáků i pracovníků školy, příjemné, nekonfliktní prostředí, dobré mezilidské vztahy, zlepšování estetického vzhledu školních prostor</w:t>
      </w:r>
    </w:p>
    <w:p w14:paraId="3FE07662" w14:textId="77777777" w:rsidR="000B20C5" w:rsidRDefault="000B20C5" w:rsidP="00471822">
      <w:pPr>
        <w:pStyle w:val="Odstavecseseznamem"/>
        <w:spacing w:before="100" w:beforeAutospacing="1" w:after="100" w:afterAutospacing="1"/>
        <w:ind w:left="0"/>
        <w:jc w:val="both"/>
        <w:rPr>
          <w:rFonts w:eastAsia="Times New Roman"/>
          <w:bCs/>
        </w:rPr>
      </w:pPr>
      <w:r>
        <w:rPr>
          <w:rFonts w:eastAsia="Times New Roman"/>
          <w:bCs/>
          <w:i/>
          <w:u w:val="single"/>
        </w:rPr>
        <w:t>Kritéria:</w:t>
      </w:r>
      <w:r>
        <w:rPr>
          <w:rFonts w:eastAsia="Times New Roman"/>
          <w:bCs/>
        </w:rPr>
        <w:t xml:space="preserve"> spokojený žák i pracovník</w:t>
      </w:r>
    </w:p>
    <w:p w14:paraId="212A5CF4" w14:textId="77777777" w:rsidR="000B20C5" w:rsidRDefault="000B20C5" w:rsidP="000B20C5">
      <w:pPr>
        <w:pStyle w:val="Odstavecseseznamem"/>
        <w:spacing w:before="100" w:beforeAutospacing="1" w:after="100" w:afterAutospacing="1"/>
        <w:ind w:left="0"/>
        <w:jc w:val="both"/>
        <w:rPr>
          <w:rFonts w:eastAsia="Times New Roman"/>
          <w:bCs/>
        </w:rPr>
      </w:pPr>
      <w:r>
        <w:rPr>
          <w:rFonts w:eastAsia="Times New Roman"/>
          <w:bCs/>
          <w:i/>
          <w:u w:val="single"/>
        </w:rPr>
        <w:t xml:space="preserve">Nástroje hodnocení: </w:t>
      </w:r>
      <w:r>
        <w:rPr>
          <w:rFonts w:eastAsia="Times New Roman"/>
          <w:bCs/>
        </w:rPr>
        <w:t xml:space="preserve"> dotazníkové šetření - </w:t>
      </w:r>
      <w:r w:rsidRPr="00C52BA6">
        <w:rPr>
          <w:rFonts w:eastAsia="Times New Roman"/>
        </w:rPr>
        <w:t xml:space="preserve">žákovské, rodičovské a učitelské </w:t>
      </w:r>
      <w:r w:rsidRPr="00C52BA6">
        <w:rPr>
          <w:rFonts w:eastAsia="Times New Roman"/>
          <w:bCs/>
        </w:rPr>
        <w:t>dotazníky na klima školy</w:t>
      </w:r>
      <w:r>
        <w:rPr>
          <w:rFonts w:eastAsia="Times New Roman"/>
          <w:bCs/>
        </w:rPr>
        <w:t>, pozorování, pohovory</w:t>
      </w:r>
    </w:p>
    <w:p w14:paraId="713CBDD3" w14:textId="77777777" w:rsidR="000B20C5" w:rsidRPr="000B20C5" w:rsidRDefault="000B20C5" w:rsidP="000B20C5">
      <w:pPr>
        <w:pStyle w:val="Odstavecseseznamem"/>
        <w:spacing w:before="100" w:beforeAutospacing="1" w:after="100" w:afterAutospacing="1"/>
        <w:ind w:left="0"/>
        <w:jc w:val="both"/>
        <w:rPr>
          <w:rFonts w:eastAsia="Times New Roman"/>
          <w:bCs/>
        </w:rPr>
      </w:pPr>
      <w:r>
        <w:rPr>
          <w:rFonts w:eastAsia="Times New Roman"/>
          <w:bCs/>
          <w:i/>
          <w:u w:val="single"/>
        </w:rPr>
        <w:t xml:space="preserve">Časový harmonogram: </w:t>
      </w:r>
      <w:r>
        <w:rPr>
          <w:rFonts w:eastAsia="Times New Roman"/>
          <w:bCs/>
        </w:rPr>
        <w:t xml:space="preserve"> dotazníky  na klima školy (1x za 2 roky)</w:t>
      </w:r>
    </w:p>
    <w:p w14:paraId="424B48E7" w14:textId="77777777" w:rsidR="00C303DA" w:rsidRDefault="00C303DA" w:rsidP="00471822">
      <w:pPr>
        <w:pStyle w:val="Odstavecseseznamem"/>
        <w:spacing w:before="100" w:beforeAutospacing="1" w:after="100" w:afterAutospacing="1"/>
        <w:ind w:left="0"/>
        <w:jc w:val="both"/>
        <w:rPr>
          <w:rFonts w:eastAsia="Times New Roman"/>
          <w:b/>
          <w:bCs/>
          <w:sz w:val="28"/>
          <w:szCs w:val="28"/>
        </w:rPr>
      </w:pPr>
    </w:p>
    <w:p w14:paraId="5D38AC7E" w14:textId="77777777" w:rsidR="00C303DA" w:rsidRPr="00C303DA" w:rsidRDefault="00C303DA" w:rsidP="00471822">
      <w:pPr>
        <w:pStyle w:val="Odstavecseseznamem"/>
        <w:spacing w:before="100" w:beforeAutospacing="1" w:after="100" w:afterAutospacing="1"/>
        <w:ind w:left="0"/>
        <w:jc w:val="both"/>
        <w:rPr>
          <w:rFonts w:eastAsia="Times New Roman"/>
          <w:b/>
          <w:bCs/>
          <w:sz w:val="28"/>
          <w:szCs w:val="28"/>
        </w:rPr>
      </w:pPr>
    </w:p>
    <w:p w14:paraId="623E5129" w14:textId="77777777" w:rsidR="00201729" w:rsidRPr="00C303DA" w:rsidRDefault="00201729" w:rsidP="00471822">
      <w:pPr>
        <w:pStyle w:val="Odstavecseseznamem"/>
        <w:spacing w:before="100" w:beforeAutospacing="1" w:after="100" w:afterAutospacing="1"/>
        <w:ind w:left="0"/>
        <w:jc w:val="both"/>
        <w:rPr>
          <w:rFonts w:eastAsia="Times New Roman"/>
          <w:bCs/>
          <w:i/>
          <w:u w:val="single"/>
        </w:rPr>
      </w:pPr>
    </w:p>
    <w:p w14:paraId="0BBC879C" w14:textId="77777777" w:rsidR="00201729" w:rsidRPr="00201729" w:rsidRDefault="00201729" w:rsidP="00471822">
      <w:pPr>
        <w:pStyle w:val="Odstavecseseznamem"/>
        <w:spacing w:before="100" w:beforeAutospacing="1" w:after="100" w:afterAutospacing="1"/>
        <w:ind w:left="0"/>
        <w:jc w:val="both"/>
        <w:rPr>
          <w:rFonts w:eastAsia="Times New Roman"/>
          <w:bCs/>
        </w:rPr>
      </w:pPr>
    </w:p>
    <w:p w14:paraId="5AAB2CDC" w14:textId="77777777" w:rsidR="00363B23" w:rsidRDefault="00363B23" w:rsidP="00363B23">
      <w:pPr>
        <w:rPr>
          <w:szCs w:val="24"/>
        </w:rPr>
      </w:pPr>
    </w:p>
    <w:p w14:paraId="73E4CECF" w14:textId="77777777" w:rsidR="00363B23" w:rsidRDefault="00363B23" w:rsidP="00363B23">
      <w:pPr>
        <w:framePr w:hSpace="141" w:wrap="around" w:vAnchor="text" w:hAnchor="page" w:x="1351" w:y="1"/>
      </w:pPr>
    </w:p>
    <w:p w14:paraId="2BDEC1B4" w14:textId="77777777" w:rsidR="00363B23" w:rsidRDefault="00363B23" w:rsidP="00363B23">
      <w:pPr>
        <w:jc w:val="center"/>
        <w:rPr>
          <w:sz w:val="40"/>
          <w:szCs w:val="40"/>
        </w:rPr>
      </w:pPr>
    </w:p>
    <w:p w14:paraId="1BB9DC73" w14:textId="77777777" w:rsidR="00363B23" w:rsidRDefault="00363B23" w:rsidP="00363B23">
      <w:pPr>
        <w:jc w:val="center"/>
        <w:rPr>
          <w:sz w:val="40"/>
          <w:szCs w:val="40"/>
        </w:rPr>
      </w:pPr>
    </w:p>
    <w:p w14:paraId="444AFB3F" w14:textId="77777777" w:rsidR="00363B23" w:rsidRDefault="00363B23" w:rsidP="00363B23">
      <w:pPr>
        <w:rPr>
          <w:sz w:val="40"/>
          <w:szCs w:val="40"/>
        </w:rPr>
      </w:pPr>
    </w:p>
    <w:p w14:paraId="0B958711" w14:textId="77777777" w:rsidR="00363B23" w:rsidRDefault="00363B23" w:rsidP="00363B23"/>
    <w:p w14:paraId="026B4F3A" w14:textId="77777777" w:rsidR="00363B23" w:rsidRDefault="00363B23" w:rsidP="00363B23"/>
    <w:p w14:paraId="69CB1273" w14:textId="77777777" w:rsidR="00363B23" w:rsidRDefault="00363B23" w:rsidP="00363B23"/>
    <w:p w14:paraId="2E8FB054" w14:textId="77777777" w:rsidR="00363B23" w:rsidRDefault="00363B23" w:rsidP="00363B23"/>
    <w:p w14:paraId="596C5C3B" w14:textId="77777777" w:rsidR="00363B23" w:rsidRDefault="00363B23" w:rsidP="00363B23"/>
    <w:p w14:paraId="2D1B3BD8" w14:textId="77777777" w:rsidR="00363B23" w:rsidRDefault="00363B23" w:rsidP="00363B23"/>
    <w:p w14:paraId="08D3A357" w14:textId="77777777" w:rsidR="00363B23" w:rsidRDefault="00363B23" w:rsidP="00363B23"/>
    <w:p w14:paraId="3A2DFA3A" w14:textId="77777777" w:rsidR="00363B23" w:rsidRDefault="00363B23" w:rsidP="00363B23"/>
    <w:p w14:paraId="10E550B3" w14:textId="77777777" w:rsidR="00363B23" w:rsidRDefault="00363B23" w:rsidP="00363B23"/>
    <w:p w14:paraId="48559D65" w14:textId="77777777" w:rsidR="00363B23" w:rsidRDefault="00363B23" w:rsidP="00363B23"/>
    <w:p w14:paraId="178418A4" w14:textId="77777777" w:rsidR="00363B23" w:rsidRDefault="00363B23" w:rsidP="00363B23"/>
    <w:p w14:paraId="41B2031A" w14:textId="77777777" w:rsidR="00363B23" w:rsidRDefault="00363B23" w:rsidP="00363B23"/>
    <w:p w14:paraId="652DC6C6" w14:textId="77777777" w:rsidR="00363B23" w:rsidRDefault="00363B23" w:rsidP="00363B23"/>
    <w:p w14:paraId="282F7AF7" w14:textId="77777777" w:rsidR="00363B23" w:rsidRDefault="00363B23" w:rsidP="00363B23"/>
    <w:p w14:paraId="408D11D3" w14:textId="77777777" w:rsidR="00363B23" w:rsidRPr="00363B23" w:rsidRDefault="00363B23" w:rsidP="00363B23">
      <w:pPr>
        <w:rPr>
          <w:szCs w:val="24"/>
        </w:rPr>
      </w:pPr>
    </w:p>
    <w:sectPr w:rsidR="00363B23" w:rsidRPr="00363B23" w:rsidSect="004211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23553" w14:textId="77777777" w:rsidR="00454670" w:rsidRDefault="00454670" w:rsidP="00080F78">
      <w:r>
        <w:separator/>
      </w:r>
    </w:p>
  </w:endnote>
  <w:endnote w:type="continuationSeparator" w:id="0">
    <w:p w14:paraId="605253E9" w14:textId="77777777" w:rsidR="00454670" w:rsidRDefault="00454670" w:rsidP="0008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Calibri"/>
    <w:charset w:val="01"/>
    <w:family w:val="auto"/>
    <w:pitch w:val="default"/>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Italic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70558" w14:textId="77777777" w:rsidR="00454670" w:rsidRDefault="00454670">
    <w:pPr>
      <w:pStyle w:val="Zpat"/>
      <w:jc w:val="center"/>
    </w:pPr>
    <w:r>
      <w:fldChar w:fldCharType="begin"/>
    </w:r>
    <w:r>
      <w:instrText xml:space="preserve"> PAGE   \* MERGEFORMAT </w:instrText>
    </w:r>
    <w:r>
      <w:fldChar w:fldCharType="separate"/>
    </w:r>
    <w:r>
      <w:t>1</w:t>
    </w:r>
    <w:r>
      <w:fldChar w:fldCharType="end"/>
    </w:r>
  </w:p>
  <w:p w14:paraId="4E14A3CF" w14:textId="77777777" w:rsidR="00454670" w:rsidRDefault="0045467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C9C1F" w14:textId="77777777" w:rsidR="00454670" w:rsidRDefault="00454670">
    <w:pPr>
      <w:pStyle w:val="Zpat"/>
      <w:jc w:val="center"/>
    </w:pPr>
    <w:r>
      <w:fldChar w:fldCharType="begin"/>
    </w:r>
    <w:r>
      <w:instrText xml:space="preserve"> PAGE   \* MERGEFORMAT </w:instrText>
    </w:r>
    <w:r>
      <w:fldChar w:fldCharType="separate"/>
    </w:r>
    <w:r>
      <w:t>240</w:t>
    </w:r>
    <w:r>
      <w:fldChar w:fldCharType="end"/>
    </w:r>
  </w:p>
  <w:p w14:paraId="410E1107" w14:textId="77777777" w:rsidR="00454670" w:rsidRDefault="0045467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4A457" w14:textId="77777777" w:rsidR="00454670" w:rsidRDefault="00454670" w:rsidP="006E749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FD15C8B" w14:textId="77777777" w:rsidR="00454670" w:rsidRDefault="00454670" w:rsidP="006E7491">
    <w:pPr>
      <w:pStyle w:val="Zpa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A00B5" w14:textId="77777777" w:rsidR="00454670" w:rsidRDefault="00454670">
    <w:pPr>
      <w:pStyle w:val="Zpat"/>
      <w:jc w:val="center"/>
    </w:pPr>
    <w:r>
      <w:fldChar w:fldCharType="begin"/>
    </w:r>
    <w:r>
      <w:instrText xml:space="preserve"> PAGE   \* MERGEFORMAT </w:instrText>
    </w:r>
    <w:r>
      <w:fldChar w:fldCharType="separate"/>
    </w:r>
    <w:r>
      <w:t>44</w:t>
    </w:r>
    <w:r>
      <w:fldChar w:fldCharType="end"/>
    </w:r>
  </w:p>
  <w:p w14:paraId="558A07E7" w14:textId="77777777" w:rsidR="00454670" w:rsidRDefault="00454670" w:rsidP="006E7491">
    <w:pPr>
      <w:pStyle w:val="Zpa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57E13" w14:textId="77777777" w:rsidR="00454670" w:rsidRDefault="0045467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7A28613" w14:textId="77777777" w:rsidR="00454670" w:rsidRDefault="00454670">
    <w:pPr>
      <w:pStyle w:val="Zpat"/>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14098" w14:textId="77777777" w:rsidR="00454670" w:rsidRDefault="00454670">
    <w:pPr>
      <w:pStyle w:val="Zpat"/>
      <w:jc w:val="center"/>
    </w:pPr>
    <w:r>
      <w:fldChar w:fldCharType="begin"/>
    </w:r>
    <w:r>
      <w:instrText xml:space="preserve"> PAGE   \* MERGEFORMAT </w:instrText>
    </w:r>
    <w:r>
      <w:fldChar w:fldCharType="separate"/>
    </w:r>
    <w:r>
      <w:t>58</w:t>
    </w:r>
    <w:r>
      <w:fldChar w:fldCharType="end"/>
    </w:r>
  </w:p>
  <w:p w14:paraId="5257CB67" w14:textId="77777777" w:rsidR="00454670" w:rsidRDefault="00454670">
    <w:pPr>
      <w:pStyle w:val="Zpat"/>
      <w:jc w:val="center"/>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FCA41" w14:textId="77777777" w:rsidR="00454670" w:rsidRDefault="0045467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3EECE4C" w14:textId="77777777" w:rsidR="00454670" w:rsidRDefault="00454670">
    <w:pPr>
      <w:pStyle w:val="Zpat"/>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ECBEE" w14:textId="77777777" w:rsidR="00454670" w:rsidRDefault="00454670">
    <w:pPr>
      <w:pStyle w:val="Zpat"/>
      <w:jc w:val="center"/>
    </w:pPr>
    <w:r>
      <w:fldChar w:fldCharType="begin"/>
    </w:r>
    <w:r>
      <w:instrText xml:space="preserve"> PAGE   \* MERGEFORMAT </w:instrText>
    </w:r>
    <w:r>
      <w:fldChar w:fldCharType="separate"/>
    </w:r>
    <w:r>
      <w:t>257</w:t>
    </w:r>
    <w:r>
      <w:fldChar w:fldCharType="end"/>
    </w:r>
  </w:p>
  <w:p w14:paraId="0BA24613" w14:textId="77777777" w:rsidR="00454670" w:rsidRDefault="00454670">
    <w:pPr>
      <w:pStyle w:val="Zpat"/>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B5ECC" w14:textId="77777777" w:rsidR="00454670" w:rsidRDefault="00454670" w:rsidP="00080F78">
      <w:r>
        <w:separator/>
      </w:r>
    </w:p>
  </w:footnote>
  <w:footnote w:type="continuationSeparator" w:id="0">
    <w:p w14:paraId="11294B4C" w14:textId="77777777" w:rsidR="00454670" w:rsidRDefault="00454670" w:rsidP="00080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B8B48" w14:textId="77777777" w:rsidR="00454670" w:rsidRDefault="00454670">
    <w:pPr>
      <w:pStyle w:val="Zhlav"/>
    </w:pPr>
  </w:p>
  <w:p w14:paraId="636B4BC1" w14:textId="77777777" w:rsidR="00454670" w:rsidRDefault="0045467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E2E7A" w14:textId="77777777" w:rsidR="00454670" w:rsidRDefault="0045467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340"/>
        </w:tabs>
        <w:ind w:left="340" w:hanging="340"/>
      </w:pPr>
      <w:rPr>
        <w:rFonts w:ascii="Times New Roman" w:hAnsi="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4"/>
    <w:multiLevelType w:val="multilevel"/>
    <w:tmpl w:val="00000004"/>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5"/>
    <w:multiLevelType w:val="multilevel"/>
    <w:tmpl w:val="00000005"/>
    <w:name w:val="WW8Num6"/>
    <w:lvl w:ilvl="0">
      <w:start w:val="1"/>
      <w:numFmt w:val="bullet"/>
      <w:lvlText w:val="-"/>
      <w:lvlJc w:val="left"/>
      <w:pPr>
        <w:tabs>
          <w:tab w:val="num" w:pos="340"/>
        </w:tabs>
        <w:ind w:left="340" w:hanging="34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7"/>
    <w:lvl w:ilvl="0">
      <w:start w:val="1"/>
      <w:numFmt w:val="bullet"/>
      <w:lvlText w:val="-"/>
      <w:lvlJc w:val="left"/>
      <w:pPr>
        <w:tabs>
          <w:tab w:val="num" w:pos="340"/>
        </w:tabs>
        <w:ind w:left="340" w:hanging="34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8"/>
    <w:lvl w:ilvl="0">
      <w:start w:val="1"/>
      <w:numFmt w:val="bullet"/>
      <w:lvlText w:val="-"/>
      <w:lvlJc w:val="left"/>
      <w:pPr>
        <w:tabs>
          <w:tab w:val="num" w:pos="340"/>
        </w:tabs>
        <w:ind w:left="340" w:hanging="34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9"/>
    <w:lvl w:ilvl="0">
      <w:start w:val="1"/>
      <w:numFmt w:val="bullet"/>
      <w:lvlText w:val="-"/>
      <w:lvlJc w:val="left"/>
      <w:pPr>
        <w:tabs>
          <w:tab w:val="num" w:pos="340"/>
        </w:tabs>
        <w:ind w:left="340" w:hanging="34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10"/>
    <w:lvl w:ilvl="0">
      <w:start w:val="1"/>
      <w:numFmt w:val="bullet"/>
      <w:lvlText w:val="-"/>
      <w:lvlJc w:val="left"/>
      <w:pPr>
        <w:tabs>
          <w:tab w:val="num" w:pos="340"/>
        </w:tabs>
        <w:ind w:left="340" w:hanging="34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1"/>
    <w:lvl w:ilvl="0">
      <w:start w:val="1"/>
      <w:numFmt w:val="bullet"/>
      <w:lvlText w:val="-"/>
      <w:lvlJc w:val="left"/>
      <w:pPr>
        <w:tabs>
          <w:tab w:val="num" w:pos="340"/>
        </w:tabs>
        <w:ind w:left="340" w:hanging="34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20972"/>
    <w:multiLevelType w:val="hybridMultilevel"/>
    <w:tmpl w:val="0F7EAC6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00CB1726"/>
    <w:multiLevelType w:val="hybridMultilevel"/>
    <w:tmpl w:val="5F20B4A4"/>
    <w:lvl w:ilvl="0" w:tplc="0407000B">
      <w:start w:val="1"/>
      <w:numFmt w:val="bullet"/>
      <w:lvlText w:val=""/>
      <w:lvlJc w:val="left"/>
      <w:pPr>
        <w:ind w:left="585" w:hanging="360"/>
      </w:pPr>
      <w:rPr>
        <w:rFonts w:ascii="Wingdings" w:hAnsi="Wingdings" w:hint="default"/>
      </w:rPr>
    </w:lvl>
    <w:lvl w:ilvl="1" w:tplc="04070003" w:tentative="1">
      <w:start w:val="1"/>
      <w:numFmt w:val="bullet"/>
      <w:lvlText w:val="o"/>
      <w:lvlJc w:val="left"/>
      <w:pPr>
        <w:ind w:left="1305" w:hanging="360"/>
      </w:pPr>
      <w:rPr>
        <w:rFonts w:ascii="Courier New" w:hAnsi="Courier New" w:cs="Courier New" w:hint="default"/>
      </w:rPr>
    </w:lvl>
    <w:lvl w:ilvl="2" w:tplc="04070005" w:tentative="1">
      <w:start w:val="1"/>
      <w:numFmt w:val="bullet"/>
      <w:lvlText w:val=""/>
      <w:lvlJc w:val="left"/>
      <w:pPr>
        <w:ind w:left="2025" w:hanging="360"/>
      </w:pPr>
      <w:rPr>
        <w:rFonts w:ascii="Wingdings" w:hAnsi="Wingdings" w:hint="default"/>
      </w:rPr>
    </w:lvl>
    <w:lvl w:ilvl="3" w:tplc="04070001" w:tentative="1">
      <w:start w:val="1"/>
      <w:numFmt w:val="bullet"/>
      <w:lvlText w:val=""/>
      <w:lvlJc w:val="left"/>
      <w:pPr>
        <w:ind w:left="2745" w:hanging="360"/>
      </w:pPr>
      <w:rPr>
        <w:rFonts w:ascii="Symbol" w:hAnsi="Symbol" w:hint="default"/>
      </w:rPr>
    </w:lvl>
    <w:lvl w:ilvl="4" w:tplc="04070003" w:tentative="1">
      <w:start w:val="1"/>
      <w:numFmt w:val="bullet"/>
      <w:lvlText w:val="o"/>
      <w:lvlJc w:val="left"/>
      <w:pPr>
        <w:ind w:left="3465" w:hanging="360"/>
      </w:pPr>
      <w:rPr>
        <w:rFonts w:ascii="Courier New" w:hAnsi="Courier New" w:cs="Courier New" w:hint="default"/>
      </w:rPr>
    </w:lvl>
    <w:lvl w:ilvl="5" w:tplc="04070005" w:tentative="1">
      <w:start w:val="1"/>
      <w:numFmt w:val="bullet"/>
      <w:lvlText w:val=""/>
      <w:lvlJc w:val="left"/>
      <w:pPr>
        <w:ind w:left="4185" w:hanging="360"/>
      </w:pPr>
      <w:rPr>
        <w:rFonts w:ascii="Wingdings" w:hAnsi="Wingdings" w:hint="default"/>
      </w:rPr>
    </w:lvl>
    <w:lvl w:ilvl="6" w:tplc="04070001" w:tentative="1">
      <w:start w:val="1"/>
      <w:numFmt w:val="bullet"/>
      <w:lvlText w:val=""/>
      <w:lvlJc w:val="left"/>
      <w:pPr>
        <w:ind w:left="4905" w:hanging="360"/>
      </w:pPr>
      <w:rPr>
        <w:rFonts w:ascii="Symbol" w:hAnsi="Symbol" w:hint="default"/>
      </w:rPr>
    </w:lvl>
    <w:lvl w:ilvl="7" w:tplc="04070003" w:tentative="1">
      <w:start w:val="1"/>
      <w:numFmt w:val="bullet"/>
      <w:lvlText w:val="o"/>
      <w:lvlJc w:val="left"/>
      <w:pPr>
        <w:ind w:left="5625" w:hanging="360"/>
      </w:pPr>
      <w:rPr>
        <w:rFonts w:ascii="Courier New" w:hAnsi="Courier New" w:cs="Courier New" w:hint="default"/>
      </w:rPr>
    </w:lvl>
    <w:lvl w:ilvl="8" w:tplc="04070005" w:tentative="1">
      <w:start w:val="1"/>
      <w:numFmt w:val="bullet"/>
      <w:lvlText w:val=""/>
      <w:lvlJc w:val="left"/>
      <w:pPr>
        <w:ind w:left="6345" w:hanging="360"/>
      </w:pPr>
      <w:rPr>
        <w:rFonts w:ascii="Wingdings" w:hAnsi="Wingdings" w:hint="default"/>
      </w:rPr>
    </w:lvl>
  </w:abstractNum>
  <w:abstractNum w:abstractNumId="11" w15:restartNumberingAfterBreak="0">
    <w:nsid w:val="01B11A93"/>
    <w:multiLevelType w:val="hybridMultilevel"/>
    <w:tmpl w:val="49E436D6"/>
    <w:lvl w:ilvl="0" w:tplc="0407000B">
      <w:start w:val="1"/>
      <w:numFmt w:val="bullet"/>
      <w:lvlText w:val=""/>
      <w:lvlJc w:val="left"/>
      <w:pPr>
        <w:ind w:left="585" w:hanging="360"/>
      </w:pPr>
      <w:rPr>
        <w:rFonts w:ascii="Wingdings" w:hAnsi="Wingdings" w:hint="default"/>
      </w:rPr>
    </w:lvl>
    <w:lvl w:ilvl="1" w:tplc="04070003" w:tentative="1">
      <w:start w:val="1"/>
      <w:numFmt w:val="bullet"/>
      <w:lvlText w:val="o"/>
      <w:lvlJc w:val="left"/>
      <w:pPr>
        <w:ind w:left="1305" w:hanging="360"/>
      </w:pPr>
      <w:rPr>
        <w:rFonts w:ascii="Courier New" w:hAnsi="Courier New" w:cs="Courier New" w:hint="default"/>
      </w:rPr>
    </w:lvl>
    <w:lvl w:ilvl="2" w:tplc="04070005" w:tentative="1">
      <w:start w:val="1"/>
      <w:numFmt w:val="bullet"/>
      <w:lvlText w:val=""/>
      <w:lvlJc w:val="left"/>
      <w:pPr>
        <w:ind w:left="2025" w:hanging="360"/>
      </w:pPr>
      <w:rPr>
        <w:rFonts w:ascii="Wingdings" w:hAnsi="Wingdings" w:hint="default"/>
      </w:rPr>
    </w:lvl>
    <w:lvl w:ilvl="3" w:tplc="04070001" w:tentative="1">
      <w:start w:val="1"/>
      <w:numFmt w:val="bullet"/>
      <w:lvlText w:val=""/>
      <w:lvlJc w:val="left"/>
      <w:pPr>
        <w:ind w:left="2745" w:hanging="360"/>
      </w:pPr>
      <w:rPr>
        <w:rFonts w:ascii="Symbol" w:hAnsi="Symbol" w:hint="default"/>
      </w:rPr>
    </w:lvl>
    <w:lvl w:ilvl="4" w:tplc="04070003" w:tentative="1">
      <w:start w:val="1"/>
      <w:numFmt w:val="bullet"/>
      <w:lvlText w:val="o"/>
      <w:lvlJc w:val="left"/>
      <w:pPr>
        <w:ind w:left="3465" w:hanging="360"/>
      </w:pPr>
      <w:rPr>
        <w:rFonts w:ascii="Courier New" w:hAnsi="Courier New" w:cs="Courier New" w:hint="default"/>
      </w:rPr>
    </w:lvl>
    <w:lvl w:ilvl="5" w:tplc="04070005" w:tentative="1">
      <w:start w:val="1"/>
      <w:numFmt w:val="bullet"/>
      <w:lvlText w:val=""/>
      <w:lvlJc w:val="left"/>
      <w:pPr>
        <w:ind w:left="4185" w:hanging="360"/>
      </w:pPr>
      <w:rPr>
        <w:rFonts w:ascii="Wingdings" w:hAnsi="Wingdings" w:hint="default"/>
      </w:rPr>
    </w:lvl>
    <w:lvl w:ilvl="6" w:tplc="04070001" w:tentative="1">
      <w:start w:val="1"/>
      <w:numFmt w:val="bullet"/>
      <w:lvlText w:val=""/>
      <w:lvlJc w:val="left"/>
      <w:pPr>
        <w:ind w:left="4905" w:hanging="360"/>
      </w:pPr>
      <w:rPr>
        <w:rFonts w:ascii="Symbol" w:hAnsi="Symbol" w:hint="default"/>
      </w:rPr>
    </w:lvl>
    <w:lvl w:ilvl="7" w:tplc="04070003" w:tentative="1">
      <w:start w:val="1"/>
      <w:numFmt w:val="bullet"/>
      <w:lvlText w:val="o"/>
      <w:lvlJc w:val="left"/>
      <w:pPr>
        <w:ind w:left="5625" w:hanging="360"/>
      </w:pPr>
      <w:rPr>
        <w:rFonts w:ascii="Courier New" w:hAnsi="Courier New" w:cs="Courier New" w:hint="default"/>
      </w:rPr>
    </w:lvl>
    <w:lvl w:ilvl="8" w:tplc="04070005" w:tentative="1">
      <w:start w:val="1"/>
      <w:numFmt w:val="bullet"/>
      <w:lvlText w:val=""/>
      <w:lvlJc w:val="left"/>
      <w:pPr>
        <w:ind w:left="6345" w:hanging="360"/>
      </w:pPr>
      <w:rPr>
        <w:rFonts w:ascii="Wingdings" w:hAnsi="Wingdings" w:hint="default"/>
      </w:rPr>
    </w:lvl>
  </w:abstractNum>
  <w:abstractNum w:abstractNumId="12" w15:restartNumberingAfterBreak="0">
    <w:nsid w:val="01C33B75"/>
    <w:multiLevelType w:val="hybridMultilevel"/>
    <w:tmpl w:val="902C588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01F378D0"/>
    <w:multiLevelType w:val="hybridMultilevel"/>
    <w:tmpl w:val="C2EC608E"/>
    <w:lvl w:ilvl="0" w:tplc="20A246A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21E63D7"/>
    <w:multiLevelType w:val="hybridMultilevel"/>
    <w:tmpl w:val="02B2BBE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2B20A04"/>
    <w:multiLevelType w:val="hybridMultilevel"/>
    <w:tmpl w:val="27A6949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02B86B7E"/>
    <w:multiLevelType w:val="hybridMultilevel"/>
    <w:tmpl w:val="17C0A81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031C0726"/>
    <w:multiLevelType w:val="hybridMultilevel"/>
    <w:tmpl w:val="901293F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03D00406"/>
    <w:multiLevelType w:val="hybridMultilevel"/>
    <w:tmpl w:val="B396EF9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4474CF8"/>
    <w:multiLevelType w:val="hybridMultilevel"/>
    <w:tmpl w:val="11E8569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058C0DAE"/>
    <w:multiLevelType w:val="hybridMultilevel"/>
    <w:tmpl w:val="DA4E6C7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060C3A31"/>
    <w:multiLevelType w:val="hybridMultilevel"/>
    <w:tmpl w:val="5B44AF5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063372E4"/>
    <w:multiLevelType w:val="hybridMultilevel"/>
    <w:tmpl w:val="A774B78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68675B9"/>
    <w:multiLevelType w:val="hybridMultilevel"/>
    <w:tmpl w:val="42DAFDB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6B20B88"/>
    <w:multiLevelType w:val="hybridMultilevel"/>
    <w:tmpl w:val="84E4943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6E64FDE"/>
    <w:multiLevelType w:val="hybridMultilevel"/>
    <w:tmpl w:val="255458D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07573EA1"/>
    <w:multiLevelType w:val="hybridMultilevel"/>
    <w:tmpl w:val="FB78B976"/>
    <w:lvl w:ilvl="0" w:tplc="9334D27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7C373F8"/>
    <w:multiLevelType w:val="hybridMultilevel"/>
    <w:tmpl w:val="A2483D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08247B7C"/>
    <w:multiLevelType w:val="hybridMultilevel"/>
    <w:tmpl w:val="88DE47E6"/>
    <w:lvl w:ilvl="0" w:tplc="1A92D41A">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8B07724"/>
    <w:multiLevelType w:val="hybridMultilevel"/>
    <w:tmpl w:val="C75A5462"/>
    <w:lvl w:ilvl="0" w:tplc="0407000B">
      <w:start w:val="1"/>
      <w:numFmt w:val="bullet"/>
      <w:lvlText w:val=""/>
      <w:lvlJc w:val="left"/>
      <w:pPr>
        <w:ind w:left="585" w:hanging="360"/>
      </w:pPr>
      <w:rPr>
        <w:rFonts w:ascii="Wingdings" w:hAnsi="Wingdings" w:hint="default"/>
      </w:rPr>
    </w:lvl>
    <w:lvl w:ilvl="1" w:tplc="04070003" w:tentative="1">
      <w:start w:val="1"/>
      <w:numFmt w:val="bullet"/>
      <w:lvlText w:val="o"/>
      <w:lvlJc w:val="left"/>
      <w:pPr>
        <w:ind w:left="1305" w:hanging="360"/>
      </w:pPr>
      <w:rPr>
        <w:rFonts w:ascii="Courier New" w:hAnsi="Courier New" w:cs="Courier New" w:hint="default"/>
      </w:rPr>
    </w:lvl>
    <w:lvl w:ilvl="2" w:tplc="04070005" w:tentative="1">
      <w:start w:val="1"/>
      <w:numFmt w:val="bullet"/>
      <w:lvlText w:val=""/>
      <w:lvlJc w:val="left"/>
      <w:pPr>
        <w:ind w:left="2025" w:hanging="360"/>
      </w:pPr>
      <w:rPr>
        <w:rFonts w:ascii="Wingdings" w:hAnsi="Wingdings" w:hint="default"/>
      </w:rPr>
    </w:lvl>
    <w:lvl w:ilvl="3" w:tplc="04070001" w:tentative="1">
      <w:start w:val="1"/>
      <w:numFmt w:val="bullet"/>
      <w:lvlText w:val=""/>
      <w:lvlJc w:val="left"/>
      <w:pPr>
        <w:ind w:left="2745" w:hanging="360"/>
      </w:pPr>
      <w:rPr>
        <w:rFonts w:ascii="Symbol" w:hAnsi="Symbol" w:hint="default"/>
      </w:rPr>
    </w:lvl>
    <w:lvl w:ilvl="4" w:tplc="04070003" w:tentative="1">
      <w:start w:val="1"/>
      <w:numFmt w:val="bullet"/>
      <w:lvlText w:val="o"/>
      <w:lvlJc w:val="left"/>
      <w:pPr>
        <w:ind w:left="3465" w:hanging="360"/>
      </w:pPr>
      <w:rPr>
        <w:rFonts w:ascii="Courier New" w:hAnsi="Courier New" w:cs="Courier New" w:hint="default"/>
      </w:rPr>
    </w:lvl>
    <w:lvl w:ilvl="5" w:tplc="04070005" w:tentative="1">
      <w:start w:val="1"/>
      <w:numFmt w:val="bullet"/>
      <w:lvlText w:val=""/>
      <w:lvlJc w:val="left"/>
      <w:pPr>
        <w:ind w:left="4185" w:hanging="360"/>
      </w:pPr>
      <w:rPr>
        <w:rFonts w:ascii="Wingdings" w:hAnsi="Wingdings" w:hint="default"/>
      </w:rPr>
    </w:lvl>
    <w:lvl w:ilvl="6" w:tplc="04070001" w:tentative="1">
      <w:start w:val="1"/>
      <w:numFmt w:val="bullet"/>
      <w:lvlText w:val=""/>
      <w:lvlJc w:val="left"/>
      <w:pPr>
        <w:ind w:left="4905" w:hanging="360"/>
      </w:pPr>
      <w:rPr>
        <w:rFonts w:ascii="Symbol" w:hAnsi="Symbol" w:hint="default"/>
      </w:rPr>
    </w:lvl>
    <w:lvl w:ilvl="7" w:tplc="04070003" w:tentative="1">
      <w:start w:val="1"/>
      <w:numFmt w:val="bullet"/>
      <w:lvlText w:val="o"/>
      <w:lvlJc w:val="left"/>
      <w:pPr>
        <w:ind w:left="5625" w:hanging="360"/>
      </w:pPr>
      <w:rPr>
        <w:rFonts w:ascii="Courier New" w:hAnsi="Courier New" w:cs="Courier New" w:hint="default"/>
      </w:rPr>
    </w:lvl>
    <w:lvl w:ilvl="8" w:tplc="04070005" w:tentative="1">
      <w:start w:val="1"/>
      <w:numFmt w:val="bullet"/>
      <w:lvlText w:val=""/>
      <w:lvlJc w:val="left"/>
      <w:pPr>
        <w:ind w:left="6345" w:hanging="360"/>
      </w:pPr>
      <w:rPr>
        <w:rFonts w:ascii="Wingdings" w:hAnsi="Wingdings" w:hint="default"/>
      </w:rPr>
    </w:lvl>
  </w:abstractNum>
  <w:abstractNum w:abstractNumId="30" w15:restartNumberingAfterBreak="0">
    <w:nsid w:val="08CD6108"/>
    <w:multiLevelType w:val="multilevel"/>
    <w:tmpl w:val="839C8EA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09901D1D"/>
    <w:multiLevelType w:val="hybridMultilevel"/>
    <w:tmpl w:val="3672384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9CD31DC"/>
    <w:multiLevelType w:val="hybridMultilevel"/>
    <w:tmpl w:val="6524AC64"/>
    <w:lvl w:ilvl="0" w:tplc="0405000B">
      <w:start w:val="1"/>
      <w:numFmt w:val="bullet"/>
      <w:lvlText w:val=""/>
      <w:lvlJc w:val="left"/>
      <w:pPr>
        <w:tabs>
          <w:tab w:val="num" w:pos="720"/>
        </w:tabs>
        <w:ind w:left="720" w:hanging="360"/>
      </w:pPr>
      <w:rPr>
        <w:rFonts w:ascii="Wingdings" w:hAnsi="Wingdings" w:hint="default"/>
      </w:rPr>
    </w:lvl>
    <w:lvl w:ilvl="1" w:tplc="F386258C">
      <w:numFmt w:val="bullet"/>
      <w:lvlText w:val=""/>
      <w:lvlJc w:val="left"/>
      <w:pPr>
        <w:ind w:left="1455" w:hanging="375"/>
      </w:pPr>
      <w:rPr>
        <w:rFonts w:ascii="Wingdings" w:eastAsia="Times New Roman" w:hAnsi="Wingding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A6908D8"/>
    <w:multiLevelType w:val="hybridMultilevel"/>
    <w:tmpl w:val="FB64AEC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0AB4469C"/>
    <w:multiLevelType w:val="hybridMultilevel"/>
    <w:tmpl w:val="74F8ED3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B382491"/>
    <w:multiLevelType w:val="hybridMultilevel"/>
    <w:tmpl w:val="2520AA4A"/>
    <w:lvl w:ilvl="0" w:tplc="0407000B">
      <w:start w:val="1"/>
      <w:numFmt w:val="bullet"/>
      <w:lvlText w:val=""/>
      <w:lvlJc w:val="left"/>
      <w:pPr>
        <w:ind w:left="585" w:hanging="360"/>
      </w:pPr>
      <w:rPr>
        <w:rFonts w:ascii="Wingdings" w:hAnsi="Wingdings" w:hint="default"/>
      </w:rPr>
    </w:lvl>
    <w:lvl w:ilvl="1" w:tplc="04070003" w:tentative="1">
      <w:start w:val="1"/>
      <w:numFmt w:val="bullet"/>
      <w:lvlText w:val="o"/>
      <w:lvlJc w:val="left"/>
      <w:pPr>
        <w:ind w:left="1305" w:hanging="360"/>
      </w:pPr>
      <w:rPr>
        <w:rFonts w:ascii="Courier New" w:hAnsi="Courier New" w:cs="Courier New" w:hint="default"/>
      </w:rPr>
    </w:lvl>
    <w:lvl w:ilvl="2" w:tplc="04070005" w:tentative="1">
      <w:start w:val="1"/>
      <w:numFmt w:val="bullet"/>
      <w:lvlText w:val=""/>
      <w:lvlJc w:val="left"/>
      <w:pPr>
        <w:ind w:left="2025" w:hanging="360"/>
      </w:pPr>
      <w:rPr>
        <w:rFonts w:ascii="Wingdings" w:hAnsi="Wingdings" w:hint="default"/>
      </w:rPr>
    </w:lvl>
    <w:lvl w:ilvl="3" w:tplc="04070001" w:tentative="1">
      <w:start w:val="1"/>
      <w:numFmt w:val="bullet"/>
      <w:lvlText w:val=""/>
      <w:lvlJc w:val="left"/>
      <w:pPr>
        <w:ind w:left="2745" w:hanging="360"/>
      </w:pPr>
      <w:rPr>
        <w:rFonts w:ascii="Symbol" w:hAnsi="Symbol" w:hint="default"/>
      </w:rPr>
    </w:lvl>
    <w:lvl w:ilvl="4" w:tplc="04070003" w:tentative="1">
      <w:start w:val="1"/>
      <w:numFmt w:val="bullet"/>
      <w:lvlText w:val="o"/>
      <w:lvlJc w:val="left"/>
      <w:pPr>
        <w:ind w:left="3465" w:hanging="360"/>
      </w:pPr>
      <w:rPr>
        <w:rFonts w:ascii="Courier New" w:hAnsi="Courier New" w:cs="Courier New" w:hint="default"/>
      </w:rPr>
    </w:lvl>
    <w:lvl w:ilvl="5" w:tplc="04070005" w:tentative="1">
      <w:start w:val="1"/>
      <w:numFmt w:val="bullet"/>
      <w:lvlText w:val=""/>
      <w:lvlJc w:val="left"/>
      <w:pPr>
        <w:ind w:left="4185" w:hanging="360"/>
      </w:pPr>
      <w:rPr>
        <w:rFonts w:ascii="Wingdings" w:hAnsi="Wingdings" w:hint="default"/>
      </w:rPr>
    </w:lvl>
    <w:lvl w:ilvl="6" w:tplc="04070001" w:tentative="1">
      <w:start w:val="1"/>
      <w:numFmt w:val="bullet"/>
      <w:lvlText w:val=""/>
      <w:lvlJc w:val="left"/>
      <w:pPr>
        <w:ind w:left="4905" w:hanging="360"/>
      </w:pPr>
      <w:rPr>
        <w:rFonts w:ascii="Symbol" w:hAnsi="Symbol" w:hint="default"/>
      </w:rPr>
    </w:lvl>
    <w:lvl w:ilvl="7" w:tplc="04070003" w:tentative="1">
      <w:start w:val="1"/>
      <w:numFmt w:val="bullet"/>
      <w:lvlText w:val="o"/>
      <w:lvlJc w:val="left"/>
      <w:pPr>
        <w:ind w:left="5625" w:hanging="360"/>
      </w:pPr>
      <w:rPr>
        <w:rFonts w:ascii="Courier New" w:hAnsi="Courier New" w:cs="Courier New" w:hint="default"/>
      </w:rPr>
    </w:lvl>
    <w:lvl w:ilvl="8" w:tplc="04070005" w:tentative="1">
      <w:start w:val="1"/>
      <w:numFmt w:val="bullet"/>
      <w:lvlText w:val=""/>
      <w:lvlJc w:val="left"/>
      <w:pPr>
        <w:ind w:left="6345" w:hanging="360"/>
      </w:pPr>
      <w:rPr>
        <w:rFonts w:ascii="Wingdings" w:hAnsi="Wingdings" w:hint="default"/>
      </w:rPr>
    </w:lvl>
  </w:abstractNum>
  <w:abstractNum w:abstractNumId="36" w15:restartNumberingAfterBreak="0">
    <w:nsid w:val="0BCD77A6"/>
    <w:multiLevelType w:val="hybridMultilevel"/>
    <w:tmpl w:val="82383BE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BF14E75"/>
    <w:multiLevelType w:val="hybridMultilevel"/>
    <w:tmpl w:val="ABDCC08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0C3804A0"/>
    <w:multiLevelType w:val="hybridMultilevel"/>
    <w:tmpl w:val="9D22B7AE"/>
    <w:lvl w:ilvl="0" w:tplc="0405000B">
      <w:start w:val="1"/>
      <w:numFmt w:val="bullet"/>
      <w:lvlText w:val=""/>
      <w:lvlJc w:val="left"/>
      <w:pPr>
        <w:ind w:left="1172" w:hanging="360"/>
      </w:pPr>
      <w:rPr>
        <w:rFonts w:ascii="Wingdings" w:hAnsi="Wingdings" w:hint="default"/>
      </w:rPr>
    </w:lvl>
    <w:lvl w:ilvl="1" w:tplc="04050003" w:tentative="1">
      <w:start w:val="1"/>
      <w:numFmt w:val="bullet"/>
      <w:lvlText w:val="o"/>
      <w:lvlJc w:val="left"/>
      <w:pPr>
        <w:ind w:left="1892" w:hanging="360"/>
      </w:pPr>
      <w:rPr>
        <w:rFonts w:ascii="Courier New" w:hAnsi="Courier New" w:cs="Courier New" w:hint="default"/>
      </w:rPr>
    </w:lvl>
    <w:lvl w:ilvl="2" w:tplc="04050005" w:tentative="1">
      <w:start w:val="1"/>
      <w:numFmt w:val="bullet"/>
      <w:lvlText w:val=""/>
      <w:lvlJc w:val="left"/>
      <w:pPr>
        <w:ind w:left="2612" w:hanging="360"/>
      </w:pPr>
      <w:rPr>
        <w:rFonts w:ascii="Wingdings" w:hAnsi="Wingdings" w:hint="default"/>
      </w:rPr>
    </w:lvl>
    <w:lvl w:ilvl="3" w:tplc="04050001" w:tentative="1">
      <w:start w:val="1"/>
      <w:numFmt w:val="bullet"/>
      <w:lvlText w:val=""/>
      <w:lvlJc w:val="left"/>
      <w:pPr>
        <w:ind w:left="3332" w:hanging="360"/>
      </w:pPr>
      <w:rPr>
        <w:rFonts w:ascii="Symbol" w:hAnsi="Symbol" w:hint="default"/>
      </w:rPr>
    </w:lvl>
    <w:lvl w:ilvl="4" w:tplc="04050003" w:tentative="1">
      <w:start w:val="1"/>
      <w:numFmt w:val="bullet"/>
      <w:lvlText w:val="o"/>
      <w:lvlJc w:val="left"/>
      <w:pPr>
        <w:ind w:left="4052" w:hanging="360"/>
      </w:pPr>
      <w:rPr>
        <w:rFonts w:ascii="Courier New" w:hAnsi="Courier New" w:cs="Courier New" w:hint="default"/>
      </w:rPr>
    </w:lvl>
    <w:lvl w:ilvl="5" w:tplc="04050005" w:tentative="1">
      <w:start w:val="1"/>
      <w:numFmt w:val="bullet"/>
      <w:lvlText w:val=""/>
      <w:lvlJc w:val="left"/>
      <w:pPr>
        <w:ind w:left="4772" w:hanging="360"/>
      </w:pPr>
      <w:rPr>
        <w:rFonts w:ascii="Wingdings" w:hAnsi="Wingdings" w:hint="default"/>
      </w:rPr>
    </w:lvl>
    <w:lvl w:ilvl="6" w:tplc="04050001" w:tentative="1">
      <w:start w:val="1"/>
      <w:numFmt w:val="bullet"/>
      <w:lvlText w:val=""/>
      <w:lvlJc w:val="left"/>
      <w:pPr>
        <w:ind w:left="5492" w:hanging="360"/>
      </w:pPr>
      <w:rPr>
        <w:rFonts w:ascii="Symbol" w:hAnsi="Symbol" w:hint="default"/>
      </w:rPr>
    </w:lvl>
    <w:lvl w:ilvl="7" w:tplc="04050003" w:tentative="1">
      <w:start w:val="1"/>
      <w:numFmt w:val="bullet"/>
      <w:lvlText w:val="o"/>
      <w:lvlJc w:val="left"/>
      <w:pPr>
        <w:ind w:left="6212" w:hanging="360"/>
      </w:pPr>
      <w:rPr>
        <w:rFonts w:ascii="Courier New" w:hAnsi="Courier New" w:cs="Courier New" w:hint="default"/>
      </w:rPr>
    </w:lvl>
    <w:lvl w:ilvl="8" w:tplc="04050005" w:tentative="1">
      <w:start w:val="1"/>
      <w:numFmt w:val="bullet"/>
      <w:lvlText w:val=""/>
      <w:lvlJc w:val="left"/>
      <w:pPr>
        <w:ind w:left="6932" w:hanging="360"/>
      </w:pPr>
      <w:rPr>
        <w:rFonts w:ascii="Wingdings" w:hAnsi="Wingdings" w:hint="default"/>
      </w:rPr>
    </w:lvl>
  </w:abstractNum>
  <w:abstractNum w:abstractNumId="39" w15:restartNumberingAfterBreak="0">
    <w:nsid w:val="0C7E64A1"/>
    <w:multiLevelType w:val="singleLevel"/>
    <w:tmpl w:val="6816A15C"/>
    <w:lvl w:ilvl="0">
      <w:numFmt w:val="bullet"/>
      <w:lvlText w:val="-"/>
      <w:lvlJc w:val="left"/>
      <w:pPr>
        <w:tabs>
          <w:tab w:val="num" w:pos="360"/>
        </w:tabs>
        <w:ind w:left="360" w:hanging="360"/>
      </w:pPr>
      <w:rPr>
        <w:rFonts w:hint="default"/>
      </w:rPr>
    </w:lvl>
  </w:abstractNum>
  <w:abstractNum w:abstractNumId="40" w15:restartNumberingAfterBreak="0">
    <w:nsid w:val="0CC05D19"/>
    <w:multiLevelType w:val="hybridMultilevel"/>
    <w:tmpl w:val="82F0A80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0D4C4044"/>
    <w:multiLevelType w:val="hybridMultilevel"/>
    <w:tmpl w:val="8F30C5D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0DBC075F"/>
    <w:multiLevelType w:val="hybridMultilevel"/>
    <w:tmpl w:val="338ABF0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0DE950DA"/>
    <w:multiLevelType w:val="hybridMultilevel"/>
    <w:tmpl w:val="28D02DF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0EC14181"/>
    <w:multiLevelType w:val="hybridMultilevel"/>
    <w:tmpl w:val="787EED28"/>
    <w:lvl w:ilvl="0" w:tplc="00000002">
      <w:start w:val="1"/>
      <w:numFmt w:val="bullet"/>
      <w:lvlText w:val="-"/>
      <w:lvlJc w:val="left"/>
      <w:pPr>
        <w:ind w:left="720" w:hanging="360"/>
      </w:pPr>
      <w:rPr>
        <w:rFonts w:ascii="Times New Roman" w:hAnsi="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5" w15:restartNumberingAfterBreak="0">
    <w:nsid w:val="0F0F6934"/>
    <w:multiLevelType w:val="hybridMultilevel"/>
    <w:tmpl w:val="0B0075D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6" w15:restartNumberingAfterBreak="0">
    <w:nsid w:val="0F9333F3"/>
    <w:multiLevelType w:val="hybridMultilevel"/>
    <w:tmpl w:val="554223AC"/>
    <w:lvl w:ilvl="0" w:tplc="0405000B">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47" w15:restartNumberingAfterBreak="0">
    <w:nsid w:val="0FAC7ED1"/>
    <w:multiLevelType w:val="hybridMultilevel"/>
    <w:tmpl w:val="EE5838E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8" w15:restartNumberingAfterBreak="0">
    <w:nsid w:val="0FC77BD5"/>
    <w:multiLevelType w:val="hybridMultilevel"/>
    <w:tmpl w:val="DA5C77F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9" w15:restartNumberingAfterBreak="0">
    <w:nsid w:val="109A0913"/>
    <w:multiLevelType w:val="hybridMultilevel"/>
    <w:tmpl w:val="B03EB9F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10F2529F"/>
    <w:multiLevelType w:val="hybridMultilevel"/>
    <w:tmpl w:val="E06E972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18C510C"/>
    <w:multiLevelType w:val="hybridMultilevel"/>
    <w:tmpl w:val="DBEC895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2" w15:restartNumberingAfterBreak="0">
    <w:nsid w:val="11BE660F"/>
    <w:multiLevelType w:val="hybridMultilevel"/>
    <w:tmpl w:val="D46EF75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2B279C7"/>
    <w:multiLevelType w:val="singleLevel"/>
    <w:tmpl w:val="4EF0C22E"/>
    <w:lvl w:ilvl="0">
      <w:numFmt w:val="bullet"/>
      <w:lvlText w:val="-"/>
      <w:lvlJc w:val="left"/>
      <w:pPr>
        <w:tabs>
          <w:tab w:val="num" w:pos="1500"/>
        </w:tabs>
        <w:ind w:left="1500" w:hanging="360"/>
      </w:pPr>
      <w:rPr>
        <w:rFonts w:hint="default"/>
        <w:b/>
      </w:rPr>
    </w:lvl>
  </w:abstractNum>
  <w:abstractNum w:abstractNumId="54" w15:restartNumberingAfterBreak="0">
    <w:nsid w:val="13125580"/>
    <w:multiLevelType w:val="hybridMultilevel"/>
    <w:tmpl w:val="A074076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5" w15:restartNumberingAfterBreak="0">
    <w:nsid w:val="13A84C77"/>
    <w:multiLevelType w:val="multilevel"/>
    <w:tmpl w:val="72E6490E"/>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6" w15:restartNumberingAfterBreak="0">
    <w:nsid w:val="148A2269"/>
    <w:multiLevelType w:val="hybridMultilevel"/>
    <w:tmpl w:val="E23A790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7" w15:restartNumberingAfterBreak="0">
    <w:nsid w:val="149E2995"/>
    <w:multiLevelType w:val="hybridMultilevel"/>
    <w:tmpl w:val="DD78C3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14CF6A9B"/>
    <w:multiLevelType w:val="hybridMultilevel"/>
    <w:tmpl w:val="A4CCA17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15296F3D"/>
    <w:multiLevelType w:val="hybridMultilevel"/>
    <w:tmpl w:val="A37AF5B0"/>
    <w:lvl w:ilvl="0" w:tplc="A7EA34F6">
      <w:start w:val="7"/>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0" w15:restartNumberingAfterBreak="0">
    <w:nsid w:val="15BC7D33"/>
    <w:multiLevelType w:val="hybridMultilevel"/>
    <w:tmpl w:val="A740B6B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15ED4C70"/>
    <w:multiLevelType w:val="hybridMultilevel"/>
    <w:tmpl w:val="2EE0C59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2" w15:restartNumberingAfterBreak="0">
    <w:nsid w:val="16381154"/>
    <w:multiLevelType w:val="hybridMultilevel"/>
    <w:tmpl w:val="E656EE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16450727"/>
    <w:multiLevelType w:val="hybridMultilevel"/>
    <w:tmpl w:val="1A3E310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4" w15:restartNumberingAfterBreak="0">
    <w:nsid w:val="16712C40"/>
    <w:multiLevelType w:val="hybridMultilevel"/>
    <w:tmpl w:val="820EC560"/>
    <w:lvl w:ilvl="0" w:tplc="00000002">
      <w:start w:val="1"/>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16FF6A25"/>
    <w:multiLevelType w:val="hybridMultilevel"/>
    <w:tmpl w:val="6734AF6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17C807B3"/>
    <w:multiLevelType w:val="hybridMultilevel"/>
    <w:tmpl w:val="0C4E7A8E"/>
    <w:lvl w:ilvl="0" w:tplc="00000002">
      <w:start w:val="1"/>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17F00AAE"/>
    <w:multiLevelType w:val="hybridMultilevel"/>
    <w:tmpl w:val="D35AC4A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17FD6C95"/>
    <w:multiLevelType w:val="hybridMultilevel"/>
    <w:tmpl w:val="C868DBE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187D1BB4"/>
    <w:multiLevelType w:val="hybridMultilevel"/>
    <w:tmpl w:val="11B22738"/>
    <w:lvl w:ilvl="0" w:tplc="A7EA34F6">
      <w:start w:val="7"/>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18D255C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192C6729"/>
    <w:multiLevelType w:val="hybridMultilevel"/>
    <w:tmpl w:val="CB2259C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19657F5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19C60A04"/>
    <w:multiLevelType w:val="hybridMultilevel"/>
    <w:tmpl w:val="F9860F5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1A2528F5"/>
    <w:multiLevelType w:val="hybridMultilevel"/>
    <w:tmpl w:val="E668C622"/>
    <w:lvl w:ilvl="0" w:tplc="0407000B">
      <w:start w:val="1"/>
      <w:numFmt w:val="bullet"/>
      <w:lvlText w:val=""/>
      <w:lvlJc w:val="left"/>
      <w:pPr>
        <w:ind w:left="585" w:hanging="360"/>
      </w:pPr>
      <w:rPr>
        <w:rFonts w:ascii="Wingdings" w:hAnsi="Wingdings" w:hint="default"/>
      </w:rPr>
    </w:lvl>
    <w:lvl w:ilvl="1" w:tplc="04070003" w:tentative="1">
      <w:start w:val="1"/>
      <w:numFmt w:val="bullet"/>
      <w:lvlText w:val="o"/>
      <w:lvlJc w:val="left"/>
      <w:pPr>
        <w:ind w:left="1305" w:hanging="360"/>
      </w:pPr>
      <w:rPr>
        <w:rFonts w:ascii="Courier New" w:hAnsi="Courier New" w:cs="Courier New" w:hint="default"/>
      </w:rPr>
    </w:lvl>
    <w:lvl w:ilvl="2" w:tplc="04070005" w:tentative="1">
      <w:start w:val="1"/>
      <w:numFmt w:val="bullet"/>
      <w:lvlText w:val=""/>
      <w:lvlJc w:val="left"/>
      <w:pPr>
        <w:ind w:left="2025" w:hanging="360"/>
      </w:pPr>
      <w:rPr>
        <w:rFonts w:ascii="Wingdings" w:hAnsi="Wingdings" w:hint="default"/>
      </w:rPr>
    </w:lvl>
    <w:lvl w:ilvl="3" w:tplc="04070001" w:tentative="1">
      <w:start w:val="1"/>
      <w:numFmt w:val="bullet"/>
      <w:lvlText w:val=""/>
      <w:lvlJc w:val="left"/>
      <w:pPr>
        <w:ind w:left="2745" w:hanging="360"/>
      </w:pPr>
      <w:rPr>
        <w:rFonts w:ascii="Symbol" w:hAnsi="Symbol" w:hint="default"/>
      </w:rPr>
    </w:lvl>
    <w:lvl w:ilvl="4" w:tplc="04070003" w:tentative="1">
      <w:start w:val="1"/>
      <w:numFmt w:val="bullet"/>
      <w:lvlText w:val="o"/>
      <w:lvlJc w:val="left"/>
      <w:pPr>
        <w:ind w:left="3465" w:hanging="360"/>
      </w:pPr>
      <w:rPr>
        <w:rFonts w:ascii="Courier New" w:hAnsi="Courier New" w:cs="Courier New" w:hint="default"/>
      </w:rPr>
    </w:lvl>
    <w:lvl w:ilvl="5" w:tplc="04070005" w:tentative="1">
      <w:start w:val="1"/>
      <w:numFmt w:val="bullet"/>
      <w:lvlText w:val=""/>
      <w:lvlJc w:val="left"/>
      <w:pPr>
        <w:ind w:left="4185" w:hanging="360"/>
      </w:pPr>
      <w:rPr>
        <w:rFonts w:ascii="Wingdings" w:hAnsi="Wingdings" w:hint="default"/>
      </w:rPr>
    </w:lvl>
    <w:lvl w:ilvl="6" w:tplc="04070001" w:tentative="1">
      <w:start w:val="1"/>
      <w:numFmt w:val="bullet"/>
      <w:lvlText w:val=""/>
      <w:lvlJc w:val="left"/>
      <w:pPr>
        <w:ind w:left="4905" w:hanging="360"/>
      </w:pPr>
      <w:rPr>
        <w:rFonts w:ascii="Symbol" w:hAnsi="Symbol" w:hint="default"/>
      </w:rPr>
    </w:lvl>
    <w:lvl w:ilvl="7" w:tplc="04070003" w:tentative="1">
      <w:start w:val="1"/>
      <w:numFmt w:val="bullet"/>
      <w:lvlText w:val="o"/>
      <w:lvlJc w:val="left"/>
      <w:pPr>
        <w:ind w:left="5625" w:hanging="360"/>
      </w:pPr>
      <w:rPr>
        <w:rFonts w:ascii="Courier New" w:hAnsi="Courier New" w:cs="Courier New" w:hint="default"/>
      </w:rPr>
    </w:lvl>
    <w:lvl w:ilvl="8" w:tplc="04070005" w:tentative="1">
      <w:start w:val="1"/>
      <w:numFmt w:val="bullet"/>
      <w:lvlText w:val=""/>
      <w:lvlJc w:val="left"/>
      <w:pPr>
        <w:ind w:left="6345" w:hanging="360"/>
      </w:pPr>
      <w:rPr>
        <w:rFonts w:ascii="Wingdings" w:hAnsi="Wingdings" w:hint="default"/>
      </w:rPr>
    </w:lvl>
  </w:abstractNum>
  <w:abstractNum w:abstractNumId="75" w15:restartNumberingAfterBreak="0">
    <w:nsid w:val="1BBF318D"/>
    <w:multiLevelType w:val="hybridMultilevel"/>
    <w:tmpl w:val="66EE1284"/>
    <w:lvl w:ilvl="0" w:tplc="A7EA34F6">
      <w:start w:val="7"/>
      <w:numFmt w:val="bullet"/>
      <w:lvlText w:val="-"/>
      <w:lvlJc w:val="left"/>
      <w:pPr>
        <w:ind w:left="720" w:hanging="360"/>
      </w:pPr>
      <w:rPr>
        <w:rFonts w:ascii="Times New Roman" w:eastAsia="Calibri" w:hAnsi="Times New Roman" w:cs="Times New Roman" w:hint="default"/>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6" w15:restartNumberingAfterBreak="0">
    <w:nsid w:val="1C0A63E8"/>
    <w:multiLevelType w:val="hybridMultilevel"/>
    <w:tmpl w:val="24961A7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1C2269F9"/>
    <w:multiLevelType w:val="hybridMultilevel"/>
    <w:tmpl w:val="3FBA19E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8" w15:restartNumberingAfterBreak="0">
    <w:nsid w:val="1C691800"/>
    <w:multiLevelType w:val="hybridMultilevel"/>
    <w:tmpl w:val="F0F20C1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9" w15:restartNumberingAfterBreak="0">
    <w:nsid w:val="1C6B7329"/>
    <w:multiLevelType w:val="hybridMultilevel"/>
    <w:tmpl w:val="770EEB3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1D050903"/>
    <w:multiLevelType w:val="hybridMultilevel"/>
    <w:tmpl w:val="B6D81286"/>
    <w:lvl w:ilvl="0" w:tplc="0405000B">
      <w:start w:val="1"/>
      <w:numFmt w:val="bullet"/>
      <w:lvlText w:val=""/>
      <w:lvlJc w:val="left"/>
      <w:pPr>
        <w:ind w:left="1440" w:hanging="360"/>
      </w:pPr>
      <w:rPr>
        <w:rFonts w:ascii="Wingdings" w:hAnsi="Wingdings" w:hint="default"/>
      </w:rPr>
    </w:lvl>
    <w:lvl w:ilvl="1" w:tplc="0405000B">
      <w:start w:val="1"/>
      <w:numFmt w:val="bullet"/>
      <w:lvlText w:val=""/>
      <w:lvlJc w:val="left"/>
      <w:pPr>
        <w:ind w:left="786" w:hanging="360"/>
      </w:pPr>
      <w:rPr>
        <w:rFonts w:ascii="Wingdings" w:hAnsi="Wingdings"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1" w15:restartNumberingAfterBreak="0">
    <w:nsid w:val="1D450673"/>
    <w:multiLevelType w:val="hybridMultilevel"/>
    <w:tmpl w:val="4A32B6C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2" w15:restartNumberingAfterBreak="0">
    <w:nsid w:val="1EB66AB8"/>
    <w:multiLevelType w:val="hybridMultilevel"/>
    <w:tmpl w:val="B47C92D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3" w15:restartNumberingAfterBreak="0">
    <w:nsid w:val="1EEA27D5"/>
    <w:multiLevelType w:val="hybridMultilevel"/>
    <w:tmpl w:val="5B54FB3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4" w15:restartNumberingAfterBreak="0">
    <w:nsid w:val="1EEB55C8"/>
    <w:multiLevelType w:val="hybridMultilevel"/>
    <w:tmpl w:val="40DEE61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5" w15:restartNumberingAfterBreak="0">
    <w:nsid w:val="1F164E72"/>
    <w:multiLevelType w:val="hybridMultilevel"/>
    <w:tmpl w:val="D8141DF6"/>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04707E8"/>
    <w:multiLevelType w:val="hybridMultilevel"/>
    <w:tmpl w:val="EE8ADFF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7" w15:restartNumberingAfterBreak="0">
    <w:nsid w:val="208013EA"/>
    <w:multiLevelType w:val="hybridMultilevel"/>
    <w:tmpl w:val="36D4B330"/>
    <w:lvl w:ilvl="0" w:tplc="50B6D88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20B57F01"/>
    <w:multiLevelType w:val="hybridMultilevel"/>
    <w:tmpl w:val="4AE0EDA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9" w15:restartNumberingAfterBreak="0">
    <w:nsid w:val="212D6C34"/>
    <w:multiLevelType w:val="multilevel"/>
    <w:tmpl w:val="98EE7424"/>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0" w15:restartNumberingAfterBreak="0">
    <w:nsid w:val="21560582"/>
    <w:multiLevelType w:val="hybridMultilevel"/>
    <w:tmpl w:val="81BA2C2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15:restartNumberingAfterBreak="0">
    <w:nsid w:val="21EA5427"/>
    <w:multiLevelType w:val="multilevel"/>
    <w:tmpl w:val="5C42E05C"/>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2" w15:restartNumberingAfterBreak="0">
    <w:nsid w:val="21ED32C2"/>
    <w:multiLevelType w:val="hybridMultilevel"/>
    <w:tmpl w:val="32D2F128"/>
    <w:lvl w:ilvl="0" w:tplc="7784874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2213699A"/>
    <w:multiLevelType w:val="hybridMultilevel"/>
    <w:tmpl w:val="2078239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3006411"/>
    <w:multiLevelType w:val="hybridMultilevel"/>
    <w:tmpl w:val="908E1DA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5" w15:restartNumberingAfterBreak="0">
    <w:nsid w:val="249C1E97"/>
    <w:multiLevelType w:val="hybridMultilevel"/>
    <w:tmpl w:val="57B8A92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6" w15:restartNumberingAfterBreak="0">
    <w:nsid w:val="25184009"/>
    <w:multiLevelType w:val="hybridMultilevel"/>
    <w:tmpl w:val="A31850A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7" w15:restartNumberingAfterBreak="0">
    <w:nsid w:val="253F1D47"/>
    <w:multiLevelType w:val="hybridMultilevel"/>
    <w:tmpl w:val="604EE91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25892AE7"/>
    <w:multiLevelType w:val="hybridMultilevel"/>
    <w:tmpl w:val="685E62E8"/>
    <w:lvl w:ilvl="0" w:tplc="0396D4DA">
      <w:start w:val="13"/>
      <w:numFmt w:val="bullet"/>
      <w:lvlText w:val="-"/>
      <w:lvlJc w:val="left"/>
      <w:pPr>
        <w:ind w:left="1440" w:hanging="360"/>
      </w:pPr>
      <w:rPr>
        <w:rFonts w:ascii="Times New Roman" w:eastAsia="Calibri"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99" w15:restartNumberingAfterBreak="0">
    <w:nsid w:val="259D3D8A"/>
    <w:multiLevelType w:val="hybridMultilevel"/>
    <w:tmpl w:val="4F20E24E"/>
    <w:lvl w:ilvl="0" w:tplc="00000002">
      <w:start w:val="1"/>
      <w:numFmt w:val="bullet"/>
      <w:lvlText w:val="-"/>
      <w:lvlJc w:val="left"/>
      <w:pPr>
        <w:ind w:left="720" w:hanging="360"/>
      </w:pPr>
      <w:rPr>
        <w:rFonts w:ascii="Times New Roman" w:hAnsi="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0" w15:restartNumberingAfterBreak="0">
    <w:nsid w:val="26287A58"/>
    <w:multiLevelType w:val="hybridMultilevel"/>
    <w:tmpl w:val="9EB04A2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15:restartNumberingAfterBreak="0">
    <w:nsid w:val="268619E3"/>
    <w:multiLevelType w:val="hybridMultilevel"/>
    <w:tmpl w:val="63A8BA00"/>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2" w15:restartNumberingAfterBreak="0">
    <w:nsid w:val="268F7671"/>
    <w:multiLevelType w:val="hybridMultilevel"/>
    <w:tmpl w:val="25744EF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3" w15:restartNumberingAfterBreak="0">
    <w:nsid w:val="26B0711C"/>
    <w:multiLevelType w:val="hybridMultilevel"/>
    <w:tmpl w:val="FC20180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26C21B93"/>
    <w:multiLevelType w:val="hybridMultilevel"/>
    <w:tmpl w:val="2AAC588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15:restartNumberingAfterBreak="0">
    <w:nsid w:val="27552ADC"/>
    <w:multiLevelType w:val="hybridMultilevel"/>
    <w:tmpl w:val="8CDA154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28020437"/>
    <w:multiLevelType w:val="hybridMultilevel"/>
    <w:tmpl w:val="09068F0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15:restartNumberingAfterBreak="0">
    <w:nsid w:val="281309E2"/>
    <w:multiLevelType w:val="hybridMultilevel"/>
    <w:tmpl w:val="9E4A222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284D4E9B"/>
    <w:multiLevelType w:val="hybridMultilevel"/>
    <w:tmpl w:val="B4A8301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9" w15:restartNumberingAfterBreak="0">
    <w:nsid w:val="28684D89"/>
    <w:multiLevelType w:val="hybridMultilevel"/>
    <w:tmpl w:val="8A62529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0" w15:restartNumberingAfterBreak="0">
    <w:nsid w:val="2891004A"/>
    <w:multiLevelType w:val="hybridMultilevel"/>
    <w:tmpl w:val="10EECDD8"/>
    <w:lvl w:ilvl="0" w:tplc="D5DA940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2980446D"/>
    <w:multiLevelType w:val="hybridMultilevel"/>
    <w:tmpl w:val="38EC273A"/>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29B125E1"/>
    <w:multiLevelType w:val="hybridMultilevel"/>
    <w:tmpl w:val="A8EC03C0"/>
    <w:lvl w:ilvl="0" w:tplc="0407000B">
      <w:start w:val="1"/>
      <w:numFmt w:val="bullet"/>
      <w:lvlText w:val=""/>
      <w:lvlJc w:val="left"/>
      <w:pPr>
        <w:ind w:left="585" w:hanging="360"/>
      </w:pPr>
      <w:rPr>
        <w:rFonts w:ascii="Wingdings" w:hAnsi="Wingdings" w:hint="default"/>
      </w:rPr>
    </w:lvl>
    <w:lvl w:ilvl="1" w:tplc="04070003" w:tentative="1">
      <w:start w:val="1"/>
      <w:numFmt w:val="bullet"/>
      <w:lvlText w:val="o"/>
      <w:lvlJc w:val="left"/>
      <w:pPr>
        <w:ind w:left="1305" w:hanging="360"/>
      </w:pPr>
      <w:rPr>
        <w:rFonts w:ascii="Courier New" w:hAnsi="Courier New" w:cs="Courier New" w:hint="default"/>
      </w:rPr>
    </w:lvl>
    <w:lvl w:ilvl="2" w:tplc="04070005" w:tentative="1">
      <w:start w:val="1"/>
      <w:numFmt w:val="bullet"/>
      <w:lvlText w:val=""/>
      <w:lvlJc w:val="left"/>
      <w:pPr>
        <w:ind w:left="2025" w:hanging="360"/>
      </w:pPr>
      <w:rPr>
        <w:rFonts w:ascii="Wingdings" w:hAnsi="Wingdings" w:hint="default"/>
      </w:rPr>
    </w:lvl>
    <w:lvl w:ilvl="3" w:tplc="04070001" w:tentative="1">
      <w:start w:val="1"/>
      <w:numFmt w:val="bullet"/>
      <w:lvlText w:val=""/>
      <w:lvlJc w:val="left"/>
      <w:pPr>
        <w:ind w:left="2745" w:hanging="360"/>
      </w:pPr>
      <w:rPr>
        <w:rFonts w:ascii="Symbol" w:hAnsi="Symbol" w:hint="default"/>
      </w:rPr>
    </w:lvl>
    <w:lvl w:ilvl="4" w:tplc="04070003" w:tentative="1">
      <w:start w:val="1"/>
      <w:numFmt w:val="bullet"/>
      <w:lvlText w:val="o"/>
      <w:lvlJc w:val="left"/>
      <w:pPr>
        <w:ind w:left="3465" w:hanging="360"/>
      </w:pPr>
      <w:rPr>
        <w:rFonts w:ascii="Courier New" w:hAnsi="Courier New" w:cs="Courier New" w:hint="default"/>
      </w:rPr>
    </w:lvl>
    <w:lvl w:ilvl="5" w:tplc="04070005" w:tentative="1">
      <w:start w:val="1"/>
      <w:numFmt w:val="bullet"/>
      <w:lvlText w:val=""/>
      <w:lvlJc w:val="left"/>
      <w:pPr>
        <w:ind w:left="4185" w:hanging="360"/>
      </w:pPr>
      <w:rPr>
        <w:rFonts w:ascii="Wingdings" w:hAnsi="Wingdings" w:hint="default"/>
      </w:rPr>
    </w:lvl>
    <w:lvl w:ilvl="6" w:tplc="04070001" w:tentative="1">
      <w:start w:val="1"/>
      <w:numFmt w:val="bullet"/>
      <w:lvlText w:val=""/>
      <w:lvlJc w:val="left"/>
      <w:pPr>
        <w:ind w:left="4905" w:hanging="360"/>
      </w:pPr>
      <w:rPr>
        <w:rFonts w:ascii="Symbol" w:hAnsi="Symbol" w:hint="default"/>
      </w:rPr>
    </w:lvl>
    <w:lvl w:ilvl="7" w:tplc="04070003" w:tentative="1">
      <w:start w:val="1"/>
      <w:numFmt w:val="bullet"/>
      <w:lvlText w:val="o"/>
      <w:lvlJc w:val="left"/>
      <w:pPr>
        <w:ind w:left="5625" w:hanging="360"/>
      </w:pPr>
      <w:rPr>
        <w:rFonts w:ascii="Courier New" w:hAnsi="Courier New" w:cs="Courier New" w:hint="default"/>
      </w:rPr>
    </w:lvl>
    <w:lvl w:ilvl="8" w:tplc="04070005" w:tentative="1">
      <w:start w:val="1"/>
      <w:numFmt w:val="bullet"/>
      <w:lvlText w:val=""/>
      <w:lvlJc w:val="left"/>
      <w:pPr>
        <w:ind w:left="6345" w:hanging="360"/>
      </w:pPr>
      <w:rPr>
        <w:rFonts w:ascii="Wingdings" w:hAnsi="Wingdings" w:hint="default"/>
      </w:rPr>
    </w:lvl>
  </w:abstractNum>
  <w:abstractNum w:abstractNumId="113" w15:restartNumberingAfterBreak="0">
    <w:nsid w:val="2A2F0364"/>
    <w:multiLevelType w:val="hybridMultilevel"/>
    <w:tmpl w:val="6C6E3F9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4" w15:restartNumberingAfterBreak="0">
    <w:nsid w:val="2A721079"/>
    <w:multiLevelType w:val="hybridMultilevel"/>
    <w:tmpl w:val="4ECE843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2B215DD0"/>
    <w:multiLevelType w:val="hybridMultilevel"/>
    <w:tmpl w:val="7B6E9D00"/>
    <w:lvl w:ilvl="0" w:tplc="0407000B">
      <w:start w:val="1"/>
      <w:numFmt w:val="bullet"/>
      <w:lvlText w:val=""/>
      <w:lvlJc w:val="left"/>
      <w:pPr>
        <w:ind w:left="585" w:hanging="360"/>
      </w:pPr>
      <w:rPr>
        <w:rFonts w:ascii="Wingdings" w:hAnsi="Wingdings" w:hint="default"/>
      </w:rPr>
    </w:lvl>
    <w:lvl w:ilvl="1" w:tplc="04070003" w:tentative="1">
      <w:start w:val="1"/>
      <w:numFmt w:val="bullet"/>
      <w:lvlText w:val="o"/>
      <w:lvlJc w:val="left"/>
      <w:pPr>
        <w:ind w:left="1305" w:hanging="360"/>
      </w:pPr>
      <w:rPr>
        <w:rFonts w:ascii="Courier New" w:hAnsi="Courier New" w:cs="Courier New" w:hint="default"/>
      </w:rPr>
    </w:lvl>
    <w:lvl w:ilvl="2" w:tplc="04070005" w:tentative="1">
      <w:start w:val="1"/>
      <w:numFmt w:val="bullet"/>
      <w:lvlText w:val=""/>
      <w:lvlJc w:val="left"/>
      <w:pPr>
        <w:ind w:left="2025" w:hanging="360"/>
      </w:pPr>
      <w:rPr>
        <w:rFonts w:ascii="Wingdings" w:hAnsi="Wingdings" w:hint="default"/>
      </w:rPr>
    </w:lvl>
    <w:lvl w:ilvl="3" w:tplc="04070001" w:tentative="1">
      <w:start w:val="1"/>
      <w:numFmt w:val="bullet"/>
      <w:lvlText w:val=""/>
      <w:lvlJc w:val="left"/>
      <w:pPr>
        <w:ind w:left="2745" w:hanging="360"/>
      </w:pPr>
      <w:rPr>
        <w:rFonts w:ascii="Symbol" w:hAnsi="Symbol" w:hint="default"/>
      </w:rPr>
    </w:lvl>
    <w:lvl w:ilvl="4" w:tplc="04070003" w:tentative="1">
      <w:start w:val="1"/>
      <w:numFmt w:val="bullet"/>
      <w:lvlText w:val="o"/>
      <w:lvlJc w:val="left"/>
      <w:pPr>
        <w:ind w:left="3465" w:hanging="360"/>
      </w:pPr>
      <w:rPr>
        <w:rFonts w:ascii="Courier New" w:hAnsi="Courier New" w:cs="Courier New" w:hint="default"/>
      </w:rPr>
    </w:lvl>
    <w:lvl w:ilvl="5" w:tplc="04070005" w:tentative="1">
      <w:start w:val="1"/>
      <w:numFmt w:val="bullet"/>
      <w:lvlText w:val=""/>
      <w:lvlJc w:val="left"/>
      <w:pPr>
        <w:ind w:left="4185" w:hanging="360"/>
      </w:pPr>
      <w:rPr>
        <w:rFonts w:ascii="Wingdings" w:hAnsi="Wingdings" w:hint="default"/>
      </w:rPr>
    </w:lvl>
    <w:lvl w:ilvl="6" w:tplc="04070001" w:tentative="1">
      <w:start w:val="1"/>
      <w:numFmt w:val="bullet"/>
      <w:lvlText w:val=""/>
      <w:lvlJc w:val="left"/>
      <w:pPr>
        <w:ind w:left="4905" w:hanging="360"/>
      </w:pPr>
      <w:rPr>
        <w:rFonts w:ascii="Symbol" w:hAnsi="Symbol" w:hint="default"/>
      </w:rPr>
    </w:lvl>
    <w:lvl w:ilvl="7" w:tplc="04070003" w:tentative="1">
      <w:start w:val="1"/>
      <w:numFmt w:val="bullet"/>
      <w:lvlText w:val="o"/>
      <w:lvlJc w:val="left"/>
      <w:pPr>
        <w:ind w:left="5625" w:hanging="360"/>
      </w:pPr>
      <w:rPr>
        <w:rFonts w:ascii="Courier New" w:hAnsi="Courier New" w:cs="Courier New" w:hint="default"/>
      </w:rPr>
    </w:lvl>
    <w:lvl w:ilvl="8" w:tplc="04070005" w:tentative="1">
      <w:start w:val="1"/>
      <w:numFmt w:val="bullet"/>
      <w:lvlText w:val=""/>
      <w:lvlJc w:val="left"/>
      <w:pPr>
        <w:ind w:left="6345" w:hanging="360"/>
      </w:pPr>
      <w:rPr>
        <w:rFonts w:ascii="Wingdings" w:hAnsi="Wingdings" w:hint="default"/>
      </w:rPr>
    </w:lvl>
  </w:abstractNum>
  <w:abstractNum w:abstractNumId="116" w15:restartNumberingAfterBreak="0">
    <w:nsid w:val="2B6F0435"/>
    <w:multiLevelType w:val="hybridMultilevel"/>
    <w:tmpl w:val="B64061A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7" w15:restartNumberingAfterBreak="0">
    <w:nsid w:val="2C1A1A1C"/>
    <w:multiLevelType w:val="hybridMultilevel"/>
    <w:tmpl w:val="92F8DDB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8" w15:restartNumberingAfterBreak="0">
    <w:nsid w:val="2C5910D8"/>
    <w:multiLevelType w:val="hybridMultilevel"/>
    <w:tmpl w:val="9D44B68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9" w15:restartNumberingAfterBreak="0">
    <w:nsid w:val="2D874ABE"/>
    <w:multiLevelType w:val="hybridMultilevel"/>
    <w:tmpl w:val="0A26D27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0" w15:restartNumberingAfterBreak="0">
    <w:nsid w:val="2DDC1C41"/>
    <w:multiLevelType w:val="hybridMultilevel"/>
    <w:tmpl w:val="E1BA5346"/>
    <w:lvl w:ilvl="0" w:tplc="0405000B">
      <w:start w:val="1"/>
      <w:numFmt w:val="bullet"/>
      <w:lvlText w:val=""/>
      <w:lvlJc w:val="left"/>
      <w:pPr>
        <w:ind w:left="795" w:hanging="360"/>
      </w:pPr>
      <w:rPr>
        <w:rFonts w:ascii="Wingdings" w:hAnsi="Wingdings" w:hint="default"/>
      </w:rPr>
    </w:lvl>
    <w:lvl w:ilvl="1" w:tplc="04050003">
      <w:start w:val="1"/>
      <w:numFmt w:val="bullet"/>
      <w:lvlText w:val="o"/>
      <w:lvlJc w:val="left"/>
      <w:pPr>
        <w:ind w:left="1515" w:hanging="360"/>
      </w:pPr>
      <w:rPr>
        <w:rFonts w:ascii="Courier New" w:hAnsi="Courier New" w:cs="Courier New" w:hint="default"/>
      </w:rPr>
    </w:lvl>
    <w:lvl w:ilvl="2" w:tplc="04050005">
      <w:start w:val="1"/>
      <w:numFmt w:val="bullet"/>
      <w:lvlText w:val=""/>
      <w:lvlJc w:val="left"/>
      <w:pPr>
        <w:ind w:left="2235" w:hanging="360"/>
      </w:pPr>
      <w:rPr>
        <w:rFonts w:ascii="Wingdings" w:hAnsi="Wingdings" w:hint="default"/>
      </w:rPr>
    </w:lvl>
    <w:lvl w:ilvl="3" w:tplc="04050001">
      <w:start w:val="1"/>
      <w:numFmt w:val="bullet"/>
      <w:lvlText w:val=""/>
      <w:lvlJc w:val="left"/>
      <w:pPr>
        <w:ind w:left="2955" w:hanging="360"/>
      </w:pPr>
      <w:rPr>
        <w:rFonts w:ascii="Symbol" w:hAnsi="Symbol" w:hint="default"/>
      </w:rPr>
    </w:lvl>
    <w:lvl w:ilvl="4" w:tplc="04050003">
      <w:start w:val="1"/>
      <w:numFmt w:val="bullet"/>
      <w:lvlText w:val="o"/>
      <w:lvlJc w:val="left"/>
      <w:pPr>
        <w:ind w:left="3675" w:hanging="360"/>
      </w:pPr>
      <w:rPr>
        <w:rFonts w:ascii="Courier New" w:hAnsi="Courier New" w:cs="Courier New" w:hint="default"/>
      </w:rPr>
    </w:lvl>
    <w:lvl w:ilvl="5" w:tplc="04050005">
      <w:start w:val="1"/>
      <w:numFmt w:val="bullet"/>
      <w:lvlText w:val=""/>
      <w:lvlJc w:val="left"/>
      <w:pPr>
        <w:ind w:left="4395" w:hanging="360"/>
      </w:pPr>
      <w:rPr>
        <w:rFonts w:ascii="Wingdings" w:hAnsi="Wingdings" w:hint="default"/>
      </w:rPr>
    </w:lvl>
    <w:lvl w:ilvl="6" w:tplc="04050001">
      <w:start w:val="1"/>
      <w:numFmt w:val="bullet"/>
      <w:lvlText w:val=""/>
      <w:lvlJc w:val="left"/>
      <w:pPr>
        <w:ind w:left="5115" w:hanging="360"/>
      </w:pPr>
      <w:rPr>
        <w:rFonts w:ascii="Symbol" w:hAnsi="Symbol" w:hint="default"/>
      </w:rPr>
    </w:lvl>
    <w:lvl w:ilvl="7" w:tplc="04050003">
      <w:start w:val="1"/>
      <w:numFmt w:val="bullet"/>
      <w:lvlText w:val="o"/>
      <w:lvlJc w:val="left"/>
      <w:pPr>
        <w:ind w:left="5835" w:hanging="360"/>
      </w:pPr>
      <w:rPr>
        <w:rFonts w:ascii="Courier New" w:hAnsi="Courier New" w:cs="Courier New" w:hint="default"/>
      </w:rPr>
    </w:lvl>
    <w:lvl w:ilvl="8" w:tplc="04050005">
      <w:start w:val="1"/>
      <w:numFmt w:val="bullet"/>
      <w:lvlText w:val=""/>
      <w:lvlJc w:val="left"/>
      <w:pPr>
        <w:ind w:left="6555" w:hanging="360"/>
      </w:pPr>
      <w:rPr>
        <w:rFonts w:ascii="Wingdings" w:hAnsi="Wingdings" w:hint="default"/>
      </w:rPr>
    </w:lvl>
  </w:abstractNum>
  <w:abstractNum w:abstractNumId="121" w15:restartNumberingAfterBreak="0">
    <w:nsid w:val="2F1C0A75"/>
    <w:multiLevelType w:val="hybridMultilevel"/>
    <w:tmpl w:val="B2A4CAEA"/>
    <w:lvl w:ilvl="0" w:tplc="00000002">
      <w:start w:val="1"/>
      <w:numFmt w:val="bullet"/>
      <w:lvlText w:val="-"/>
      <w:lvlJc w:val="left"/>
      <w:pPr>
        <w:ind w:left="720" w:hanging="360"/>
      </w:pPr>
      <w:rPr>
        <w:rFonts w:ascii="Times New Roman" w:hAnsi="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2" w15:restartNumberingAfterBreak="0">
    <w:nsid w:val="2F550793"/>
    <w:multiLevelType w:val="hybridMultilevel"/>
    <w:tmpl w:val="C2BC5262"/>
    <w:lvl w:ilvl="0" w:tplc="0405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2F661D83"/>
    <w:multiLevelType w:val="hybridMultilevel"/>
    <w:tmpl w:val="C45C87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4" w15:restartNumberingAfterBreak="0">
    <w:nsid w:val="2FB85625"/>
    <w:multiLevelType w:val="hybridMultilevel"/>
    <w:tmpl w:val="7F1CF448"/>
    <w:lvl w:ilvl="0" w:tplc="0405000B">
      <w:start w:val="1"/>
      <w:numFmt w:val="bullet"/>
      <w:lvlText w:val=""/>
      <w:lvlJc w:val="left"/>
      <w:pPr>
        <w:ind w:left="1423" w:hanging="360"/>
      </w:pPr>
      <w:rPr>
        <w:rFonts w:ascii="Wingdings" w:hAnsi="Wingdings"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125" w15:restartNumberingAfterBreak="0">
    <w:nsid w:val="304F70F7"/>
    <w:multiLevelType w:val="hybridMultilevel"/>
    <w:tmpl w:val="8C306DE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314856A2"/>
    <w:multiLevelType w:val="hybridMultilevel"/>
    <w:tmpl w:val="58DC739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318A37C3"/>
    <w:multiLevelType w:val="hybridMultilevel"/>
    <w:tmpl w:val="E6CEF49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8" w15:restartNumberingAfterBreak="0">
    <w:nsid w:val="31996E0F"/>
    <w:multiLevelType w:val="hybridMultilevel"/>
    <w:tmpl w:val="7DB4E486"/>
    <w:lvl w:ilvl="0" w:tplc="5656B84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31DC0B6B"/>
    <w:multiLevelType w:val="hybridMultilevel"/>
    <w:tmpl w:val="47AAD834"/>
    <w:lvl w:ilvl="0" w:tplc="A7EA34F6">
      <w:start w:val="7"/>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0" w15:restartNumberingAfterBreak="0">
    <w:nsid w:val="32220426"/>
    <w:multiLevelType w:val="hybridMultilevel"/>
    <w:tmpl w:val="8C24CBF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1" w15:restartNumberingAfterBreak="0">
    <w:nsid w:val="325B1724"/>
    <w:multiLevelType w:val="hybridMultilevel"/>
    <w:tmpl w:val="DF28A00C"/>
    <w:lvl w:ilvl="0" w:tplc="87E4C474">
      <w:start w:val="1"/>
      <w:numFmt w:val="bullet"/>
      <w:lvlText w:val=""/>
      <w:lvlJc w:val="left"/>
      <w:pPr>
        <w:ind w:left="360" w:hanging="360"/>
      </w:pPr>
      <w:rPr>
        <w:rFonts w:ascii="Wingdings" w:hAnsi="Wingdings"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2" w15:restartNumberingAfterBreak="0">
    <w:nsid w:val="32B32BA9"/>
    <w:multiLevelType w:val="hybridMultilevel"/>
    <w:tmpl w:val="67A8FFC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3" w15:restartNumberingAfterBreak="0">
    <w:nsid w:val="332C5FE5"/>
    <w:multiLevelType w:val="hybridMultilevel"/>
    <w:tmpl w:val="561022E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332E32C8"/>
    <w:multiLevelType w:val="hybridMultilevel"/>
    <w:tmpl w:val="A524CA2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5" w15:restartNumberingAfterBreak="0">
    <w:nsid w:val="335A4253"/>
    <w:multiLevelType w:val="hybridMultilevel"/>
    <w:tmpl w:val="834A328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338528DB"/>
    <w:multiLevelType w:val="hybridMultilevel"/>
    <w:tmpl w:val="D1264FB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33A17356"/>
    <w:multiLevelType w:val="hybridMultilevel"/>
    <w:tmpl w:val="04581C7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347E0026"/>
    <w:multiLevelType w:val="hybridMultilevel"/>
    <w:tmpl w:val="AA3E8E2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9" w15:restartNumberingAfterBreak="0">
    <w:nsid w:val="34A018A3"/>
    <w:multiLevelType w:val="hybridMultilevel"/>
    <w:tmpl w:val="C01699B0"/>
    <w:lvl w:ilvl="0" w:tplc="A7EA34F6">
      <w:start w:val="7"/>
      <w:numFmt w:val="bullet"/>
      <w:lvlText w:val="-"/>
      <w:lvlJc w:val="left"/>
      <w:pPr>
        <w:ind w:left="720" w:hanging="360"/>
      </w:pPr>
      <w:rPr>
        <w:rFonts w:ascii="Times New Roman" w:eastAsia="Calibri" w:hAnsi="Times New Roman" w:cs="Times New Roman" w:hint="default"/>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0" w15:restartNumberingAfterBreak="0">
    <w:nsid w:val="34B125B1"/>
    <w:multiLevelType w:val="hybridMultilevel"/>
    <w:tmpl w:val="6A3CDED2"/>
    <w:lvl w:ilvl="0" w:tplc="0407000B">
      <w:start w:val="1"/>
      <w:numFmt w:val="bullet"/>
      <w:lvlText w:val=""/>
      <w:lvlJc w:val="left"/>
      <w:pPr>
        <w:ind w:left="585" w:hanging="360"/>
      </w:pPr>
      <w:rPr>
        <w:rFonts w:ascii="Wingdings" w:hAnsi="Wingdings" w:hint="default"/>
      </w:rPr>
    </w:lvl>
    <w:lvl w:ilvl="1" w:tplc="04070003" w:tentative="1">
      <w:start w:val="1"/>
      <w:numFmt w:val="bullet"/>
      <w:lvlText w:val="o"/>
      <w:lvlJc w:val="left"/>
      <w:pPr>
        <w:ind w:left="1305" w:hanging="360"/>
      </w:pPr>
      <w:rPr>
        <w:rFonts w:ascii="Courier New" w:hAnsi="Courier New" w:cs="Courier New" w:hint="default"/>
      </w:rPr>
    </w:lvl>
    <w:lvl w:ilvl="2" w:tplc="04070005" w:tentative="1">
      <w:start w:val="1"/>
      <w:numFmt w:val="bullet"/>
      <w:lvlText w:val=""/>
      <w:lvlJc w:val="left"/>
      <w:pPr>
        <w:ind w:left="2025" w:hanging="360"/>
      </w:pPr>
      <w:rPr>
        <w:rFonts w:ascii="Wingdings" w:hAnsi="Wingdings" w:hint="default"/>
      </w:rPr>
    </w:lvl>
    <w:lvl w:ilvl="3" w:tplc="04070001" w:tentative="1">
      <w:start w:val="1"/>
      <w:numFmt w:val="bullet"/>
      <w:lvlText w:val=""/>
      <w:lvlJc w:val="left"/>
      <w:pPr>
        <w:ind w:left="2745" w:hanging="360"/>
      </w:pPr>
      <w:rPr>
        <w:rFonts w:ascii="Symbol" w:hAnsi="Symbol" w:hint="default"/>
      </w:rPr>
    </w:lvl>
    <w:lvl w:ilvl="4" w:tplc="04070003" w:tentative="1">
      <w:start w:val="1"/>
      <w:numFmt w:val="bullet"/>
      <w:lvlText w:val="o"/>
      <w:lvlJc w:val="left"/>
      <w:pPr>
        <w:ind w:left="3465" w:hanging="360"/>
      </w:pPr>
      <w:rPr>
        <w:rFonts w:ascii="Courier New" w:hAnsi="Courier New" w:cs="Courier New" w:hint="default"/>
      </w:rPr>
    </w:lvl>
    <w:lvl w:ilvl="5" w:tplc="04070005" w:tentative="1">
      <w:start w:val="1"/>
      <w:numFmt w:val="bullet"/>
      <w:lvlText w:val=""/>
      <w:lvlJc w:val="left"/>
      <w:pPr>
        <w:ind w:left="4185" w:hanging="360"/>
      </w:pPr>
      <w:rPr>
        <w:rFonts w:ascii="Wingdings" w:hAnsi="Wingdings" w:hint="default"/>
      </w:rPr>
    </w:lvl>
    <w:lvl w:ilvl="6" w:tplc="04070001" w:tentative="1">
      <w:start w:val="1"/>
      <w:numFmt w:val="bullet"/>
      <w:lvlText w:val=""/>
      <w:lvlJc w:val="left"/>
      <w:pPr>
        <w:ind w:left="4905" w:hanging="360"/>
      </w:pPr>
      <w:rPr>
        <w:rFonts w:ascii="Symbol" w:hAnsi="Symbol" w:hint="default"/>
      </w:rPr>
    </w:lvl>
    <w:lvl w:ilvl="7" w:tplc="04070003" w:tentative="1">
      <w:start w:val="1"/>
      <w:numFmt w:val="bullet"/>
      <w:lvlText w:val="o"/>
      <w:lvlJc w:val="left"/>
      <w:pPr>
        <w:ind w:left="5625" w:hanging="360"/>
      </w:pPr>
      <w:rPr>
        <w:rFonts w:ascii="Courier New" w:hAnsi="Courier New" w:cs="Courier New" w:hint="default"/>
      </w:rPr>
    </w:lvl>
    <w:lvl w:ilvl="8" w:tplc="04070005" w:tentative="1">
      <w:start w:val="1"/>
      <w:numFmt w:val="bullet"/>
      <w:lvlText w:val=""/>
      <w:lvlJc w:val="left"/>
      <w:pPr>
        <w:ind w:left="6345" w:hanging="360"/>
      </w:pPr>
      <w:rPr>
        <w:rFonts w:ascii="Wingdings" w:hAnsi="Wingdings" w:hint="default"/>
      </w:rPr>
    </w:lvl>
  </w:abstractNum>
  <w:abstractNum w:abstractNumId="141" w15:restartNumberingAfterBreak="0">
    <w:nsid w:val="34E02440"/>
    <w:multiLevelType w:val="hybridMultilevel"/>
    <w:tmpl w:val="B9AC7E36"/>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35165671"/>
    <w:multiLevelType w:val="hybridMultilevel"/>
    <w:tmpl w:val="049C3A7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37782A6B"/>
    <w:multiLevelType w:val="hybridMultilevel"/>
    <w:tmpl w:val="2FB6C470"/>
    <w:lvl w:ilvl="0" w:tplc="0407000B">
      <w:start w:val="1"/>
      <w:numFmt w:val="bullet"/>
      <w:lvlText w:val=""/>
      <w:lvlJc w:val="left"/>
      <w:pPr>
        <w:ind w:left="585" w:hanging="360"/>
      </w:pPr>
      <w:rPr>
        <w:rFonts w:ascii="Wingdings" w:hAnsi="Wingdings" w:hint="default"/>
      </w:rPr>
    </w:lvl>
    <w:lvl w:ilvl="1" w:tplc="04070003" w:tentative="1">
      <w:start w:val="1"/>
      <w:numFmt w:val="bullet"/>
      <w:lvlText w:val="o"/>
      <w:lvlJc w:val="left"/>
      <w:pPr>
        <w:ind w:left="1305" w:hanging="360"/>
      </w:pPr>
      <w:rPr>
        <w:rFonts w:ascii="Courier New" w:hAnsi="Courier New" w:cs="Courier New" w:hint="default"/>
      </w:rPr>
    </w:lvl>
    <w:lvl w:ilvl="2" w:tplc="04070005" w:tentative="1">
      <w:start w:val="1"/>
      <w:numFmt w:val="bullet"/>
      <w:lvlText w:val=""/>
      <w:lvlJc w:val="left"/>
      <w:pPr>
        <w:ind w:left="2025" w:hanging="360"/>
      </w:pPr>
      <w:rPr>
        <w:rFonts w:ascii="Wingdings" w:hAnsi="Wingdings" w:hint="default"/>
      </w:rPr>
    </w:lvl>
    <w:lvl w:ilvl="3" w:tplc="04070001" w:tentative="1">
      <w:start w:val="1"/>
      <w:numFmt w:val="bullet"/>
      <w:lvlText w:val=""/>
      <w:lvlJc w:val="left"/>
      <w:pPr>
        <w:ind w:left="2745" w:hanging="360"/>
      </w:pPr>
      <w:rPr>
        <w:rFonts w:ascii="Symbol" w:hAnsi="Symbol" w:hint="default"/>
      </w:rPr>
    </w:lvl>
    <w:lvl w:ilvl="4" w:tplc="04070003" w:tentative="1">
      <w:start w:val="1"/>
      <w:numFmt w:val="bullet"/>
      <w:lvlText w:val="o"/>
      <w:lvlJc w:val="left"/>
      <w:pPr>
        <w:ind w:left="3465" w:hanging="360"/>
      </w:pPr>
      <w:rPr>
        <w:rFonts w:ascii="Courier New" w:hAnsi="Courier New" w:cs="Courier New" w:hint="default"/>
      </w:rPr>
    </w:lvl>
    <w:lvl w:ilvl="5" w:tplc="04070005" w:tentative="1">
      <w:start w:val="1"/>
      <w:numFmt w:val="bullet"/>
      <w:lvlText w:val=""/>
      <w:lvlJc w:val="left"/>
      <w:pPr>
        <w:ind w:left="4185" w:hanging="360"/>
      </w:pPr>
      <w:rPr>
        <w:rFonts w:ascii="Wingdings" w:hAnsi="Wingdings" w:hint="default"/>
      </w:rPr>
    </w:lvl>
    <w:lvl w:ilvl="6" w:tplc="04070001" w:tentative="1">
      <w:start w:val="1"/>
      <w:numFmt w:val="bullet"/>
      <w:lvlText w:val=""/>
      <w:lvlJc w:val="left"/>
      <w:pPr>
        <w:ind w:left="4905" w:hanging="360"/>
      </w:pPr>
      <w:rPr>
        <w:rFonts w:ascii="Symbol" w:hAnsi="Symbol" w:hint="default"/>
      </w:rPr>
    </w:lvl>
    <w:lvl w:ilvl="7" w:tplc="04070003" w:tentative="1">
      <w:start w:val="1"/>
      <w:numFmt w:val="bullet"/>
      <w:lvlText w:val="o"/>
      <w:lvlJc w:val="left"/>
      <w:pPr>
        <w:ind w:left="5625" w:hanging="360"/>
      </w:pPr>
      <w:rPr>
        <w:rFonts w:ascii="Courier New" w:hAnsi="Courier New" w:cs="Courier New" w:hint="default"/>
      </w:rPr>
    </w:lvl>
    <w:lvl w:ilvl="8" w:tplc="04070005" w:tentative="1">
      <w:start w:val="1"/>
      <w:numFmt w:val="bullet"/>
      <w:lvlText w:val=""/>
      <w:lvlJc w:val="left"/>
      <w:pPr>
        <w:ind w:left="6345" w:hanging="360"/>
      </w:pPr>
      <w:rPr>
        <w:rFonts w:ascii="Wingdings" w:hAnsi="Wingdings" w:hint="default"/>
      </w:rPr>
    </w:lvl>
  </w:abstractNum>
  <w:abstractNum w:abstractNumId="144" w15:restartNumberingAfterBreak="0">
    <w:nsid w:val="38EB5DA4"/>
    <w:multiLevelType w:val="multilevel"/>
    <w:tmpl w:val="4E0A56E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5" w15:restartNumberingAfterBreak="0">
    <w:nsid w:val="394716BC"/>
    <w:multiLevelType w:val="hybridMultilevel"/>
    <w:tmpl w:val="C16022B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6" w15:restartNumberingAfterBreak="0">
    <w:nsid w:val="3964652B"/>
    <w:multiLevelType w:val="hybridMultilevel"/>
    <w:tmpl w:val="FAA4EEC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7" w15:restartNumberingAfterBreak="0">
    <w:nsid w:val="39A82F5C"/>
    <w:multiLevelType w:val="hybridMultilevel"/>
    <w:tmpl w:val="47FE63C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8" w15:restartNumberingAfterBreak="0">
    <w:nsid w:val="3A7B3E6A"/>
    <w:multiLevelType w:val="hybridMultilevel"/>
    <w:tmpl w:val="1E4A450A"/>
    <w:lvl w:ilvl="0" w:tplc="48821E3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3AA102A3"/>
    <w:multiLevelType w:val="hybridMultilevel"/>
    <w:tmpl w:val="B736207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0" w15:restartNumberingAfterBreak="0">
    <w:nsid w:val="3AD539AD"/>
    <w:multiLevelType w:val="hybridMultilevel"/>
    <w:tmpl w:val="C80E3CB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1" w15:restartNumberingAfterBreak="0">
    <w:nsid w:val="3B3E6B6D"/>
    <w:multiLevelType w:val="hybridMultilevel"/>
    <w:tmpl w:val="E8768A3C"/>
    <w:lvl w:ilvl="0" w:tplc="0407000B">
      <w:start w:val="1"/>
      <w:numFmt w:val="bullet"/>
      <w:lvlText w:val=""/>
      <w:lvlJc w:val="left"/>
      <w:pPr>
        <w:ind w:left="945" w:hanging="360"/>
      </w:pPr>
      <w:rPr>
        <w:rFonts w:ascii="Wingdings" w:hAnsi="Wingdings" w:hint="default"/>
      </w:rPr>
    </w:lvl>
    <w:lvl w:ilvl="1" w:tplc="04070003" w:tentative="1">
      <w:start w:val="1"/>
      <w:numFmt w:val="bullet"/>
      <w:lvlText w:val="o"/>
      <w:lvlJc w:val="left"/>
      <w:pPr>
        <w:ind w:left="1665" w:hanging="360"/>
      </w:pPr>
      <w:rPr>
        <w:rFonts w:ascii="Courier New" w:hAnsi="Courier New" w:cs="Courier New" w:hint="default"/>
      </w:rPr>
    </w:lvl>
    <w:lvl w:ilvl="2" w:tplc="04070005" w:tentative="1">
      <w:start w:val="1"/>
      <w:numFmt w:val="bullet"/>
      <w:lvlText w:val=""/>
      <w:lvlJc w:val="left"/>
      <w:pPr>
        <w:ind w:left="2385" w:hanging="360"/>
      </w:pPr>
      <w:rPr>
        <w:rFonts w:ascii="Wingdings" w:hAnsi="Wingdings" w:hint="default"/>
      </w:rPr>
    </w:lvl>
    <w:lvl w:ilvl="3" w:tplc="04070001" w:tentative="1">
      <w:start w:val="1"/>
      <w:numFmt w:val="bullet"/>
      <w:lvlText w:val=""/>
      <w:lvlJc w:val="left"/>
      <w:pPr>
        <w:ind w:left="3105" w:hanging="360"/>
      </w:pPr>
      <w:rPr>
        <w:rFonts w:ascii="Symbol" w:hAnsi="Symbol" w:hint="default"/>
      </w:rPr>
    </w:lvl>
    <w:lvl w:ilvl="4" w:tplc="04070003" w:tentative="1">
      <w:start w:val="1"/>
      <w:numFmt w:val="bullet"/>
      <w:lvlText w:val="o"/>
      <w:lvlJc w:val="left"/>
      <w:pPr>
        <w:ind w:left="3825" w:hanging="360"/>
      </w:pPr>
      <w:rPr>
        <w:rFonts w:ascii="Courier New" w:hAnsi="Courier New" w:cs="Courier New" w:hint="default"/>
      </w:rPr>
    </w:lvl>
    <w:lvl w:ilvl="5" w:tplc="04070005" w:tentative="1">
      <w:start w:val="1"/>
      <w:numFmt w:val="bullet"/>
      <w:lvlText w:val=""/>
      <w:lvlJc w:val="left"/>
      <w:pPr>
        <w:ind w:left="4545" w:hanging="360"/>
      </w:pPr>
      <w:rPr>
        <w:rFonts w:ascii="Wingdings" w:hAnsi="Wingdings" w:hint="default"/>
      </w:rPr>
    </w:lvl>
    <w:lvl w:ilvl="6" w:tplc="04070001" w:tentative="1">
      <w:start w:val="1"/>
      <w:numFmt w:val="bullet"/>
      <w:lvlText w:val=""/>
      <w:lvlJc w:val="left"/>
      <w:pPr>
        <w:ind w:left="5265" w:hanging="360"/>
      </w:pPr>
      <w:rPr>
        <w:rFonts w:ascii="Symbol" w:hAnsi="Symbol" w:hint="default"/>
      </w:rPr>
    </w:lvl>
    <w:lvl w:ilvl="7" w:tplc="04070003" w:tentative="1">
      <w:start w:val="1"/>
      <w:numFmt w:val="bullet"/>
      <w:lvlText w:val="o"/>
      <w:lvlJc w:val="left"/>
      <w:pPr>
        <w:ind w:left="5985" w:hanging="360"/>
      </w:pPr>
      <w:rPr>
        <w:rFonts w:ascii="Courier New" w:hAnsi="Courier New" w:cs="Courier New" w:hint="default"/>
      </w:rPr>
    </w:lvl>
    <w:lvl w:ilvl="8" w:tplc="04070005" w:tentative="1">
      <w:start w:val="1"/>
      <w:numFmt w:val="bullet"/>
      <w:lvlText w:val=""/>
      <w:lvlJc w:val="left"/>
      <w:pPr>
        <w:ind w:left="6705" w:hanging="360"/>
      </w:pPr>
      <w:rPr>
        <w:rFonts w:ascii="Wingdings" w:hAnsi="Wingdings" w:hint="default"/>
      </w:rPr>
    </w:lvl>
  </w:abstractNum>
  <w:abstractNum w:abstractNumId="152" w15:restartNumberingAfterBreak="0">
    <w:nsid w:val="3B48030D"/>
    <w:multiLevelType w:val="hybridMultilevel"/>
    <w:tmpl w:val="6B1438A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3" w15:restartNumberingAfterBreak="0">
    <w:nsid w:val="3B4869BC"/>
    <w:multiLevelType w:val="hybridMultilevel"/>
    <w:tmpl w:val="9D543B2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4" w15:restartNumberingAfterBreak="0">
    <w:nsid w:val="3BD22E19"/>
    <w:multiLevelType w:val="hybridMultilevel"/>
    <w:tmpl w:val="2CF6248C"/>
    <w:lvl w:ilvl="0" w:tplc="00000002">
      <w:start w:val="1"/>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5" w15:restartNumberingAfterBreak="0">
    <w:nsid w:val="3C500A97"/>
    <w:multiLevelType w:val="hybridMultilevel"/>
    <w:tmpl w:val="E0EE9E74"/>
    <w:lvl w:ilvl="0" w:tplc="0407000B">
      <w:start w:val="1"/>
      <w:numFmt w:val="bullet"/>
      <w:lvlText w:val=""/>
      <w:lvlJc w:val="left"/>
      <w:pPr>
        <w:ind w:left="585" w:hanging="360"/>
      </w:pPr>
      <w:rPr>
        <w:rFonts w:ascii="Wingdings" w:hAnsi="Wingdings" w:hint="default"/>
      </w:rPr>
    </w:lvl>
    <w:lvl w:ilvl="1" w:tplc="04070003" w:tentative="1">
      <w:start w:val="1"/>
      <w:numFmt w:val="bullet"/>
      <w:lvlText w:val="o"/>
      <w:lvlJc w:val="left"/>
      <w:pPr>
        <w:ind w:left="1305" w:hanging="360"/>
      </w:pPr>
      <w:rPr>
        <w:rFonts w:ascii="Courier New" w:hAnsi="Courier New" w:cs="Courier New" w:hint="default"/>
      </w:rPr>
    </w:lvl>
    <w:lvl w:ilvl="2" w:tplc="04070005" w:tentative="1">
      <w:start w:val="1"/>
      <w:numFmt w:val="bullet"/>
      <w:lvlText w:val=""/>
      <w:lvlJc w:val="left"/>
      <w:pPr>
        <w:ind w:left="2025" w:hanging="360"/>
      </w:pPr>
      <w:rPr>
        <w:rFonts w:ascii="Wingdings" w:hAnsi="Wingdings" w:hint="default"/>
      </w:rPr>
    </w:lvl>
    <w:lvl w:ilvl="3" w:tplc="04070001" w:tentative="1">
      <w:start w:val="1"/>
      <w:numFmt w:val="bullet"/>
      <w:lvlText w:val=""/>
      <w:lvlJc w:val="left"/>
      <w:pPr>
        <w:ind w:left="2745" w:hanging="360"/>
      </w:pPr>
      <w:rPr>
        <w:rFonts w:ascii="Symbol" w:hAnsi="Symbol" w:hint="default"/>
      </w:rPr>
    </w:lvl>
    <w:lvl w:ilvl="4" w:tplc="04070003" w:tentative="1">
      <w:start w:val="1"/>
      <w:numFmt w:val="bullet"/>
      <w:lvlText w:val="o"/>
      <w:lvlJc w:val="left"/>
      <w:pPr>
        <w:ind w:left="3465" w:hanging="360"/>
      </w:pPr>
      <w:rPr>
        <w:rFonts w:ascii="Courier New" w:hAnsi="Courier New" w:cs="Courier New" w:hint="default"/>
      </w:rPr>
    </w:lvl>
    <w:lvl w:ilvl="5" w:tplc="04070005" w:tentative="1">
      <w:start w:val="1"/>
      <w:numFmt w:val="bullet"/>
      <w:lvlText w:val=""/>
      <w:lvlJc w:val="left"/>
      <w:pPr>
        <w:ind w:left="4185" w:hanging="360"/>
      </w:pPr>
      <w:rPr>
        <w:rFonts w:ascii="Wingdings" w:hAnsi="Wingdings" w:hint="default"/>
      </w:rPr>
    </w:lvl>
    <w:lvl w:ilvl="6" w:tplc="04070001" w:tentative="1">
      <w:start w:val="1"/>
      <w:numFmt w:val="bullet"/>
      <w:lvlText w:val=""/>
      <w:lvlJc w:val="left"/>
      <w:pPr>
        <w:ind w:left="4905" w:hanging="360"/>
      </w:pPr>
      <w:rPr>
        <w:rFonts w:ascii="Symbol" w:hAnsi="Symbol" w:hint="default"/>
      </w:rPr>
    </w:lvl>
    <w:lvl w:ilvl="7" w:tplc="04070003" w:tentative="1">
      <w:start w:val="1"/>
      <w:numFmt w:val="bullet"/>
      <w:lvlText w:val="o"/>
      <w:lvlJc w:val="left"/>
      <w:pPr>
        <w:ind w:left="5625" w:hanging="360"/>
      </w:pPr>
      <w:rPr>
        <w:rFonts w:ascii="Courier New" w:hAnsi="Courier New" w:cs="Courier New" w:hint="default"/>
      </w:rPr>
    </w:lvl>
    <w:lvl w:ilvl="8" w:tplc="04070005" w:tentative="1">
      <w:start w:val="1"/>
      <w:numFmt w:val="bullet"/>
      <w:lvlText w:val=""/>
      <w:lvlJc w:val="left"/>
      <w:pPr>
        <w:ind w:left="6345" w:hanging="360"/>
      </w:pPr>
      <w:rPr>
        <w:rFonts w:ascii="Wingdings" w:hAnsi="Wingdings" w:hint="default"/>
      </w:rPr>
    </w:lvl>
  </w:abstractNum>
  <w:abstractNum w:abstractNumId="156" w15:restartNumberingAfterBreak="0">
    <w:nsid w:val="3C66640B"/>
    <w:multiLevelType w:val="hybridMultilevel"/>
    <w:tmpl w:val="40FA3A56"/>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3CA41A2B"/>
    <w:multiLevelType w:val="hybridMultilevel"/>
    <w:tmpl w:val="1DC2E0B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8" w15:restartNumberingAfterBreak="0">
    <w:nsid w:val="3CD45F13"/>
    <w:multiLevelType w:val="hybridMultilevel"/>
    <w:tmpl w:val="3AD21A9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9" w15:restartNumberingAfterBreak="0">
    <w:nsid w:val="3D5061F4"/>
    <w:multiLevelType w:val="hybridMultilevel"/>
    <w:tmpl w:val="2B88715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3DB5060C"/>
    <w:multiLevelType w:val="hybridMultilevel"/>
    <w:tmpl w:val="78908BC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1" w15:restartNumberingAfterBreak="0">
    <w:nsid w:val="3DDE2DB8"/>
    <w:multiLevelType w:val="hybridMultilevel"/>
    <w:tmpl w:val="51B298D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3E36612E"/>
    <w:multiLevelType w:val="hybridMultilevel"/>
    <w:tmpl w:val="F9586FE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3" w15:restartNumberingAfterBreak="0">
    <w:nsid w:val="3E8C4A20"/>
    <w:multiLevelType w:val="hybridMultilevel"/>
    <w:tmpl w:val="CC28A9F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4" w15:restartNumberingAfterBreak="0">
    <w:nsid w:val="3F074183"/>
    <w:multiLevelType w:val="hybridMultilevel"/>
    <w:tmpl w:val="FE604AC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3F751CCA"/>
    <w:multiLevelType w:val="hybridMultilevel"/>
    <w:tmpl w:val="85300BF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6" w15:restartNumberingAfterBreak="0">
    <w:nsid w:val="3F9D399B"/>
    <w:multiLevelType w:val="hybridMultilevel"/>
    <w:tmpl w:val="410AB16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7" w15:restartNumberingAfterBreak="0">
    <w:nsid w:val="40AE0F4B"/>
    <w:multiLevelType w:val="hybridMultilevel"/>
    <w:tmpl w:val="8CCCFF1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40AE16EA"/>
    <w:multiLevelType w:val="hybridMultilevel"/>
    <w:tmpl w:val="F46A37E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9" w15:restartNumberingAfterBreak="0">
    <w:nsid w:val="42834BEB"/>
    <w:multiLevelType w:val="hybridMultilevel"/>
    <w:tmpl w:val="5E3A490C"/>
    <w:lvl w:ilvl="0" w:tplc="0407000B">
      <w:start w:val="1"/>
      <w:numFmt w:val="bullet"/>
      <w:lvlText w:val=""/>
      <w:lvlJc w:val="left"/>
      <w:pPr>
        <w:ind w:left="585" w:hanging="360"/>
      </w:pPr>
      <w:rPr>
        <w:rFonts w:ascii="Wingdings" w:hAnsi="Wingdings" w:hint="default"/>
      </w:rPr>
    </w:lvl>
    <w:lvl w:ilvl="1" w:tplc="04070003" w:tentative="1">
      <w:start w:val="1"/>
      <w:numFmt w:val="bullet"/>
      <w:lvlText w:val="o"/>
      <w:lvlJc w:val="left"/>
      <w:pPr>
        <w:ind w:left="1305" w:hanging="360"/>
      </w:pPr>
      <w:rPr>
        <w:rFonts w:ascii="Courier New" w:hAnsi="Courier New" w:cs="Courier New" w:hint="default"/>
      </w:rPr>
    </w:lvl>
    <w:lvl w:ilvl="2" w:tplc="04070005" w:tentative="1">
      <w:start w:val="1"/>
      <w:numFmt w:val="bullet"/>
      <w:lvlText w:val=""/>
      <w:lvlJc w:val="left"/>
      <w:pPr>
        <w:ind w:left="2025" w:hanging="360"/>
      </w:pPr>
      <w:rPr>
        <w:rFonts w:ascii="Wingdings" w:hAnsi="Wingdings" w:hint="default"/>
      </w:rPr>
    </w:lvl>
    <w:lvl w:ilvl="3" w:tplc="04070001" w:tentative="1">
      <w:start w:val="1"/>
      <w:numFmt w:val="bullet"/>
      <w:lvlText w:val=""/>
      <w:lvlJc w:val="left"/>
      <w:pPr>
        <w:ind w:left="2745" w:hanging="360"/>
      </w:pPr>
      <w:rPr>
        <w:rFonts w:ascii="Symbol" w:hAnsi="Symbol" w:hint="default"/>
      </w:rPr>
    </w:lvl>
    <w:lvl w:ilvl="4" w:tplc="04070003" w:tentative="1">
      <w:start w:val="1"/>
      <w:numFmt w:val="bullet"/>
      <w:lvlText w:val="o"/>
      <w:lvlJc w:val="left"/>
      <w:pPr>
        <w:ind w:left="3465" w:hanging="360"/>
      </w:pPr>
      <w:rPr>
        <w:rFonts w:ascii="Courier New" w:hAnsi="Courier New" w:cs="Courier New" w:hint="default"/>
      </w:rPr>
    </w:lvl>
    <w:lvl w:ilvl="5" w:tplc="04070005" w:tentative="1">
      <w:start w:val="1"/>
      <w:numFmt w:val="bullet"/>
      <w:lvlText w:val=""/>
      <w:lvlJc w:val="left"/>
      <w:pPr>
        <w:ind w:left="4185" w:hanging="360"/>
      </w:pPr>
      <w:rPr>
        <w:rFonts w:ascii="Wingdings" w:hAnsi="Wingdings" w:hint="default"/>
      </w:rPr>
    </w:lvl>
    <w:lvl w:ilvl="6" w:tplc="04070001" w:tentative="1">
      <w:start w:val="1"/>
      <w:numFmt w:val="bullet"/>
      <w:lvlText w:val=""/>
      <w:lvlJc w:val="left"/>
      <w:pPr>
        <w:ind w:left="4905" w:hanging="360"/>
      </w:pPr>
      <w:rPr>
        <w:rFonts w:ascii="Symbol" w:hAnsi="Symbol" w:hint="default"/>
      </w:rPr>
    </w:lvl>
    <w:lvl w:ilvl="7" w:tplc="04070003" w:tentative="1">
      <w:start w:val="1"/>
      <w:numFmt w:val="bullet"/>
      <w:lvlText w:val="o"/>
      <w:lvlJc w:val="left"/>
      <w:pPr>
        <w:ind w:left="5625" w:hanging="360"/>
      </w:pPr>
      <w:rPr>
        <w:rFonts w:ascii="Courier New" w:hAnsi="Courier New" w:cs="Courier New" w:hint="default"/>
      </w:rPr>
    </w:lvl>
    <w:lvl w:ilvl="8" w:tplc="04070005" w:tentative="1">
      <w:start w:val="1"/>
      <w:numFmt w:val="bullet"/>
      <w:lvlText w:val=""/>
      <w:lvlJc w:val="left"/>
      <w:pPr>
        <w:ind w:left="6345" w:hanging="360"/>
      </w:pPr>
      <w:rPr>
        <w:rFonts w:ascii="Wingdings" w:hAnsi="Wingdings" w:hint="default"/>
      </w:rPr>
    </w:lvl>
  </w:abstractNum>
  <w:abstractNum w:abstractNumId="170" w15:restartNumberingAfterBreak="0">
    <w:nsid w:val="429B03C8"/>
    <w:multiLevelType w:val="hybridMultilevel"/>
    <w:tmpl w:val="CD0CCFE6"/>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42DF28F4"/>
    <w:multiLevelType w:val="hybridMultilevel"/>
    <w:tmpl w:val="EECEFA9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2" w15:restartNumberingAfterBreak="0">
    <w:nsid w:val="43056583"/>
    <w:multiLevelType w:val="hybridMultilevel"/>
    <w:tmpl w:val="B282CE2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43107681"/>
    <w:multiLevelType w:val="hybridMultilevel"/>
    <w:tmpl w:val="ED0804B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435D18FD"/>
    <w:multiLevelType w:val="hybridMultilevel"/>
    <w:tmpl w:val="1A0CA63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5" w15:restartNumberingAfterBreak="0">
    <w:nsid w:val="436E21D6"/>
    <w:multiLevelType w:val="hybridMultilevel"/>
    <w:tmpl w:val="AB28A90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6" w15:restartNumberingAfterBreak="0">
    <w:nsid w:val="45C84CAA"/>
    <w:multiLevelType w:val="hybridMultilevel"/>
    <w:tmpl w:val="0EEE3DA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7" w15:restartNumberingAfterBreak="0">
    <w:nsid w:val="45F229F5"/>
    <w:multiLevelType w:val="hybridMultilevel"/>
    <w:tmpl w:val="CC64D3F0"/>
    <w:lvl w:ilvl="0" w:tplc="00000002">
      <w:start w:val="1"/>
      <w:numFmt w:val="bullet"/>
      <w:lvlText w:val="-"/>
      <w:lvlJc w:val="left"/>
      <w:pPr>
        <w:ind w:left="720" w:hanging="360"/>
      </w:pPr>
      <w:rPr>
        <w:rFonts w:ascii="Times New Roman" w:hAnsi="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8" w15:restartNumberingAfterBreak="0">
    <w:nsid w:val="468C2BB5"/>
    <w:multiLevelType w:val="hybridMultilevel"/>
    <w:tmpl w:val="7D801C6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9" w15:restartNumberingAfterBreak="0">
    <w:nsid w:val="46B716DF"/>
    <w:multiLevelType w:val="hybridMultilevel"/>
    <w:tmpl w:val="68D087DA"/>
    <w:lvl w:ilvl="0" w:tplc="0405000B">
      <w:start w:val="1"/>
      <w:numFmt w:val="bullet"/>
      <w:lvlText w:val=""/>
      <w:lvlJc w:val="left"/>
      <w:pPr>
        <w:tabs>
          <w:tab w:val="num" w:pos="780"/>
        </w:tabs>
        <w:ind w:left="780" w:hanging="360"/>
      </w:pPr>
      <w:rPr>
        <w:rFonts w:ascii="Wingdings" w:hAnsi="Wingdings" w:hint="default"/>
      </w:rPr>
    </w:lvl>
    <w:lvl w:ilvl="1" w:tplc="C10EE22C">
      <w:numFmt w:val="bullet"/>
      <w:lvlText w:val="-"/>
      <w:lvlJc w:val="left"/>
      <w:pPr>
        <w:tabs>
          <w:tab w:val="num" w:pos="1500"/>
        </w:tabs>
        <w:ind w:left="1500" w:hanging="360"/>
      </w:pPr>
      <w:rPr>
        <w:rFonts w:ascii="Times New Roman" w:eastAsia="Times New Roman" w:hAnsi="Times New Roman" w:cs="Times New Roman"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0" w15:restartNumberingAfterBreak="0">
    <w:nsid w:val="46CC5251"/>
    <w:multiLevelType w:val="hybridMultilevel"/>
    <w:tmpl w:val="4C408D8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1" w15:restartNumberingAfterBreak="0">
    <w:nsid w:val="46DB7C64"/>
    <w:multiLevelType w:val="hybridMultilevel"/>
    <w:tmpl w:val="378A336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2" w15:restartNumberingAfterBreak="0">
    <w:nsid w:val="47EC66D5"/>
    <w:multiLevelType w:val="hybridMultilevel"/>
    <w:tmpl w:val="78781B8C"/>
    <w:lvl w:ilvl="0" w:tplc="0407000B">
      <w:start w:val="1"/>
      <w:numFmt w:val="bullet"/>
      <w:lvlText w:val=""/>
      <w:lvlJc w:val="left"/>
      <w:pPr>
        <w:ind w:left="585" w:hanging="360"/>
      </w:pPr>
      <w:rPr>
        <w:rFonts w:ascii="Wingdings" w:hAnsi="Wingdings" w:hint="default"/>
      </w:rPr>
    </w:lvl>
    <w:lvl w:ilvl="1" w:tplc="04070003" w:tentative="1">
      <w:start w:val="1"/>
      <w:numFmt w:val="bullet"/>
      <w:lvlText w:val="o"/>
      <w:lvlJc w:val="left"/>
      <w:pPr>
        <w:ind w:left="1305" w:hanging="360"/>
      </w:pPr>
      <w:rPr>
        <w:rFonts w:ascii="Courier New" w:hAnsi="Courier New" w:cs="Courier New" w:hint="default"/>
      </w:rPr>
    </w:lvl>
    <w:lvl w:ilvl="2" w:tplc="04070005" w:tentative="1">
      <w:start w:val="1"/>
      <w:numFmt w:val="bullet"/>
      <w:lvlText w:val=""/>
      <w:lvlJc w:val="left"/>
      <w:pPr>
        <w:ind w:left="2025" w:hanging="360"/>
      </w:pPr>
      <w:rPr>
        <w:rFonts w:ascii="Wingdings" w:hAnsi="Wingdings" w:hint="default"/>
      </w:rPr>
    </w:lvl>
    <w:lvl w:ilvl="3" w:tplc="04070001" w:tentative="1">
      <w:start w:val="1"/>
      <w:numFmt w:val="bullet"/>
      <w:lvlText w:val=""/>
      <w:lvlJc w:val="left"/>
      <w:pPr>
        <w:ind w:left="2745" w:hanging="360"/>
      </w:pPr>
      <w:rPr>
        <w:rFonts w:ascii="Symbol" w:hAnsi="Symbol" w:hint="default"/>
      </w:rPr>
    </w:lvl>
    <w:lvl w:ilvl="4" w:tplc="04070003" w:tentative="1">
      <w:start w:val="1"/>
      <w:numFmt w:val="bullet"/>
      <w:lvlText w:val="o"/>
      <w:lvlJc w:val="left"/>
      <w:pPr>
        <w:ind w:left="3465" w:hanging="360"/>
      </w:pPr>
      <w:rPr>
        <w:rFonts w:ascii="Courier New" w:hAnsi="Courier New" w:cs="Courier New" w:hint="default"/>
      </w:rPr>
    </w:lvl>
    <w:lvl w:ilvl="5" w:tplc="04070005" w:tentative="1">
      <w:start w:val="1"/>
      <w:numFmt w:val="bullet"/>
      <w:lvlText w:val=""/>
      <w:lvlJc w:val="left"/>
      <w:pPr>
        <w:ind w:left="4185" w:hanging="360"/>
      </w:pPr>
      <w:rPr>
        <w:rFonts w:ascii="Wingdings" w:hAnsi="Wingdings" w:hint="default"/>
      </w:rPr>
    </w:lvl>
    <w:lvl w:ilvl="6" w:tplc="04070001" w:tentative="1">
      <w:start w:val="1"/>
      <w:numFmt w:val="bullet"/>
      <w:lvlText w:val=""/>
      <w:lvlJc w:val="left"/>
      <w:pPr>
        <w:ind w:left="4905" w:hanging="360"/>
      </w:pPr>
      <w:rPr>
        <w:rFonts w:ascii="Symbol" w:hAnsi="Symbol" w:hint="default"/>
      </w:rPr>
    </w:lvl>
    <w:lvl w:ilvl="7" w:tplc="04070003" w:tentative="1">
      <w:start w:val="1"/>
      <w:numFmt w:val="bullet"/>
      <w:lvlText w:val="o"/>
      <w:lvlJc w:val="left"/>
      <w:pPr>
        <w:ind w:left="5625" w:hanging="360"/>
      </w:pPr>
      <w:rPr>
        <w:rFonts w:ascii="Courier New" w:hAnsi="Courier New" w:cs="Courier New" w:hint="default"/>
      </w:rPr>
    </w:lvl>
    <w:lvl w:ilvl="8" w:tplc="04070005" w:tentative="1">
      <w:start w:val="1"/>
      <w:numFmt w:val="bullet"/>
      <w:lvlText w:val=""/>
      <w:lvlJc w:val="left"/>
      <w:pPr>
        <w:ind w:left="6345" w:hanging="360"/>
      </w:pPr>
      <w:rPr>
        <w:rFonts w:ascii="Wingdings" w:hAnsi="Wingdings" w:hint="default"/>
      </w:rPr>
    </w:lvl>
  </w:abstractNum>
  <w:abstractNum w:abstractNumId="183" w15:restartNumberingAfterBreak="0">
    <w:nsid w:val="47F9615D"/>
    <w:multiLevelType w:val="hybridMultilevel"/>
    <w:tmpl w:val="DF2AF2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4" w15:restartNumberingAfterBreak="0">
    <w:nsid w:val="48552FEF"/>
    <w:multiLevelType w:val="hybridMultilevel"/>
    <w:tmpl w:val="65421664"/>
    <w:lvl w:ilvl="0" w:tplc="AAE0E244">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85" w15:restartNumberingAfterBreak="0">
    <w:nsid w:val="48A76F6E"/>
    <w:multiLevelType w:val="hybridMultilevel"/>
    <w:tmpl w:val="4AA29D2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6" w15:restartNumberingAfterBreak="0">
    <w:nsid w:val="48CA4038"/>
    <w:multiLevelType w:val="hybridMultilevel"/>
    <w:tmpl w:val="E9A279C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7" w15:restartNumberingAfterBreak="0">
    <w:nsid w:val="4A32337A"/>
    <w:multiLevelType w:val="hybridMultilevel"/>
    <w:tmpl w:val="2932C59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8" w15:restartNumberingAfterBreak="0">
    <w:nsid w:val="4AB37254"/>
    <w:multiLevelType w:val="hybridMultilevel"/>
    <w:tmpl w:val="91722CA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9" w15:restartNumberingAfterBreak="0">
    <w:nsid w:val="4ACD62C1"/>
    <w:multiLevelType w:val="hybridMultilevel"/>
    <w:tmpl w:val="274E594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0" w15:restartNumberingAfterBreak="0">
    <w:nsid w:val="4ADE64E2"/>
    <w:multiLevelType w:val="hybridMultilevel"/>
    <w:tmpl w:val="E7BCA9E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4AFA1CF2"/>
    <w:multiLevelType w:val="hybridMultilevel"/>
    <w:tmpl w:val="5358CB3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2" w15:restartNumberingAfterBreak="0">
    <w:nsid w:val="4AFE494F"/>
    <w:multiLevelType w:val="hybridMultilevel"/>
    <w:tmpl w:val="51C8D33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3" w15:restartNumberingAfterBreak="0">
    <w:nsid w:val="4BBB174D"/>
    <w:multiLevelType w:val="hybridMultilevel"/>
    <w:tmpl w:val="D10C482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4" w15:restartNumberingAfterBreak="0">
    <w:nsid w:val="4C45468E"/>
    <w:multiLevelType w:val="hybridMultilevel"/>
    <w:tmpl w:val="B58086E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5" w15:restartNumberingAfterBreak="0">
    <w:nsid w:val="4EE14816"/>
    <w:multiLevelType w:val="hybridMultilevel"/>
    <w:tmpl w:val="75D051E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6" w15:restartNumberingAfterBreak="0">
    <w:nsid w:val="4EED2660"/>
    <w:multiLevelType w:val="multilevel"/>
    <w:tmpl w:val="B8F88E7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7" w15:restartNumberingAfterBreak="0">
    <w:nsid w:val="4EFA0C1A"/>
    <w:multiLevelType w:val="hybridMultilevel"/>
    <w:tmpl w:val="D698FB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8" w15:restartNumberingAfterBreak="0">
    <w:nsid w:val="4F774CB0"/>
    <w:multiLevelType w:val="hybridMultilevel"/>
    <w:tmpl w:val="17DCD07E"/>
    <w:lvl w:ilvl="0" w:tplc="00000002">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9" w15:restartNumberingAfterBreak="0">
    <w:nsid w:val="504D6515"/>
    <w:multiLevelType w:val="singleLevel"/>
    <w:tmpl w:val="49F4693E"/>
    <w:lvl w:ilvl="0">
      <w:numFmt w:val="bullet"/>
      <w:lvlText w:val="-"/>
      <w:lvlJc w:val="left"/>
      <w:pPr>
        <w:tabs>
          <w:tab w:val="num" w:pos="1320"/>
        </w:tabs>
        <w:ind w:left="1320" w:hanging="360"/>
      </w:pPr>
      <w:rPr>
        <w:rFonts w:hint="default"/>
        <w:b/>
      </w:rPr>
    </w:lvl>
  </w:abstractNum>
  <w:abstractNum w:abstractNumId="200" w15:restartNumberingAfterBreak="0">
    <w:nsid w:val="507D0945"/>
    <w:multiLevelType w:val="hybridMultilevel"/>
    <w:tmpl w:val="CA084B5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1" w15:restartNumberingAfterBreak="0">
    <w:nsid w:val="50BF74A2"/>
    <w:multiLevelType w:val="hybridMultilevel"/>
    <w:tmpl w:val="66400B7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2" w15:restartNumberingAfterBreak="0">
    <w:nsid w:val="50CD02B9"/>
    <w:multiLevelType w:val="hybridMultilevel"/>
    <w:tmpl w:val="2F9836A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50F57FF2"/>
    <w:multiLevelType w:val="hybridMultilevel"/>
    <w:tmpl w:val="612666A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51417685"/>
    <w:multiLevelType w:val="hybridMultilevel"/>
    <w:tmpl w:val="3944642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5" w15:restartNumberingAfterBreak="0">
    <w:nsid w:val="51B72E2D"/>
    <w:multiLevelType w:val="hybridMultilevel"/>
    <w:tmpl w:val="CD720F2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51DD471B"/>
    <w:multiLevelType w:val="hybridMultilevel"/>
    <w:tmpl w:val="2774E6D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7" w15:restartNumberingAfterBreak="0">
    <w:nsid w:val="53150BBD"/>
    <w:multiLevelType w:val="hybridMultilevel"/>
    <w:tmpl w:val="4DBE037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8" w15:restartNumberingAfterBreak="0">
    <w:nsid w:val="53256D6E"/>
    <w:multiLevelType w:val="hybridMultilevel"/>
    <w:tmpl w:val="1154046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9" w15:restartNumberingAfterBreak="0">
    <w:nsid w:val="53B04B94"/>
    <w:multiLevelType w:val="hybridMultilevel"/>
    <w:tmpl w:val="856E495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0" w15:restartNumberingAfterBreak="0">
    <w:nsid w:val="53B45B5D"/>
    <w:multiLevelType w:val="hybridMultilevel"/>
    <w:tmpl w:val="A3965B84"/>
    <w:lvl w:ilvl="0" w:tplc="0405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546B47D4"/>
    <w:multiLevelType w:val="hybridMultilevel"/>
    <w:tmpl w:val="BCE8C2B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2" w15:restartNumberingAfterBreak="0">
    <w:nsid w:val="549D59B2"/>
    <w:multiLevelType w:val="hybridMultilevel"/>
    <w:tmpl w:val="226CEC1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3" w15:restartNumberingAfterBreak="0">
    <w:nsid w:val="555A3451"/>
    <w:multiLevelType w:val="singleLevel"/>
    <w:tmpl w:val="9EEA0FBA"/>
    <w:lvl w:ilvl="0">
      <w:numFmt w:val="bullet"/>
      <w:lvlText w:val="-"/>
      <w:lvlJc w:val="left"/>
      <w:pPr>
        <w:tabs>
          <w:tab w:val="num" w:pos="1320"/>
        </w:tabs>
        <w:ind w:left="1320" w:hanging="360"/>
      </w:pPr>
      <w:rPr>
        <w:rFonts w:hint="default"/>
      </w:rPr>
    </w:lvl>
  </w:abstractNum>
  <w:abstractNum w:abstractNumId="214" w15:restartNumberingAfterBreak="0">
    <w:nsid w:val="56693343"/>
    <w:multiLevelType w:val="hybridMultilevel"/>
    <w:tmpl w:val="AEF67E4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5" w15:restartNumberingAfterBreak="0">
    <w:nsid w:val="56900974"/>
    <w:multiLevelType w:val="hybridMultilevel"/>
    <w:tmpl w:val="89ECC5C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6" w15:restartNumberingAfterBreak="0">
    <w:nsid w:val="56FE2975"/>
    <w:multiLevelType w:val="hybridMultilevel"/>
    <w:tmpl w:val="56A200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7" w15:restartNumberingAfterBreak="0">
    <w:nsid w:val="57790C52"/>
    <w:multiLevelType w:val="hybridMultilevel"/>
    <w:tmpl w:val="70FE430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578C63F9"/>
    <w:multiLevelType w:val="hybridMultilevel"/>
    <w:tmpl w:val="327C3D38"/>
    <w:lvl w:ilvl="0" w:tplc="0407000B">
      <w:start w:val="1"/>
      <w:numFmt w:val="bullet"/>
      <w:lvlText w:val=""/>
      <w:lvlJc w:val="left"/>
      <w:pPr>
        <w:ind w:left="585" w:hanging="360"/>
      </w:pPr>
      <w:rPr>
        <w:rFonts w:ascii="Wingdings" w:hAnsi="Wingdings" w:hint="default"/>
      </w:rPr>
    </w:lvl>
    <w:lvl w:ilvl="1" w:tplc="04070003" w:tentative="1">
      <w:start w:val="1"/>
      <w:numFmt w:val="bullet"/>
      <w:lvlText w:val="o"/>
      <w:lvlJc w:val="left"/>
      <w:pPr>
        <w:ind w:left="1305" w:hanging="360"/>
      </w:pPr>
      <w:rPr>
        <w:rFonts w:ascii="Courier New" w:hAnsi="Courier New" w:cs="Courier New" w:hint="default"/>
      </w:rPr>
    </w:lvl>
    <w:lvl w:ilvl="2" w:tplc="04070005" w:tentative="1">
      <w:start w:val="1"/>
      <w:numFmt w:val="bullet"/>
      <w:lvlText w:val=""/>
      <w:lvlJc w:val="left"/>
      <w:pPr>
        <w:ind w:left="2025" w:hanging="360"/>
      </w:pPr>
      <w:rPr>
        <w:rFonts w:ascii="Wingdings" w:hAnsi="Wingdings" w:hint="default"/>
      </w:rPr>
    </w:lvl>
    <w:lvl w:ilvl="3" w:tplc="04070001" w:tentative="1">
      <w:start w:val="1"/>
      <w:numFmt w:val="bullet"/>
      <w:lvlText w:val=""/>
      <w:lvlJc w:val="left"/>
      <w:pPr>
        <w:ind w:left="2745" w:hanging="360"/>
      </w:pPr>
      <w:rPr>
        <w:rFonts w:ascii="Symbol" w:hAnsi="Symbol" w:hint="default"/>
      </w:rPr>
    </w:lvl>
    <w:lvl w:ilvl="4" w:tplc="04070003" w:tentative="1">
      <w:start w:val="1"/>
      <w:numFmt w:val="bullet"/>
      <w:lvlText w:val="o"/>
      <w:lvlJc w:val="left"/>
      <w:pPr>
        <w:ind w:left="3465" w:hanging="360"/>
      </w:pPr>
      <w:rPr>
        <w:rFonts w:ascii="Courier New" w:hAnsi="Courier New" w:cs="Courier New" w:hint="default"/>
      </w:rPr>
    </w:lvl>
    <w:lvl w:ilvl="5" w:tplc="04070005" w:tentative="1">
      <w:start w:val="1"/>
      <w:numFmt w:val="bullet"/>
      <w:lvlText w:val=""/>
      <w:lvlJc w:val="left"/>
      <w:pPr>
        <w:ind w:left="4185" w:hanging="360"/>
      </w:pPr>
      <w:rPr>
        <w:rFonts w:ascii="Wingdings" w:hAnsi="Wingdings" w:hint="default"/>
      </w:rPr>
    </w:lvl>
    <w:lvl w:ilvl="6" w:tplc="04070001" w:tentative="1">
      <w:start w:val="1"/>
      <w:numFmt w:val="bullet"/>
      <w:lvlText w:val=""/>
      <w:lvlJc w:val="left"/>
      <w:pPr>
        <w:ind w:left="4905" w:hanging="360"/>
      </w:pPr>
      <w:rPr>
        <w:rFonts w:ascii="Symbol" w:hAnsi="Symbol" w:hint="default"/>
      </w:rPr>
    </w:lvl>
    <w:lvl w:ilvl="7" w:tplc="04070003" w:tentative="1">
      <w:start w:val="1"/>
      <w:numFmt w:val="bullet"/>
      <w:lvlText w:val="o"/>
      <w:lvlJc w:val="left"/>
      <w:pPr>
        <w:ind w:left="5625" w:hanging="360"/>
      </w:pPr>
      <w:rPr>
        <w:rFonts w:ascii="Courier New" w:hAnsi="Courier New" w:cs="Courier New" w:hint="default"/>
      </w:rPr>
    </w:lvl>
    <w:lvl w:ilvl="8" w:tplc="04070005" w:tentative="1">
      <w:start w:val="1"/>
      <w:numFmt w:val="bullet"/>
      <w:lvlText w:val=""/>
      <w:lvlJc w:val="left"/>
      <w:pPr>
        <w:ind w:left="6345" w:hanging="360"/>
      </w:pPr>
      <w:rPr>
        <w:rFonts w:ascii="Wingdings" w:hAnsi="Wingdings" w:hint="default"/>
      </w:rPr>
    </w:lvl>
  </w:abstractNum>
  <w:abstractNum w:abstractNumId="219" w15:restartNumberingAfterBreak="0">
    <w:nsid w:val="579C3B7E"/>
    <w:multiLevelType w:val="hybridMultilevel"/>
    <w:tmpl w:val="00AAD7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0" w15:restartNumberingAfterBreak="0">
    <w:nsid w:val="57BF77D1"/>
    <w:multiLevelType w:val="hybridMultilevel"/>
    <w:tmpl w:val="85FCBCA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1" w15:restartNumberingAfterBreak="0">
    <w:nsid w:val="5907294F"/>
    <w:multiLevelType w:val="hybridMultilevel"/>
    <w:tmpl w:val="68E69D5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2" w15:restartNumberingAfterBreak="0">
    <w:nsid w:val="597D498D"/>
    <w:multiLevelType w:val="hybridMultilevel"/>
    <w:tmpl w:val="D232662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3" w15:restartNumberingAfterBreak="0">
    <w:nsid w:val="59E90DE5"/>
    <w:multiLevelType w:val="hybridMultilevel"/>
    <w:tmpl w:val="D5AA53BC"/>
    <w:lvl w:ilvl="0" w:tplc="E3EEDD20">
      <w:start w:val="13"/>
      <w:numFmt w:val="bullet"/>
      <w:lvlText w:val="-"/>
      <w:lvlJc w:val="left"/>
      <w:pPr>
        <w:ind w:left="1560" w:hanging="360"/>
      </w:pPr>
      <w:rPr>
        <w:rFonts w:ascii="Times New Roman" w:eastAsia="Times New Roman" w:hAnsi="Times New Roman" w:cs="Times New Roman" w:hint="default"/>
      </w:rPr>
    </w:lvl>
    <w:lvl w:ilvl="1" w:tplc="04050003">
      <w:start w:val="1"/>
      <w:numFmt w:val="bullet"/>
      <w:lvlText w:val="o"/>
      <w:lvlJc w:val="left"/>
      <w:pPr>
        <w:ind w:left="2280" w:hanging="360"/>
      </w:pPr>
      <w:rPr>
        <w:rFonts w:ascii="Courier New" w:hAnsi="Courier New" w:cs="Courier New" w:hint="default"/>
      </w:rPr>
    </w:lvl>
    <w:lvl w:ilvl="2" w:tplc="04050005">
      <w:start w:val="1"/>
      <w:numFmt w:val="bullet"/>
      <w:lvlText w:val=""/>
      <w:lvlJc w:val="left"/>
      <w:pPr>
        <w:ind w:left="3000" w:hanging="360"/>
      </w:pPr>
      <w:rPr>
        <w:rFonts w:ascii="Wingdings" w:hAnsi="Wingdings" w:hint="default"/>
      </w:rPr>
    </w:lvl>
    <w:lvl w:ilvl="3" w:tplc="04050001">
      <w:start w:val="1"/>
      <w:numFmt w:val="bullet"/>
      <w:lvlText w:val=""/>
      <w:lvlJc w:val="left"/>
      <w:pPr>
        <w:ind w:left="3720" w:hanging="360"/>
      </w:pPr>
      <w:rPr>
        <w:rFonts w:ascii="Symbol" w:hAnsi="Symbol" w:hint="default"/>
      </w:rPr>
    </w:lvl>
    <w:lvl w:ilvl="4" w:tplc="04050003">
      <w:start w:val="1"/>
      <w:numFmt w:val="bullet"/>
      <w:lvlText w:val="o"/>
      <w:lvlJc w:val="left"/>
      <w:pPr>
        <w:ind w:left="4440" w:hanging="360"/>
      </w:pPr>
      <w:rPr>
        <w:rFonts w:ascii="Courier New" w:hAnsi="Courier New" w:cs="Courier New" w:hint="default"/>
      </w:rPr>
    </w:lvl>
    <w:lvl w:ilvl="5" w:tplc="04050005">
      <w:start w:val="1"/>
      <w:numFmt w:val="bullet"/>
      <w:lvlText w:val=""/>
      <w:lvlJc w:val="left"/>
      <w:pPr>
        <w:ind w:left="5160" w:hanging="360"/>
      </w:pPr>
      <w:rPr>
        <w:rFonts w:ascii="Wingdings" w:hAnsi="Wingdings" w:hint="default"/>
      </w:rPr>
    </w:lvl>
    <w:lvl w:ilvl="6" w:tplc="04050001">
      <w:start w:val="1"/>
      <w:numFmt w:val="bullet"/>
      <w:lvlText w:val=""/>
      <w:lvlJc w:val="left"/>
      <w:pPr>
        <w:ind w:left="5880" w:hanging="360"/>
      </w:pPr>
      <w:rPr>
        <w:rFonts w:ascii="Symbol" w:hAnsi="Symbol" w:hint="default"/>
      </w:rPr>
    </w:lvl>
    <w:lvl w:ilvl="7" w:tplc="04050003">
      <w:start w:val="1"/>
      <w:numFmt w:val="bullet"/>
      <w:lvlText w:val="o"/>
      <w:lvlJc w:val="left"/>
      <w:pPr>
        <w:ind w:left="6600" w:hanging="360"/>
      </w:pPr>
      <w:rPr>
        <w:rFonts w:ascii="Courier New" w:hAnsi="Courier New" w:cs="Courier New" w:hint="default"/>
      </w:rPr>
    </w:lvl>
    <w:lvl w:ilvl="8" w:tplc="04050005">
      <w:start w:val="1"/>
      <w:numFmt w:val="bullet"/>
      <w:lvlText w:val=""/>
      <w:lvlJc w:val="left"/>
      <w:pPr>
        <w:ind w:left="7320" w:hanging="360"/>
      </w:pPr>
      <w:rPr>
        <w:rFonts w:ascii="Wingdings" w:hAnsi="Wingdings" w:hint="default"/>
      </w:rPr>
    </w:lvl>
  </w:abstractNum>
  <w:abstractNum w:abstractNumId="224" w15:restartNumberingAfterBreak="0">
    <w:nsid w:val="5A8850F7"/>
    <w:multiLevelType w:val="hybridMultilevel"/>
    <w:tmpl w:val="D85A8D3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5" w15:restartNumberingAfterBreak="0">
    <w:nsid w:val="5ABD5560"/>
    <w:multiLevelType w:val="hybridMultilevel"/>
    <w:tmpl w:val="2E6A105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5B1209AA"/>
    <w:multiLevelType w:val="hybridMultilevel"/>
    <w:tmpl w:val="EE12AE4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5B162230"/>
    <w:multiLevelType w:val="hybridMultilevel"/>
    <w:tmpl w:val="B48AA9F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5B365DF3"/>
    <w:multiLevelType w:val="hybridMultilevel"/>
    <w:tmpl w:val="08AC1C5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9" w15:restartNumberingAfterBreak="0">
    <w:nsid w:val="5B6B574D"/>
    <w:multiLevelType w:val="hybridMultilevel"/>
    <w:tmpl w:val="70F03CA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0" w15:restartNumberingAfterBreak="0">
    <w:nsid w:val="5B8C58F1"/>
    <w:multiLevelType w:val="hybridMultilevel"/>
    <w:tmpl w:val="9F0AE9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5BEA6F32"/>
    <w:multiLevelType w:val="hybridMultilevel"/>
    <w:tmpl w:val="3C4459B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2" w15:restartNumberingAfterBreak="0">
    <w:nsid w:val="5BEE742E"/>
    <w:multiLevelType w:val="hybridMultilevel"/>
    <w:tmpl w:val="E13A2E5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3" w15:restartNumberingAfterBreak="0">
    <w:nsid w:val="5BEF2880"/>
    <w:multiLevelType w:val="hybridMultilevel"/>
    <w:tmpl w:val="0302DB6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4" w15:restartNumberingAfterBreak="0">
    <w:nsid w:val="5BF9337D"/>
    <w:multiLevelType w:val="hybridMultilevel"/>
    <w:tmpl w:val="E0E653D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5" w15:restartNumberingAfterBreak="0">
    <w:nsid w:val="5BFE773E"/>
    <w:multiLevelType w:val="hybridMultilevel"/>
    <w:tmpl w:val="CD64F33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6" w15:restartNumberingAfterBreak="0">
    <w:nsid w:val="5C1147D3"/>
    <w:multiLevelType w:val="hybridMultilevel"/>
    <w:tmpl w:val="802CA76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7" w15:restartNumberingAfterBreak="0">
    <w:nsid w:val="5C725E38"/>
    <w:multiLevelType w:val="hybridMultilevel"/>
    <w:tmpl w:val="A9F4855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8" w15:restartNumberingAfterBreak="0">
    <w:nsid w:val="5D2E771A"/>
    <w:multiLevelType w:val="hybridMultilevel"/>
    <w:tmpl w:val="DB50352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9" w15:restartNumberingAfterBreak="0">
    <w:nsid w:val="5D5839ED"/>
    <w:multiLevelType w:val="hybridMultilevel"/>
    <w:tmpl w:val="7A1E4E9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5DBA77B7"/>
    <w:multiLevelType w:val="hybridMultilevel"/>
    <w:tmpl w:val="B500366E"/>
    <w:lvl w:ilvl="0" w:tplc="99AE22E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5EA36D77"/>
    <w:multiLevelType w:val="multilevel"/>
    <w:tmpl w:val="76D8974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2" w15:restartNumberingAfterBreak="0">
    <w:nsid w:val="5EA5279E"/>
    <w:multiLevelType w:val="hybridMultilevel"/>
    <w:tmpl w:val="36BC33E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3" w15:restartNumberingAfterBreak="0">
    <w:nsid w:val="5EB35008"/>
    <w:multiLevelType w:val="hybridMultilevel"/>
    <w:tmpl w:val="CF544FA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5EC14B8C"/>
    <w:multiLevelType w:val="hybridMultilevel"/>
    <w:tmpl w:val="EA10077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5" w15:restartNumberingAfterBreak="0">
    <w:nsid w:val="5F260FB4"/>
    <w:multiLevelType w:val="hybridMultilevel"/>
    <w:tmpl w:val="B1385F2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6" w15:restartNumberingAfterBreak="0">
    <w:nsid w:val="5F74206C"/>
    <w:multiLevelType w:val="hybridMultilevel"/>
    <w:tmpl w:val="6E2E788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5F8C5A54"/>
    <w:multiLevelType w:val="hybridMultilevel"/>
    <w:tmpl w:val="435A3F7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8" w15:restartNumberingAfterBreak="0">
    <w:nsid w:val="5F91770E"/>
    <w:multiLevelType w:val="hybridMultilevel"/>
    <w:tmpl w:val="38F6AA6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9" w15:restartNumberingAfterBreak="0">
    <w:nsid w:val="5FDE00D3"/>
    <w:multiLevelType w:val="hybridMultilevel"/>
    <w:tmpl w:val="E02EF12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5FF759B1"/>
    <w:multiLevelType w:val="hybridMultilevel"/>
    <w:tmpl w:val="43161C1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1" w15:restartNumberingAfterBreak="0">
    <w:nsid w:val="5FFE65DB"/>
    <w:multiLevelType w:val="hybridMultilevel"/>
    <w:tmpl w:val="7D6C035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2" w15:restartNumberingAfterBreak="0">
    <w:nsid w:val="60200147"/>
    <w:multiLevelType w:val="hybridMultilevel"/>
    <w:tmpl w:val="5E845C42"/>
    <w:lvl w:ilvl="0" w:tplc="A7EA34F6">
      <w:start w:val="7"/>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3" w15:restartNumberingAfterBreak="0">
    <w:nsid w:val="60A03103"/>
    <w:multiLevelType w:val="hybridMultilevel"/>
    <w:tmpl w:val="B2947FE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4" w15:restartNumberingAfterBreak="0">
    <w:nsid w:val="61043092"/>
    <w:multiLevelType w:val="hybridMultilevel"/>
    <w:tmpl w:val="20AA9F7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5" w15:restartNumberingAfterBreak="0">
    <w:nsid w:val="6128090E"/>
    <w:multiLevelType w:val="hybridMultilevel"/>
    <w:tmpl w:val="355C7B7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6" w15:restartNumberingAfterBreak="0">
    <w:nsid w:val="61B074DF"/>
    <w:multiLevelType w:val="hybridMultilevel"/>
    <w:tmpl w:val="5A9A4774"/>
    <w:lvl w:ilvl="0" w:tplc="04050001">
      <w:start w:val="1"/>
      <w:numFmt w:val="bullet"/>
      <w:lvlText w:val=""/>
      <w:lvlJc w:val="left"/>
      <w:pPr>
        <w:tabs>
          <w:tab w:val="num" w:pos="720"/>
        </w:tabs>
        <w:ind w:left="720" w:hanging="360"/>
      </w:pPr>
      <w:rPr>
        <w:rFonts w:ascii="Symbol" w:hAnsi="Symbol" w:hint="default"/>
      </w:rPr>
    </w:lvl>
    <w:lvl w:ilvl="1" w:tplc="80801FE4">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62040FAA"/>
    <w:multiLevelType w:val="hybridMultilevel"/>
    <w:tmpl w:val="A7F285A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622D2AC1"/>
    <w:multiLevelType w:val="hybridMultilevel"/>
    <w:tmpl w:val="BC18652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9" w15:restartNumberingAfterBreak="0">
    <w:nsid w:val="62AB72D9"/>
    <w:multiLevelType w:val="hybridMultilevel"/>
    <w:tmpl w:val="315C1E1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0" w15:restartNumberingAfterBreak="0">
    <w:nsid w:val="6302008D"/>
    <w:multiLevelType w:val="hybridMultilevel"/>
    <w:tmpl w:val="8CD2C9C6"/>
    <w:lvl w:ilvl="0" w:tplc="A7EA34F6">
      <w:start w:val="7"/>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1" w15:restartNumberingAfterBreak="0">
    <w:nsid w:val="63242D76"/>
    <w:multiLevelType w:val="hybridMultilevel"/>
    <w:tmpl w:val="74242E9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2" w15:restartNumberingAfterBreak="0">
    <w:nsid w:val="634F23DA"/>
    <w:multiLevelType w:val="hybridMultilevel"/>
    <w:tmpl w:val="8638B876"/>
    <w:lvl w:ilvl="0" w:tplc="A8E6EFD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638B0AC2"/>
    <w:multiLevelType w:val="hybridMultilevel"/>
    <w:tmpl w:val="F5A6889E"/>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64351729"/>
    <w:multiLevelType w:val="hybridMultilevel"/>
    <w:tmpl w:val="7B52774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5" w15:restartNumberingAfterBreak="0">
    <w:nsid w:val="64567E61"/>
    <w:multiLevelType w:val="hybridMultilevel"/>
    <w:tmpl w:val="27FC3A0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6" w15:restartNumberingAfterBreak="0">
    <w:nsid w:val="64B70C9C"/>
    <w:multiLevelType w:val="hybridMultilevel"/>
    <w:tmpl w:val="A13CEF4C"/>
    <w:lvl w:ilvl="0" w:tplc="0405000B">
      <w:start w:val="1"/>
      <w:numFmt w:val="bullet"/>
      <w:lvlText w:val=""/>
      <w:lvlJc w:val="left"/>
      <w:pPr>
        <w:tabs>
          <w:tab w:val="num" w:pos="720"/>
        </w:tabs>
        <w:ind w:left="720" w:hanging="360"/>
      </w:pPr>
      <w:rPr>
        <w:rFonts w:ascii="Wingdings" w:hAnsi="Wingdings" w:hint="default"/>
      </w:rPr>
    </w:lvl>
    <w:lvl w:ilvl="1" w:tplc="04050007">
      <w:start w:val="1"/>
      <w:numFmt w:val="bullet"/>
      <w:lvlText w:val=""/>
      <w:lvlJc w:val="left"/>
      <w:pPr>
        <w:tabs>
          <w:tab w:val="num" w:pos="1440"/>
        </w:tabs>
        <w:ind w:left="1440" w:hanging="360"/>
      </w:pPr>
      <w:rPr>
        <w:rFonts w:ascii="Wingdings" w:hAnsi="Wingdings" w:hint="default"/>
        <w:sz w:val="16"/>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7" w15:restartNumberingAfterBreak="0">
    <w:nsid w:val="65843A0E"/>
    <w:multiLevelType w:val="hybridMultilevel"/>
    <w:tmpl w:val="F9EA1A2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65A8300B"/>
    <w:multiLevelType w:val="hybridMultilevel"/>
    <w:tmpl w:val="AE12692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9" w15:restartNumberingAfterBreak="0">
    <w:nsid w:val="65CE529E"/>
    <w:multiLevelType w:val="hybridMultilevel"/>
    <w:tmpl w:val="8874587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0" w15:restartNumberingAfterBreak="0">
    <w:nsid w:val="66BF7024"/>
    <w:multiLevelType w:val="hybridMultilevel"/>
    <w:tmpl w:val="1EF4B9B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1" w15:restartNumberingAfterBreak="0">
    <w:nsid w:val="66E82C3C"/>
    <w:multiLevelType w:val="hybridMultilevel"/>
    <w:tmpl w:val="D92E5A7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67CC3FF0"/>
    <w:multiLevelType w:val="hybridMultilevel"/>
    <w:tmpl w:val="483CA44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3" w15:restartNumberingAfterBreak="0">
    <w:nsid w:val="67E17E01"/>
    <w:multiLevelType w:val="hybridMultilevel"/>
    <w:tmpl w:val="9A36B580"/>
    <w:lvl w:ilvl="0" w:tplc="D21AC49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685010F6"/>
    <w:multiLevelType w:val="hybridMultilevel"/>
    <w:tmpl w:val="E3CA563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5" w15:restartNumberingAfterBreak="0">
    <w:nsid w:val="6924588C"/>
    <w:multiLevelType w:val="hybridMultilevel"/>
    <w:tmpl w:val="617C2FFE"/>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6" w15:restartNumberingAfterBreak="0">
    <w:nsid w:val="692613F4"/>
    <w:multiLevelType w:val="hybridMultilevel"/>
    <w:tmpl w:val="4CFA6662"/>
    <w:lvl w:ilvl="0" w:tplc="00000002">
      <w:start w:val="1"/>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7" w15:restartNumberingAfterBreak="0">
    <w:nsid w:val="692F069B"/>
    <w:multiLevelType w:val="singleLevel"/>
    <w:tmpl w:val="3836EA48"/>
    <w:lvl w:ilvl="0">
      <w:numFmt w:val="bullet"/>
      <w:lvlText w:val="-"/>
      <w:lvlJc w:val="left"/>
      <w:pPr>
        <w:tabs>
          <w:tab w:val="num" w:pos="360"/>
        </w:tabs>
        <w:ind w:left="360" w:hanging="360"/>
      </w:pPr>
      <w:rPr>
        <w:rFonts w:hint="default"/>
        <w:sz w:val="24"/>
      </w:rPr>
    </w:lvl>
  </w:abstractNum>
  <w:abstractNum w:abstractNumId="278" w15:restartNumberingAfterBreak="0">
    <w:nsid w:val="6A6033CB"/>
    <w:multiLevelType w:val="hybridMultilevel"/>
    <w:tmpl w:val="3B2C51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9" w15:restartNumberingAfterBreak="0">
    <w:nsid w:val="6AA4761E"/>
    <w:multiLevelType w:val="hybridMultilevel"/>
    <w:tmpl w:val="68F60B6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6AB87274"/>
    <w:multiLevelType w:val="hybridMultilevel"/>
    <w:tmpl w:val="17989A0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1" w15:restartNumberingAfterBreak="0">
    <w:nsid w:val="6AE652BA"/>
    <w:multiLevelType w:val="hybridMultilevel"/>
    <w:tmpl w:val="27541A9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6B1B3120"/>
    <w:multiLevelType w:val="hybridMultilevel"/>
    <w:tmpl w:val="C91A838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3" w15:restartNumberingAfterBreak="0">
    <w:nsid w:val="6B2C33B4"/>
    <w:multiLevelType w:val="hybridMultilevel"/>
    <w:tmpl w:val="129A0A2E"/>
    <w:lvl w:ilvl="0" w:tplc="0405000B">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84" w15:restartNumberingAfterBreak="0">
    <w:nsid w:val="6B821DC8"/>
    <w:multiLevelType w:val="hybridMultilevel"/>
    <w:tmpl w:val="637624A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5" w15:restartNumberingAfterBreak="0">
    <w:nsid w:val="6BB13B86"/>
    <w:multiLevelType w:val="hybridMultilevel"/>
    <w:tmpl w:val="916416E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6" w15:restartNumberingAfterBreak="0">
    <w:nsid w:val="6BF67C2F"/>
    <w:multiLevelType w:val="hybridMultilevel"/>
    <w:tmpl w:val="D2EE6AD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7" w15:restartNumberingAfterBreak="0">
    <w:nsid w:val="6C105E38"/>
    <w:multiLevelType w:val="hybridMultilevel"/>
    <w:tmpl w:val="882A294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8" w15:restartNumberingAfterBreak="0">
    <w:nsid w:val="6C844724"/>
    <w:multiLevelType w:val="hybridMultilevel"/>
    <w:tmpl w:val="FC8AE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9" w15:restartNumberingAfterBreak="0">
    <w:nsid w:val="6C8A40F2"/>
    <w:multiLevelType w:val="hybridMultilevel"/>
    <w:tmpl w:val="900C96A4"/>
    <w:lvl w:ilvl="0" w:tplc="00000002">
      <w:start w:val="1"/>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0" w15:restartNumberingAfterBreak="0">
    <w:nsid w:val="6CCA5E11"/>
    <w:multiLevelType w:val="hybridMultilevel"/>
    <w:tmpl w:val="D580211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1" w15:restartNumberingAfterBreak="0">
    <w:nsid w:val="6D592BAC"/>
    <w:multiLevelType w:val="hybridMultilevel"/>
    <w:tmpl w:val="5372C534"/>
    <w:lvl w:ilvl="0" w:tplc="0407000B">
      <w:start w:val="1"/>
      <w:numFmt w:val="bullet"/>
      <w:lvlText w:val=""/>
      <w:lvlJc w:val="left"/>
      <w:pPr>
        <w:ind w:left="585" w:hanging="360"/>
      </w:pPr>
      <w:rPr>
        <w:rFonts w:ascii="Wingdings" w:hAnsi="Wingdings" w:hint="default"/>
      </w:rPr>
    </w:lvl>
    <w:lvl w:ilvl="1" w:tplc="04070003" w:tentative="1">
      <w:start w:val="1"/>
      <w:numFmt w:val="bullet"/>
      <w:lvlText w:val="o"/>
      <w:lvlJc w:val="left"/>
      <w:pPr>
        <w:ind w:left="1305" w:hanging="360"/>
      </w:pPr>
      <w:rPr>
        <w:rFonts w:ascii="Courier New" w:hAnsi="Courier New" w:cs="Courier New" w:hint="default"/>
      </w:rPr>
    </w:lvl>
    <w:lvl w:ilvl="2" w:tplc="04070005" w:tentative="1">
      <w:start w:val="1"/>
      <w:numFmt w:val="bullet"/>
      <w:lvlText w:val=""/>
      <w:lvlJc w:val="left"/>
      <w:pPr>
        <w:ind w:left="2025" w:hanging="360"/>
      </w:pPr>
      <w:rPr>
        <w:rFonts w:ascii="Wingdings" w:hAnsi="Wingdings" w:hint="default"/>
      </w:rPr>
    </w:lvl>
    <w:lvl w:ilvl="3" w:tplc="04070001" w:tentative="1">
      <w:start w:val="1"/>
      <w:numFmt w:val="bullet"/>
      <w:lvlText w:val=""/>
      <w:lvlJc w:val="left"/>
      <w:pPr>
        <w:ind w:left="2745" w:hanging="360"/>
      </w:pPr>
      <w:rPr>
        <w:rFonts w:ascii="Symbol" w:hAnsi="Symbol" w:hint="default"/>
      </w:rPr>
    </w:lvl>
    <w:lvl w:ilvl="4" w:tplc="04070003" w:tentative="1">
      <w:start w:val="1"/>
      <w:numFmt w:val="bullet"/>
      <w:lvlText w:val="o"/>
      <w:lvlJc w:val="left"/>
      <w:pPr>
        <w:ind w:left="3465" w:hanging="360"/>
      </w:pPr>
      <w:rPr>
        <w:rFonts w:ascii="Courier New" w:hAnsi="Courier New" w:cs="Courier New" w:hint="default"/>
      </w:rPr>
    </w:lvl>
    <w:lvl w:ilvl="5" w:tplc="04070005" w:tentative="1">
      <w:start w:val="1"/>
      <w:numFmt w:val="bullet"/>
      <w:lvlText w:val=""/>
      <w:lvlJc w:val="left"/>
      <w:pPr>
        <w:ind w:left="4185" w:hanging="360"/>
      </w:pPr>
      <w:rPr>
        <w:rFonts w:ascii="Wingdings" w:hAnsi="Wingdings" w:hint="default"/>
      </w:rPr>
    </w:lvl>
    <w:lvl w:ilvl="6" w:tplc="04070001" w:tentative="1">
      <w:start w:val="1"/>
      <w:numFmt w:val="bullet"/>
      <w:lvlText w:val=""/>
      <w:lvlJc w:val="left"/>
      <w:pPr>
        <w:ind w:left="4905" w:hanging="360"/>
      </w:pPr>
      <w:rPr>
        <w:rFonts w:ascii="Symbol" w:hAnsi="Symbol" w:hint="default"/>
      </w:rPr>
    </w:lvl>
    <w:lvl w:ilvl="7" w:tplc="04070003" w:tentative="1">
      <w:start w:val="1"/>
      <w:numFmt w:val="bullet"/>
      <w:lvlText w:val="o"/>
      <w:lvlJc w:val="left"/>
      <w:pPr>
        <w:ind w:left="5625" w:hanging="360"/>
      </w:pPr>
      <w:rPr>
        <w:rFonts w:ascii="Courier New" w:hAnsi="Courier New" w:cs="Courier New" w:hint="default"/>
      </w:rPr>
    </w:lvl>
    <w:lvl w:ilvl="8" w:tplc="04070005" w:tentative="1">
      <w:start w:val="1"/>
      <w:numFmt w:val="bullet"/>
      <w:lvlText w:val=""/>
      <w:lvlJc w:val="left"/>
      <w:pPr>
        <w:ind w:left="6345" w:hanging="360"/>
      </w:pPr>
      <w:rPr>
        <w:rFonts w:ascii="Wingdings" w:hAnsi="Wingdings" w:hint="default"/>
      </w:rPr>
    </w:lvl>
  </w:abstractNum>
  <w:abstractNum w:abstractNumId="292" w15:restartNumberingAfterBreak="0">
    <w:nsid w:val="6F4E56C6"/>
    <w:multiLevelType w:val="hybridMultilevel"/>
    <w:tmpl w:val="03D0939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3" w15:restartNumberingAfterBreak="0">
    <w:nsid w:val="6F584B75"/>
    <w:multiLevelType w:val="hybridMultilevel"/>
    <w:tmpl w:val="27D6986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4" w15:restartNumberingAfterBreak="0">
    <w:nsid w:val="6F765DC5"/>
    <w:multiLevelType w:val="hybridMultilevel"/>
    <w:tmpl w:val="4EE4024C"/>
    <w:lvl w:ilvl="0" w:tplc="0407000B">
      <w:start w:val="1"/>
      <w:numFmt w:val="bullet"/>
      <w:lvlText w:val=""/>
      <w:lvlJc w:val="left"/>
      <w:pPr>
        <w:ind w:left="585" w:hanging="360"/>
      </w:pPr>
      <w:rPr>
        <w:rFonts w:ascii="Wingdings" w:hAnsi="Wingdings" w:hint="default"/>
      </w:rPr>
    </w:lvl>
    <w:lvl w:ilvl="1" w:tplc="04070003" w:tentative="1">
      <w:start w:val="1"/>
      <w:numFmt w:val="bullet"/>
      <w:lvlText w:val="o"/>
      <w:lvlJc w:val="left"/>
      <w:pPr>
        <w:ind w:left="1305" w:hanging="360"/>
      </w:pPr>
      <w:rPr>
        <w:rFonts w:ascii="Courier New" w:hAnsi="Courier New" w:cs="Courier New" w:hint="default"/>
      </w:rPr>
    </w:lvl>
    <w:lvl w:ilvl="2" w:tplc="04070005" w:tentative="1">
      <w:start w:val="1"/>
      <w:numFmt w:val="bullet"/>
      <w:lvlText w:val=""/>
      <w:lvlJc w:val="left"/>
      <w:pPr>
        <w:ind w:left="2025" w:hanging="360"/>
      </w:pPr>
      <w:rPr>
        <w:rFonts w:ascii="Wingdings" w:hAnsi="Wingdings" w:hint="default"/>
      </w:rPr>
    </w:lvl>
    <w:lvl w:ilvl="3" w:tplc="04070001" w:tentative="1">
      <w:start w:val="1"/>
      <w:numFmt w:val="bullet"/>
      <w:lvlText w:val=""/>
      <w:lvlJc w:val="left"/>
      <w:pPr>
        <w:ind w:left="2745" w:hanging="360"/>
      </w:pPr>
      <w:rPr>
        <w:rFonts w:ascii="Symbol" w:hAnsi="Symbol" w:hint="default"/>
      </w:rPr>
    </w:lvl>
    <w:lvl w:ilvl="4" w:tplc="04070003" w:tentative="1">
      <w:start w:val="1"/>
      <w:numFmt w:val="bullet"/>
      <w:lvlText w:val="o"/>
      <w:lvlJc w:val="left"/>
      <w:pPr>
        <w:ind w:left="3465" w:hanging="360"/>
      </w:pPr>
      <w:rPr>
        <w:rFonts w:ascii="Courier New" w:hAnsi="Courier New" w:cs="Courier New" w:hint="default"/>
      </w:rPr>
    </w:lvl>
    <w:lvl w:ilvl="5" w:tplc="04070005" w:tentative="1">
      <w:start w:val="1"/>
      <w:numFmt w:val="bullet"/>
      <w:lvlText w:val=""/>
      <w:lvlJc w:val="left"/>
      <w:pPr>
        <w:ind w:left="4185" w:hanging="360"/>
      </w:pPr>
      <w:rPr>
        <w:rFonts w:ascii="Wingdings" w:hAnsi="Wingdings" w:hint="default"/>
      </w:rPr>
    </w:lvl>
    <w:lvl w:ilvl="6" w:tplc="04070001" w:tentative="1">
      <w:start w:val="1"/>
      <w:numFmt w:val="bullet"/>
      <w:lvlText w:val=""/>
      <w:lvlJc w:val="left"/>
      <w:pPr>
        <w:ind w:left="4905" w:hanging="360"/>
      </w:pPr>
      <w:rPr>
        <w:rFonts w:ascii="Symbol" w:hAnsi="Symbol" w:hint="default"/>
      </w:rPr>
    </w:lvl>
    <w:lvl w:ilvl="7" w:tplc="04070003" w:tentative="1">
      <w:start w:val="1"/>
      <w:numFmt w:val="bullet"/>
      <w:lvlText w:val="o"/>
      <w:lvlJc w:val="left"/>
      <w:pPr>
        <w:ind w:left="5625" w:hanging="360"/>
      </w:pPr>
      <w:rPr>
        <w:rFonts w:ascii="Courier New" w:hAnsi="Courier New" w:cs="Courier New" w:hint="default"/>
      </w:rPr>
    </w:lvl>
    <w:lvl w:ilvl="8" w:tplc="04070005" w:tentative="1">
      <w:start w:val="1"/>
      <w:numFmt w:val="bullet"/>
      <w:lvlText w:val=""/>
      <w:lvlJc w:val="left"/>
      <w:pPr>
        <w:ind w:left="6345" w:hanging="360"/>
      </w:pPr>
      <w:rPr>
        <w:rFonts w:ascii="Wingdings" w:hAnsi="Wingdings" w:hint="default"/>
      </w:rPr>
    </w:lvl>
  </w:abstractNum>
  <w:abstractNum w:abstractNumId="295" w15:restartNumberingAfterBreak="0">
    <w:nsid w:val="6F9D1FF9"/>
    <w:multiLevelType w:val="hybridMultilevel"/>
    <w:tmpl w:val="23C22E1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6" w15:restartNumberingAfterBreak="0">
    <w:nsid w:val="6FD46DC2"/>
    <w:multiLevelType w:val="hybridMultilevel"/>
    <w:tmpl w:val="903A65E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7" w15:restartNumberingAfterBreak="0">
    <w:nsid w:val="70D905D1"/>
    <w:multiLevelType w:val="hybridMultilevel"/>
    <w:tmpl w:val="B78AA88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8" w15:restartNumberingAfterBreak="0">
    <w:nsid w:val="713E3360"/>
    <w:multiLevelType w:val="hybridMultilevel"/>
    <w:tmpl w:val="72E8CB1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9" w15:restartNumberingAfterBreak="0">
    <w:nsid w:val="72742A72"/>
    <w:multiLevelType w:val="hybridMultilevel"/>
    <w:tmpl w:val="B980FC8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0" w15:restartNumberingAfterBreak="0">
    <w:nsid w:val="73C17585"/>
    <w:multiLevelType w:val="hybridMultilevel"/>
    <w:tmpl w:val="A36E575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1" w15:restartNumberingAfterBreak="0">
    <w:nsid w:val="73FA7F2A"/>
    <w:multiLevelType w:val="hybridMultilevel"/>
    <w:tmpl w:val="A2644EE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2" w15:restartNumberingAfterBreak="0">
    <w:nsid w:val="74122B65"/>
    <w:multiLevelType w:val="singleLevel"/>
    <w:tmpl w:val="F8AA2FCC"/>
    <w:lvl w:ilvl="0">
      <w:numFmt w:val="bullet"/>
      <w:lvlText w:val="-"/>
      <w:lvlJc w:val="left"/>
      <w:pPr>
        <w:tabs>
          <w:tab w:val="num" w:pos="360"/>
        </w:tabs>
        <w:ind w:left="340" w:hanging="340"/>
      </w:pPr>
      <w:rPr>
        <w:rFonts w:ascii="Times New Roman" w:hAnsi="Times New Roman" w:cs="Times New Roman" w:hint="default"/>
      </w:rPr>
    </w:lvl>
  </w:abstractNum>
  <w:abstractNum w:abstractNumId="303" w15:restartNumberingAfterBreak="0">
    <w:nsid w:val="747E66B1"/>
    <w:multiLevelType w:val="hybridMultilevel"/>
    <w:tmpl w:val="36A8311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74D72B81"/>
    <w:multiLevelType w:val="hybridMultilevel"/>
    <w:tmpl w:val="8430B19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5" w15:restartNumberingAfterBreak="0">
    <w:nsid w:val="75494C44"/>
    <w:multiLevelType w:val="hybridMultilevel"/>
    <w:tmpl w:val="1DC0D6A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758F4A05"/>
    <w:multiLevelType w:val="hybridMultilevel"/>
    <w:tmpl w:val="BF3E432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7" w15:restartNumberingAfterBreak="0">
    <w:nsid w:val="75A33023"/>
    <w:multiLevelType w:val="hybridMultilevel"/>
    <w:tmpl w:val="C76E733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8" w15:restartNumberingAfterBreak="0">
    <w:nsid w:val="75C9769C"/>
    <w:multiLevelType w:val="hybridMultilevel"/>
    <w:tmpl w:val="2F52A2A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9" w15:restartNumberingAfterBreak="0">
    <w:nsid w:val="75D66DD3"/>
    <w:multiLevelType w:val="hybridMultilevel"/>
    <w:tmpl w:val="60FAC6C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0" w15:restartNumberingAfterBreak="0">
    <w:nsid w:val="767777BC"/>
    <w:multiLevelType w:val="hybridMultilevel"/>
    <w:tmpl w:val="7508592C"/>
    <w:lvl w:ilvl="0" w:tplc="A7EA34F6">
      <w:start w:val="7"/>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1" w15:restartNumberingAfterBreak="0">
    <w:nsid w:val="76E57C18"/>
    <w:multiLevelType w:val="hybridMultilevel"/>
    <w:tmpl w:val="8A4E72F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771B15E7"/>
    <w:multiLevelType w:val="hybridMultilevel"/>
    <w:tmpl w:val="C3E016D8"/>
    <w:lvl w:ilvl="0" w:tplc="0407000B">
      <w:start w:val="1"/>
      <w:numFmt w:val="bullet"/>
      <w:lvlText w:val=""/>
      <w:lvlJc w:val="left"/>
      <w:pPr>
        <w:ind w:left="585" w:hanging="360"/>
      </w:pPr>
      <w:rPr>
        <w:rFonts w:ascii="Wingdings" w:hAnsi="Wingdings" w:hint="default"/>
      </w:rPr>
    </w:lvl>
    <w:lvl w:ilvl="1" w:tplc="04070003" w:tentative="1">
      <w:start w:val="1"/>
      <w:numFmt w:val="bullet"/>
      <w:lvlText w:val="o"/>
      <w:lvlJc w:val="left"/>
      <w:pPr>
        <w:ind w:left="1305" w:hanging="360"/>
      </w:pPr>
      <w:rPr>
        <w:rFonts w:ascii="Courier New" w:hAnsi="Courier New" w:cs="Courier New" w:hint="default"/>
      </w:rPr>
    </w:lvl>
    <w:lvl w:ilvl="2" w:tplc="04070005" w:tentative="1">
      <w:start w:val="1"/>
      <w:numFmt w:val="bullet"/>
      <w:lvlText w:val=""/>
      <w:lvlJc w:val="left"/>
      <w:pPr>
        <w:ind w:left="2025" w:hanging="360"/>
      </w:pPr>
      <w:rPr>
        <w:rFonts w:ascii="Wingdings" w:hAnsi="Wingdings" w:hint="default"/>
      </w:rPr>
    </w:lvl>
    <w:lvl w:ilvl="3" w:tplc="04070001" w:tentative="1">
      <w:start w:val="1"/>
      <w:numFmt w:val="bullet"/>
      <w:lvlText w:val=""/>
      <w:lvlJc w:val="left"/>
      <w:pPr>
        <w:ind w:left="2745" w:hanging="360"/>
      </w:pPr>
      <w:rPr>
        <w:rFonts w:ascii="Symbol" w:hAnsi="Symbol" w:hint="default"/>
      </w:rPr>
    </w:lvl>
    <w:lvl w:ilvl="4" w:tplc="04070003" w:tentative="1">
      <w:start w:val="1"/>
      <w:numFmt w:val="bullet"/>
      <w:lvlText w:val="o"/>
      <w:lvlJc w:val="left"/>
      <w:pPr>
        <w:ind w:left="3465" w:hanging="360"/>
      </w:pPr>
      <w:rPr>
        <w:rFonts w:ascii="Courier New" w:hAnsi="Courier New" w:cs="Courier New" w:hint="default"/>
      </w:rPr>
    </w:lvl>
    <w:lvl w:ilvl="5" w:tplc="04070005" w:tentative="1">
      <w:start w:val="1"/>
      <w:numFmt w:val="bullet"/>
      <w:lvlText w:val=""/>
      <w:lvlJc w:val="left"/>
      <w:pPr>
        <w:ind w:left="4185" w:hanging="360"/>
      </w:pPr>
      <w:rPr>
        <w:rFonts w:ascii="Wingdings" w:hAnsi="Wingdings" w:hint="default"/>
      </w:rPr>
    </w:lvl>
    <w:lvl w:ilvl="6" w:tplc="04070001" w:tentative="1">
      <w:start w:val="1"/>
      <w:numFmt w:val="bullet"/>
      <w:lvlText w:val=""/>
      <w:lvlJc w:val="left"/>
      <w:pPr>
        <w:ind w:left="4905" w:hanging="360"/>
      </w:pPr>
      <w:rPr>
        <w:rFonts w:ascii="Symbol" w:hAnsi="Symbol" w:hint="default"/>
      </w:rPr>
    </w:lvl>
    <w:lvl w:ilvl="7" w:tplc="04070003" w:tentative="1">
      <w:start w:val="1"/>
      <w:numFmt w:val="bullet"/>
      <w:lvlText w:val="o"/>
      <w:lvlJc w:val="left"/>
      <w:pPr>
        <w:ind w:left="5625" w:hanging="360"/>
      </w:pPr>
      <w:rPr>
        <w:rFonts w:ascii="Courier New" w:hAnsi="Courier New" w:cs="Courier New" w:hint="default"/>
      </w:rPr>
    </w:lvl>
    <w:lvl w:ilvl="8" w:tplc="04070005" w:tentative="1">
      <w:start w:val="1"/>
      <w:numFmt w:val="bullet"/>
      <w:lvlText w:val=""/>
      <w:lvlJc w:val="left"/>
      <w:pPr>
        <w:ind w:left="6345" w:hanging="360"/>
      </w:pPr>
      <w:rPr>
        <w:rFonts w:ascii="Wingdings" w:hAnsi="Wingdings" w:hint="default"/>
      </w:rPr>
    </w:lvl>
  </w:abstractNum>
  <w:abstractNum w:abstractNumId="313" w15:restartNumberingAfterBreak="0">
    <w:nsid w:val="780946F0"/>
    <w:multiLevelType w:val="hybridMultilevel"/>
    <w:tmpl w:val="6B1C6FE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4" w15:restartNumberingAfterBreak="0">
    <w:nsid w:val="782A28F3"/>
    <w:multiLevelType w:val="hybridMultilevel"/>
    <w:tmpl w:val="B2B8BB6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5" w15:restartNumberingAfterBreak="0">
    <w:nsid w:val="78413114"/>
    <w:multiLevelType w:val="hybridMultilevel"/>
    <w:tmpl w:val="1E58603C"/>
    <w:lvl w:ilvl="0" w:tplc="0405000B">
      <w:start w:val="1"/>
      <w:numFmt w:val="bullet"/>
      <w:lvlText w:val=""/>
      <w:lvlJc w:val="left"/>
      <w:pPr>
        <w:tabs>
          <w:tab w:val="num" w:pos="360"/>
        </w:tabs>
        <w:ind w:left="360" w:hanging="360"/>
      </w:pPr>
      <w:rPr>
        <w:rFonts w:ascii="Wingdings" w:hAnsi="Wingdings" w:hint="default"/>
      </w:rPr>
    </w:lvl>
    <w:lvl w:ilvl="1" w:tplc="0407000B">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6" w15:restartNumberingAfterBreak="0">
    <w:nsid w:val="784426B7"/>
    <w:multiLevelType w:val="hybridMultilevel"/>
    <w:tmpl w:val="CCE2A0A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7" w15:restartNumberingAfterBreak="0">
    <w:nsid w:val="78A1118E"/>
    <w:multiLevelType w:val="hybridMultilevel"/>
    <w:tmpl w:val="26F6303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8" w15:restartNumberingAfterBreak="0">
    <w:nsid w:val="79174631"/>
    <w:multiLevelType w:val="hybridMultilevel"/>
    <w:tmpl w:val="1AF0DB6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9" w15:restartNumberingAfterBreak="0">
    <w:nsid w:val="79700A36"/>
    <w:multiLevelType w:val="hybridMultilevel"/>
    <w:tmpl w:val="001C990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0" w15:restartNumberingAfterBreak="0">
    <w:nsid w:val="79CA18B2"/>
    <w:multiLevelType w:val="hybridMultilevel"/>
    <w:tmpl w:val="D2280424"/>
    <w:lvl w:ilvl="0" w:tplc="E6FE4FD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7A206DD0"/>
    <w:multiLevelType w:val="hybridMultilevel"/>
    <w:tmpl w:val="245EB672"/>
    <w:lvl w:ilvl="0" w:tplc="0407000B">
      <w:start w:val="1"/>
      <w:numFmt w:val="bullet"/>
      <w:lvlText w:val=""/>
      <w:lvlJc w:val="left"/>
      <w:pPr>
        <w:ind w:left="585" w:hanging="360"/>
      </w:pPr>
      <w:rPr>
        <w:rFonts w:ascii="Wingdings" w:hAnsi="Wingdings" w:hint="default"/>
      </w:rPr>
    </w:lvl>
    <w:lvl w:ilvl="1" w:tplc="04070003" w:tentative="1">
      <w:start w:val="1"/>
      <w:numFmt w:val="bullet"/>
      <w:lvlText w:val="o"/>
      <w:lvlJc w:val="left"/>
      <w:pPr>
        <w:ind w:left="1305" w:hanging="360"/>
      </w:pPr>
      <w:rPr>
        <w:rFonts w:ascii="Courier New" w:hAnsi="Courier New" w:cs="Courier New" w:hint="default"/>
      </w:rPr>
    </w:lvl>
    <w:lvl w:ilvl="2" w:tplc="04070005" w:tentative="1">
      <w:start w:val="1"/>
      <w:numFmt w:val="bullet"/>
      <w:lvlText w:val=""/>
      <w:lvlJc w:val="left"/>
      <w:pPr>
        <w:ind w:left="2025" w:hanging="360"/>
      </w:pPr>
      <w:rPr>
        <w:rFonts w:ascii="Wingdings" w:hAnsi="Wingdings" w:hint="default"/>
      </w:rPr>
    </w:lvl>
    <w:lvl w:ilvl="3" w:tplc="04070001" w:tentative="1">
      <w:start w:val="1"/>
      <w:numFmt w:val="bullet"/>
      <w:lvlText w:val=""/>
      <w:lvlJc w:val="left"/>
      <w:pPr>
        <w:ind w:left="2745" w:hanging="360"/>
      </w:pPr>
      <w:rPr>
        <w:rFonts w:ascii="Symbol" w:hAnsi="Symbol" w:hint="default"/>
      </w:rPr>
    </w:lvl>
    <w:lvl w:ilvl="4" w:tplc="04070003" w:tentative="1">
      <w:start w:val="1"/>
      <w:numFmt w:val="bullet"/>
      <w:lvlText w:val="o"/>
      <w:lvlJc w:val="left"/>
      <w:pPr>
        <w:ind w:left="3465" w:hanging="360"/>
      </w:pPr>
      <w:rPr>
        <w:rFonts w:ascii="Courier New" w:hAnsi="Courier New" w:cs="Courier New" w:hint="default"/>
      </w:rPr>
    </w:lvl>
    <w:lvl w:ilvl="5" w:tplc="04070005" w:tentative="1">
      <w:start w:val="1"/>
      <w:numFmt w:val="bullet"/>
      <w:lvlText w:val=""/>
      <w:lvlJc w:val="left"/>
      <w:pPr>
        <w:ind w:left="4185" w:hanging="360"/>
      </w:pPr>
      <w:rPr>
        <w:rFonts w:ascii="Wingdings" w:hAnsi="Wingdings" w:hint="default"/>
      </w:rPr>
    </w:lvl>
    <w:lvl w:ilvl="6" w:tplc="04070001" w:tentative="1">
      <w:start w:val="1"/>
      <w:numFmt w:val="bullet"/>
      <w:lvlText w:val=""/>
      <w:lvlJc w:val="left"/>
      <w:pPr>
        <w:ind w:left="4905" w:hanging="360"/>
      </w:pPr>
      <w:rPr>
        <w:rFonts w:ascii="Symbol" w:hAnsi="Symbol" w:hint="default"/>
      </w:rPr>
    </w:lvl>
    <w:lvl w:ilvl="7" w:tplc="04070003" w:tentative="1">
      <w:start w:val="1"/>
      <w:numFmt w:val="bullet"/>
      <w:lvlText w:val="o"/>
      <w:lvlJc w:val="left"/>
      <w:pPr>
        <w:ind w:left="5625" w:hanging="360"/>
      </w:pPr>
      <w:rPr>
        <w:rFonts w:ascii="Courier New" w:hAnsi="Courier New" w:cs="Courier New" w:hint="default"/>
      </w:rPr>
    </w:lvl>
    <w:lvl w:ilvl="8" w:tplc="04070005" w:tentative="1">
      <w:start w:val="1"/>
      <w:numFmt w:val="bullet"/>
      <w:lvlText w:val=""/>
      <w:lvlJc w:val="left"/>
      <w:pPr>
        <w:ind w:left="6345" w:hanging="360"/>
      </w:pPr>
      <w:rPr>
        <w:rFonts w:ascii="Wingdings" w:hAnsi="Wingdings" w:hint="default"/>
      </w:rPr>
    </w:lvl>
  </w:abstractNum>
  <w:abstractNum w:abstractNumId="322" w15:restartNumberingAfterBreak="0">
    <w:nsid w:val="7A346F54"/>
    <w:multiLevelType w:val="hybridMultilevel"/>
    <w:tmpl w:val="5A0E3C1E"/>
    <w:lvl w:ilvl="0" w:tplc="831A11C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7B316A5C"/>
    <w:multiLevelType w:val="hybridMultilevel"/>
    <w:tmpl w:val="CDCA6CA6"/>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7BE72C90"/>
    <w:multiLevelType w:val="hybridMultilevel"/>
    <w:tmpl w:val="622827B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5" w15:restartNumberingAfterBreak="0">
    <w:nsid w:val="7CFD528F"/>
    <w:multiLevelType w:val="hybridMultilevel"/>
    <w:tmpl w:val="EF16CE4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6" w15:restartNumberingAfterBreak="0">
    <w:nsid w:val="7D347BFD"/>
    <w:multiLevelType w:val="hybridMultilevel"/>
    <w:tmpl w:val="07D006B8"/>
    <w:lvl w:ilvl="0" w:tplc="FCB68F1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7" w15:restartNumberingAfterBreak="0">
    <w:nsid w:val="7D4B0C85"/>
    <w:multiLevelType w:val="hybridMultilevel"/>
    <w:tmpl w:val="F5B489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8" w15:restartNumberingAfterBreak="0">
    <w:nsid w:val="7D8C3608"/>
    <w:multiLevelType w:val="hybridMultilevel"/>
    <w:tmpl w:val="34B4570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9" w15:restartNumberingAfterBreak="0">
    <w:nsid w:val="7E491AE6"/>
    <w:multiLevelType w:val="hybridMultilevel"/>
    <w:tmpl w:val="7626E994"/>
    <w:lvl w:ilvl="0" w:tplc="F6AE25D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7EBF3AA4"/>
    <w:multiLevelType w:val="hybridMultilevel"/>
    <w:tmpl w:val="D3E20C6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1" w15:restartNumberingAfterBreak="0">
    <w:nsid w:val="7F105549"/>
    <w:multiLevelType w:val="hybridMultilevel"/>
    <w:tmpl w:val="ADA8B076"/>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2" w15:restartNumberingAfterBreak="0">
    <w:nsid w:val="7F292EF4"/>
    <w:multiLevelType w:val="hybridMultilevel"/>
    <w:tmpl w:val="E89660E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3" w15:restartNumberingAfterBreak="0">
    <w:nsid w:val="7FC4603C"/>
    <w:multiLevelType w:val="hybridMultilevel"/>
    <w:tmpl w:val="2DB0020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3"/>
  </w:num>
  <w:num w:numId="11">
    <w:abstractNumId w:val="288"/>
  </w:num>
  <w:num w:numId="12">
    <w:abstractNumId w:val="216"/>
  </w:num>
  <w:num w:numId="13">
    <w:abstractNumId w:val="311"/>
  </w:num>
  <w:num w:numId="14">
    <w:abstractNumId w:val="257"/>
  </w:num>
  <w:num w:numId="15">
    <w:abstractNumId w:val="103"/>
  </w:num>
  <w:num w:numId="16">
    <w:abstractNumId w:val="52"/>
  </w:num>
  <w:num w:numId="17">
    <w:abstractNumId w:val="202"/>
  </w:num>
  <w:num w:numId="18">
    <w:abstractNumId w:val="263"/>
  </w:num>
  <w:num w:numId="19">
    <w:abstractNumId w:val="141"/>
  </w:num>
  <w:num w:numId="20">
    <w:abstractNumId w:val="125"/>
  </w:num>
  <w:num w:numId="21">
    <w:abstractNumId w:val="167"/>
  </w:num>
  <w:num w:numId="22">
    <w:abstractNumId w:val="34"/>
  </w:num>
  <w:num w:numId="23">
    <w:abstractNumId w:val="136"/>
  </w:num>
  <w:num w:numId="24">
    <w:abstractNumId w:val="133"/>
  </w:num>
  <w:num w:numId="25">
    <w:abstractNumId w:val="39"/>
  </w:num>
  <w:num w:numId="26">
    <w:abstractNumId w:val="122"/>
  </w:num>
  <w:num w:numId="27">
    <w:abstractNumId w:val="210"/>
  </w:num>
  <w:num w:numId="28">
    <w:abstractNumId w:val="230"/>
  </w:num>
  <w:num w:numId="29">
    <w:abstractNumId w:val="315"/>
  </w:num>
  <w:num w:numId="30">
    <w:abstractNumId w:val="28"/>
  </w:num>
  <w:num w:numId="31">
    <w:abstractNumId w:val="31"/>
  </w:num>
  <w:num w:numId="32">
    <w:abstractNumId w:val="114"/>
  </w:num>
  <w:num w:numId="33">
    <w:abstractNumId w:val="331"/>
  </w:num>
  <w:num w:numId="34">
    <w:abstractNumId w:val="309"/>
  </w:num>
  <w:num w:numId="35">
    <w:abstractNumId w:val="24"/>
  </w:num>
  <w:num w:numId="36">
    <w:abstractNumId w:val="329"/>
  </w:num>
  <w:num w:numId="37">
    <w:abstractNumId w:val="273"/>
  </w:num>
  <w:num w:numId="38">
    <w:abstractNumId w:val="53"/>
  </w:num>
  <w:num w:numId="39">
    <w:abstractNumId w:val="211"/>
  </w:num>
  <w:num w:numId="40">
    <w:abstractNumId w:val="188"/>
  </w:num>
  <w:num w:numId="41">
    <w:abstractNumId w:val="256"/>
  </w:num>
  <w:num w:numId="42">
    <w:abstractNumId w:val="320"/>
  </w:num>
  <w:num w:numId="43">
    <w:abstractNumId w:val="266"/>
  </w:num>
  <w:num w:numId="44">
    <w:abstractNumId w:val="303"/>
  </w:num>
  <w:num w:numId="45">
    <w:abstractNumId w:val="190"/>
  </w:num>
  <w:num w:numId="46">
    <w:abstractNumId w:val="314"/>
  </w:num>
  <w:num w:numId="47">
    <w:abstractNumId w:val="173"/>
  </w:num>
  <w:num w:numId="48">
    <w:abstractNumId w:val="277"/>
  </w:num>
  <w:num w:numId="49">
    <w:abstractNumId w:val="72"/>
  </w:num>
  <w:num w:numId="50">
    <w:abstractNumId w:val="70"/>
  </w:num>
  <w:num w:numId="51">
    <w:abstractNumId w:val="199"/>
  </w:num>
  <w:num w:numId="52">
    <w:abstractNumId w:val="213"/>
  </w:num>
  <w:num w:numId="53">
    <w:abstractNumId w:val="87"/>
  </w:num>
  <w:num w:numId="54">
    <w:abstractNumId w:val="267"/>
  </w:num>
  <w:num w:numId="55">
    <w:abstractNumId w:val="302"/>
  </w:num>
  <w:num w:numId="56">
    <w:abstractNumId w:val="23"/>
  </w:num>
  <w:num w:numId="57">
    <w:abstractNumId w:val="161"/>
  </w:num>
  <w:num w:numId="58">
    <w:abstractNumId w:val="240"/>
  </w:num>
  <w:num w:numId="59">
    <w:abstractNumId w:val="68"/>
  </w:num>
  <w:num w:numId="60">
    <w:abstractNumId w:val="89"/>
  </w:num>
  <w:num w:numId="61">
    <w:abstractNumId w:val="55"/>
  </w:num>
  <w:num w:numId="62">
    <w:abstractNumId w:val="91"/>
  </w:num>
  <w:num w:numId="63">
    <w:abstractNumId w:val="262"/>
  </w:num>
  <w:num w:numId="64">
    <w:abstractNumId w:val="305"/>
  </w:num>
  <w:num w:numId="65">
    <w:abstractNumId w:val="18"/>
  </w:num>
  <w:num w:numId="66">
    <w:abstractNumId w:val="323"/>
  </w:num>
  <w:num w:numId="67">
    <w:abstractNumId w:val="110"/>
  </w:num>
  <w:num w:numId="68">
    <w:abstractNumId w:val="92"/>
  </w:num>
  <w:num w:numId="69">
    <w:abstractNumId w:val="13"/>
  </w:num>
  <w:num w:numId="70">
    <w:abstractNumId w:val="93"/>
  </w:num>
  <w:num w:numId="71">
    <w:abstractNumId w:val="128"/>
  </w:num>
  <w:num w:numId="72">
    <w:abstractNumId w:val="279"/>
  </w:num>
  <w:num w:numId="73">
    <w:abstractNumId w:val="239"/>
  </w:num>
  <w:num w:numId="74">
    <w:abstractNumId w:val="322"/>
  </w:num>
  <w:num w:numId="75">
    <w:abstractNumId w:val="137"/>
  </w:num>
  <w:num w:numId="76">
    <w:abstractNumId w:val="271"/>
  </w:num>
  <w:num w:numId="77">
    <w:abstractNumId w:val="243"/>
  </w:num>
  <w:num w:numId="78">
    <w:abstractNumId w:val="148"/>
  </w:num>
  <w:num w:numId="79">
    <w:abstractNumId w:val="36"/>
  </w:num>
  <w:num w:numId="80">
    <w:abstractNumId w:val="126"/>
  </w:num>
  <w:num w:numId="81">
    <w:abstractNumId w:val="65"/>
  </w:num>
  <w:num w:numId="82">
    <w:abstractNumId w:val="26"/>
  </w:num>
  <w:num w:numId="83">
    <w:abstractNumId w:val="58"/>
  </w:num>
  <w:num w:numId="84">
    <w:abstractNumId w:val="156"/>
  </w:num>
  <w:num w:numId="85">
    <w:abstractNumId w:val="205"/>
  </w:num>
  <w:num w:numId="86">
    <w:abstractNumId w:val="227"/>
  </w:num>
  <w:num w:numId="87">
    <w:abstractNumId w:val="172"/>
  </w:num>
  <w:num w:numId="88">
    <w:abstractNumId w:val="184"/>
  </w:num>
  <w:num w:numId="89">
    <w:abstractNumId w:val="281"/>
  </w:num>
  <w:num w:numId="90">
    <w:abstractNumId w:val="225"/>
  </w:num>
  <w:num w:numId="91">
    <w:abstractNumId w:val="203"/>
  </w:num>
  <w:num w:numId="92">
    <w:abstractNumId w:val="236"/>
  </w:num>
  <w:num w:numId="93">
    <w:abstractNumId w:val="317"/>
  </w:num>
  <w:num w:numId="94">
    <w:abstractNumId w:val="50"/>
  </w:num>
  <w:num w:numId="95">
    <w:abstractNumId w:val="32"/>
  </w:num>
  <w:num w:numId="96">
    <w:abstractNumId w:val="142"/>
  </w:num>
  <w:num w:numId="97">
    <w:abstractNumId w:val="80"/>
  </w:num>
  <w:num w:numId="98">
    <w:abstractNumId w:val="228"/>
  </w:num>
  <w:num w:numId="99">
    <w:abstractNumId w:val="124"/>
  </w:num>
  <w:num w:numId="100">
    <w:abstractNumId w:val="326"/>
  </w:num>
  <w:num w:numId="101">
    <w:abstractNumId w:val="318"/>
  </w:num>
  <w:num w:numId="102">
    <w:abstractNumId w:val="57"/>
  </w:num>
  <w:num w:numId="103">
    <w:abstractNumId w:val="38"/>
  </w:num>
  <w:num w:numId="104">
    <w:abstractNumId w:val="245"/>
  </w:num>
  <w:num w:numId="105">
    <w:abstractNumId w:val="101"/>
  </w:num>
  <w:num w:numId="106">
    <w:abstractNumId w:val="129"/>
  </w:num>
  <w:num w:numId="107">
    <w:abstractNumId w:val="100"/>
  </w:num>
  <w:num w:numId="108">
    <w:abstractNumId w:val="194"/>
  </w:num>
  <w:num w:numId="109">
    <w:abstractNumId w:val="220"/>
  </w:num>
  <w:num w:numId="110">
    <w:abstractNumId w:val="180"/>
  </w:num>
  <w:num w:numId="111">
    <w:abstractNumId w:val="175"/>
  </w:num>
  <w:num w:numId="112">
    <w:abstractNumId w:val="246"/>
  </w:num>
  <w:num w:numId="113">
    <w:abstractNumId w:val="328"/>
  </w:num>
  <w:num w:numId="114">
    <w:abstractNumId w:val="145"/>
  </w:num>
  <w:num w:numId="115">
    <w:abstractNumId w:val="97"/>
  </w:num>
  <w:num w:numId="116">
    <w:abstractNumId w:val="16"/>
  </w:num>
  <w:num w:numId="117">
    <w:abstractNumId w:val="249"/>
  </w:num>
  <w:num w:numId="118">
    <w:abstractNumId w:val="47"/>
  </w:num>
  <w:num w:numId="119">
    <w:abstractNumId w:val="167"/>
  </w:num>
  <w:num w:numId="120">
    <w:abstractNumId w:val="44"/>
  </w:num>
  <w:num w:numId="121">
    <w:abstractNumId w:val="177"/>
  </w:num>
  <w:num w:numId="122">
    <w:abstractNumId w:val="121"/>
  </w:num>
  <w:num w:numId="123">
    <w:abstractNumId w:val="99"/>
  </w:num>
  <w:num w:numId="124">
    <w:abstractNumId w:val="283"/>
  </w:num>
  <w:num w:numId="125">
    <w:abstractNumId w:val="44"/>
  </w:num>
  <w:num w:numId="126">
    <w:abstractNumId w:val="177"/>
  </w:num>
  <w:num w:numId="127">
    <w:abstractNumId w:val="121"/>
  </w:num>
  <w:num w:numId="128">
    <w:abstractNumId w:val="99"/>
  </w:num>
  <w:num w:numId="129">
    <w:abstractNumId w:val="104"/>
  </w:num>
  <w:num w:numId="130">
    <w:abstractNumId w:val="105"/>
  </w:num>
  <w:num w:numId="131">
    <w:abstractNumId w:val="198"/>
  </w:num>
  <w:num w:numId="132">
    <w:abstractNumId w:val="183"/>
  </w:num>
  <w:num w:numId="133">
    <w:abstractNumId w:val="147"/>
  </w:num>
  <w:num w:numId="134">
    <w:abstractNumId w:val="64"/>
  </w:num>
  <w:num w:numId="135">
    <w:abstractNumId w:val="59"/>
  </w:num>
  <w:num w:numId="136">
    <w:abstractNumId w:val="252"/>
  </w:num>
  <w:num w:numId="137">
    <w:abstractNumId w:val="83"/>
  </w:num>
  <w:num w:numId="138">
    <w:abstractNumId w:val="287"/>
  </w:num>
  <w:num w:numId="139">
    <w:abstractNumId w:val="139"/>
  </w:num>
  <w:num w:numId="140">
    <w:abstractNumId w:val="75"/>
  </w:num>
  <w:num w:numId="141">
    <w:abstractNumId w:val="270"/>
  </w:num>
  <w:num w:numId="142">
    <w:abstractNumId w:val="59"/>
  </w:num>
  <w:num w:numId="143">
    <w:abstractNumId w:val="252"/>
  </w:num>
  <w:num w:numId="144">
    <w:abstractNumId w:val="83"/>
  </w:num>
  <w:num w:numId="145">
    <w:abstractNumId w:val="287"/>
  </w:num>
  <w:num w:numId="146">
    <w:abstractNumId w:val="310"/>
  </w:num>
  <w:num w:numId="147">
    <w:abstractNumId w:val="154"/>
  </w:num>
  <w:num w:numId="148">
    <w:abstractNumId w:val="37"/>
  </w:num>
  <w:num w:numId="149">
    <w:abstractNumId w:val="106"/>
  </w:num>
  <w:num w:numId="150">
    <w:abstractNumId w:val="276"/>
  </w:num>
  <w:num w:numId="151">
    <w:abstractNumId w:val="66"/>
  </w:num>
  <w:num w:numId="152">
    <w:abstractNumId w:val="238"/>
  </w:num>
  <w:num w:numId="153">
    <w:abstractNumId w:val="149"/>
  </w:num>
  <w:num w:numId="154">
    <w:abstractNumId w:val="200"/>
  </w:num>
  <w:num w:numId="155">
    <w:abstractNumId w:val="289"/>
  </w:num>
  <w:num w:numId="156">
    <w:abstractNumId w:val="260"/>
  </w:num>
  <w:num w:numId="157">
    <w:abstractNumId w:val="69"/>
  </w:num>
  <w:num w:numId="158">
    <w:abstractNumId w:val="327"/>
  </w:num>
  <w:num w:numId="159">
    <w:abstractNumId w:val="165"/>
  </w:num>
  <w:num w:numId="160">
    <w:abstractNumId w:val="79"/>
  </w:num>
  <w:num w:numId="161">
    <w:abstractNumId w:val="229"/>
  </w:num>
  <w:num w:numId="162">
    <w:abstractNumId w:val="166"/>
  </w:num>
  <w:num w:numId="163">
    <w:abstractNumId w:val="79"/>
  </w:num>
  <w:num w:numId="164">
    <w:abstractNumId w:val="285"/>
  </w:num>
  <w:num w:numId="165">
    <w:abstractNumId w:val="88"/>
  </w:num>
  <w:num w:numId="166">
    <w:abstractNumId w:val="119"/>
  </w:num>
  <w:num w:numId="167">
    <w:abstractNumId w:val="186"/>
  </w:num>
  <w:num w:numId="168">
    <w:abstractNumId w:val="308"/>
  </w:num>
  <w:num w:numId="169">
    <w:abstractNumId w:val="171"/>
  </w:num>
  <w:num w:numId="170">
    <w:abstractNumId w:val="49"/>
  </w:num>
  <w:num w:numId="171">
    <w:abstractNumId w:val="131"/>
  </w:num>
  <w:num w:numId="172">
    <w:abstractNumId w:val="233"/>
  </w:num>
  <w:num w:numId="173">
    <w:abstractNumId w:val="244"/>
  </w:num>
  <w:num w:numId="174">
    <w:abstractNumId w:val="67"/>
  </w:num>
  <w:num w:numId="175">
    <w:abstractNumId w:val="153"/>
  </w:num>
  <w:num w:numId="176">
    <w:abstractNumId w:val="324"/>
  </w:num>
  <w:num w:numId="177">
    <w:abstractNumId w:val="174"/>
  </w:num>
  <w:num w:numId="178">
    <w:abstractNumId w:val="250"/>
  </w:num>
  <w:num w:numId="179">
    <w:abstractNumId w:val="295"/>
  </w:num>
  <w:num w:numId="180">
    <w:abstractNumId w:val="304"/>
  </w:num>
  <w:num w:numId="181">
    <w:abstractNumId w:val="207"/>
  </w:num>
  <w:num w:numId="182">
    <w:abstractNumId w:val="15"/>
  </w:num>
  <w:num w:numId="183">
    <w:abstractNumId w:val="71"/>
  </w:num>
  <w:num w:numId="184">
    <w:abstractNumId w:val="223"/>
  </w:num>
  <w:num w:numId="185">
    <w:abstractNumId w:val="98"/>
  </w:num>
  <w:num w:numId="186">
    <w:abstractNumId w:val="206"/>
  </w:num>
  <w:num w:numId="187">
    <w:abstractNumId w:val="307"/>
  </w:num>
  <w:num w:numId="188">
    <w:abstractNumId w:val="293"/>
  </w:num>
  <w:num w:numId="189">
    <w:abstractNumId w:val="46"/>
  </w:num>
  <w:num w:numId="190">
    <w:abstractNumId w:val="108"/>
  </w:num>
  <w:num w:numId="191">
    <w:abstractNumId w:val="116"/>
  </w:num>
  <w:num w:numId="192">
    <w:abstractNumId w:val="19"/>
  </w:num>
  <w:num w:numId="193">
    <w:abstractNumId w:val="286"/>
  </w:num>
  <w:num w:numId="194">
    <w:abstractNumId w:val="258"/>
  </w:num>
  <w:num w:numId="195">
    <w:abstractNumId w:val="94"/>
  </w:num>
  <w:num w:numId="196">
    <w:abstractNumId w:val="255"/>
  </w:num>
  <w:num w:numId="197">
    <w:abstractNumId w:val="325"/>
  </w:num>
  <w:num w:numId="198">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32"/>
  </w:num>
  <w:num w:numId="200">
    <w:abstractNumId w:val="96"/>
  </w:num>
  <w:num w:numId="201">
    <w:abstractNumId w:val="54"/>
  </w:num>
  <w:num w:numId="202">
    <w:abstractNumId w:val="81"/>
  </w:num>
  <w:num w:numId="203">
    <w:abstractNumId w:val="9"/>
  </w:num>
  <w:num w:numId="204">
    <w:abstractNumId w:val="301"/>
  </w:num>
  <w:num w:numId="205">
    <w:abstractNumId w:val="12"/>
  </w:num>
  <w:num w:numId="206">
    <w:abstractNumId w:val="251"/>
  </w:num>
  <w:num w:numId="207">
    <w:abstractNumId w:val="120"/>
  </w:num>
  <w:num w:numId="208">
    <w:abstractNumId w:val="192"/>
  </w:num>
  <w:num w:numId="209">
    <w:abstractNumId w:val="300"/>
  </w:num>
  <w:num w:numId="210">
    <w:abstractNumId w:val="237"/>
  </w:num>
  <w:num w:numId="211">
    <w:abstractNumId w:val="222"/>
  </w:num>
  <w:num w:numId="212">
    <w:abstractNumId w:val="163"/>
  </w:num>
  <w:num w:numId="213">
    <w:abstractNumId w:val="332"/>
  </w:num>
  <w:num w:numId="214">
    <w:abstractNumId w:val="224"/>
  </w:num>
  <w:num w:numId="215">
    <w:abstractNumId w:val="43"/>
  </w:num>
  <w:num w:numId="216">
    <w:abstractNumId w:val="219"/>
  </w:num>
  <w:num w:numId="217">
    <w:abstractNumId w:val="235"/>
  </w:num>
  <w:num w:numId="218">
    <w:abstractNumId w:val="60"/>
  </w:num>
  <w:num w:numId="219">
    <w:abstractNumId w:val="280"/>
  </w:num>
  <w:num w:numId="220">
    <w:abstractNumId w:val="234"/>
  </w:num>
  <w:num w:numId="221">
    <w:abstractNumId w:val="201"/>
  </w:num>
  <w:num w:numId="222">
    <w:abstractNumId w:val="278"/>
  </w:num>
  <w:num w:numId="223">
    <w:abstractNumId w:val="62"/>
  </w:num>
  <w:num w:numId="224">
    <w:abstractNumId w:val="254"/>
  </w:num>
  <w:num w:numId="225">
    <w:abstractNumId w:val="45"/>
  </w:num>
  <w:num w:numId="226">
    <w:abstractNumId w:val="264"/>
  </w:num>
  <w:num w:numId="227">
    <w:abstractNumId w:val="297"/>
  </w:num>
  <w:num w:numId="228">
    <w:abstractNumId w:val="158"/>
  </w:num>
  <w:num w:numId="229">
    <w:abstractNumId w:val="178"/>
  </w:num>
  <w:num w:numId="230">
    <w:abstractNumId w:val="118"/>
  </w:num>
  <w:num w:numId="231">
    <w:abstractNumId w:val="48"/>
  </w:num>
  <w:num w:numId="232">
    <w:abstractNumId w:val="195"/>
  </w:num>
  <w:num w:numId="233">
    <w:abstractNumId w:val="306"/>
  </w:num>
  <w:num w:numId="234">
    <w:abstractNumId w:val="208"/>
  </w:num>
  <w:num w:numId="235">
    <w:abstractNumId w:val="259"/>
  </w:num>
  <w:num w:numId="236">
    <w:abstractNumId w:val="168"/>
  </w:num>
  <w:num w:numId="237">
    <w:abstractNumId w:val="63"/>
  </w:num>
  <w:num w:numId="238">
    <w:abstractNumId w:val="34"/>
  </w:num>
  <w:num w:numId="239">
    <w:abstractNumId w:val="263"/>
  </w:num>
  <w:num w:numId="240">
    <w:abstractNumId w:val="141"/>
  </w:num>
  <w:num w:numId="241">
    <w:abstractNumId w:val="136"/>
  </w:num>
  <w:num w:numId="242">
    <w:abstractNumId w:val="61"/>
  </w:num>
  <w:num w:numId="243">
    <w:abstractNumId w:val="136"/>
  </w:num>
  <w:num w:numId="244">
    <w:abstractNumId w:val="315"/>
  </w:num>
  <w:num w:numId="245">
    <w:abstractNumId w:val="315"/>
  </w:num>
  <w:num w:numId="246">
    <w:abstractNumId w:val="193"/>
  </w:num>
  <w:num w:numId="247">
    <w:abstractNumId w:val="212"/>
  </w:num>
  <w:num w:numId="248">
    <w:abstractNumId w:val="232"/>
  </w:num>
  <w:num w:numId="249">
    <w:abstractNumId w:val="17"/>
  </w:num>
  <w:num w:numId="250">
    <w:abstractNumId w:val="181"/>
  </w:num>
  <w:num w:numId="251">
    <w:abstractNumId w:val="299"/>
  </w:num>
  <w:num w:numId="252">
    <w:abstractNumId w:val="77"/>
  </w:num>
  <w:num w:numId="253">
    <w:abstractNumId w:val="268"/>
  </w:num>
  <w:num w:numId="254">
    <w:abstractNumId w:val="151"/>
  </w:num>
  <w:num w:numId="255">
    <w:abstractNumId w:val="134"/>
  </w:num>
  <w:num w:numId="256">
    <w:abstractNumId w:val="312"/>
  </w:num>
  <w:num w:numId="257">
    <w:abstractNumId w:val="248"/>
  </w:num>
  <w:num w:numId="258">
    <w:abstractNumId w:val="185"/>
  </w:num>
  <w:num w:numId="259">
    <w:abstractNumId w:val="218"/>
  </w:num>
  <w:num w:numId="260">
    <w:abstractNumId w:val="169"/>
  </w:num>
  <w:num w:numId="261">
    <w:abstractNumId w:val="265"/>
  </w:num>
  <w:num w:numId="262">
    <w:abstractNumId w:val="294"/>
  </w:num>
  <w:num w:numId="263">
    <w:abstractNumId w:val="191"/>
  </w:num>
  <w:num w:numId="264">
    <w:abstractNumId w:val="291"/>
  </w:num>
  <w:num w:numId="265">
    <w:abstractNumId w:val="10"/>
  </w:num>
  <w:num w:numId="266">
    <w:abstractNumId w:val="143"/>
  </w:num>
  <w:num w:numId="267">
    <w:abstractNumId w:val="204"/>
  </w:num>
  <w:num w:numId="268">
    <w:abstractNumId w:val="112"/>
  </w:num>
  <w:num w:numId="269">
    <w:abstractNumId w:val="189"/>
  </w:num>
  <w:num w:numId="270">
    <w:abstractNumId w:val="33"/>
  </w:num>
  <w:num w:numId="271">
    <w:abstractNumId w:val="274"/>
  </w:num>
  <w:num w:numId="272">
    <w:abstractNumId w:val="155"/>
  </w:num>
  <w:num w:numId="273">
    <w:abstractNumId w:val="76"/>
  </w:num>
  <w:num w:numId="274">
    <w:abstractNumId w:val="29"/>
  </w:num>
  <w:num w:numId="275">
    <w:abstractNumId w:val="82"/>
  </w:num>
  <w:num w:numId="276">
    <w:abstractNumId w:val="35"/>
  </w:num>
  <w:num w:numId="277">
    <w:abstractNumId w:val="182"/>
  </w:num>
  <w:num w:numId="278">
    <w:abstractNumId w:val="113"/>
  </w:num>
  <w:num w:numId="279">
    <w:abstractNumId w:val="140"/>
  </w:num>
  <w:num w:numId="280">
    <w:abstractNumId w:val="197"/>
  </w:num>
  <w:num w:numId="281">
    <w:abstractNumId w:val="84"/>
  </w:num>
  <w:num w:numId="282">
    <w:abstractNumId w:val="272"/>
  </w:num>
  <w:num w:numId="283">
    <w:abstractNumId w:val="74"/>
  </w:num>
  <w:num w:numId="284">
    <w:abstractNumId w:val="109"/>
  </w:num>
  <w:num w:numId="285">
    <w:abstractNumId w:val="152"/>
  </w:num>
  <w:num w:numId="286">
    <w:abstractNumId w:val="321"/>
  </w:num>
  <w:num w:numId="287">
    <w:abstractNumId w:val="11"/>
  </w:num>
  <w:num w:numId="288">
    <w:abstractNumId w:val="115"/>
  </w:num>
  <w:num w:numId="289">
    <w:abstractNumId w:val="292"/>
  </w:num>
  <w:num w:numId="290">
    <w:abstractNumId w:val="179"/>
  </w:num>
  <w:num w:numId="291">
    <w:abstractNumId w:val="42"/>
  </w:num>
  <w:num w:numId="292">
    <w:abstractNumId w:val="22"/>
  </w:num>
  <w:num w:numId="293">
    <w:abstractNumId w:val="160"/>
  </w:num>
  <w:num w:numId="294">
    <w:abstractNumId w:val="316"/>
  </w:num>
  <w:num w:numId="295">
    <w:abstractNumId w:val="170"/>
  </w:num>
  <w:num w:numId="296">
    <w:abstractNumId w:val="85"/>
  </w:num>
  <w:num w:numId="297">
    <w:abstractNumId w:val="135"/>
  </w:num>
  <w:num w:numId="298">
    <w:abstractNumId w:val="157"/>
  </w:num>
  <w:num w:numId="299">
    <w:abstractNumId w:val="102"/>
  </w:num>
  <w:num w:numId="300">
    <w:abstractNumId w:val="333"/>
  </w:num>
  <w:num w:numId="301">
    <w:abstractNumId w:val="41"/>
  </w:num>
  <w:num w:numId="302">
    <w:abstractNumId w:val="217"/>
  </w:num>
  <w:num w:numId="303">
    <w:abstractNumId w:val="282"/>
  </w:num>
  <w:num w:numId="304">
    <w:abstractNumId w:val="313"/>
  </w:num>
  <w:num w:numId="305">
    <w:abstractNumId w:val="226"/>
  </w:num>
  <w:num w:numId="306">
    <w:abstractNumId w:val="111"/>
  </w:num>
  <w:num w:numId="307">
    <w:abstractNumId w:val="290"/>
  </w:num>
  <w:num w:numId="308">
    <w:abstractNumId w:val="176"/>
  </w:num>
  <w:num w:numId="309">
    <w:abstractNumId w:val="315"/>
  </w:num>
  <w:num w:numId="310">
    <w:abstractNumId w:val="303"/>
  </w:num>
  <w:num w:numId="311">
    <w:abstractNumId w:val="159"/>
  </w:num>
  <w:num w:numId="312">
    <w:abstractNumId w:val="164"/>
  </w:num>
  <w:num w:numId="313">
    <w:abstractNumId w:val="319"/>
  </w:num>
  <w:num w:numId="314">
    <w:abstractNumId w:val="20"/>
  </w:num>
  <w:num w:numId="315">
    <w:abstractNumId w:val="296"/>
  </w:num>
  <w:num w:numId="316">
    <w:abstractNumId w:val="130"/>
  </w:num>
  <w:num w:numId="317">
    <w:abstractNumId w:val="86"/>
  </w:num>
  <w:num w:numId="318">
    <w:abstractNumId w:val="56"/>
  </w:num>
  <w:num w:numId="319">
    <w:abstractNumId w:val="51"/>
  </w:num>
  <w:num w:numId="320">
    <w:abstractNumId w:val="78"/>
  </w:num>
  <w:num w:numId="321">
    <w:abstractNumId w:val="40"/>
  </w:num>
  <w:num w:numId="322">
    <w:abstractNumId w:val="162"/>
  </w:num>
  <w:num w:numId="323">
    <w:abstractNumId w:val="231"/>
  </w:num>
  <w:num w:numId="324">
    <w:abstractNumId w:val="73"/>
  </w:num>
  <w:num w:numId="325">
    <w:abstractNumId w:val="25"/>
  </w:num>
  <w:num w:numId="326">
    <w:abstractNumId w:val="330"/>
  </w:num>
  <w:num w:numId="327">
    <w:abstractNumId w:val="203"/>
  </w:num>
  <w:num w:numId="328">
    <w:abstractNumId w:val="314"/>
  </w:num>
  <w:num w:numId="329">
    <w:abstractNumId w:val="236"/>
  </w:num>
  <w:num w:numId="330">
    <w:abstractNumId w:val="27"/>
  </w:num>
  <w:num w:numId="331">
    <w:abstractNumId w:val="203"/>
  </w:num>
  <w:num w:numId="332">
    <w:abstractNumId w:val="314"/>
  </w:num>
  <w:num w:numId="333">
    <w:abstractNumId w:val="107"/>
  </w:num>
  <w:num w:numId="334">
    <w:abstractNumId w:val="150"/>
  </w:num>
  <w:num w:numId="335">
    <w:abstractNumId w:val="214"/>
  </w:num>
  <w:num w:numId="336">
    <w:abstractNumId w:val="261"/>
  </w:num>
  <w:num w:numId="337">
    <w:abstractNumId w:val="221"/>
  </w:num>
  <w:num w:numId="338">
    <w:abstractNumId w:val="21"/>
  </w:num>
  <w:num w:numId="339">
    <w:abstractNumId w:val="90"/>
  </w:num>
  <w:num w:numId="340">
    <w:abstractNumId w:val="138"/>
  </w:num>
  <w:num w:numId="341">
    <w:abstractNumId w:val="253"/>
  </w:num>
  <w:num w:numId="342">
    <w:abstractNumId w:val="187"/>
  </w:num>
  <w:num w:numId="343">
    <w:abstractNumId w:val="298"/>
  </w:num>
  <w:num w:numId="344">
    <w:abstractNumId w:val="117"/>
  </w:num>
  <w:num w:numId="345">
    <w:abstractNumId w:val="215"/>
  </w:num>
  <w:num w:numId="346">
    <w:abstractNumId w:val="242"/>
  </w:num>
  <w:num w:numId="347">
    <w:abstractNumId w:val="284"/>
  </w:num>
  <w:num w:numId="348">
    <w:abstractNumId w:val="127"/>
  </w:num>
  <w:num w:numId="349">
    <w:abstractNumId w:val="269"/>
  </w:num>
  <w:num w:numId="350">
    <w:abstractNumId w:val="146"/>
  </w:num>
  <w:num w:numId="351">
    <w:abstractNumId w:val="247"/>
  </w:num>
  <w:num w:numId="352">
    <w:abstractNumId w:val="209"/>
  </w:num>
  <w:num w:numId="353">
    <w:abstractNumId w:val="14"/>
  </w:num>
  <w:num w:numId="354">
    <w:abstractNumId w:val="95"/>
  </w:num>
  <w:num w:numId="355">
    <w:abstractNumId w:val="275"/>
  </w:num>
  <w:num w:numId="356">
    <w:abstractNumId w:val="30"/>
  </w:num>
  <w:num w:numId="357">
    <w:abstractNumId w:val="144"/>
  </w:num>
  <w:num w:numId="358">
    <w:abstractNumId w:val="241"/>
  </w:num>
  <w:num w:numId="359">
    <w:abstractNumId w:val="196"/>
  </w:num>
  <w:numIdMacAtCleanup w:val="3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DBD"/>
    <w:rsid w:val="000054AD"/>
    <w:rsid w:val="00013097"/>
    <w:rsid w:val="00015CCF"/>
    <w:rsid w:val="0001644B"/>
    <w:rsid w:val="00023483"/>
    <w:rsid w:val="000244C9"/>
    <w:rsid w:val="000261CA"/>
    <w:rsid w:val="000313F6"/>
    <w:rsid w:val="00034B1E"/>
    <w:rsid w:val="00034C91"/>
    <w:rsid w:val="0003646E"/>
    <w:rsid w:val="00036716"/>
    <w:rsid w:val="00036999"/>
    <w:rsid w:val="0004022F"/>
    <w:rsid w:val="00041420"/>
    <w:rsid w:val="000431BF"/>
    <w:rsid w:val="00045273"/>
    <w:rsid w:val="000454C9"/>
    <w:rsid w:val="000461B9"/>
    <w:rsid w:val="00046E3E"/>
    <w:rsid w:val="00047942"/>
    <w:rsid w:val="00047F17"/>
    <w:rsid w:val="000508D3"/>
    <w:rsid w:val="00050C51"/>
    <w:rsid w:val="000515F2"/>
    <w:rsid w:val="00051FD0"/>
    <w:rsid w:val="00064F9D"/>
    <w:rsid w:val="00070080"/>
    <w:rsid w:val="0007035B"/>
    <w:rsid w:val="000744E5"/>
    <w:rsid w:val="00080F78"/>
    <w:rsid w:val="00081E40"/>
    <w:rsid w:val="0008239E"/>
    <w:rsid w:val="00082E34"/>
    <w:rsid w:val="00083CAD"/>
    <w:rsid w:val="000869D6"/>
    <w:rsid w:val="00087A0D"/>
    <w:rsid w:val="0009271D"/>
    <w:rsid w:val="00094166"/>
    <w:rsid w:val="0009485F"/>
    <w:rsid w:val="00095E5A"/>
    <w:rsid w:val="000A26FB"/>
    <w:rsid w:val="000A4A81"/>
    <w:rsid w:val="000A561A"/>
    <w:rsid w:val="000A58FD"/>
    <w:rsid w:val="000B20C5"/>
    <w:rsid w:val="000B29B2"/>
    <w:rsid w:val="000B33AD"/>
    <w:rsid w:val="000B36AD"/>
    <w:rsid w:val="000C0602"/>
    <w:rsid w:val="000C3FD3"/>
    <w:rsid w:val="000C61AE"/>
    <w:rsid w:val="000D4DBD"/>
    <w:rsid w:val="000D630A"/>
    <w:rsid w:val="000D78D3"/>
    <w:rsid w:val="000E0055"/>
    <w:rsid w:val="000E1070"/>
    <w:rsid w:val="000E499C"/>
    <w:rsid w:val="000E5498"/>
    <w:rsid w:val="000E6876"/>
    <w:rsid w:val="000F0315"/>
    <w:rsid w:val="000F33AF"/>
    <w:rsid w:val="00100D14"/>
    <w:rsid w:val="0010313C"/>
    <w:rsid w:val="00106D58"/>
    <w:rsid w:val="0011080B"/>
    <w:rsid w:val="00111947"/>
    <w:rsid w:val="00112660"/>
    <w:rsid w:val="00114F57"/>
    <w:rsid w:val="0011684B"/>
    <w:rsid w:val="00116A57"/>
    <w:rsid w:val="00117D03"/>
    <w:rsid w:val="0012010C"/>
    <w:rsid w:val="001205AF"/>
    <w:rsid w:val="00122425"/>
    <w:rsid w:val="00124528"/>
    <w:rsid w:val="001253EC"/>
    <w:rsid w:val="00130153"/>
    <w:rsid w:val="00133843"/>
    <w:rsid w:val="00135F0A"/>
    <w:rsid w:val="00137086"/>
    <w:rsid w:val="00140D9E"/>
    <w:rsid w:val="0014158E"/>
    <w:rsid w:val="00144B21"/>
    <w:rsid w:val="00146212"/>
    <w:rsid w:val="001511BB"/>
    <w:rsid w:val="00151DE4"/>
    <w:rsid w:val="0015232E"/>
    <w:rsid w:val="00152602"/>
    <w:rsid w:val="0015637C"/>
    <w:rsid w:val="00157A14"/>
    <w:rsid w:val="00164F75"/>
    <w:rsid w:val="001659A7"/>
    <w:rsid w:val="00167081"/>
    <w:rsid w:val="00167ED4"/>
    <w:rsid w:val="001702C6"/>
    <w:rsid w:val="0017290D"/>
    <w:rsid w:val="001742DD"/>
    <w:rsid w:val="00175D24"/>
    <w:rsid w:val="001767D1"/>
    <w:rsid w:val="00181207"/>
    <w:rsid w:val="001812EA"/>
    <w:rsid w:val="00183F7E"/>
    <w:rsid w:val="00184091"/>
    <w:rsid w:val="00184B3E"/>
    <w:rsid w:val="00187ADC"/>
    <w:rsid w:val="001A6486"/>
    <w:rsid w:val="001A7695"/>
    <w:rsid w:val="001B079C"/>
    <w:rsid w:val="001B080E"/>
    <w:rsid w:val="001B0C00"/>
    <w:rsid w:val="001B1F47"/>
    <w:rsid w:val="001B26C0"/>
    <w:rsid w:val="001B3A62"/>
    <w:rsid w:val="001B3FE9"/>
    <w:rsid w:val="001B4207"/>
    <w:rsid w:val="001B60F6"/>
    <w:rsid w:val="001B6297"/>
    <w:rsid w:val="001B7B8A"/>
    <w:rsid w:val="001C3C00"/>
    <w:rsid w:val="001C4D67"/>
    <w:rsid w:val="001C7055"/>
    <w:rsid w:val="001C7587"/>
    <w:rsid w:val="001D1635"/>
    <w:rsid w:val="001D67BE"/>
    <w:rsid w:val="001E0987"/>
    <w:rsid w:val="001E1EAE"/>
    <w:rsid w:val="001E40A0"/>
    <w:rsid w:val="001E4418"/>
    <w:rsid w:val="001E528A"/>
    <w:rsid w:val="001E67E9"/>
    <w:rsid w:val="001E6C06"/>
    <w:rsid w:val="001E6F02"/>
    <w:rsid w:val="001E7EE3"/>
    <w:rsid w:val="001F2C6D"/>
    <w:rsid w:val="001F3A27"/>
    <w:rsid w:val="001F5E9E"/>
    <w:rsid w:val="001F739A"/>
    <w:rsid w:val="001F7CA3"/>
    <w:rsid w:val="002010B8"/>
    <w:rsid w:val="00201425"/>
    <w:rsid w:val="00201729"/>
    <w:rsid w:val="00202AA9"/>
    <w:rsid w:val="00202D79"/>
    <w:rsid w:val="002040D3"/>
    <w:rsid w:val="00205B42"/>
    <w:rsid w:val="00207A8A"/>
    <w:rsid w:val="00214DAA"/>
    <w:rsid w:val="00220D9F"/>
    <w:rsid w:val="002219CF"/>
    <w:rsid w:val="00230621"/>
    <w:rsid w:val="00232F92"/>
    <w:rsid w:val="00235C19"/>
    <w:rsid w:val="00237640"/>
    <w:rsid w:val="002401A0"/>
    <w:rsid w:val="00242EA5"/>
    <w:rsid w:val="00245E13"/>
    <w:rsid w:val="00246BD1"/>
    <w:rsid w:val="00247664"/>
    <w:rsid w:val="0025028C"/>
    <w:rsid w:val="00251C64"/>
    <w:rsid w:val="00251F63"/>
    <w:rsid w:val="00253E3F"/>
    <w:rsid w:val="00254001"/>
    <w:rsid w:val="00255F46"/>
    <w:rsid w:val="002608C2"/>
    <w:rsid w:val="00262CC5"/>
    <w:rsid w:val="00277CB1"/>
    <w:rsid w:val="002820D9"/>
    <w:rsid w:val="00282963"/>
    <w:rsid w:val="00283775"/>
    <w:rsid w:val="00296934"/>
    <w:rsid w:val="00297A4B"/>
    <w:rsid w:val="00297CA3"/>
    <w:rsid w:val="002A0D4D"/>
    <w:rsid w:val="002A126F"/>
    <w:rsid w:val="002A28AC"/>
    <w:rsid w:val="002A39E3"/>
    <w:rsid w:val="002A3F79"/>
    <w:rsid w:val="002A7B24"/>
    <w:rsid w:val="002B5925"/>
    <w:rsid w:val="002B5D4F"/>
    <w:rsid w:val="002B7841"/>
    <w:rsid w:val="002C0AFB"/>
    <w:rsid w:val="002C24FA"/>
    <w:rsid w:val="002C37E5"/>
    <w:rsid w:val="002C4926"/>
    <w:rsid w:val="002C6370"/>
    <w:rsid w:val="002C645A"/>
    <w:rsid w:val="002D1F03"/>
    <w:rsid w:val="002D270F"/>
    <w:rsid w:val="002D305C"/>
    <w:rsid w:val="002D51C6"/>
    <w:rsid w:val="002D57A3"/>
    <w:rsid w:val="002E2300"/>
    <w:rsid w:val="002E5654"/>
    <w:rsid w:val="002E7B02"/>
    <w:rsid w:val="002F0516"/>
    <w:rsid w:val="002F2DD6"/>
    <w:rsid w:val="002F51D3"/>
    <w:rsid w:val="002F553F"/>
    <w:rsid w:val="0030449C"/>
    <w:rsid w:val="003064B6"/>
    <w:rsid w:val="00306518"/>
    <w:rsid w:val="0030652C"/>
    <w:rsid w:val="00307E00"/>
    <w:rsid w:val="00307F0B"/>
    <w:rsid w:val="00312B7B"/>
    <w:rsid w:val="003133BF"/>
    <w:rsid w:val="0031638D"/>
    <w:rsid w:val="00316A9E"/>
    <w:rsid w:val="00320948"/>
    <w:rsid w:val="00320D11"/>
    <w:rsid w:val="003245DB"/>
    <w:rsid w:val="00326D78"/>
    <w:rsid w:val="00331A6D"/>
    <w:rsid w:val="003331CC"/>
    <w:rsid w:val="0033420E"/>
    <w:rsid w:val="00341B7C"/>
    <w:rsid w:val="00341CAA"/>
    <w:rsid w:val="00342825"/>
    <w:rsid w:val="003438DC"/>
    <w:rsid w:val="003441DD"/>
    <w:rsid w:val="003445C9"/>
    <w:rsid w:val="00347D5A"/>
    <w:rsid w:val="003508D3"/>
    <w:rsid w:val="00352548"/>
    <w:rsid w:val="00352C71"/>
    <w:rsid w:val="00355D89"/>
    <w:rsid w:val="00362C1C"/>
    <w:rsid w:val="00363B23"/>
    <w:rsid w:val="00364A14"/>
    <w:rsid w:val="00366506"/>
    <w:rsid w:val="003735EC"/>
    <w:rsid w:val="00373CC4"/>
    <w:rsid w:val="00374061"/>
    <w:rsid w:val="00381389"/>
    <w:rsid w:val="00382F2B"/>
    <w:rsid w:val="0038472D"/>
    <w:rsid w:val="00387AF9"/>
    <w:rsid w:val="00391B39"/>
    <w:rsid w:val="00394C83"/>
    <w:rsid w:val="003A1A03"/>
    <w:rsid w:val="003A1A9B"/>
    <w:rsid w:val="003A3384"/>
    <w:rsid w:val="003A6214"/>
    <w:rsid w:val="003A691B"/>
    <w:rsid w:val="003A7C42"/>
    <w:rsid w:val="003B5470"/>
    <w:rsid w:val="003C127B"/>
    <w:rsid w:val="003C1AEF"/>
    <w:rsid w:val="003C3A10"/>
    <w:rsid w:val="003C655F"/>
    <w:rsid w:val="003D196D"/>
    <w:rsid w:val="003D4F9C"/>
    <w:rsid w:val="003E5FA4"/>
    <w:rsid w:val="003F05E7"/>
    <w:rsid w:val="003F083C"/>
    <w:rsid w:val="003F604E"/>
    <w:rsid w:val="00401872"/>
    <w:rsid w:val="004039D1"/>
    <w:rsid w:val="00404480"/>
    <w:rsid w:val="00407C8F"/>
    <w:rsid w:val="004120CF"/>
    <w:rsid w:val="00413321"/>
    <w:rsid w:val="00416DB7"/>
    <w:rsid w:val="00420DDF"/>
    <w:rsid w:val="00421169"/>
    <w:rsid w:val="00424B24"/>
    <w:rsid w:val="00424D42"/>
    <w:rsid w:val="00425001"/>
    <w:rsid w:val="00431353"/>
    <w:rsid w:val="0043348B"/>
    <w:rsid w:val="00436990"/>
    <w:rsid w:val="0043799A"/>
    <w:rsid w:val="00442C6D"/>
    <w:rsid w:val="00445A28"/>
    <w:rsid w:val="00445B19"/>
    <w:rsid w:val="00446903"/>
    <w:rsid w:val="004477BF"/>
    <w:rsid w:val="00450B2F"/>
    <w:rsid w:val="00453BF0"/>
    <w:rsid w:val="00454670"/>
    <w:rsid w:val="004548E8"/>
    <w:rsid w:val="00456010"/>
    <w:rsid w:val="00456347"/>
    <w:rsid w:val="0045760D"/>
    <w:rsid w:val="00461846"/>
    <w:rsid w:val="00465161"/>
    <w:rsid w:val="00467809"/>
    <w:rsid w:val="0047053B"/>
    <w:rsid w:val="00471822"/>
    <w:rsid w:val="004728D0"/>
    <w:rsid w:val="00472CE0"/>
    <w:rsid w:val="00475E8C"/>
    <w:rsid w:val="00476DBB"/>
    <w:rsid w:val="00486893"/>
    <w:rsid w:val="00491300"/>
    <w:rsid w:val="00491D42"/>
    <w:rsid w:val="004935A5"/>
    <w:rsid w:val="004937FD"/>
    <w:rsid w:val="00494E09"/>
    <w:rsid w:val="00496004"/>
    <w:rsid w:val="004A1387"/>
    <w:rsid w:val="004A4685"/>
    <w:rsid w:val="004A7E09"/>
    <w:rsid w:val="004B753C"/>
    <w:rsid w:val="004C16D8"/>
    <w:rsid w:val="004C1AEB"/>
    <w:rsid w:val="004C413B"/>
    <w:rsid w:val="004C5266"/>
    <w:rsid w:val="004D12EB"/>
    <w:rsid w:val="004D1CE2"/>
    <w:rsid w:val="004D1D82"/>
    <w:rsid w:val="004D2A3F"/>
    <w:rsid w:val="004D3392"/>
    <w:rsid w:val="004D3DC7"/>
    <w:rsid w:val="004D7F6B"/>
    <w:rsid w:val="004E0A2B"/>
    <w:rsid w:val="004E1089"/>
    <w:rsid w:val="004E751E"/>
    <w:rsid w:val="004F042C"/>
    <w:rsid w:val="004F1517"/>
    <w:rsid w:val="004F47BD"/>
    <w:rsid w:val="004F71F9"/>
    <w:rsid w:val="0050097B"/>
    <w:rsid w:val="00500C47"/>
    <w:rsid w:val="0050481C"/>
    <w:rsid w:val="0050532F"/>
    <w:rsid w:val="00507B74"/>
    <w:rsid w:val="005121E7"/>
    <w:rsid w:val="00513418"/>
    <w:rsid w:val="0051348C"/>
    <w:rsid w:val="0052072E"/>
    <w:rsid w:val="00521F33"/>
    <w:rsid w:val="00527B28"/>
    <w:rsid w:val="00531CF8"/>
    <w:rsid w:val="00533C16"/>
    <w:rsid w:val="0054089C"/>
    <w:rsid w:val="00542F1E"/>
    <w:rsid w:val="00543048"/>
    <w:rsid w:val="00546290"/>
    <w:rsid w:val="0054774F"/>
    <w:rsid w:val="005501F5"/>
    <w:rsid w:val="00550A04"/>
    <w:rsid w:val="0055128E"/>
    <w:rsid w:val="00551581"/>
    <w:rsid w:val="00557D85"/>
    <w:rsid w:val="0056293B"/>
    <w:rsid w:val="0056539E"/>
    <w:rsid w:val="005667AB"/>
    <w:rsid w:val="00571534"/>
    <w:rsid w:val="0057578E"/>
    <w:rsid w:val="00581147"/>
    <w:rsid w:val="00582A5D"/>
    <w:rsid w:val="00582E92"/>
    <w:rsid w:val="005845AA"/>
    <w:rsid w:val="0058588B"/>
    <w:rsid w:val="00590377"/>
    <w:rsid w:val="005905DD"/>
    <w:rsid w:val="00593D65"/>
    <w:rsid w:val="005941D6"/>
    <w:rsid w:val="00595090"/>
    <w:rsid w:val="005A480F"/>
    <w:rsid w:val="005A618A"/>
    <w:rsid w:val="005B06AE"/>
    <w:rsid w:val="005B186B"/>
    <w:rsid w:val="005B5A48"/>
    <w:rsid w:val="005B6D0C"/>
    <w:rsid w:val="005C28EC"/>
    <w:rsid w:val="005C34D6"/>
    <w:rsid w:val="005C35F5"/>
    <w:rsid w:val="005C423E"/>
    <w:rsid w:val="005C4C32"/>
    <w:rsid w:val="005C4C39"/>
    <w:rsid w:val="005C4CC7"/>
    <w:rsid w:val="005C5CA1"/>
    <w:rsid w:val="005C6295"/>
    <w:rsid w:val="005D1005"/>
    <w:rsid w:val="005D2254"/>
    <w:rsid w:val="005D2DBD"/>
    <w:rsid w:val="005E6087"/>
    <w:rsid w:val="005E6919"/>
    <w:rsid w:val="005E71B0"/>
    <w:rsid w:val="005F0C9C"/>
    <w:rsid w:val="005F5041"/>
    <w:rsid w:val="005F698F"/>
    <w:rsid w:val="006025FF"/>
    <w:rsid w:val="00603628"/>
    <w:rsid w:val="00603E27"/>
    <w:rsid w:val="00605600"/>
    <w:rsid w:val="00605735"/>
    <w:rsid w:val="00605D83"/>
    <w:rsid w:val="0061128E"/>
    <w:rsid w:val="006112E7"/>
    <w:rsid w:val="00614793"/>
    <w:rsid w:val="00615C66"/>
    <w:rsid w:val="006176FC"/>
    <w:rsid w:val="00617DA3"/>
    <w:rsid w:val="00617EBB"/>
    <w:rsid w:val="00620211"/>
    <w:rsid w:val="00624029"/>
    <w:rsid w:val="006257E8"/>
    <w:rsid w:val="00626DCF"/>
    <w:rsid w:val="00626F38"/>
    <w:rsid w:val="006310BB"/>
    <w:rsid w:val="00631437"/>
    <w:rsid w:val="0063332E"/>
    <w:rsid w:val="006378DC"/>
    <w:rsid w:val="00641B5C"/>
    <w:rsid w:val="0064379D"/>
    <w:rsid w:val="006448F7"/>
    <w:rsid w:val="00646F8A"/>
    <w:rsid w:val="00652CE3"/>
    <w:rsid w:val="006548CE"/>
    <w:rsid w:val="006560E7"/>
    <w:rsid w:val="0066275D"/>
    <w:rsid w:val="00665DE3"/>
    <w:rsid w:val="00666495"/>
    <w:rsid w:val="0067337C"/>
    <w:rsid w:val="00674F15"/>
    <w:rsid w:val="0068278E"/>
    <w:rsid w:val="00684036"/>
    <w:rsid w:val="006842A6"/>
    <w:rsid w:val="0068551A"/>
    <w:rsid w:val="00691812"/>
    <w:rsid w:val="00691C7E"/>
    <w:rsid w:val="00691EBF"/>
    <w:rsid w:val="006921BF"/>
    <w:rsid w:val="006925B8"/>
    <w:rsid w:val="00692B97"/>
    <w:rsid w:val="006938D6"/>
    <w:rsid w:val="006948AD"/>
    <w:rsid w:val="00694D6E"/>
    <w:rsid w:val="006A0772"/>
    <w:rsid w:val="006A431D"/>
    <w:rsid w:val="006B3D24"/>
    <w:rsid w:val="006C0043"/>
    <w:rsid w:val="006C2B83"/>
    <w:rsid w:val="006C51BB"/>
    <w:rsid w:val="006C528C"/>
    <w:rsid w:val="006C5B7E"/>
    <w:rsid w:val="006C65ED"/>
    <w:rsid w:val="006D2839"/>
    <w:rsid w:val="006D4398"/>
    <w:rsid w:val="006D512E"/>
    <w:rsid w:val="006D6251"/>
    <w:rsid w:val="006E110E"/>
    <w:rsid w:val="006E11CB"/>
    <w:rsid w:val="006E1D16"/>
    <w:rsid w:val="006E2652"/>
    <w:rsid w:val="006E3492"/>
    <w:rsid w:val="006E5CE9"/>
    <w:rsid w:val="006E7491"/>
    <w:rsid w:val="006F7F52"/>
    <w:rsid w:val="007013A1"/>
    <w:rsid w:val="007025FA"/>
    <w:rsid w:val="007042CF"/>
    <w:rsid w:val="00704776"/>
    <w:rsid w:val="00711638"/>
    <w:rsid w:val="0072301A"/>
    <w:rsid w:val="00726F67"/>
    <w:rsid w:val="0072749C"/>
    <w:rsid w:val="007323A3"/>
    <w:rsid w:val="00733CAF"/>
    <w:rsid w:val="00734228"/>
    <w:rsid w:val="00736A7C"/>
    <w:rsid w:val="00737EF8"/>
    <w:rsid w:val="007423D6"/>
    <w:rsid w:val="007430AC"/>
    <w:rsid w:val="00743963"/>
    <w:rsid w:val="007447DB"/>
    <w:rsid w:val="0074535C"/>
    <w:rsid w:val="00747B8D"/>
    <w:rsid w:val="00750D0B"/>
    <w:rsid w:val="007541EC"/>
    <w:rsid w:val="00756ABE"/>
    <w:rsid w:val="00765BD7"/>
    <w:rsid w:val="00770077"/>
    <w:rsid w:val="007717DC"/>
    <w:rsid w:val="007748D3"/>
    <w:rsid w:val="00782A66"/>
    <w:rsid w:val="0078368A"/>
    <w:rsid w:val="0078445E"/>
    <w:rsid w:val="00787C16"/>
    <w:rsid w:val="00790F24"/>
    <w:rsid w:val="007948B8"/>
    <w:rsid w:val="00795F8B"/>
    <w:rsid w:val="00796A30"/>
    <w:rsid w:val="00797FE4"/>
    <w:rsid w:val="007A1EF9"/>
    <w:rsid w:val="007A5A37"/>
    <w:rsid w:val="007A6B4C"/>
    <w:rsid w:val="007B1FDE"/>
    <w:rsid w:val="007B3886"/>
    <w:rsid w:val="007B4447"/>
    <w:rsid w:val="007B646B"/>
    <w:rsid w:val="007C07C9"/>
    <w:rsid w:val="007C1099"/>
    <w:rsid w:val="007C1C44"/>
    <w:rsid w:val="007C48FC"/>
    <w:rsid w:val="007D0235"/>
    <w:rsid w:val="007D08A6"/>
    <w:rsid w:val="007D6A8F"/>
    <w:rsid w:val="007E1B9D"/>
    <w:rsid w:val="007E37FD"/>
    <w:rsid w:val="007E4686"/>
    <w:rsid w:val="007E476C"/>
    <w:rsid w:val="007F5238"/>
    <w:rsid w:val="007F56F7"/>
    <w:rsid w:val="007F7AE6"/>
    <w:rsid w:val="0080150B"/>
    <w:rsid w:val="008054B0"/>
    <w:rsid w:val="00805DAC"/>
    <w:rsid w:val="008072E8"/>
    <w:rsid w:val="00807463"/>
    <w:rsid w:val="008106B7"/>
    <w:rsid w:val="00811D91"/>
    <w:rsid w:val="008124D1"/>
    <w:rsid w:val="008147D3"/>
    <w:rsid w:val="00817CFB"/>
    <w:rsid w:val="00823093"/>
    <w:rsid w:val="00824A35"/>
    <w:rsid w:val="0082695F"/>
    <w:rsid w:val="00830B9A"/>
    <w:rsid w:val="0083356C"/>
    <w:rsid w:val="00834B4A"/>
    <w:rsid w:val="0083566A"/>
    <w:rsid w:val="00840F29"/>
    <w:rsid w:val="00841A21"/>
    <w:rsid w:val="00842E9D"/>
    <w:rsid w:val="0084343F"/>
    <w:rsid w:val="00845056"/>
    <w:rsid w:val="008469F1"/>
    <w:rsid w:val="00846EF0"/>
    <w:rsid w:val="0085106F"/>
    <w:rsid w:val="00851EAE"/>
    <w:rsid w:val="00853A87"/>
    <w:rsid w:val="00854183"/>
    <w:rsid w:val="008543E4"/>
    <w:rsid w:val="0085516D"/>
    <w:rsid w:val="0085617E"/>
    <w:rsid w:val="00856257"/>
    <w:rsid w:val="00856F5C"/>
    <w:rsid w:val="00860021"/>
    <w:rsid w:val="00861B97"/>
    <w:rsid w:val="00865B3A"/>
    <w:rsid w:val="00866626"/>
    <w:rsid w:val="008675A3"/>
    <w:rsid w:val="00867E8F"/>
    <w:rsid w:val="008705A4"/>
    <w:rsid w:val="00876AB9"/>
    <w:rsid w:val="008772A6"/>
    <w:rsid w:val="008810D2"/>
    <w:rsid w:val="00882859"/>
    <w:rsid w:val="008834DC"/>
    <w:rsid w:val="00885000"/>
    <w:rsid w:val="0089166F"/>
    <w:rsid w:val="0089236F"/>
    <w:rsid w:val="008930DA"/>
    <w:rsid w:val="008934CF"/>
    <w:rsid w:val="00894E24"/>
    <w:rsid w:val="0089663B"/>
    <w:rsid w:val="008A5D6C"/>
    <w:rsid w:val="008A6CA4"/>
    <w:rsid w:val="008A73C2"/>
    <w:rsid w:val="008A7EE6"/>
    <w:rsid w:val="008B064F"/>
    <w:rsid w:val="008B0F3A"/>
    <w:rsid w:val="008B2080"/>
    <w:rsid w:val="008B2093"/>
    <w:rsid w:val="008B2C49"/>
    <w:rsid w:val="008B75E0"/>
    <w:rsid w:val="008B7960"/>
    <w:rsid w:val="008C4391"/>
    <w:rsid w:val="008C7324"/>
    <w:rsid w:val="008D1288"/>
    <w:rsid w:val="008D1298"/>
    <w:rsid w:val="008D1E35"/>
    <w:rsid w:val="008E041E"/>
    <w:rsid w:val="008E24D4"/>
    <w:rsid w:val="008E53A4"/>
    <w:rsid w:val="008F4E88"/>
    <w:rsid w:val="008F5129"/>
    <w:rsid w:val="008F65E3"/>
    <w:rsid w:val="00902B8D"/>
    <w:rsid w:val="009042C1"/>
    <w:rsid w:val="00910EC8"/>
    <w:rsid w:val="009113E9"/>
    <w:rsid w:val="00912227"/>
    <w:rsid w:val="009172ED"/>
    <w:rsid w:val="0092449E"/>
    <w:rsid w:val="00926309"/>
    <w:rsid w:val="00926879"/>
    <w:rsid w:val="009314C4"/>
    <w:rsid w:val="0093303B"/>
    <w:rsid w:val="009335D5"/>
    <w:rsid w:val="00933855"/>
    <w:rsid w:val="00934854"/>
    <w:rsid w:val="00934E9A"/>
    <w:rsid w:val="00936B0B"/>
    <w:rsid w:val="00936FCB"/>
    <w:rsid w:val="00937DDF"/>
    <w:rsid w:val="009455E2"/>
    <w:rsid w:val="00947FDD"/>
    <w:rsid w:val="00950878"/>
    <w:rsid w:val="009514AC"/>
    <w:rsid w:val="00952952"/>
    <w:rsid w:val="00952E8C"/>
    <w:rsid w:val="00954361"/>
    <w:rsid w:val="0095731D"/>
    <w:rsid w:val="009614C1"/>
    <w:rsid w:val="009638A6"/>
    <w:rsid w:val="0096527F"/>
    <w:rsid w:val="00966ABD"/>
    <w:rsid w:val="00970A94"/>
    <w:rsid w:val="009729E5"/>
    <w:rsid w:val="0097625C"/>
    <w:rsid w:val="00983273"/>
    <w:rsid w:val="00984400"/>
    <w:rsid w:val="009845E2"/>
    <w:rsid w:val="00984C1D"/>
    <w:rsid w:val="00990069"/>
    <w:rsid w:val="0099053A"/>
    <w:rsid w:val="00991006"/>
    <w:rsid w:val="009A0A73"/>
    <w:rsid w:val="009A4BEF"/>
    <w:rsid w:val="009A6540"/>
    <w:rsid w:val="009A7A6D"/>
    <w:rsid w:val="009B0723"/>
    <w:rsid w:val="009B1051"/>
    <w:rsid w:val="009B2A9A"/>
    <w:rsid w:val="009B43C9"/>
    <w:rsid w:val="009B4878"/>
    <w:rsid w:val="009B609A"/>
    <w:rsid w:val="009B6466"/>
    <w:rsid w:val="009C1824"/>
    <w:rsid w:val="009C185B"/>
    <w:rsid w:val="009C21AF"/>
    <w:rsid w:val="009C42B1"/>
    <w:rsid w:val="009C4F86"/>
    <w:rsid w:val="009D2C5B"/>
    <w:rsid w:val="009D6B7A"/>
    <w:rsid w:val="009D7679"/>
    <w:rsid w:val="009E010C"/>
    <w:rsid w:val="009E40E9"/>
    <w:rsid w:val="009E63D1"/>
    <w:rsid w:val="009F09C5"/>
    <w:rsid w:val="009F1043"/>
    <w:rsid w:val="009F1391"/>
    <w:rsid w:val="009F2318"/>
    <w:rsid w:val="009F2612"/>
    <w:rsid w:val="009F513A"/>
    <w:rsid w:val="009F69FD"/>
    <w:rsid w:val="009F7116"/>
    <w:rsid w:val="00A005AF"/>
    <w:rsid w:val="00A0190F"/>
    <w:rsid w:val="00A03016"/>
    <w:rsid w:val="00A04270"/>
    <w:rsid w:val="00A04543"/>
    <w:rsid w:val="00A05017"/>
    <w:rsid w:val="00A11AE6"/>
    <w:rsid w:val="00A1222A"/>
    <w:rsid w:val="00A14D9C"/>
    <w:rsid w:val="00A16B92"/>
    <w:rsid w:val="00A17755"/>
    <w:rsid w:val="00A21618"/>
    <w:rsid w:val="00A229DE"/>
    <w:rsid w:val="00A24398"/>
    <w:rsid w:val="00A2538B"/>
    <w:rsid w:val="00A253DF"/>
    <w:rsid w:val="00A300FB"/>
    <w:rsid w:val="00A30FD6"/>
    <w:rsid w:val="00A31373"/>
    <w:rsid w:val="00A32296"/>
    <w:rsid w:val="00A33C62"/>
    <w:rsid w:val="00A4084E"/>
    <w:rsid w:val="00A453BF"/>
    <w:rsid w:val="00A47C34"/>
    <w:rsid w:val="00A53B03"/>
    <w:rsid w:val="00A66DFE"/>
    <w:rsid w:val="00A7247B"/>
    <w:rsid w:val="00A73221"/>
    <w:rsid w:val="00A77772"/>
    <w:rsid w:val="00A811FC"/>
    <w:rsid w:val="00A8165A"/>
    <w:rsid w:val="00A84EED"/>
    <w:rsid w:val="00A8530B"/>
    <w:rsid w:val="00A90266"/>
    <w:rsid w:val="00A955EB"/>
    <w:rsid w:val="00A96361"/>
    <w:rsid w:val="00A9680C"/>
    <w:rsid w:val="00A97E76"/>
    <w:rsid w:val="00A97EC7"/>
    <w:rsid w:val="00AA1761"/>
    <w:rsid w:val="00AA7D1F"/>
    <w:rsid w:val="00AB2BBF"/>
    <w:rsid w:val="00AB4F44"/>
    <w:rsid w:val="00AB5401"/>
    <w:rsid w:val="00AB65A0"/>
    <w:rsid w:val="00AB7CB0"/>
    <w:rsid w:val="00AC0C4C"/>
    <w:rsid w:val="00AC773F"/>
    <w:rsid w:val="00AD0574"/>
    <w:rsid w:val="00AD6FB2"/>
    <w:rsid w:val="00AD721B"/>
    <w:rsid w:val="00AE3DE3"/>
    <w:rsid w:val="00AE3E02"/>
    <w:rsid w:val="00AE58D1"/>
    <w:rsid w:val="00AE640C"/>
    <w:rsid w:val="00AE69A5"/>
    <w:rsid w:val="00AE7EE4"/>
    <w:rsid w:val="00AF335C"/>
    <w:rsid w:val="00AF45C7"/>
    <w:rsid w:val="00B02311"/>
    <w:rsid w:val="00B02E01"/>
    <w:rsid w:val="00B045F3"/>
    <w:rsid w:val="00B108D3"/>
    <w:rsid w:val="00B11BE2"/>
    <w:rsid w:val="00B162E9"/>
    <w:rsid w:val="00B16EAF"/>
    <w:rsid w:val="00B2456C"/>
    <w:rsid w:val="00B25583"/>
    <w:rsid w:val="00B261F1"/>
    <w:rsid w:val="00B30888"/>
    <w:rsid w:val="00B32DC9"/>
    <w:rsid w:val="00B333A2"/>
    <w:rsid w:val="00B341FE"/>
    <w:rsid w:val="00B3440B"/>
    <w:rsid w:val="00B35FC1"/>
    <w:rsid w:val="00B36707"/>
    <w:rsid w:val="00B37793"/>
    <w:rsid w:val="00B45DC0"/>
    <w:rsid w:val="00B501E9"/>
    <w:rsid w:val="00B51AB0"/>
    <w:rsid w:val="00B53C8D"/>
    <w:rsid w:val="00B551E9"/>
    <w:rsid w:val="00B562F7"/>
    <w:rsid w:val="00B56C95"/>
    <w:rsid w:val="00B57E23"/>
    <w:rsid w:val="00B625E1"/>
    <w:rsid w:val="00B64BF1"/>
    <w:rsid w:val="00B65366"/>
    <w:rsid w:val="00B6554D"/>
    <w:rsid w:val="00B709D0"/>
    <w:rsid w:val="00B7115C"/>
    <w:rsid w:val="00B74CC5"/>
    <w:rsid w:val="00B802FD"/>
    <w:rsid w:val="00B80ACD"/>
    <w:rsid w:val="00B81061"/>
    <w:rsid w:val="00B84DD7"/>
    <w:rsid w:val="00B8595F"/>
    <w:rsid w:val="00B86627"/>
    <w:rsid w:val="00B86F18"/>
    <w:rsid w:val="00B87C3B"/>
    <w:rsid w:val="00B92E7A"/>
    <w:rsid w:val="00B93CEA"/>
    <w:rsid w:val="00B93F40"/>
    <w:rsid w:val="00B97127"/>
    <w:rsid w:val="00B97BC2"/>
    <w:rsid w:val="00BA0CD9"/>
    <w:rsid w:val="00BA390F"/>
    <w:rsid w:val="00BA3C53"/>
    <w:rsid w:val="00BA64D1"/>
    <w:rsid w:val="00BB0351"/>
    <w:rsid w:val="00BB0EEC"/>
    <w:rsid w:val="00BB6503"/>
    <w:rsid w:val="00BB7892"/>
    <w:rsid w:val="00BC3CEB"/>
    <w:rsid w:val="00BC6156"/>
    <w:rsid w:val="00BD0E05"/>
    <w:rsid w:val="00BD3B95"/>
    <w:rsid w:val="00BD403B"/>
    <w:rsid w:val="00BD6D05"/>
    <w:rsid w:val="00BD7D89"/>
    <w:rsid w:val="00BE42C3"/>
    <w:rsid w:val="00BE64CD"/>
    <w:rsid w:val="00BE6F1C"/>
    <w:rsid w:val="00BE74A4"/>
    <w:rsid w:val="00BF35FF"/>
    <w:rsid w:val="00C00236"/>
    <w:rsid w:val="00C01E91"/>
    <w:rsid w:val="00C0210B"/>
    <w:rsid w:val="00C068EC"/>
    <w:rsid w:val="00C1008D"/>
    <w:rsid w:val="00C133C8"/>
    <w:rsid w:val="00C149A8"/>
    <w:rsid w:val="00C1577D"/>
    <w:rsid w:val="00C15F9A"/>
    <w:rsid w:val="00C17AD2"/>
    <w:rsid w:val="00C21022"/>
    <w:rsid w:val="00C217FD"/>
    <w:rsid w:val="00C259A2"/>
    <w:rsid w:val="00C303DA"/>
    <w:rsid w:val="00C30D06"/>
    <w:rsid w:val="00C32A3C"/>
    <w:rsid w:val="00C33980"/>
    <w:rsid w:val="00C358F7"/>
    <w:rsid w:val="00C43D28"/>
    <w:rsid w:val="00C47C5D"/>
    <w:rsid w:val="00C5148F"/>
    <w:rsid w:val="00C51CBD"/>
    <w:rsid w:val="00C51DCB"/>
    <w:rsid w:val="00C5229A"/>
    <w:rsid w:val="00C52C75"/>
    <w:rsid w:val="00C54550"/>
    <w:rsid w:val="00C570A4"/>
    <w:rsid w:val="00C6101A"/>
    <w:rsid w:val="00C613AC"/>
    <w:rsid w:val="00C63010"/>
    <w:rsid w:val="00C66A3A"/>
    <w:rsid w:val="00C70F75"/>
    <w:rsid w:val="00C71165"/>
    <w:rsid w:val="00C73549"/>
    <w:rsid w:val="00C74815"/>
    <w:rsid w:val="00C84E29"/>
    <w:rsid w:val="00C875A4"/>
    <w:rsid w:val="00C878A9"/>
    <w:rsid w:val="00C91259"/>
    <w:rsid w:val="00C91A70"/>
    <w:rsid w:val="00C9259B"/>
    <w:rsid w:val="00C96134"/>
    <w:rsid w:val="00CA0513"/>
    <w:rsid w:val="00CA69CE"/>
    <w:rsid w:val="00CB2835"/>
    <w:rsid w:val="00CB36F6"/>
    <w:rsid w:val="00CB6392"/>
    <w:rsid w:val="00CC0C5E"/>
    <w:rsid w:val="00CC65D2"/>
    <w:rsid w:val="00CD14DA"/>
    <w:rsid w:val="00CD15F4"/>
    <w:rsid w:val="00CD50D6"/>
    <w:rsid w:val="00CD6D15"/>
    <w:rsid w:val="00CE0490"/>
    <w:rsid w:val="00CE1AE2"/>
    <w:rsid w:val="00CF217E"/>
    <w:rsid w:val="00CF6DCB"/>
    <w:rsid w:val="00D01CFE"/>
    <w:rsid w:val="00D041D9"/>
    <w:rsid w:val="00D054D0"/>
    <w:rsid w:val="00D149DC"/>
    <w:rsid w:val="00D1604D"/>
    <w:rsid w:val="00D22773"/>
    <w:rsid w:val="00D24FC9"/>
    <w:rsid w:val="00D313D2"/>
    <w:rsid w:val="00D31B82"/>
    <w:rsid w:val="00D32484"/>
    <w:rsid w:val="00D33D0F"/>
    <w:rsid w:val="00D3648C"/>
    <w:rsid w:val="00D37AD1"/>
    <w:rsid w:val="00D41F6C"/>
    <w:rsid w:val="00D42A56"/>
    <w:rsid w:val="00D43D7A"/>
    <w:rsid w:val="00D4750F"/>
    <w:rsid w:val="00D5065E"/>
    <w:rsid w:val="00D514D5"/>
    <w:rsid w:val="00D556D6"/>
    <w:rsid w:val="00D557D4"/>
    <w:rsid w:val="00D55BDE"/>
    <w:rsid w:val="00D561CA"/>
    <w:rsid w:val="00D61187"/>
    <w:rsid w:val="00D62EC4"/>
    <w:rsid w:val="00D6383D"/>
    <w:rsid w:val="00D641D9"/>
    <w:rsid w:val="00D64C4A"/>
    <w:rsid w:val="00D67624"/>
    <w:rsid w:val="00D7093C"/>
    <w:rsid w:val="00D71A34"/>
    <w:rsid w:val="00D73F1A"/>
    <w:rsid w:val="00D76AAE"/>
    <w:rsid w:val="00D81C4F"/>
    <w:rsid w:val="00D838B0"/>
    <w:rsid w:val="00D83BF9"/>
    <w:rsid w:val="00D856F5"/>
    <w:rsid w:val="00D85BAC"/>
    <w:rsid w:val="00D85C2C"/>
    <w:rsid w:val="00D87CBE"/>
    <w:rsid w:val="00D94998"/>
    <w:rsid w:val="00D96F82"/>
    <w:rsid w:val="00D973F2"/>
    <w:rsid w:val="00D9790A"/>
    <w:rsid w:val="00D97D3C"/>
    <w:rsid w:val="00DA150D"/>
    <w:rsid w:val="00DA3BD0"/>
    <w:rsid w:val="00DA6E46"/>
    <w:rsid w:val="00DA717C"/>
    <w:rsid w:val="00DA77D1"/>
    <w:rsid w:val="00DB0941"/>
    <w:rsid w:val="00DB1316"/>
    <w:rsid w:val="00DB1C4E"/>
    <w:rsid w:val="00DB2321"/>
    <w:rsid w:val="00DB577A"/>
    <w:rsid w:val="00DC035B"/>
    <w:rsid w:val="00DC1462"/>
    <w:rsid w:val="00DC3E24"/>
    <w:rsid w:val="00DC606D"/>
    <w:rsid w:val="00DC7269"/>
    <w:rsid w:val="00DC79E5"/>
    <w:rsid w:val="00DD09D5"/>
    <w:rsid w:val="00DD0B2C"/>
    <w:rsid w:val="00DD1353"/>
    <w:rsid w:val="00DD26C1"/>
    <w:rsid w:val="00DD56CD"/>
    <w:rsid w:val="00DD6D12"/>
    <w:rsid w:val="00DE2732"/>
    <w:rsid w:val="00DE2B21"/>
    <w:rsid w:val="00DE5F4F"/>
    <w:rsid w:val="00DE7640"/>
    <w:rsid w:val="00DF0766"/>
    <w:rsid w:val="00DF105C"/>
    <w:rsid w:val="00DF2593"/>
    <w:rsid w:val="00DF454A"/>
    <w:rsid w:val="00DF4DD2"/>
    <w:rsid w:val="00DF68A8"/>
    <w:rsid w:val="00E00169"/>
    <w:rsid w:val="00E04B84"/>
    <w:rsid w:val="00E0572E"/>
    <w:rsid w:val="00E05905"/>
    <w:rsid w:val="00E06BF6"/>
    <w:rsid w:val="00E102DB"/>
    <w:rsid w:val="00E1090A"/>
    <w:rsid w:val="00E13753"/>
    <w:rsid w:val="00E14A31"/>
    <w:rsid w:val="00E14AA0"/>
    <w:rsid w:val="00E1777F"/>
    <w:rsid w:val="00E20A3F"/>
    <w:rsid w:val="00E24668"/>
    <w:rsid w:val="00E251DE"/>
    <w:rsid w:val="00E2630E"/>
    <w:rsid w:val="00E277EA"/>
    <w:rsid w:val="00E31DA3"/>
    <w:rsid w:val="00E33770"/>
    <w:rsid w:val="00E36296"/>
    <w:rsid w:val="00E40D9D"/>
    <w:rsid w:val="00E40DBC"/>
    <w:rsid w:val="00E41CB3"/>
    <w:rsid w:val="00E468A4"/>
    <w:rsid w:val="00E50459"/>
    <w:rsid w:val="00E52974"/>
    <w:rsid w:val="00E60C30"/>
    <w:rsid w:val="00E61D9E"/>
    <w:rsid w:val="00E624BE"/>
    <w:rsid w:val="00E6315E"/>
    <w:rsid w:val="00E63A3D"/>
    <w:rsid w:val="00E650EA"/>
    <w:rsid w:val="00E66E90"/>
    <w:rsid w:val="00E744D9"/>
    <w:rsid w:val="00E779E0"/>
    <w:rsid w:val="00E80E12"/>
    <w:rsid w:val="00E815F4"/>
    <w:rsid w:val="00E81715"/>
    <w:rsid w:val="00E830D3"/>
    <w:rsid w:val="00E857BD"/>
    <w:rsid w:val="00E863CF"/>
    <w:rsid w:val="00E87B68"/>
    <w:rsid w:val="00E919ED"/>
    <w:rsid w:val="00E946F9"/>
    <w:rsid w:val="00E96194"/>
    <w:rsid w:val="00EA77AF"/>
    <w:rsid w:val="00EA77FC"/>
    <w:rsid w:val="00EB29F9"/>
    <w:rsid w:val="00EB7AD3"/>
    <w:rsid w:val="00EB7E59"/>
    <w:rsid w:val="00EC0EF8"/>
    <w:rsid w:val="00EC3000"/>
    <w:rsid w:val="00EC5365"/>
    <w:rsid w:val="00EC729B"/>
    <w:rsid w:val="00ED12C8"/>
    <w:rsid w:val="00ED1E5C"/>
    <w:rsid w:val="00ED2567"/>
    <w:rsid w:val="00ED258F"/>
    <w:rsid w:val="00ED36E3"/>
    <w:rsid w:val="00ED5036"/>
    <w:rsid w:val="00ED5BC0"/>
    <w:rsid w:val="00ED60DA"/>
    <w:rsid w:val="00ED74EA"/>
    <w:rsid w:val="00EE4B15"/>
    <w:rsid w:val="00EE4FCE"/>
    <w:rsid w:val="00EE5B29"/>
    <w:rsid w:val="00EE733E"/>
    <w:rsid w:val="00EF0B5A"/>
    <w:rsid w:val="00EF174D"/>
    <w:rsid w:val="00EF55A3"/>
    <w:rsid w:val="00F054CE"/>
    <w:rsid w:val="00F05633"/>
    <w:rsid w:val="00F05B37"/>
    <w:rsid w:val="00F06B0C"/>
    <w:rsid w:val="00F108E8"/>
    <w:rsid w:val="00F11826"/>
    <w:rsid w:val="00F12188"/>
    <w:rsid w:val="00F13567"/>
    <w:rsid w:val="00F149D8"/>
    <w:rsid w:val="00F22353"/>
    <w:rsid w:val="00F223E5"/>
    <w:rsid w:val="00F2362B"/>
    <w:rsid w:val="00F27E8A"/>
    <w:rsid w:val="00F3195E"/>
    <w:rsid w:val="00F3482E"/>
    <w:rsid w:val="00F34A6C"/>
    <w:rsid w:val="00F37C70"/>
    <w:rsid w:val="00F4102E"/>
    <w:rsid w:val="00F41637"/>
    <w:rsid w:val="00F41E2F"/>
    <w:rsid w:val="00F422E5"/>
    <w:rsid w:val="00F42680"/>
    <w:rsid w:val="00F44A79"/>
    <w:rsid w:val="00F4729B"/>
    <w:rsid w:val="00F476F1"/>
    <w:rsid w:val="00F51179"/>
    <w:rsid w:val="00F548D7"/>
    <w:rsid w:val="00F6170E"/>
    <w:rsid w:val="00F65B26"/>
    <w:rsid w:val="00F73A92"/>
    <w:rsid w:val="00F75D01"/>
    <w:rsid w:val="00F772FA"/>
    <w:rsid w:val="00F8287B"/>
    <w:rsid w:val="00F83960"/>
    <w:rsid w:val="00F8421B"/>
    <w:rsid w:val="00F926E5"/>
    <w:rsid w:val="00F96D06"/>
    <w:rsid w:val="00FA1E1C"/>
    <w:rsid w:val="00FA38FB"/>
    <w:rsid w:val="00FA5E38"/>
    <w:rsid w:val="00FA69E0"/>
    <w:rsid w:val="00FB2C48"/>
    <w:rsid w:val="00FB34E1"/>
    <w:rsid w:val="00FB452C"/>
    <w:rsid w:val="00FB6955"/>
    <w:rsid w:val="00FC3A44"/>
    <w:rsid w:val="00FC6013"/>
    <w:rsid w:val="00FC7C54"/>
    <w:rsid w:val="00FD04B0"/>
    <w:rsid w:val="00FD08F2"/>
    <w:rsid w:val="00FD15BE"/>
    <w:rsid w:val="00FD30CE"/>
    <w:rsid w:val="00FD30DC"/>
    <w:rsid w:val="00FD48EB"/>
    <w:rsid w:val="00FD7FBA"/>
    <w:rsid w:val="00FE4C44"/>
    <w:rsid w:val="00FE5AF0"/>
    <w:rsid w:val="00FF03CE"/>
    <w:rsid w:val="00FF7F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5670F65"/>
  <w15:docId w15:val="{34529F1D-0A1D-4614-9AA6-6D4D6C34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72CE0"/>
    <w:pPr>
      <w:contextualSpacing/>
    </w:pPr>
    <w:rPr>
      <w:rFonts w:ascii="Times New Roman" w:hAnsi="Times New Roman"/>
      <w:sz w:val="24"/>
      <w:szCs w:val="22"/>
      <w:lang w:eastAsia="en-US"/>
    </w:rPr>
  </w:style>
  <w:style w:type="paragraph" w:styleId="Nadpis1">
    <w:name w:val="heading 1"/>
    <w:aliases w:val="Kapitola"/>
    <w:basedOn w:val="Normln"/>
    <w:next w:val="Normln"/>
    <w:link w:val="Nadpis1Char"/>
    <w:qFormat/>
    <w:rsid w:val="00363B23"/>
    <w:pPr>
      <w:keepNext/>
      <w:contextualSpacing w:val="0"/>
      <w:outlineLvl w:val="0"/>
    </w:pPr>
    <w:rPr>
      <w:rFonts w:eastAsia="Times New Roman"/>
      <w:b/>
      <w:bCs/>
      <w:sz w:val="36"/>
      <w:szCs w:val="24"/>
      <w:lang w:eastAsia="cs-CZ"/>
    </w:rPr>
  </w:style>
  <w:style w:type="paragraph" w:styleId="Nadpis2">
    <w:name w:val="heading 2"/>
    <w:basedOn w:val="Normln"/>
    <w:next w:val="Normln"/>
    <w:link w:val="Nadpis2Char"/>
    <w:uiPriority w:val="9"/>
    <w:unhideWhenUsed/>
    <w:qFormat/>
    <w:rsid w:val="00363B23"/>
    <w:pPr>
      <w:keepNext/>
      <w:keepLines/>
      <w:spacing w:before="200"/>
      <w:contextualSpacing w:val="0"/>
      <w:outlineLvl w:val="1"/>
    </w:pPr>
    <w:rPr>
      <w:rFonts w:eastAsia="Times New Roman"/>
      <w:b/>
      <w:bCs/>
      <w:i/>
      <w:sz w:val="32"/>
      <w:szCs w:val="26"/>
      <w:lang w:eastAsia="cs-CZ"/>
    </w:rPr>
  </w:style>
  <w:style w:type="paragraph" w:styleId="Nadpis3">
    <w:name w:val="heading 3"/>
    <w:basedOn w:val="Normln"/>
    <w:next w:val="Normln"/>
    <w:link w:val="Nadpis3Char"/>
    <w:qFormat/>
    <w:rsid w:val="00363B23"/>
    <w:pPr>
      <w:keepNext/>
      <w:widowControl w:val="0"/>
      <w:tabs>
        <w:tab w:val="num" w:pos="0"/>
      </w:tabs>
      <w:suppressAutoHyphens/>
      <w:spacing w:before="120" w:after="60"/>
      <w:contextualSpacing w:val="0"/>
      <w:outlineLvl w:val="2"/>
    </w:pPr>
    <w:rPr>
      <w:rFonts w:eastAsia="Lucida Sans Unicode"/>
      <w:b/>
      <w:sz w:val="28"/>
      <w:szCs w:val="20"/>
      <w:lang w:eastAsia="cs-CZ"/>
    </w:rPr>
  </w:style>
  <w:style w:type="paragraph" w:styleId="Nadpis4">
    <w:name w:val="heading 4"/>
    <w:basedOn w:val="Normln"/>
    <w:next w:val="Normln"/>
    <w:link w:val="Nadpis4Char"/>
    <w:uiPriority w:val="9"/>
    <w:semiHidden/>
    <w:unhideWhenUsed/>
    <w:qFormat/>
    <w:rsid w:val="00363B23"/>
    <w:pPr>
      <w:keepNext/>
      <w:keepLines/>
      <w:spacing w:before="200"/>
      <w:contextualSpacing w:val="0"/>
      <w:outlineLvl w:val="3"/>
    </w:pPr>
    <w:rPr>
      <w:rFonts w:ascii="Cambria" w:eastAsia="Times New Roman" w:hAnsi="Cambria"/>
      <w:b/>
      <w:bCs/>
      <w:i/>
      <w:iCs/>
      <w:noProof/>
      <w:color w:val="4F81BD"/>
      <w:szCs w:val="24"/>
      <w:lang w:eastAsia="cs-CZ"/>
    </w:rPr>
  </w:style>
  <w:style w:type="paragraph" w:styleId="Nadpis5">
    <w:name w:val="heading 5"/>
    <w:basedOn w:val="Normln"/>
    <w:next w:val="Normln"/>
    <w:link w:val="Nadpis5Char"/>
    <w:uiPriority w:val="9"/>
    <w:qFormat/>
    <w:rsid w:val="00363B23"/>
    <w:pPr>
      <w:widowControl w:val="0"/>
      <w:tabs>
        <w:tab w:val="num" w:pos="0"/>
      </w:tabs>
      <w:suppressAutoHyphens/>
      <w:contextualSpacing w:val="0"/>
      <w:outlineLvl w:val="4"/>
    </w:pPr>
    <w:rPr>
      <w:rFonts w:eastAsia="Lucida Sans Unicode"/>
      <w:b/>
      <w:sz w:val="28"/>
      <w:szCs w:val="20"/>
      <w:lang w:eastAsia="cs-CZ"/>
    </w:rPr>
  </w:style>
  <w:style w:type="paragraph" w:styleId="Nadpis6">
    <w:name w:val="heading 6"/>
    <w:basedOn w:val="Normln"/>
    <w:next w:val="Normln"/>
    <w:link w:val="Nadpis6Char"/>
    <w:uiPriority w:val="9"/>
    <w:semiHidden/>
    <w:unhideWhenUsed/>
    <w:qFormat/>
    <w:rsid w:val="00363B23"/>
    <w:pPr>
      <w:keepNext/>
      <w:keepLines/>
      <w:spacing w:before="200"/>
      <w:contextualSpacing w:val="0"/>
      <w:outlineLvl w:val="5"/>
    </w:pPr>
    <w:rPr>
      <w:rFonts w:ascii="Cambria" w:eastAsia="Times New Roman" w:hAnsi="Cambria"/>
      <w:i/>
      <w:iCs/>
      <w:noProof/>
      <w:color w:val="243F60"/>
      <w:szCs w:val="24"/>
      <w:lang w:eastAsia="cs-CZ"/>
    </w:rPr>
  </w:style>
  <w:style w:type="paragraph" w:styleId="Nadpis7">
    <w:name w:val="heading 7"/>
    <w:basedOn w:val="Normln"/>
    <w:next w:val="Normln"/>
    <w:link w:val="Nadpis7Char"/>
    <w:uiPriority w:val="9"/>
    <w:semiHidden/>
    <w:unhideWhenUsed/>
    <w:qFormat/>
    <w:rsid w:val="00363B23"/>
    <w:pPr>
      <w:keepNext/>
      <w:keepLines/>
      <w:spacing w:before="200"/>
      <w:contextualSpacing w:val="0"/>
      <w:outlineLvl w:val="6"/>
    </w:pPr>
    <w:rPr>
      <w:rFonts w:ascii="Cambria" w:eastAsia="Times New Roman" w:hAnsi="Cambria"/>
      <w:i/>
      <w:iCs/>
      <w:noProof/>
      <w:color w:val="404040"/>
      <w:szCs w:val="24"/>
      <w:lang w:eastAsia="cs-CZ"/>
    </w:rPr>
  </w:style>
  <w:style w:type="paragraph" w:styleId="Nadpis8">
    <w:name w:val="heading 8"/>
    <w:basedOn w:val="Normln"/>
    <w:next w:val="Normln"/>
    <w:link w:val="Nadpis8Char"/>
    <w:uiPriority w:val="9"/>
    <w:semiHidden/>
    <w:unhideWhenUsed/>
    <w:qFormat/>
    <w:rsid w:val="00DC606D"/>
    <w:pPr>
      <w:spacing w:before="200" w:after="60"/>
      <w:outlineLvl w:val="7"/>
    </w:pPr>
    <w:rPr>
      <w:rFonts w:asciiTheme="majorHAnsi" w:eastAsiaTheme="majorEastAsia" w:hAnsiTheme="majorHAnsi" w:cstheme="majorBidi"/>
      <w:b/>
      <w:smallCaps/>
      <w:color w:val="938953" w:themeColor="background2" w:themeShade="7F"/>
      <w:spacing w:val="20"/>
      <w:sz w:val="16"/>
      <w:szCs w:val="16"/>
    </w:rPr>
  </w:style>
  <w:style w:type="paragraph" w:styleId="Nadpis9">
    <w:name w:val="heading 9"/>
    <w:basedOn w:val="Normln"/>
    <w:next w:val="Normln"/>
    <w:link w:val="Nadpis9Char"/>
    <w:uiPriority w:val="9"/>
    <w:semiHidden/>
    <w:unhideWhenUsed/>
    <w:qFormat/>
    <w:rsid w:val="00DC606D"/>
    <w:pPr>
      <w:spacing w:before="200" w:after="60"/>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72CE0"/>
    <w:rPr>
      <w:rFonts w:ascii="Times New Roman" w:hAnsi="Times New Roman"/>
      <w:sz w:val="24"/>
      <w:szCs w:val="22"/>
      <w:lang w:eastAsia="en-US"/>
    </w:rPr>
  </w:style>
  <w:style w:type="paragraph" w:styleId="Textbubliny">
    <w:name w:val="Balloon Text"/>
    <w:basedOn w:val="Normln"/>
    <w:link w:val="TextbublinyChar"/>
    <w:uiPriority w:val="99"/>
    <w:semiHidden/>
    <w:unhideWhenUsed/>
    <w:rsid w:val="000D4DBD"/>
    <w:rPr>
      <w:rFonts w:ascii="Tahoma" w:hAnsi="Tahoma" w:cs="Tahoma"/>
      <w:sz w:val="16"/>
      <w:szCs w:val="16"/>
    </w:rPr>
  </w:style>
  <w:style w:type="character" w:customStyle="1" w:styleId="TextbublinyChar">
    <w:name w:val="Text bubliny Char"/>
    <w:basedOn w:val="Standardnpsmoodstavce"/>
    <w:link w:val="Textbubliny"/>
    <w:uiPriority w:val="99"/>
    <w:semiHidden/>
    <w:rsid w:val="000D4DBD"/>
    <w:rPr>
      <w:rFonts w:ascii="Tahoma" w:hAnsi="Tahoma" w:cs="Tahoma"/>
      <w:sz w:val="16"/>
      <w:szCs w:val="16"/>
    </w:rPr>
  </w:style>
  <w:style w:type="character" w:customStyle="1" w:styleId="Nadpis1Char">
    <w:name w:val="Nadpis 1 Char"/>
    <w:aliases w:val="Kapitola Char"/>
    <w:basedOn w:val="Standardnpsmoodstavce"/>
    <w:link w:val="Nadpis1"/>
    <w:rsid w:val="00363B23"/>
    <w:rPr>
      <w:rFonts w:ascii="Times New Roman" w:eastAsia="Times New Roman" w:hAnsi="Times New Roman" w:cs="Times New Roman"/>
      <w:b/>
      <w:bCs/>
      <w:sz w:val="36"/>
      <w:szCs w:val="24"/>
      <w:lang w:eastAsia="cs-CZ"/>
    </w:rPr>
  </w:style>
  <w:style w:type="character" w:customStyle="1" w:styleId="Nadpis2Char">
    <w:name w:val="Nadpis 2 Char"/>
    <w:basedOn w:val="Standardnpsmoodstavce"/>
    <w:link w:val="Nadpis2"/>
    <w:uiPriority w:val="9"/>
    <w:rsid w:val="00363B23"/>
    <w:rPr>
      <w:rFonts w:ascii="Times New Roman" w:eastAsia="Times New Roman" w:hAnsi="Times New Roman" w:cs="Times New Roman"/>
      <w:b/>
      <w:bCs/>
      <w:i/>
      <w:sz w:val="32"/>
      <w:szCs w:val="26"/>
      <w:lang w:eastAsia="cs-CZ"/>
    </w:rPr>
  </w:style>
  <w:style w:type="character" w:customStyle="1" w:styleId="Nadpis3Char">
    <w:name w:val="Nadpis 3 Char"/>
    <w:basedOn w:val="Standardnpsmoodstavce"/>
    <w:link w:val="Nadpis3"/>
    <w:rsid w:val="00363B23"/>
    <w:rPr>
      <w:rFonts w:ascii="Times New Roman" w:eastAsia="Lucida Sans Unicode" w:hAnsi="Times New Roman" w:cs="Times New Roman"/>
      <w:b/>
      <w:sz w:val="28"/>
      <w:szCs w:val="20"/>
      <w:lang w:eastAsia="cs-CZ"/>
    </w:rPr>
  </w:style>
  <w:style w:type="character" w:customStyle="1" w:styleId="Nadpis4Char">
    <w:name w:val="Nadpis 4 Char"/>
    <w:basedOn w:val="Standardnpsmoodstavce"/>
    <w:link w:val="Nadpis4"/>
    <w:uiPriority w:val="9"/>
    <w:semiHidden/>
    <w:rsid w:val="00363B23"/>
    <w:rPr>
      <w:rFonts w:ascii="Cambria" w:eastAsia="Times New Roman" w:hAnsi="Cambria" w:cs="Times New Roman"/>
      <w:b/>
      <w:bCs/>
      <w:i/>
      <w:iCs/>
      <w:noProof/>
      <w:color w:val="4F81BD"/>
      <w:sz w:val="24"/>
      <w:szCs w:val="24"/>
      <w:lang w:eastAsia="cs-CZ"/>
    </w:rPr>
  </w:style>
  <w:style w:type="character" w:customStyle="1" w:styleId="Nadpis5Char">
    <w:name w:val="Nadpis 5 Char"/>
    <w:basedOn w:val="Standardnpsmoodstavce"/>
    <w:link w:val="Nadpis5"/>
    <w:uiPriority w:val="9"/>
    <w:rsid w:val="00363B23"/>
    <w:rPr>
      <w:rFonts w:ascii="Times New Roman" w:eastAsia="Lucida Sans Unicode" w:hAnsi="Times New Roman" w:cs="Times New Roman"/>
      <w:b/>
      <w:sz w:val="28"/>
      <w:szCs w:val="20"/>
      <w:lang w:eastAsia="cs-CZ"/>
    </w:rPr>
  </w:style>
  <w:style w:type="character" w:customStyle="1" w:styleId="Nadpis6Char">
    <w:name w:val="Nadpis 6 Char"/>
    <w:basedOn w:val="Standardnpsmoodstavce"/>
    <w:link w:val="Nadpis6"/>
    <w:uiPriority w:val="9"/>
    <w:semiHidden/>
    <w:rsid w:val="00363B23"/>
    <w:rPr>
      <w:rFonts w:ascii="Cambria" w:eastAsia="Times New Roman" w:hAnsi="Cambria" w:cs="Times New Roman"/>
      <w:i/>
      <w:iCs/>
      <w:noProof/>
      <w:color w:val="243F60"/>
      <w:sz w:val="24"/>
      <w:szCs w:val="24"/>
      <w:lang w:eastAsia="cs-CZ"/>
    </w:rPr>
  </w:style>
  <w:style w:type="character" w:customStyle="1" w:styleId="Nadpis7Char">
    <w:name w:val="Nadpis 7 Char"/>
    <w:basedOn w:val="Standardnpsmoodstavce"/>
    <w:link w:val="Nadpis7"/>
    <w:uiPriority w:val="9"/>
    <w:semiHidden/>
    <w:rsid w:val="00363B23"/>
    <w:rPr>
      <w:rFonts w:ascii="Cambria" w:eastAsia="Times New Roman" w:hAnsi="Cambria" w:cs="Times New Roman"/>
      <w:i/>
      <w:iCs/>
      <w:noProof/>
      <w:color w:val="404040"/>
      <w:sz w:val="24"/>
      <w:szCs w:val="24"/>
      <w:lang w:eastAsia="cs-CZ"/>
    </w:rPr>
  </w:style>
  <w:style w:type="character" w:styleId="Hypertextovodkaz">
    <w:name w:val="Hyperlink"/>
    <w:basedOn w:val="Standardnpsmoodstavce"/>
    <w:uiPriority w:val="99"/>
    <w:rsid w:val="00363B23"/>
    <w:rPr>
      <w:color w:val="0000FF"/>
      <w:u w:val="single"/>
    </w:rPr>
  </w:style>
  <w:style w:type="paragraph" w:customStyle="1" w:styleId="Odstavecobecnchkapitol">
    <w:name w:val="Odstavec obecných kapitol"/>
    <w:basedOn w:val="Normln"/>
    <w:next w:val="Normln"/>
    <w:rsid w:val="00363B23"/>
    <w:pPr>
      <w:widowControl w:val="0"/>
      <w:suppressAutoHyphens/>
      <w:spacing w:before="60"/>
      <w:ind w:firstLine="567"/>
      <w:contextualSpacing w:val="0"/>
      <w:jc w:val="both"/>
    </w:pPr>
    <w:rPr>
      <w:rFonts w:eastAsia="Lucida Sans Unicode"/>
      <w:sz w:val="22"/>
      <w:szCs w:val="20"/>
      <w:lang w:eastAsia="cs-CZ"/>
    </w:rPr>
  </w:style>
  <w:style w:type="paragraph" w:customStyle="1" w:styleId="Odstavecstrategie">
    <w:name w:val="Odstavec strategie"/>
    <w:basedOn w:val="Normln"/>
    <w:next w:val="Normln"/>
    <w:rsid w:val="00363B23"/>
    <w:pPr>
      <w:widowControl w:val="0"/>
      <w:tabs>
        <w:tab w:val="num" w:pos="340"/>
      </w:tabs>
      <w:suppressAutoHyphens/>
      <w:spacing w:before="20" w:after="20"/>
      <w:contextualSpacing w:val="0"/>
      <w:jc w:val="both"/>
    </w:pPr>
    <w:rPr>
      <w:rFonts w:eastAsia="Lucida Sans Unicode"/>
      <w:szCs w:val="20"/>
      <w:lang w:eastAsia="cs-CZ"/>
    </w:rPr>
  </w:style>
  <w:style w:type="paragraph" w:customStyle="1" w:styleId="Obsahtabulky">
    <w:name w:val="Obsah tabulky"/>
    <w:basedOn w:val="Normln"/>
    <w:rsid w:val="00363B23"/>
    <w:pPr>
      <w:widowControl w:val="0"/>
      <w:suppressLineNumbers/>
      <w:suppressAutoHyphens/>
      <w:contextualSpacing w:val="0"/>
    </w:pPr>
    <w:rPr>
      <w:rFonts w:eastAsia="Lucida Sans Unicode"/>
      <w:szCs w:val="24"/>
      <w:lang w:eastAsia="cs-CZ"/>
    </w:rPr>
  </w:style>
  <w:style w:type="paragraph" w:customStyle="1" w:styleId="Nadpistabulky">
    <w:name w:val="Nadpis tabulky"/>
    <w:basedOn w:val="Obsahtabulky"/>
    <w:rsid w:val="00363B23"/>
    <w:pPr>
      <w:jc w:val="center"/>
    </w:pPr>
    <w:rPr>
      <w:b/>
      <w:bCs/>
      <w:i/>
      <w:iCs/>
    </w:rPr>
  </w:style>
  <w:style w:type="table" w:styleId="Mkatabulky">
    <w:name w:val="Table Grid"/>
    <w:basedOn w:val="Normlntabulka"/>
    <w:rsid w:val="00363B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hlav">
    <w:name w:val="header"/>
    <w:basedOn w:val="Normln"/>
    <w:link w:val="ZhlavChar"/>
    <w:unhideWhenUsed/>
    <w:rsid w:val="00363B23"/>
    <w:pPr>
      <w:tabs>
        <w:tab w:val="center" w:pos="4536"/>
        <w:tab w:val="right" w:pos="9072"/>
      </w:tabs>
      <w:contextualSpacing w:val="0"/>
    </w:pPr>
    <w:rPr>
      <w:noProof/>
      <w:szCs w:val="24"/>
      <w:lang w:eastAsia="cs-CZ"/>
    </w:rPr>
  </w:style>
  <w:style w:type="character" w:customStyle="1" w:styleId="ZhlavChar">
    <w:name w:val="Záhlaví Char"/>
    <w:basedOn w:val="Standardnpsmoodstavce"/>
    <w:link w:val="Zhlav"/>
    <w:rsid w:val="00363B23"/>
    <w:rPr>
      <w:rFonts w:ascii="Times New Roman" w:hAnsi="Times New Roman"/>
      <w:noProof/>
      <w:sz w:val="24"/>
      <w:szCs w:val="24"/>
      <w:lang w:eastAsia="cs-CZ"/>
    </w:rPr>
  </w:style>
  <w:style w:type="paragraph" w:styleId="Zpat">
    <w:name w:val="footer"/>
    <w:basedOn w:val="Normln"/>
    <w:link w:val="ZpatChar"/>
    <w:uiPriority w:val="99"/>
    <w:unhideWhenUsed/>
    <w:rsid w:val="00363B23"/>
    <w:pPr>
      <w:tabs>
        <w:tab w:val="center" w:pos="4536"/>
        <w:tab w:val="right" w:pos="9072"/>
      </w:tabs>
      <w:contextualSpacing w:val="0"/>
    </w:pPr>
    <w:rPr>
      <w:noProof/>
      <w:szCs w:val="24"/>
      <w:lang w:eastAsia="cs-CZ"/>
    </w:rPr>
  </w:style>
  <w:style w:type="character" w:customStyle="1" w:styleId="ZpatChar">
    <w:name w:val="Zápatí Char"/>
    <w:basedOn w:val="Standardnpsmoodstavce"/>
    <w:link w:val="Zpat"/>
    <w:uiPriority w:val="99"/>
    <w:rsid w:val="00363B23"/>
    <w:rPr>
      <w:rFonts w:ascii="Times New Roman" w:hAnsi="Times New Roman"/>
      <w:noProof/>
      <w:sz w:val="24"/>
      <w:szCs w:val="24"/>
      <w:lang w:eastAsia="cs-CZ"/>
    </w:rPr>
  </w:style>
  <w:style w:type="paragraph" w:styleId="Odstavecseseznamem">
    <w:name w:val="List Paragraph"/>
    <w:basedOn w:val="Normln"/>
    <w:qFormat/>
    <w:rsid w:val="00363B23"/>
    <w:pPr>
      <w:ind w:left="720"/>
    </w:pPr>
    <w:rPr>
      <w:noProof/>
      <w:szCs w:val="24"/>
      <w:lang w:eastAsia="cs-CZ"/>
    </w:rPr>
  </w:style>
  <w:style w:type="paragraph" w:customStyle="1" w:styleId="ABC">
    <w:name w:val="A) B) C)"/>
    <w:basedOn w:val="Normln"/>
    <w:rsid w:val="00363B23"/>
    <w:pPr>
      <w:overflowPunct w:val="0"/>
      <w:autoSpaceDE w:val="0"/>
      <w:autoSpaceDN w:val="0"/>
      <w:adjustRightInd w:val="0"/>
      <w:spacing w:before="170" w:after="57" w:line="288" w:lineRule="auto"/>
      <w:contextualSpacing w:val="0"/>
      <w:jc w:val="both"/>
    </w:pPr>
    <w:rPr>
      <w:b/>
      <w:color w:val="000000"/>
      <w:sz w:val="28"/>
      <w:szCs w:val="20"/>
      <w:lang w:eastAsia="cs-CZ"/>
    </w:rPr>
  </w:style>
  <w:style w:type="paragraph" w:customStyle="1" w:styleId="odrazky-delsi">
    <w:name w:val="odrazky-delsi"/>
    <w:basedOn w:val="Normln"/>
    <w:rsid w:val="00363B23"/>
    <w:pPr>
      <w:tabs>
        <w:tab w:val="left" w:pos="660"/>
      </w:tabs>
      <w:overflowPunct w:val="0"/>
      <w:autoSpaceDE w:val="0"/>
      <w:autoSpaceDN w:val="0"/>
      <w:adjustRightInd w:val="0"/>
      <w:spacing w:after="34"/>
      <w:ind w:left="595" w:hanging="215"/>
      <w:contextualSpacing w:val="0"/>
      <w:jc w:val="both"/>
    </w:pPr>
    <w:rPr>
      <w:color w:val="000000"/>
      <w:szCs w:val="20"/>
      <w:lang w:eastAsia="cs-CZ"/>
    </w:rPr>
  </w:style>
  <w:style w:type="paragraph" w:customStyle="1" w:styleId="zkladntext">
    <w:name w:val="základní text"/>
    <w:basedOn w:val="Normln"/>
    <w:rsid w:val="00363B23"/>
    <w:pPr>
      <w:suppressAutoHyphens/>
      <w:overflowPunct w:val="0"/>
      <w:autoSpaceDE w:val="0"/>
      <w:spacing w:after="80"/>
      <w:contextualSpacing w:val="0"/>
      <w:jc w:val="both"/>
      <w:textAlignment w:val="baseline"/>
    </w:pPr>
    <w:rPr>
      <w:color w:val="000000"/>
      <w:szCs w:val="20"/>
      <w:lang w:eastAsia="ar-SA"/>
    </w:rPr>
  </w:style>
  <w:style w:type="character" w:styleId="slostrnky">
    <w:name w:val="page number"/>
    <w:basedOn w:val="Standardnpsmoodstavce"/>
    <w:rsid w:val="00363B23"/>
  </w:style>
  <w:style w:type="paragraph" w:styleId="Nadpisobsahu">
    <w:name w:val="TOC Heading"/>
    <w:basedOn w:val="Nadpis1"/>
    <w:next w:val="Normln"/>
    <w:uiPriority w:val="39"/>
    <w:unhideWhenUsed/>
    <w:qFormat/>
    <w:rsid w:val="00363B23"/>
    <w:pPr>
      <w:keepLines/>
      <w:spacing w:before="480" w:line="276" w:lineRule="auto"/>
      <w:outlineLvl w:val="9"/>
    </w:pPr>
    <w:rPr>
      <w:rFonts w:ascii="Cambria" w:hAnsi="Cambria"/>
      <w:color w:val="365F91"/>
      <w:sz w:val="28"/>
      <w:szCs w:val="28"/>
      <w:lang w:eastAsia="en-US"/>
    </w:rPr>
  </w:style>
  <w:style w:type="paragraph" w:styleId="Obsah1">
    <w:name w:val="toc 1"/>
    <w:basedOn w:val="Normln"/>
    <w:next w:val="Normln"/>
    <w:autoRedefine/>
    <w:uiPriority w:val="39"/>
    <w:unhideWhenUsed/>
    <w:rsid w:val="00363B23"/>
    <w:pPr>
      <w:spacing w:after="100"/>
      <w:contextualSpacing w:val="0"/>
    </w:pPr>
    <w:rPr>
      <w:noProof/>
      <w:szCs w:val="24"/>
      <w:lang w:eastAsia="cs-CZ"/>
    </w:rPr>
  </w:style>
  <w:style w:type="paragraph" w:styleId="Obsah3">
    <w:name w:val="toc 3"/>
    <w:basedOn w:val="Normln"/>
    <w:next w:val="Normln"/>
    <w:autoRedefine/>
    <w:uiPriority w:val="39"/>
    <w:unhideWhenUsed/>
    <w:rsid w:val="00363B23"/>
    <w:pPr>
      <w:spacing w:after="100"/>
      <w:ind w:left="480"/>
      <w:contextualSpacing w:val="0"/>
    </w:pPr>
    <w:rPr>
      <w:noProof/>
      <w:szCs w:val="24"/>
      <w:lang w:eastAsia="cs-CZ"/>
    </w:rPr>
  </w:style>
  <w:style w:type="paragraph" w:styleId="Obsah2">
    <w:name w:val="toc 2"/>
    <w:basedOn w:val="Normln"/>
    <w:next w:val="Normln"/>
    <w:autoRedefine/>
    <w:uiPriority w:val="39"/>
    <w:unhideWhenUsed/>
    <w:rsid w:val="00363B23"/>
    <w:pPr>
      <w:spacing w:after="100"/>
      <w:ind w:left="240"/>
      <w:contextualSpacing w:val="0"/>
    </w:pPr>
    <w:rPr>
      <w:noProof/>
      <w:szCs w:val="24"/>
      <w:lang w:eastAsia="cs-CZ"/>
    </w:rPr>
  </w:style>
  <w:style w:type="paragraph" w:styleId="Zkladntext0">
    <w:name w:val="Body Text"/>
    <w:basedOn w:val="Normln"/>
    <w:link w:val="ZkladntextChar"/>
    <w:semiHidden/>
    <w:rsid w:val="00363B23"/>
    <w:pPr>
      <w:contextualSpacing w:val="0"/>
    </w:pPr>
    <w:rPr>
      <w:rFonts w:ascii="Arial" w:eastAsia="Times New Roman" w:hAnsi="Arial"/>
      <w:szCs w:val="20"/>
      <w:lang w:eastAsia="cs-CZ"/>
    </w:rPr>
  </w:style>
  <w:style w:type="character" w:customStyle="1" w:styleId="ZkladntextChar">
    <w:name w:val="Základní text Char"/>
    <w:basedOn w:val="Standardnpsmoodstavce"/>
    <w:link w:val="Zkladntext0"/>
    <w:semiHidden/>
    <w:rsid w:val="00363B23"/>
    <w:rPr>
      <w:rFonts w:ascii="Arial" w:eastAsia="Times New Roman" w:hAnsi="Arial" w:cs="Times New Roman"/>
      <w:sz w:val="24"/>
      <w:szCs w:val="20"/>
      <w:lang w:eastAsia="cs-CZ"/>
    </w:rPr>
  </w:style>
  <w:style w:type="paragraph" w:styleId="Prosttext">
    <w:name w:val="Plain Text"/>
    <w:basedOn w:val="Normln"/>
    <w:link w:val="ProsttextChar"/>
    <w:rsid w:val="00363B23"/>
    <w:pPr>
      <w:contextualSpacing w:val="0"/>
    </w:pPr>
    <w:rPr>
      <w:rFonts w:ascii="Courier New" w:eastAsia="Times New Roman" w:hAnsi="Courier New"/>
      <w:sz w:val="20"/>
      <w:szCs w:val="20"/>
      <w:lang w:eastAsia="cs-CZ"/>
    </w:rPr>
  </w:style>
  <w:style w:type="character" w:customStyle="1" w:styleId="ProsttextChar">
    <w:name w:val="Prostý text Char"/>
    <w:basedOn w:val="Standardnpsmoodstavce"/>
    <w:link w:val="Prosttext"/>
    <w:rsid w:val="00363B23"/>
    <w:rPr>
      <w:rFonts w:ascii="Courier New" w:eastAsia="Times New Roman" w:hAnsi="Courier New" w:cs="Times New Roman"/>
      <w:sz w:val="20"/>
      <w:szCs w:val="20"/>
      <w:lang w:eastAsia="cs-CZ"/>
    </w:rPr>
  </w:style>
  <w:style w:type="paragraph" w:customStyle="1" w:styleId="Odstaveccharakteristika">
    <w:name w:val="Odstavec charakteristika"/>
    <w:basedOn w:val="Normln"/>
    <w:next w:val="Normln"/>
    <w:rsid w:val="00363B23"/>
    <w:pPr>
      <w:ind w:firstLine="284"/>
      <w:contextualSpacing w:val="0"/>
      <w:jc w:val="both"/>
    </w:pPr>
    <w:rPr>
      <w:rFonts w:ascii="Arial" w:eastAsia="Times New Roman" w:hAnsi="Arial"/>
      <w:sz w:val="20"/>
      <w:szCs w:val="20"/>
      <w:lang w:eastAsia="cs-CZ"/>
    </w:rPr>
  </w:style>
  <w:style w:type="paragraph" w:styleId="Zkladntextodsazen">
    <w:name w:val="Body Text Indent"/>
    <w:basedOn w:val="Normln"/>
    <w:link w:val="ZkladntextodsazenChar"/>
    <w:uiPriority w:val="99"/>
    <w:unhideWhenUsed/>
    <w:rsid w:val="00363B23"/>
    <w:pPr>
      <w:spacing w:after="120"/>
      <w:ind w:left="283"/>
      <w:contextualSpacing w:val="0"/>
    </w:pPr>
    <w:rPr>
      <w:noProof/>
      <w:szCs w:val="24"/>
      <w:lang w:eastAsia="cs-CZ"/>
    </w:rPr>
  </w:style>
  <w:style w:type="character" w:customStyle="1" w:styleId="ZkladntextodsazenChar">
    <w:name w:val="Základní text odsazený Char"/>
    <w:basedOn w:val="Standardnpsmoodstavce"/>
    <w:link w:val="Zkladntextodsazen"/>
    <w:uiPriority w:val="99"/>
    <w:rsid w:val="00363B23"/>
    <w:rPr>
      <w:rFonts w:ascii="Times New Roman" w:hAnsi="Times New Roman"/>
      <w:noProof/>
      <w:sz w:val="24"/>
      <w:szCs w:val="24"/>
      <w:lang w:eastAsia="cs-CZ"/>
    </w:rPr>
  </w:style>
  <w:style w:type="character" w:styleId="Siln">
    <w:name w:val="Strong"/>
    <w:basedOn w:val="Standardnpsmoodstavce"/>
    <w:uiPriority w:val="22"/>
    <w:qFormat/>
    <w:rsid w:val="00381389"/>
    <w:rPr>
      <w:b/>
      <w:bCs/>
    </w:rPr>
  </w:style>
  <w:style w:type="paragraph" w:customStyle="1" w:styleId="Standard">
    <w:name w:val="Standard"/>
    <w:rsid w:val="00F34A6C"/>
    <w:pPr>
      <w:autoSpaceDN w:val="0"/>
    </w:pPr>
    <w:rPr>
      <w:rFonts w:ascii="Liberation Serif" w:eastAsia="NSimSun" w:hAnsi="Liberation Serif" w:cs="Mangal"/>
      <w:kern w:val="3"/>
      <w:sz w:val="24"/>
      <w:szCs w:val="24"/>
      <w:lang w:eastAsia="zh-CN" w:bidi="hi-IN"/>
    </w:rPr>
  </w:style>
  <w:style w:type="character" w:customStyle="1" w:styleId="Nadpis8Char">
    <w:name w:val="Nadpis 8 Char"/>
    <w:basedOn w:val="Standardnpsmoodstavce"/>
    <w:link w:val="Nadpis8"/>
    <w:uiPriority w:val="9"/>
    <w:semiHidden/>
    <w:rsid w:val="00DC606D"/>
    <w:rPr>
      <w:rFonts w:asciiTheme="majorHAnsi" w:eastAsiaTheme="majorEastAsia" w:hAnsiTheme="majorHAnsi" w:cstheme="majorBidi"/>
      <w:b/>
      <w:smallCaps/>
      <w:color w:val="938953" w:themeColor="background2" w:themeShade="7F"/>
      <w:spacing w:val="20"/>
      <w:sz w:val="16"/>
      <w:szCs w:val="16"/>
      <w:lang w:eastAsia="en-US"/>
    </w:rPr>
  </w:style>
  <w:style w:type="character" w:customStyle="1" w:styleId="Nadpis9Char">
    <w:name w:val="Nadpis 9 Char"/>
    <w:basedOn w:val="Standardnpsmoodstavce"/>
    <w:link w:val="Nadpis9"/>
    <w:uiPriority w:val="9"/>
    <w:semiHidden/>
    <w:rsid w:val="00DC606D"/>
    <w:rPr>
      <w:rFonts w:asciiTheme="majorHAnsi" w:eastAsiaTheme="majorEastAsia" w:hAnsiTheme="majorHAnsi" w:cstheme="majorBidi"/>
      <w:smallCaps/>
      <w:color w:val="938953" w:themeColor="background2" w:themeShade="7F"/>
      <w:spacing w:val="20"/>
      <w:sz w:val="16"/>
      <w:szCs w:val="16"/>
      <w:lang w:eastAsia="en-US"/>
    </w:rPr>
  </w:style>
  <w:style w:type="paragraph" w:styleId="Titulek">
    <w:name w:val="caption"/>
    <w:basedOn w:val="Normln"/>
    <w:next w:val="Normln"/>
    <w:uiPriority w:val="35"/>
    <w:semiHidden/>
    <w:unhideWhenUsed/>
    <w:qFormat/>
    <w:rsid w:val="00DC606D"/>
    <w:rPr>
      <w:b/>
      <w:bCs/>
      <w:smallCaps/>
      <w:color w:val="1F497D" w:themeColor="text2"/>
      <w:spacing w:val="10"/>
      <w:sz w:val="18"/>
      <w:szCs w:val="18"/>
    </w:rPr>
  </w:style>
  <w:style w:type="paragraph" w:styleId="Nzev">
    <w:name w:val="Title"/>
    <w:next w:val="Normln"/>
    <w:link w:val="NzevChar"/>
    <w:uiPriority w:val="10"/>
    <w:qFormat/>
    <w:rsid w:val="00DC606D"/>
    <w:pPr>
      <w:spacing w:after="160"/>
      <w:contextualSpacing/>
    </w:pPr>
    <w:rPr>
      <w:rFonts w:asciiTheme="majorHAnsi" w:eastAsiaTheme="majorEastAsia" w:hAnsiTheme="majorHAnsi" w:cstheme="majorBidi"/>
      <w:smallCaps/>
      <w:color w:val="17365D" w:themeColor="text2" w:themeShade="BF"/>
      <w:spacing w:val="5"/>
      <w:sz w:val="72"/>
      <w:szCs w:val="72"/>
      <w:lang w:val="en-US" w:eastAsia="en-US" w:bidi="en-US"/>
    </w:rPr>
  </w:style>
  <w:style w:type="character" w:customStyle="1" w:styleId="NzevChar">
    <w:name w:val="Název Char"/>
    <w:basedOn w:val="Standardnpsmoodstavce"/>
    <w:link w:val="Nzev"/>
    <w:uiPriority w:val="10"/>
    <w:rsid w:val="00DC606D"/>
    <w:rPr>
      <w:rFonts w:asciiTheme="majorHAnsi" w:eastAsiaTheme="majorEastAsia" w:hAnsiTheme="majorHAnsi" w:cstheme="majorBidi"/>
      <w:smallCaps/>
      <w:color w:val="17365D" w:themeColor="text2" w:themeShade="BF"/>
      <w:spacing w:val="5"/>
      <w:sz w:val="72"/>
      <w:szCs w:val="72"/>
      <w:lang w:val="en-US" w:eastAsia="en-US" w:bidi="en-US"/>
    </w:rPr>
  </w:style>
  <w:style w:type="paragraph" w:styleId="Podnadpis">
    <w:name w:val="Subtitle"/>
    <w:next w:val="Normln"/>
    <w:link w:val="PodnadpisChar"/>
    <w:uiPriority w:val="11"/>
    <w:qFormat/>
    <w:rsid w:val="00DC606D"/>
    <w:pPr>
      <w:spacing w:after="600"/>
    </w:pPr>
    <w:rPr>
      <w:rFonts w:asciiTheme="minorHAnsi" w:eastAsiaTheme="minorHAnsi" w:hAnsiTheme="minorHAnsi" w:cstheme="minorBidi"/>
      <w:smallCaps/>
      <w:color w:val="938953" w:themeColor="background2" w:themeShade="7F"/>
      <w:spacing w:val="5"/>
      <w:sz w:val="28"/>
      <w:szCs w:val="28"/>
      <w:lang w:val="en-US" w:eastAsia="en-US" w:bidi="en-US"/>
    </w:rPr>
  </w:style>
  <w:style w:type="character" w:customStyle="1" w:styleId="PodnadpisChar">
    <w:name w:val="Podnadpis Char"/>
    <w:basedOn w:val="Standardnpsmoodstavce"/>
    <w:link w:val="Podnadpis"/>
    <w:uiPriority w:val="11"/>
    <w:rsid w:val="00DC606D"/>
    <w:rPr>
      <w:rFonts w:asciiTheme="minorHAnsi" w:eastAsiaTheme="minorHAnsi" w:hAnsiTheme="minorHAnsi" w:cstheme="minorBidi"/>
      <w:smallCaps/>
      <w:color w:val="938953" w:themeColor="background2" w:themeShade="7F"/>
      <w:spacing w:val="5"/>
      <w:sz w:val="28"/>
      <w:szCs w:val="28"/>
      <w:lang w:val="en-US" w:eastAsia="en-US" w:bidi="en-US"/>
    </w:rPr>
  </w:style>
  <w:style w:type="character" w:styleId="Zdraznn">
    <w:name w:val="Emphasis"/>
    <w:uiPriority w:val="20"/>
    <w:qFormat/>
    <w:rsid w:val="00DC606D"/>
    <w:rPr>
      <w:b/>
      <w:bCs/>
      <w:smallCaps/>
      <w:dstrike w:val="0"/>
      <w:color w:val="5A5A5A" w:themeColor="text1" w:themeTint="A5"/>
      <w:spacing w:val="20"/>
      <w:kern w:val="0"/>
      <w:vertAlign w:val="baseline"/>
    </w:rPr>
  </w:style>
  <w:style w:type="paragraph" w:styleId="Citt">
    <w:name w:val="Quote"/>
    <w:basedOn w:val="Normln"/>
    <w:next w:val="Normln"/>
    <w:link w:val="CittChar"/>
    <w:uiPriority w:val="29"/>
    <w:qFormat/>
    <w:rsid w:val="00DC606D"/>
    <w:rPr>
      <w:i/>
      <w:iCs/>
    </w:rPr>
  </w:style>
  <w:style w:type="character" w:customStyle="1" w:styleId="CittChar">
    <w:name w:val="Citát Char"/>
    <w:basedOn w:val="Standardnpsmoodstavce"/>
    <w:link w:val="Citt"/>
    <w:uiPriority w:val="29"/>
    <w:rsid w:val="00DC606D"/>
    <w:rPr>
      <w:rFonts w:ascii="Times New Roman" w:hAnsi="Times New Roman"/>
      <w:i/>
      <w:iCs/>
      <w:sz w:val="24"/>
      <w:szCs w:val="22"/>
      <w:lang w:eastAsia="en-US"/>
    </w:rPr>
  </w:style>
  <w:style w:type="paragraph" w:styleId="Vrazncitt">
    <w:name w:val="Intense Quote"/>
    <w:basedOn w:val="Normln"/>
    <w:next w:val="Normln"/>
    <w:link w:val="VrazncittChar"/>
    <w:uiPriority w:val="30"/>
    <w:qFormat/>
    <w:rsid w:val="00DC606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VrazncittChar">
    <w:name w:val="Výrazný citát Char"/>
    <w:basedOn w:val="Standardnpsmoodstavce"/>
    <w:link w:val="Vrazncitt"/>
    <w:uiPriority w:val="30"/>
    <w:rsid w:val="00DC606D"/>
    <w:rPr>
      <w:rFonts w:asciiTheme="majorHAnsi" w:eastAsiaTheme="majorEastAsia" w:hAnsiTheme="majorHAnsi" w:cstheme="majorBidi"/>
      <w:smallCaps/>
      <w:color w:val="365F91" w:themeColor="accent1" w:themeShade="BF"/>
      <w:sz w:val="24"/>
      <w:szCs w:val="22"/>
      <w:lang w:eastAsia="en-US"/>
    </w:rPr>
  </w:style>
  <w:style w:type="character" w:styleId="Zdraznnjemn">
    <w:name w:val="Subtle Emphasis"/>
    <w:uiPriority w:val="19"/>
    <w:qFormat/>
    <w:rsid w:val="00DC606D"/>
    <w:rPr>
      <w:smallCaps/>
      <w:dstrike w:val="0"/>
      <w:color w:val="5A5A5A" w:themeColor="text1" w:themeTint="A5"/>
      <w:vertAlign w:val="baseline"/>
    </w:rPr>
  </w:style>
  <w:style w:type="character" w:styleId="Zdraznnintenzivn">
    <w:name w:val="Intense Emphasis"/>
    <w:uiPriority w:val="21"/>
    <w:qFormat/>
    <w:rsid w:val="00DC606D"/>
    <w:rPr>
      <w:b/>
      <w:bCs/>
      <w:smallCaps/>
      <w:color w:val="4F81BD" w:themeColor="accent1"/>
      <w:spacing w:val="40"/>
    </w:rPr>
  </w:style>
  <w:style w:type="character" w:styleId="Odkazjemn">
    <w:name w:val="Subtle Reference"/>
    <w:uiPriority w:val="31"/>
    <w:qFormat/>
    <w:rsid w:val="00DC606D"/>
    <w:rPr>
      <w:rFonts w:asciiTheme="majorHAnsi" w:eastAsiaTheme="majorEastAsia" w:hAnsiTheme="majorHAnsi" w:cstheme="majorBidi"/>
      <w:i/>
      <w:iCs/>
      <w:smallCaps/>
      <w:color w:val="5A5A5A" w:themeColor="text1" w:themeTint="A5"/>
      <w:spacing w:val="20"/>
    </w:rPr>
  </w:style>
  <w:style w:type="character" w:styleId="Odkazintenzivn">
    <w:name w:val="Intense Reference"/>
    <w:uiPriority w:val="32"/>
    <w:qFormat/>
    <w:rsid w:val="00DC606D"/>
    <w:rPr>
      <w:rFonts w:asciiTheme="majorHAnsi" w:eastAsiaTheme="majorEastAsia" w:hAnsiTheme="majorHAnsi" w:cstheme="majorBidi"/>
      <w:b/>
      <w:bCs/>
      <w:i/>
      <w:iCs/>
      <w:smallCaps/>
      <w:color w:val="17365D" w:themeColor="text2" w:themeShade="BF"/>
      <w:spacing w:val="20"/>
    </w:rPr>
  </w:style>
  <w:style w:type="character" w:styleId="Nzevknihy">
    <w:name w:val="Book Title"/>
    <w:uiPriority w:val="33"/>
    <w:qFormat/>
    <w:rsid w:val="00DC606D"/>
    <w:rPr>
      <w:rFonts w:asciiTheme="majorHAnsi" w:eastAsiaTheme="majorEastAsia" w:hAnsiTheme="majorHAnsi" w:cstheme="majorBidi"/>
      <w:b/>
      <w:bCs/>
      <w:smallCaps/>
      <w:color w:val="17365D" w:themeColor="text2" w:themeShade="BF"/>
      <w:spacing w:val="10"/>
      <w:u w:val="single"/>
    </w:rPr>
  </w:style>
  <w:style w:type="paragraph" w:customStyle="1" w:styleId="tabov">
    <w:name w:val="tab ov"/>
    <w:basedOn w:val="Normln"/>
    <w:link w:val="tabovChar"/>
    <w:rsid w:val="00DC606D"/>
    <w:pPr>
      <w:tabs>
        <w:tab w:val="left" w:pos="567"/>
      </w:tabs>
      <w:spacing w:before="60"/>
      <w:ind w:left="57"/>
      <w:contextualSpacing w:val="0"/>
    </w:pPr>
    <w:rPr>
      <w:rFonts w:eastAsia="Times New Roman"/>
      <w:b/>
      <w:bCs/>
      <w:sz w:val="20"/>
      <w:szCs w:val="20"/>
      <w:lang w:eastAsia="cs-CZ"/>
    </w:rPr>
  </w:style>
  <w:style w:type="character" w:customStyle="1" w:styleId="tabovChar">
    <w:name w:val="tab ov Char"/>
    <w:link w:val="tabov"/>
    <w:rsid w:val="00DC606D"/>
    <w:rPr>
      <w:rFonts w:ascii="Times New Roman" w:eastAsia="Times New Roman" w:hAnsi="Times New Roman"/>
      <w:b/>
      <w:bCs/>
    </w:rPr>
  </w:style>
  <w:style w:type="paragraph" w:styleId="Normlnweb">
    <w:name w:val="Normal (Web)"/>
    <w:basedOn w:val="Normln"/>
    <w:uiPriority w:val="99"/>
    <w:unhideWhenUsed/>
    <w:rsid w:val="00DC606D"/>
    <w:pPr>
      <w:spacing w:before="100" w:beforeAutospacing="1" w:after="100" w:afterAutospacing="1"/>
      <w:contextualSpacing w:val="0"/>
    </w:pPr>
    <w:rPr>
      <w:rFonts w:eastAsia="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0828">
      <w:bodyDiv w:val="1"/>
      <w:marLeft w:val="0"/>
      <w:marRight w:val="0"/>
      <w:marTop w:val="0"/>
      <w:marBottom w:val="0"/>
      <w:divBdr>
        <w:top w:val="none" w:sz="0" w:space="0" w:color="auto"/>
        <w:left w:val="none" w:sz="0" w:space="0" w:color="auto"/>
        <w:bottom w:val="none" w:sz="0" w:space="0" w:color="auto"/>
        <w:right w:val="none" w:sz="0" w:space="0" w:color="auto"/>
      </w:divBdr>
    </w:div>
    <w:div w:id="36590297">
      <w:bodyDiv w:val="1"/>
      <w:marLeft w:val="0"/>
      <w:marRight w:val="0"/>
      <w:marTop w:val="0"/>
      <w:marBottom w:val="0"/>
      <w:divBdr>
        <w:top w:val="none" w:sz="0" w:space="0" w:color="auto"/>
        <w:left w:val="none" w:sz="0" w:space="0" w:color="auto"/>
        <w:bottom w:val="none" w:sz="0" w:space="0" w:color="auto"/>
        <w:right w:val="none" w:sz="0" w:space="0" w:color="auto"/>
      </w:divBdr>
    </w:div>
    <w:div w:id="42796053">
      <w:bodyDiv w:val="1"/>
      <w:marLeft w:val="0"/>
      <w:marRight w:val="0"/>
      <w:marTop w:val="0"/>
      <w:marBottom w:val="0"/>
      <w:divBdr>
        <w:top w:val="none" w:sz="0" w:space="0" w:color="auto"/>
        <w:left w:val="none" w:sz="0" w:space="0" w:color="auto"/>
        <w:bottom w:val="none" w:sz="0" w:space="0" w:color="auto"/>
        <w:right w:val="none" w:sz="0" w:space="0" w:color="auto"/>
      </w:divBdr>
    </w:div>
    <w:div w:id="57942493">
      <w:bodyDiv w:val="1"/>
      <w:marLeft w:val="0"/>
      <w:marRight w:val="0"/>
      <w:marTop w:val="0"/>
      <w:marBottom w:val="0"/>
      <w:divBdr>
        <w:top w:val="none" w:sz="0" w:space="0" w:color="auto"/>
        <w:left w:val="none" w:sz="0" w:space="0" w:color="auto"/>
        <w:bottom w:val="none" w:sz="0" w:space="0" w:color="auto"/>
        <w:right w:val="none" w:sz="0" w:space="0" w:color="auto"/>
      </w:divBdr>
    </w:div>
    <w:div w:id="58478676">
      <w:bodyDiv w:val="1"/>
      <w:marLeft w:val="0"/>
      <w:marRight w:val="0"/>
      <w:marTop w:val="0"/>
      <w:marBottom w:val="0"/>
      <w:divBdr>
        <w:top w:val="none" w:sz="0" w:space="0" w:color="auto"/>
        <w:left w:val="none" w:sz="0" w:space="0" w:color="auto"/>
        <w:bottom w:val="none" w:sz="0" w:space="0" w:color="auto"/>
        <w:right w:val="none" w:sz="0" w:space="0" w:color="auto"/>
      </w:divBdr>
    </w:div>
    <w:div w:id="65105831">
      <w:bodyDiv w:val="1"/>
      <w:marLeft w:val="0"/>
      <w:marRight w:val="0"/>
      <w:marTop w:val="0"/>
      <w:marBottom w:val="0"/>
      <w:divBdr>
        <w:top w:val="none" w:sz="0" w:space="0" w:color="auto"/>
        <w:left w:val="none" w:sz="0" w:space="0" w:color="auto"/>
        <w:bottom w:val="none" w:sz="0" w:space="0" w:color="auto"/>
        <w:right w:val="none" w:sz="0" w:space="0" w:color="auto"/>
      </w:divBdr>
      <w:divsChild>
        <w:div w:id="823355509">
          <w:marLeft w:val="0"/>
          <w:marRight w:val="0"/>
          <w:marTop w:val="0"/>
          <w:marBottom w:val="0"/>
          <w:divBdr>
            <w:top w:val="none" w:sz="0" w:space="0" w:color="auto"/>
            <w:left w:val="none" w:sz="0" w:space="0" w:color="auto"/>
            <w:bottom w:val="none" w:sz="0" w:space="0" w:color="auto"/>
            <w:right w:val="none" w:sz="0" w:space="0" w:color="auto"/>
          </w:divBdr>
        </w:div>
      </w:divsChild>
    </w:div>
    <w:div w:id="67390863">
      <w:bodyDiv w:val="1"/>
      <w:marLeft w:val="0"/>
      <w:marRight w:val="0"/>
      <w:marTop w:val="0"/>
      <w:marBottom w:val="0"/>
      <w:divBdr>
        <w:top w:val="none" w:sz="0" w:space="0" w:color="auto"/>
        <w:left w:val="none" w:sz="0" w:space="0" w:color="auto"/>
        <w:bottom w:val="none" w:sz="0" w:space="0" w:color="auto"/>
        <w:right w:val="none" w:sz="0" w:space="0" w:color="auto"/>
      </w:divBdr>
    </w:div>
    <w:div w:id="67581298">
      <w:bodyDiv w:val="1"/>
      <w:marLeft w:val="0"/>
      <w:marRight w:val="0"/>
      <w:marTop w:val="0"/>
      <w:marBottom w:val="0"/>
      <w:divBdr>
        <w:top w:val="none" w:sz="0" w:space="0" w:color="auto"/>
        <w:left w:val="none" w:sz="0" w:space="0" w:color="auto"/>
        <w:bottom w:val="none" w:sz="0" w:space="0" w:color="auto"/>
        <w:right w:val="none" w:sz="0" w:space="0" w:color="auto"/>
      </w:divBdr>
    </w:div>
    <w:div w:id="73165149">
      <w:bodyDiv w:val="1"/>
      <w:marLeft w:val="0"/>
      <w:marRight w:val="0"/>
      <w:marTop w:val="0"/>
      <w:marBottom w:val="0"/>
      <w:divBdr>
        <w:top w:val="none" w:sz="0" w:space="0" w:color="auto"/>
        <w:left w:val="none" w:sz="0" w:space="0" w:color="auto"/>
        <w:bottom w:val="none" w:sz="0" w:space="0" w:color="auto"/>
        <w:right w:val="none" w:sz="0" w:space="0" w:color="auto"/>
      </w:divBdr>
    </w:div>
    <w:div w:id="113209060">
      <w:bodyDiv w:val="1"/>
      <w:marLeft w:val="0"/>
      <w:marRight w:val="0"/>
      <w:marTop w:val="0"/>
      <w:marBottom w:val="0"/>
      <w:divBdr>
        <w:top w:val="none" w:sz="0" w:space="0" w:color="auto"/>
        <w:left w:val="none" w:sz="0" w:space="0" w:color="auto"/>
        <w:bottom w:val="none" w:sz="0" w:space="0" w:color="auto"/>
        <w:right w:val="none" w:sz="0" w:space="0" w:color="auto"/>
      </w:divBdr>
    </w:div>
    <w:div w:id="115758114">
      <w:bodyDiv w:val="1"/>
      <w:marLeft w:val="0"/>
      <w:marRight w:val="0"/>
      <w:marTop w:val="0"/>
      <w:marBottom w:val="0"/>
      <w:divBdr>
        <w:top w:val="none" w:sz="0" w:space="0" w:color="auto"/>
        <w:left w:val="none" w:sz="0" w:space="0" w:color="auto"/>
        <w:bottom w:val="none" w:sz="0" w:space="0" w:color="auto"/>
        <w:right w:val="none" w:sz="0" w:space="0" w:color="auto"/>
      </w:divBdr>
    </w:div>
    <w:div w:id="135033987">
      <w:bodyDiv w:val="1"/>
      <w:marLeft w:val="0"/>
      <w:marRight w:val="0"/>
      <w:marTop w:val="0"/>
      <w:marBottom w:val="0"/>
      <w:divBdr>
        <w:top w:val="none" w:sz="0" w:space="0" w:color="auto"/>
        <w:left w:val="none" w:sz="0" w:space="0" w:color="auto"/>
        <w:bottom w:val="none" w:sz="0" w:space="0" w:color="auto"/>
        <w:right w:val="none" w:sz="0" w:space="0" w:color="auto"/>
      </w:divBdr>
    </w:div>
    <w:div w:id="145896877">
      <w:bodyDiv w:val="1"/>
      <w:marLeft w:val="0"/>
      <w:marRight w:val="0"/>
      <w:marTop w:val="0"/>
      <w:marBottom w:val="0"/>
      <w:divBdr>
        <w:top w:val="none" w:sz="0" w:space="0" w:color="auto"/>
        <w:left w:val="none" w:sz="0" w:space="0" w:color="auto"/>
        <w:bottom w:val="none" w:sz="0" w:space="0" w:color="auto"/>
        <w:right w:val="none" w:sz="0" w:space="0" w:color="auto"/>
      </w:divBdr>
    </w:div>
    <w:div w:id="171991469">
      <w:bodyDiv w:val="1"/>
      <w:marLeft w:val="0"/>
      <w:marRight w:val="0"/>
      <w:marTop w:val="0"/>
      <w:marBottom w:val="0"/>
      <w:divBdr>
        <w:top w:val="none" w:sz="0" w:space="0" w:color="auto"/>
        <w:left w:val="none" w:sz="0" w:space="0" w:color="auto"/>
        <w:bottom w:val="none" w:sz="0" w:space="0" w:color="auto"/>
        <w:right w:val="none" w:sz="0" w:space="0" w:color="auto"/>
      </w:divBdr>
    </w:div>
    <w:div w:id="191114685">
      <w:bodyDiv w:val="1"/>
      <w:marLeft w:val="0"/>
      <w:marRight w:val="0"/>
      <w:marTop w:val="0"/>
      <w:marBottom w:val="0"/>
      <w:divBdr>
        <w:top w:val="none" w:sz="0" w:space="0" w:color="auto"/>
        <w:left w:val="none" w:sz="0" w:space="0" w:color="auto"/>
        <w:bottom w:val="none" w:sz="0" w:space="0" w:color="auto"/>
        <w:right w:val="none" w:sz="0" w:space="0" w:color="auto"/>
      </w:divBdr>
    </w:div>
    <w:div w:id="196083737">
      <w:bodyDiv w:val="1"/>
      <w:marLeft w:val="0"/>
      <w:marRight w:val="0"/>
      <w:marTop w:val="0"/>
      <w:marBottom w:val="0"/>
      <w:divBdr>
        <w:top w:val="none" w:sz="0" w:space="0" w:color="auto"/>
        <w:left w:val="none" w:sz="0" w:space="0" w:color="auto"/>
        <w:bottom w:val="none" w:sz="0" w:space="0" w:color="auto"/>
        <w:right w:val="none" w:sz="0" w:space="0" w:color="auto"/>
      </w:divBdr>
    </w:div>
    <w:div w:id="197352319">
      <w:bodyDiv w:val="1"/>
      <w:marLeft w:val="0"/>
      <w:marRight w:val="0"/>
      <w:marTop w:val="0"/>
      <w:marBottom w:val="0"/>
      <w:divBdr>
        <w:top w:val="none" w:sz="0" w:space="0" w:color="auto"/>
        <w:left w:val="none" w:sz="0" w:space="0" w:color="auto"/>
        <w:bottom w:val="none" w:sz="0" w:space="0" w:color="auto"/>
        <w:right w:val="none" w:sz="0" w:space="0" w:color="auto"/>
      </w:divBdr>
    </w:div>
    <w:div w:id="203445504">
      <w:bodyDiv w:val="1"/>
      <w:marLeft w:val="0"/>
      <w:marRight w:val="0"/>
      <w:marTop w:val="0"/>
      <w:marBottom w:val="0"/>
      <w:divBdr>
        <w:top w:val="none" w:sz="0" w:space="0" w:color="auto"/>
        <w:left w:val="none" w:sz="0" w:space="0" w:color="auto"/>
        <w:bottom w:val="none" w:sz="0" w:space="0" w:color="auto"/>
        <w:right w:val="none" w:sz="0" w:space="0" w:color="auto"/>
      </w:divBdr>
    </w:div>
    <w:div w:id="205140392">
      <w:bodyDiv w:val="1"/>
      <w:marLeft w:val="0"/>
      <w:marRight w:val="0"/>
      <w:marTop w:val="0"/>
      <w:marBottom w:val="0"/>
      <w:divBdr>
        <w:top w:val="none" w:sz="0" w:space="0" w:color="auto"/>
        <w:left w:val="none" w:sz="0" w:space="0" w:color="auto"/>
        <w:bottom w:val="none" w:sz="0" w:space="0" w:color="auto"/>
        <w:right w:val="none" w:sz="0" w:space="0" w:color="auto"/>
      </w:divBdr>
    </w:div>
    <w:div w:id="207570789">
      <w:bodyDiv w:val="1"/>
      <w:marLeft w:val="0"/>
      <w:marRight w:val="0"/>
      <w:marTop w:val="0"/>
      <w:marBottom w:val="0"/>
      <w:divBdr>
        <w:top w:val="none" w:sz="0" w:space="0" w:color="auto"/>
        <w:left w:val="none" w:sz="0" w:space="0" w:color="auto"/>
        <w:bottom w:val="none" w:sz="0" w:space="0" w:color="auto"/>
        <w:right w:val="none" w:sz="0" w:space="0" w:color="auto"/>
      </w:divBdr>
    </w:div>
    <w:div w:id="215163001">
      <w:bodyDiv w:val="1"/>
      <w:marLeft w:val="0"/>
      <w:marRight w:val="0"/>
      <w:marTop w:val="0"/>
      <w:marBottom w:val="0"/>
      <w:divBdr>
        <w:top w:val="none" w:sz="0" w:space="0" w:color="auto"/>
        <w:left w:val="none" w:sz="0" w:space="0" w:color="auto"/>
        <w:bottom w:val="none" w:sz="0" w:space="0" w:color="auto"/>
        <w:right w:val="none" w:sz="0" w:space="0" w:color="auto"/>
      </w:divBdr>
    </w:div>
    <w:div w:id="232468459">
      <w:bodyDiv w:val="1"/>
      <w:marLeft w:val="0"/>
      <w:marRight w:val="0"/>
      <w:marTop w:val="0"/>
      <w:marBottom w:val="0"/>
      <w:divBdr>
        <w:top w:val="none" w:sz="0" w:space="0" w:color="auto"/>
        <w:left w:val="none" w:sz="0" w:space="0" w:color="auto"/>
        <w:bottom w:val="none" w:sz="0" w:space="0" w:color="auto"/>
        <w:right w:val="none" w:sz="0" w:space="0" w:color="auto"/>
      </w:divBdr>
    </w:div>
    <w:div w:id="235822095">
      <w:bodyDiv w:val="1"/>
      <w:marLeft w:val="0"/>
      <w:marRight w:val="0"/>
      <w:marTop w:val="0"/>
      <w:marBottom w:val="0"/>
      <w:divBdr>
        <w:top w:val="none" w:sz="0" w:space="0" w:color="auto"/>
        <w:left w:val="none" w:sz="0" w:space="0" w:color="auto"/>
        <w:bottom w:val="none" w:sz="0" w:space="0" w:color="auto"/>
        <w:right w:val="none" w:sz="0" w:space="0" w:color="auto"/>
      </w:divBdr>
    </w:div>
    <w:div w:id="243691325">
      <w:bodyDiv w:val="1"/>
      <w:marLeft w:val="0"/>
      <w:marRight w:val="0"/>
      <w:marTop w:val="0"/>
      <w:marBottom w:val="0"/>
      <w:divBdr>
        <w:top w:val="none" w:sz="0" w:space="0" w:color="auto"/>
        <w:left w:val="none" w:sz="0" w:space="0" w:color="auto"/>
        <w:bottom w:val="none" w:sz="0" w:space="0" w:color="auto"/>
        <w:right w:val="none" w:sz="0" w:space="0" w:color="auto"/>
      </w:divBdr>
    </w:div>
    <w:div w:id="259028069">
      <w:bodyDiv w:val="1"/>
      <w:marLeft w:val="0"/>
      <w:marRight w:val="0"/>
      <w:marTop w:val="0"/>
      <w:marBottom w:val="0"/>
      <w:divBdr>
        <w:top w:val="none" w:sz="0" w:space="0" w:color="auto"/>
        <w:left w:val="none" w:sz="0" w:space="0" w:color="auto"/>
        <w:bottom w:val="none" w:sz="0" w:space="0" w:color="auto"/>
        <w:right w:val="none" w:sz="0" w:space="0" w:color="auto"/>
      </w:divBdr>
    </w:div>
    <w:div w:id="264390554">
      <w:bodyDiv w:val="1"/>
      <w:marLeft w:val="0"/>
      <w:marRight w:val="0"/>
      <w:marTop w:val="0"/>
      <w:marBottom w:val="0"/>
      <w:divBdr>
        <w:top w:val="none" w:sz="0" w:space="0" w:color="auto"/>
        <w:left w:val="none" w:sz="0" w:space="0" w:color="auto"/>
        <w:bottom w:val="none" w:sz="0" w:space="0" w:color="auto"/>
        <w:right w:val="none" w:sz="0" w:space="0" w:color="auto"/>
      </w:divBdr>
    </w:div>
    <w:div w:id="269556045">
      <w:bodyDiv w:val="1"/>
      <w:marLeft w:val="0"/>
      <w:marRight w:val="0"/>
      <w:marTop w:val="0"/>
      <w:marBottom w:val="0"/>
      <w:divBdr>
        <w:top w:val="none" w:sz="0" w:space="0" w:color="auto"/>
        <w:left w:val="none" w:sz="0" w:space="0" w:color="auto"/>
        <w:bottom w:val="none" w:sz="0" w:space="0" w:color="auto"/>
        <w:right w:val="none" w:sz="0" w:space="0" w:color="auto"/>
      </w:divBdr>
    </w:div>
    <w:div w:id="274098807">
      <w:bodyDiv w:val="1"/>
      <w:marLeft w:val="0"/>
      <w:marRight w:val="0"/>
      <w:marTop w:val="0"/>
      <w:marBottom w:val="0"/>
      <w:divBdr>
        <w:top w:val="none" w:sz="0" w:space="0" w:color="auto"/>
        <w:left w:val="none" w:sz="0" w:space="0" w:color="auto"/>
        <w:bottom w:val="none" w:sz="0" w:space="0" w:color="auto"/>
        <w:right w:val="none" w:sz="0" w:space="0" w:color="auto"/>
      </w:divBdr>
    </w:div>
    <w:div w:id="277565332">
      <w:bodyDiv w:val="1"/>
      <w:marLeft w:val="0"/>
      <w:marRight w:val="0"/>
      <w:marTop w:val="0"/>
      <w:marBottom w:val="0"/>
      <w:divBdr>
        <w:top w:val="none" w:sz="0" w:space="0" w:color="auto"/>
        <w:left w:val="none" w:sz="0" w:space="0" w:color="auto"/>
        <w:bottom w:val="none" w:sz="0" w:space="0" w:color="auto"/>
        <w:right w:val="none" w:sz="0" w:space="0" w:color="auto"/>
      </w:divBdr>
    </w:div>
    <w:div w:id="282273012">
      <w:bodyDiv w:val="1"/>
      <w:marLeft w:val="0"/>
      <w:marRight w:val="0"/>
      <w:marTop w:val="0"/>
      <w:marBottom w:val="0"/>
      <w:divBdr>
        <w:top w:val="none" w:sz="0" w:space="0" w:color="auto"/>
        <w:left w:val="none" w:sz="0" w:space="0" w:color="auto"/>
        <w:bottom w:val="none" w:sz="0" w:space="0" w:color="auto"/>
        <w:right w:val="none" w:sz="0" w:space="0" w:color="auto"/>
      </w:divBdr>
    </w:div>
    <w:div w:id="287125602">
      <w:bodyDiv w:val="1"/>
      <w:marLeft w:val="0"/>
      <w:marRight w:val="0"/>
      <w:marTop w:val="0"/>
      <w:marBottom w:val="0"/>
      <w:divBdr>
        <w:top w:val="none" w:sz="0" w:space="0" w:color="auto"/>
        <w:left w:val="none" w:sz="0" w:space="0" w:color="auto"/>
        <w:bottom w:val="none" w:sz="0" w:space="0" w:color="auto"/>
        <w:right w:val="none" w:sz="0" w:space="0" w:color="auto"/>
      </w:divBdr>
    </w:div>
    <w:div w:id="293294174">
      <w:bodyDiv w:val="1"/>
      <w:marLeft w:val="0"/>
      <w:marRight w:val="0"/>
      <w:marTop w:val="0"/>
      <w:marBottom w:val="0"/>
      <w:divBdr>
        <w:top w:val="none" w:sz="0" w:space="0" w:color="auto"/>
        <w:left w:val="none" w:sz="0" w:space="0" w:color="auto"/>
        <w:bottom w:val="none" w:sz="0" w:space="0" w:color="auto"/>
        <w:right w:val="none" w:sz="0" w:space="0" w:color="auto"/>
      </w:divBdr>
    </w:div>
    <w:div w:id="296881533">
      <w:bodyDiv w:val="1"/>
      <w:marLeft w:val="0"/>
      <w:marRight w:val="0"/>
      <w:marTop w:val="0"/>
      <w:marBottom w:val="0"/>
      <w:divBdr>
        <w:top w:val="none" w:sz="0" w:space="0" w:color="auto"/>
        <w:left w:val="none" w:sz="0" w:space="0" w:color="auto"/>
        <w:bottom w:val="none" w:sz="0" w:space="0" w:color="auto"/>
        <w:right w:val="none" w:sz="0" w:space="0" w:color="auto"/>
      </w:divBdr>
    </w:div>
    <w:div w:id="298268565">
      <w:bodyDiv w:val="1"/>
      <w:marLeft w:val="0"/>
      <w:marRight w:val="0"/>
      <w:marTop w:val="0"/>
      <w:marBottom w:val="0"/>
      <w:divBdr>
        <w:top w:val="none" w:sz="0" w:space="0" w:color="auto"/>
        <w:left w:val="none" w:sz="0" w:space="0" w:color="auto"/>
        <w:bottom w:val="none" w:sz="0" w:space="0" w:color="auto"/>
        <w:right w:val="none" w:sz="0" w:space="0" w:color="auto"/>
      </w:divBdr>
    </w:div>
    <w:div w:id="313726623">
      <w:bodyDiv w:val="1"/>
      <w:marLeft w:val="0"/>
      <w:marRight w:val="0"/>
      <w:marTop w:val="0"/>
      <w:marBottom w:val="0"/>
      <w:divBdr>
        <w:top w:val="none" w:sz="0" w:space="0" w:color="auto"/>
        <w:left w:val="none" w:sz="0" w:space="0" w:color="auto"/>
        <w:bottom w:val="none" w:sz="0" w:space="0" w:color="auto"/>
        <w:right w:val="none" w:sz="0" w:space="0" w:color="auto"/>
      </w:divBdr>
    </w:div>
    <w:div w:id="319622233">
      <w:bodyDiv w:val="1"/>
      <w:marLeft w:val="0"/>
      <w:marRight w:val="0"/>
      <w:marTop w:val="0"/>
      <w:marBottom w:val="0"/>
      <w:divBdr>
        <w:top w:val="none" w:sz="0" w:space="0" w:color="auto"/>
        <w:left w:val="none" w:sz="0" w:space="0" w:color="auto"/>
        <w:bottom w:val="none" w:sz="0" w:space="0" w:color="auto"/>
        <w:right w:val="none" w:sz="0" w:space="0" w:color="auto"/>
      </w:divBdr>
    </w:div>
    <w:div w:id="325129779">
      <w:bodyDiv w:val="1"/>
      <w:marLeft w:val="0"/>
      <w:marRight w:val="0"/>
      <w:marTop w:val="0"/>
      <w:marBottom w:val="0"/>
      <w:divBdr>
        <w:top w:val="none" w:sz="0" w:space="0" w:color="auto"/>
        <w:left w:val="none" w:sz="0" w:space="0" w:color="auto"/>
        <w:bottom w:val="none" w:sz="0" w:space="0" w:color="auto"/>
        <w:right w:val="none" w:sz="0" w:space="0" w:color="auto"/>
      </w:divBdr>
    </w:div>
    <w:div w:id="330763813">
      <w:bodyDiv w:val="1"/>
      <w:marLeft w:val="0"/>
      <w:marRight w:val="0"/>
      <w:marTop w:val="0"/>
      <w:marBottom w:val="0"/>
      <w:divBdr>
        <w:top w:val="none" w:sz="0" w:space="0" w:color="auto"/>
        <w:left w:val="none" w:sz="0" w:space="0" w:color="auto"/>
        <w:bottom w:val="none" w:sz="0" w:space="0" w:color="auto"/>
        <w:right w:val="none" w:sz="0" w:space="0" w:color="auto"/>
      </w:divBdr>
    </w:div>
    <w:div w:id="335811615">
      <w:bodyDiv w:val="1"/>
      <w:marLeft w:val="0"/>
      <w:marRight w:val="0"/>
      <w:marTop w:val="0"/>
      <w:marBottom w:val="0"/>
      <w:divBdr>
        <w:top w:val="none" w:sz="0" w:space="0" w:color="auto"/>
        <w:left w:val="none" w:sz="0" w:space="0" w:color="auto"/>
        <w:bottom w:val="none" w:sz="0" w:space="0" w:color="auto"/>
        <w:right w:val="none" w:sz="0" w:space="0" w:color="auto"/>
      </w:divBdr>
    </w:div>
    <w:div w:id="343944011">
      <w:bodyDiv w:val="1"/>
      <w:marLeft w:val="0"/>
      <w:marRight w:val="0"/>
      <w:marTop w:val="0"/>
      <w:marBottom w:val="0"/>
      <w:divBdr>
        <w:top w:val="none" w:sz="0" w:space="0" w:color="auto"/>
        <w:left w:val="none" w:sz="0" w:space="0" w:color="auto"/>
        <w:bottom w:val="none" w:sz="0" w:space="0" w:color="auto"/>
        <w:right w:val="none" w:sz="0" w:space="0" w:color="auto"/>
      </w:divBdr>
    </w:div>
    <w:div w:id="355927880">
      <w:bodyDiv w:val="1"/>
      <w:marLeft w:val="0"/>
      <w:marRight w:val="0"/>
      <w:marTop w:val="0"/>
      <w:marBottom w:val="0"/>
      <w:divBdr>
        <w:top w:val="none" w:sz="0" w:space="0" w:color="auto"/>
        <w:left w:val="none" w:sz="0" w:space="0" w:color="auto"/>
        <w:bottom w:val="none" w:sz="0" w:space="0" w:color="auto"/>
        <w:right w:val="none" w:sz="0" w:space="0" w:color="auto"/>
      </w:divBdr>
    </w:div>
    <w:div w:id="363947235">
      <w:bodyDiv w:val="1"/>
      <w:marLeft w:val="0"/>
      <w:marRight w:val="0"/>
      <w:marTop w:val="0"/>
      <w:marBottom w:val="0"/>
      <w:divBdr>
        <w:top w:val="none" w:sz="0" w:space="0" w:color="auto"/>
        <w:left w:val="none" w:sz="0" w:space="0" w:color="auto"/>
        <w:bottom w:val="none" w:sz="0" w:space="0" w:color="auto"/>
        <w:right w:val="none" w:sz="0" w:space="0" w:color="auto"/>
      </w:divBdr>
    </w:div>
    <w:div w:id="365258412">
      <w:bodyDiv w:val="1"/>
      <w:marLeft w:val="0"/>
      <w:marRight w:val="0"/>
      <w:marTop w:val="0"/>
      <w:marBottom w:val="0"/>
      <w:divBdr>
        <w:top w:val="none" w:sz="0" w:space="0" w:color="auto"/>
        <w:left w:val="none" w:sz="0" w:space="0" w:color="auto"/>
        <w:bottom w:val="none" w:sz="0" w:space="0" w:color="auto"/>
        <w:right w:val="none" w:sz="0" w:space="0" w:color="auto"/>
      </w:divBdr>
    </w:div>
    <w:div w:id="386029507">
      <w:bodyDiv w:val="1"/>
      <w:marLeft w:val="0"/>
      <w:marRight w:val="0"/>
      <w:marTop w:val="0"/>
      <w:marBottom w:val="0"/>
      <w:divBdr>
        <w:top w:val="none" w:sz="0" w:space="0" w:color="auto"/>
        <w:left w:val="none" w:sz="0" w:space="0" w:color="auto"/>
        <w:bottom w:val="none" w:sz="0" w:space="0" w:color="auto"/>
        <w:right w:val="none" w:sz="0" w:space="0" w:color="auto"/>
      </w:divBdr>
    </w:div>
    <w:div w:id="387605241">
      <w:bodyDiv w:val="1"/>
      <w:marLeft w:val="0"/>
      <w:marRight w:val="0"/>
      <w:marTop w:val="0"/>
      <w:marBottom w:val="0"/>
      <w:divBdr>
        <w:top w:val="none" w:sz="0" w:space="0" w:color="auto"/>
        <w:left w:val="none" w:sz="0" w:space="0" w:color="auto"/>
        <w:bottom w:val="none" w:sz="0" w:space="0" w:color="auto"/>
        <w:right w:val="none" w:sz="0" w:space="0" w:color="auto"/>
      </w:divBdr>
    </w:div>
    <w:div w:id="389770197">
      <w:bodyDiv w:val="1"/>
      <w:marLeft w:val="0"/>
      <w:marRight w:val="0"/>
      <w:marTop w:val="0"/>
      <w:marBottom w:val="0"/>
      <w:divBdr>
        <w:top w:val="none" w:sz="0" w:space="0" w:color="auto"/>
        <w:left w:val="none" w:sz="0" w:space="0" w:color="auto"/>
        <w:bottom w:val="none" w:sz="0" w:space="0" w:color="auto"/>
        <w:right w:val="none" w:sz="0" w:space="0" w:color="auto"/>
      </w:divBdr>
    </w:div>
    <w:div w:id="392627964">
      <w:bodyDiv w:val="1"/>
      <w:marLeft w:val="0"/>
      <w:marRight w:val="0"/>
      <w:marTop w:val="0"/>
      <w:marBottom w:val="0"/>
      <w:divBdr>
        <w:top w:val="none" w:sz="0" w:space="0" w:color="auto"/>
        <w:left w:val="none" w:sz="0" w:space="0" w:color="auto"/>
        <w:bottom w:val="none" w:sz="0" w:space="0" w:color="auto"/>
        <w:right w:val="none" w:sz="0" w:space="0" w:color="auto"/>
      </w:divBdr>
    </w:div>
    <w:div w:id="399403256">
      <w:bodyDiv w:val="1"/>
      <w:marLeft w:val="0"/>
      <w:marRight w:val="0"/>
      <w:marTop w:val="0"/>
      <w:marBottom w:val="0"/>
      <w:divBdr>
        <w:top w:val="none" w:sz="0" w:space="0" w:color="auto"/>
        <w:left w:val="none" w:sz="0" w:space="0" w:color="auto"/>
        <w:bottom w:val="none" w:sz="0" w:space="0" w:color="auto"/>
        <w:right w:val="none" w:sz="0" w:space="0" w:color="auto"/>
      </w:divBdr>
    </w:div>
    <w:div w:id="414284147">
      <w:bodyDiv w:val="1"/>
      <w:marLeft w:val="0"/>
      <w:marRight w:val="0"/>
      <w:marTop w:val="0"/>
      <w:marBottom w:val="0"/>
      <w:divBdr>
        <w:top w:val="none" w:sz="0" w:space="0" w:color="auto"/>
        <w:left w:val="none" w:sz="0" w:space="0" w:color="auto"/>
        <w:bottom w:val="none" w:sz="0" w:space="0" w:color="auto"/>
        <w:right w:val="none" w:sz="0" w:space="0" w:color="auto"/>
      </w:divBdr>
    </w:div>
    <w:div w:id="438794960">
      <w:bodyDiv w:val="1"/>
      <w:marLeft w:val="0"/>
      <w:marRight w:val="0"/>
      <w:marTop w:val="0"/>
      <w:marBottom w:val="0"/>
      <w:divBdr>
        <w:top w:val="none" w:sz="0" w:space="0" w:color="auto"/>
        <w:left w:val="none" w:sz="0" w:space="0" w:color="auto"/>
        <w:bottom w:val="none" w:sz="0" w:space="0" w:color="auto"/>
        <w:right w:val="none" w:sz="0" w:space="0" w:color="auto"/>
      </w:divBdr>
    </w:div>
    <w:div w:id="447701670">
      <w:bodyDiv w:val="1"/>
      <w:marLeft w:val="0"/>
      <w:marRight w:val="0"/>
      <w:marTop w:val="0"/>
      <w:marBottom w:val="0"/>
      <w:divBdr>
        <w:top w:val="none" w:sz="0" w:space="0" w:color="auto"/>
        <w:left w:val="none" w:sz="0" w:space="0" w:color="auto"/>
        <w:bottom w:val="none" w:sz="0" w:space="0" w:color="auto"/>
        <w:right w:val="none" w:sz="0" w:space="0" w:color="auto"/>
      </w:divBdr>
    </w:div>
    <w:div w:id="448204066">
      <w:bodyDiv w:val="1"/>
      <w:marLeft w:val="0"/>
      <w:marRight w:val="0"/>
      <w:marTop w:val="0"/>
      <w:marBottom w:val="0"/>
      <w:divBdr>
        <w:top w:val="none" w:sz="0" w:space="0" w:color="auto"/>
        <w:left w:val="none" w:sz="0" w:space="0" w:color="auto"/>
        <w:bottom w:val="none" w:sz="0" w:space="0" w:color="auto"/>
        <w:right w:val="none" w:sz="0" w:space="0" w:color="auto"/>
      </w:divBdr>
    </w:div>
    <w:div w:id="454063925">
      <w:bodyDiv w:val="1"/>
      <w:marLeft w:val="0"/>
      <w:marRight w:val="0"/>
      <w:marTop w:val="0"/>
      <w:marBottom w:val="0"/>
      <w:divBdr>
        <w:top w:val="none" w:sz="0" w:space="0" w:color="auto"/>
        <w:left w:val="none" w:sz="0" w:space="0" w:color="auto"/>
        <w:bottom w:val="none" w:sz="0" w:space="0" w:color="auto"/>
        <w:right w:val="none" w:sz="0" w:space="0" w:color="auto"/>
      </w:divBdr>
    </w:div>
    <w:div w:id="475340712">
      <w:bodyDiv w:val="1"/>
      <w:marLeft w:val="0"/>
      <w:marRight w:val="0"/>
      <w:marTop w:val="0"/>
      <w:marBottom w:val="0"/>
      <w:divBdr>
        <w:top w:val="none" w:sz="0" w:space="0" w:color="auto"/>
        <w:left w:val="none" w:sz="0" w:space="0" w:color="auto"/>
        <w:bottom w:val="none" w:sz="0" w:space="0" w:color="auto"/>
        <w:right w:val="none" w:sz="0" w:space="0" w:color="auto"/>
      </w:divBdr>
    </w:div>
    <w:div w:id="485783287">
      <w:bodyDiv w:val="1"/>
      <w:marLeft w:val="0"/>
      <w:marRight w:val="0"/>
      <w:marTop w:val="0"/>
      <w:marBottom w:val="0"/>
      <w:divBdr>
        <w:top w:val="none" w:sz="0" w:space="0" w:color="auto"/>
        <w:left w:val="none" w:sz="0" w:space="0" w:color="auto"/>
        <w:bottom w:val="none" w:sz="0" w:space="0" w:color="auto"/>
        <w:right w:val="none" w:sz="0" w:space="0" w:color="auto"/>
      </w:divBdr>
    </w:div>
    <w:div w:id="509875485">
      <w:bodyDiv w:val="1"/>
      <w:marLeft w:val="0"/>
      <w:marRight w:val="0"/>
      <w:marTop w:val="0"/>
      <w:marBottom w:val="0"/>
      <w:divBdr>
        <w:top w:val="none" w:sz="0" w:space="0" w:color="auto"/>
        <w:left w:val="none" w:sz="0" w:space="0" w:color="auto"/>
        <w:bottom w:val="none" w:sz="0" w:space="0" w:color="auto"/>
        <w:right w:val="none" w:sz="0" w:space="0" w:color="auto"/>
      </w:divBdr>
    </w:div>
    <w:div w:id="524176311">
      <w:bodyDiv w:val="1"/>
      <w:marLeft w:val="0"/>
      <w:marRight w:val="0"/>
      <w:marTop w:val="0"/>
      <w:marBottom w:val="0"/>
      <w:divBdr>
        <w:top w:val="none" w:sz="0" w:space="0" w:color="auto"/>
        <w:left w:val="none" w:sz="0" w:space="0" w:color="auto"/>
        <w:bottom w:val="none" w:sz="0" w:space="0" w:color="auto"/>
        <w:right w:val="none" w:sz="0" w:space="0" w:color="auto"/>
      </w:divBdr>
    </w:div>
    <w:div w:id="536508643">
      <w:bodyDiv w:val="1"/>
      <w:marLeft w:val="0"/>
      <w:marRight w:val="0"/>
      <w:marTop w:val="0"/>
      <w:marBottom w:val="0"/>
      <w:divBdr>
        <w:top w:val="none" w:sz="0" w:space="0" w:color="auto"/>
        <w:left w:val="none" w:sz="0" w:space="0" w:color="auto"/>
        <w:bottom w:val="none" w:sz="0" w:space="0" w:color="auto"/>
        <w:right w:val="none" w:sz="0" w:space="0" w:color="auto"/>
      </w:divBdr>
    </w:div>
    <w:div w:id="542907770">
      <w:bodyDiv w:val="1"/>
      <w:marLeft w:val="0"/>
      <w:marRight w:val="0"/>
      <w:marTop w:val="0"/>
      <w:marBottom w:val="0"/>
      <w:divBdr>
        <w:top w:val="none" w:sz="0" w:space="0" w:color="auto"/>
        <w:left w:val="none" w:sz="0" w:space="0" w:color="auto"/>
        <w:bottom w:val="none" w:sz="0" w:space="0" w:color="auto"/>
        <w:right w:val="none" w:sz="0" w:space="0" w:color="auto"/>
      </w:divBdr>
    </w:div>
    <w:div w:id="548538399">
      <w:bodyDiv w:val="1"/>
      <w:marLeft w:val="0"/>
      <w:marRight w:val="0"/>
      <w:marTop w:val="0"/>
      <w:marBottom w:val="0"/>
      <w:divBdr>
        <w:top w:val="none" w:sz="0" w:space="0" w:color="auto"/>
        <w:left w:val="none" w:sz="0" w:space="0" w:color="auto"/>
        <w:bottom w:val="none" w:sz="0" w:space="0" w:color="auto"/>
        <w:right w:val="none" w:sz="0" w:space="0" w:color="auto"/>
      </w:divBdr>
    </w:div>
    <w:div w:id="552276621">
      <w:bodyDiv w:val="1"/>
      <w:marLeft w:val="0"/>
      <w:marRight w:val="0"/>
      <w:marTop w:val="0"/>
      <w:marBottom w:val="0"/>
      <w:divBdr>
        <w:top w:val="none" w:sz="0" w:space="0" w:color="auto"/>
        <w:left w:val="none" w:sz="0" w:space="0" w:color="auto"/>
        <w:bottom w:val="none" w:sz="0" w:space="0" w:color="auto"/>
        <w:right w:val="none" w:sz="0" w:space="0" w:color="auto"/>
      </w:divBdr>
    </w:div>
    <w:div w:id="556164482">
      <w:bodyDiv w:val="1"/>
      <w:marLeft w:val="0"/>
      <w:marRight w:val="0"/>
      <w:marTop w:val="0"/>
      <w:marBottom w:val="0"/>
      <w:divBdr>
        <w:top w:val="none" w:sz="0" w:space="0" w:color="auto"/>
        <w:left w:val="none" w:sz="0" w:space="0" w:color="auto"/>
        <w:bottom w:val="none" w:sz="0" w:space="0" w:color="auto"/>
        <w:right w:val="none" w:sz="0" w:space="0" w:color="auto"/>
      </w:divBdr>
    </w:div>
    <w:div w:id="562758421">
      <w:bodyDiv w:val="1"/>
      <w:marLeft w:val="0"/>
      <w:marRight w:val="0"/>
      <w:marTop w:val="0"/>
      <w:marBottom w:val="0"/>
      <w:divBdr>
        <w:top w:val="none" w:sz="0" w:space="0" w:color="auto"/>
        <w:left w:val="none" w:sz="0" w:space="0" w:color="auto"/>
        <w:bottom w:val="none" w:sz="0" w:space="0" w:color="auto"/>
        <w:right w:val="none" w:sz="0" w:space="0" w:color="auto"/>
      </w:divBdr>
    </w:div>
    <w:div w:id="570163838">
      <w:bodyDiv w:val="1"/>
      <w:marLeft w:val="0"/>
      <w:marRight w:val="0"/>
      <w:marTop w:val="0"/>
      <w:marBottom w:val="0"/>
      <w:divBdr>
        <w:top w:val="none" w:sz="0" w:space="0" w:color="auto"/>
        <w:left w:val="none" w:sz="0" w:space="0" w:color="auto"/>
        <w:bottom w:val="none" w:sz="0" w:space="0" w:color="auto"/>
        <w:right w:val="none" w:sz="0" w:space="0" w:color="auto"/>
      </w:divBdr>
    </w:div>
    <w:div w:id="579756146">
      <w:bodyDiv w:val="1"/>
      <w:marLeft w:val="0"/>
      <w:marRight w:val="0"/>
      <w:marTop w:val="0"/>
      <w:marBottom w:val="0"/>
      <w:divBdr>
        <w:top w:val="none" w:sz="0" w:space="0" w:color="auto"/>
        <w:left w:val="none" w:sz="0" w:space="0" w:color="auto"/>
        <w:bottom w:val="none" w:sz="0" w:space="0" w:color="auto"/>
        <w:right w:val="none" w:sz="0" w:space="0" w:color="auto"/>
      </w:divBdr>
    </w:div>
    <w:div w:id="587203031">
      <w:bodyDiv w:val="1"/>
      <w:marLeft w:val="0"/>
      <w:marRight w:val="0"/>
      <w:marTop w:val="0"/>
      <w:marBottom w:val="0"/>
      <w:divBdr>
        <w:top w:val="none" w:sz="0" w:space="0" w:color="auto"/>
        <w:left w:val="none" w:sz="0" w:space="0" w:color="auto"/>
        <w:bottom w:val="none" w:sz="0" w:space="0" w:color="auto"/>
        <w:right w:val="none" w:sz="0" w:space="0" w:color="auto"/>
      </w:divBdr>
    </w:div>
    <w:div w:id="598366165">
      <w:bodyDiv w:val="1"/>
      <w:marLeft w:val="0"/>
      <w:marRight w:val="0"/>
      <w:marTop w:val="0"/>
      <w:marBottom w:val="0"/>
      <w:divBdr>
        <w:top w:val="none" w:sz="0" w:space="0" w:color="auto"/>
        <w:left w:val="none" w:sz="0" w:space="0" w:color="auto"/>
        <w:bottom w:val="none" w:sz="0" w:space="0" w:color="auto"/>
        <w:right w:val="none" w:sz="0" w:space="0" w:color="auto"/>
      </w:divBdr>
    </w:div>
    <w:div w:id="599021486">
      <w:bodyDiv w:val="1"/>
      <w:marLeft w:val="0"/>
      <w:marRight w:val="0"/>
      <w:marTop w:val="0"/>
      <w:marBottom w:val="0"/>
      <w:divBdr>
        <w:top w:val="none" w:sz="0" w:space="0" w:color="auto"/>
        <w:left w:val="none" w:sz="0" w:space="0" w:color="auto"/>
        <w:bottom w:val="none" w:sz="0" w:space="0" w:color="auto"/>
        <w:right w:val="none" w:sz="0" w:space="0" w:color="auto"/>
      </w:divBdr>
    </w:div>
    <w:div w:id="620453215">
      <w:bodyDiv w:val="1"/>
      <w:marLeft w:val="0"/>
      <w:marRight w:val="0"/>
      <w:marTop w:val="0"/>
      <w:marBottom w:val="0"/>
      <w:divBdr>
        <w:top w:val="none" w:sz="0" w:space="0" w:color="auto"/>
        <w:left w:val="none" w:sz="0" w:space="0" w:color="auto"/>
        <w:bottom w:val="none" w:sz="0" w:space="0" w:color="auto"/>
        <w:right w:val="none" w:sz="0" w:space="0" w:color="auto"/>
      </w:divBdr>
    </w:div>
    <w:div w:id="623124473">
      <w:bodyDiv w:val="1"/>
      <w:marLeft w:val="0"/>
      <w:marRight w:val="0"/>
      <w:marTop w:val="0"/>
      <w:marBottom w:val="0"/>
      <w:divBdr>
        <w:top w:val="none" w:sz="0" w:space="0" w:color="auto"/>
        <w:left w:val="none" w:sz="0" w:space="0" w:color="auto"/>
        <w:bottom w:val="none" w:sz="0" w:space="0" w:color="auto"/>
        <w:right w:val="none" w:sz="0" w:space="0" w:color="auto"/>
      </w:divBdr>
    </w:div>
    <w:div w:id="632173948">
      <w:bodyDiv w:val="1"/>
      <w:marLeft w:val="0"/>
      <w:marRight w:val="0"/>
      <w:marTop w:val="0"/>
      <w:marBottom w:val="0"/>
      <w:divBdr>
        <w:top w:val="none" w:sz="0" w:space="0" w:color="auto"/>
        <w:left w:val="none" w:sz="0" w:space="0" w:color="auto"/>
        <w:bottom w:val="none" w:sz="0" w:space="0" w:color="auto"/>
        <w:right w:val="none" w:sz="0" w:space="0" w:color="auto"/>
      </w:divBdr>
    </w:div>
    <w:div w:id="639653570">
      <w:bodyDiv w:val="1"/>
      <w:marLeft w:val="0"/>
      <w:marRight w:val="0"/>
      <w:marTop w:val="0"/>
      <w:marBottom w:val="0"/>
      <w:divBdr>
        <w:top w:val="none" w:sz="0" w:space="0" w:color="auto"/>
        <w:left w:val="none" w:sz="0" w:space="0" w:color="auto"/>
        <w:bottom w:val="none" w:sz="0" w:space="0" w:color="auto"/>
        <w:right w:val="none" w:sz="0" w:space="0" w:color="auto"/>
      </w:divBdr>
    </w:div>
    <w:div w:id="643850310">
      <w:bodyDiv w:val="1"/>
      <w:marLeft w:val="0"/>
      <w:marRight w:val="0"/>
      <w:marTop w:val="0"/>
      <w:marBottom w:val="0"/>
      <w:divBdr>
        <w:top w:val="none" w:sz="0" w:space="0" w:color="auto"/>
        <w:left w:val="none" w:sz="0" w:space="0" w:color="auto"/>
        <w:bottom w:val="none" w:sz="0" w:space="0" w:color="auto"/>
        <w:right w:val="none" w:sz="0" w:space="0" w:color="auto"/>
      </w:divBdr>
    </w:div>
    <w:div w:id="648024409">
      <w:bodyDiv w:val="1"/>
      <w:marLeft w:val="0"/>
      <w:marRight w:val="0"/>
      <w:marTop w:val="0"/>
      <w:marBottom w:val="0"/>
      <w:divBdr>
        <w:top w:val="none" w:sz="0" w:space="0" w:color="auto"/>
        <w:left w:val="none" w:sz="0" w:space="0" w:color="auto"/>
        <w:bottom w:val="none" w:sz="0" w:space="0" w:color="auto"/>
        <w:right w:val="none" w:sz="0" w:space="0" w:color="auto"/>
      </w:divBdr>
    </w:div>
    <w:div w:id="648099073">
      <w:bodyDiv w:val="1"/>
      <w:marLeft w:val="0"/>
      <w:marRight w:val="0"/>
      <w:marTop w:val="0"/>
      <w:marBottom w:val="0"/>
      <w:divBdr>
        <w:top w:val="none" w:sz="0" w:space="0" w:color="auto"/>
        <w:left w:val="none" w:sz="0" w:space="0" w:color="auto"/>
        <w:bottom w:val="none" w:sz="0" w:space="0" w:color="auto"/>
        <w:right w:val="none" w:sz="0" w:space="0" w:color="auto"/>
      </w:divBdr>
    </w:div>
    <w:div w:id="663360527">
      <w:bodyDiv w:val="1"/>
      <w:marLeft w:val="0"/>
      <w:marRight w:val="0"/>
      <w:marTop w:val="0"/>
      <w:marBottom w:val="0"/>
      <w:divBdr>
        <w:top w:val="none" w:sz="0" w:space="0" w:color="auto"/>
        <w:left w:val="none" w:sz="0" w:space="0" w:color="auto"/>
        <w:bottom w:val="none" w:sz="0" w:space="0" w:color="auto"/>
        <w:right w:val="none" w:sz="0" w:space="0" w:color="auto"/>
      </w:divBdr>
    </w:div>
    <w:div w:id="677852132">
      <w:bodyDiv w:val="1"/>
      <w:marLeft w:val="0"/>
      <w:marRight w:val="0"/>
      <w:marTop w:val="0"/>
      <w:marBottom w:val="0"/>
      <w:divBdr>
        <w:top w:val="none" w:sz="0" w:space="0" w:color="auto"/>
        <w:left w:val="none" w:sz="0" w:space="0" w:color="auto"/>
        <w:bottom w:val="none" w:sz="0" w:space="0" w:color="auto"/>
        <w:right w:val="none" w:sz="0" w:space="0" w:color="auto"/>
      </w:divBdr>
    </w:div>
    <w:div w:id="681976684">
      <w:bodyDiv w:val="1"/>
      <w:marLeft w:val="0"/>
      <w:marRight w:val="0"/>
      <w:marTop w:val="0"/>
      <w:marBottom w:val="0"/>
      <w:divBdr>
        <w:top w:val="none" w:sz="0" w:space="0" w:color="auto"/>
        <w:left w:val="none" w:sz="0" w:space="0" w:color="auto"/>
        <w:bottom w:val="none" w:sz="0" w:space="0" w:color="auto"/>
        <w:right w:val="none" w:sz="0" w:space="0" w:color="auto"/>
      </w:divBdr>
    </w:div>
    <w:div w:id="687873181">
      <w:bodyDiv w:val="1"/>
      <w:marLeft w:val="0"/>
      <w:marRight w:val="0"/>
      <w:marTop w:val="0"/>
      <w:marBottom w:val="0"/>
      <w:divBdr>
        <w:top w:val="none" w:sz="0" w:space="0" w:color="auto"/>
        <w:left w:val="none" w:sz="0" w:space="0" w:color="auto"/>
        <w:bottom w:val="none" w:sz="0" w:space="0" w:color="auto"/>
        <w:right w:val="none" w:sz="0" w:space="0" w:color="auto"/>
      </w:divBdr>
    </w:div>
    <w:div w:id="708603960">
      <w:bodyDiv w:val="1"/>
      <w:marLeft w:val="0"/>
      <w:marRight w:val="0"/>
      <w:marTop w:val="0"/>
      <w:marBottom w:val="0"/>
      <w:divBdr>
        <w:top w:val="none" w:sz="0" w:space="0" w:color="auto"/>
        <w:left w:val="none" w:sz="0" w:space="0" w:color="auto"/>
        <w:bottom w:val="none" w:sz="0" w:space="0" w:color="auto"/>
        <w:right w:val="none" w:sz="0" w:space="0" w:color="auto"/>
      </w:divBdr>
    </w:div>
    <w:div w:id="712267365">
      <w:bodyDiv w:val="1"/>
      <w:marLeft w:val="0"/>
      <w:marRight w:val="0"/>
      <w:marTop w:val="0"/>
      <w:marBottom w:val="0"/>
      <w:divBdr>
        <w:top w:val="none" w:sz="0" w:space="0" w:color="auto"/>
        <w:left w:val="none" w:sz="0" w:space="0" w:color="auto"/>
        <w:bottom w:val="none" w:sz="0" w:space="0" w:color="auto"/>
        <w:right w:val="none" w:sz="0" w:space="0" w:color="auto"/>
      </w:divBdr>
    </w:div>
    <w:div w:id="716053372">
      <w:bodyDiv w:val="1"/>
      <w:marLeft w:val="0"/>
      <w:marRight w:val="0"/>
      <w:marTop w:val="0"/>
      <w:marBottom w:val="0"/>
      <w:divBdr>
        <w:top w:val="none" w:sz="0" w:space="0" w:color="auto"/>
        <w:left w:val="none" w:sz="0" w:space="0" w:color="auto"/>
        <w:bottom w:val="none" w:sz="0" w:space="0" w:color="auto"/>
        <w:right w:val="none" w:sz="0" w:space="0" w:color="auto"/>
      </w:divBdr>
    </w:div>
    <w:div w:id="717434596">
      <w:bodyDiv w:val="1"/>
      <w:marLeft w:val="0"/>
      <w:marRight w:val="0"/>
      <w:marTop w:val="0"/>
      <w:marBottom w:val="0"/>
      <w:divBdr>
        <w:top w:val="none" w:sz="0" w:space="0" w:color="auto"/>
        <w:left w:val="none" w:sz="0" w:space="0" w:color="auto"/>
        <w:bottom w:val="none" w:sz="0" w:space="0" w:color="auto"/>
        <w:right w:val="none" w:sz="0" w:space="0" w:color="auto"/>
      </w:divBdr>
    </w:div>
    <w:div w:id="743332165">
      <w:bodyDiv w:val="1"/>
      <w:marLeft w:val="0"/>
      <w:marRight w:val="0"/>
      <w:marTop w:val="0"/>
      <w:marBottom w:val="0"/>
      <w:divBdr>
        <w:top w:val="none" w:sz="0" w:space="0" w:color="auto"/>
        <w:left w:val="none" w:sz="0" w:space="0" w:color="auto"/>
        <w:bottom w:val="none" w:sz="0" w:space="0" w:color="auto"/>
        <w:right w:val="none" w:sz="0" w:space="0" w:color="auto"/>
      </w:divBdr>
    </w:div>
    <w:div w:id="743650479">
      <w:bodyDiv w:val="1"/>
      <w:marLeft w:val="0"/>
      <w:marRight w:val="0"/>
      <w:marTop w:val="0"/>
      <w:marBottom w:val="0"/>
      <w:divBdr>
        <w:top w:val="none" w:sz="0" w:space="0" w:color="auto"/>
        <w:left w:val="none" w:sz="0" w:space="0" w:color="auto"/>
        <w:bottom w:val="none" w:sz="0" w:space="0" w:color="auto"/>
        <w:right w:val="none" w:sz="0" w:space="0" w:color="auto"/>
      </w:divBdr>
    </w:div>
    <w:div w:id="746150388">
      <w:bodyDiv w:val="1"/>
      <w:marLeft w:val="0"/>
      <w:marRight w:val="0"/>
      <w:marTop w:val="0"/>
      <w:marBottom w:val="0"/>
      <w:divBdr>
        <w:top w:val="none" w:sz="0" w:space="0" w:color="auto"/>
        <w:left w:val="none" w:sz="0" w:space="0" w:color="auto"/>
        <w:bottom w:val="none" w:sz="0" w:space="0" w:color="auto"/>
        <w:right w:val="none" w:sz="0" w:space="0" w:color="auto"/>
      </w:divBdr>
    </w:div>
    <w:div w:id="756560341">
      <w:bodyDiv w:val="1"/>
      <w:marLeft w:val="0"/>
      <w:marRight w:val="0"/>
      <w:marTop w:val="0"/>
      <w:marBottom w:val="0"/>
      <w:divBdr>
        <w:top w:val="none" w:sz="0" w:space="0" w:color="auto"/>
        <w:left w:val="none" w:sz="0" w:space="0" w:color="auto"/>
        <w:bottom w:val="none" w:sz="0" w:space="0" w:color="auto"/>
        <w:right w:val="none" w:sz="0" w:space="0" w:color="auto"/>
      </w:divBdr>
    </w:div>
    <w:div w:id="760175260">
      <w:bodyDiv w:val="1"/>
      <w:marLeft w:val="0"/>
      <w:marRight w:val="0"/>
      <w:marTop w:val="0"/>
      <w:marBottom w:val="0"/>
      <w:divBdr>
        <w:top w:val="none" w:sz="0" w:space="0" w:color="auto"/>
        <w:left w:val="none" w:sz="0" w:space="0" w:color="auto"/>
        <w:bottom w:val="none" w:sz="0" w:space="0" w:color="auto"/>
        <w:right w:val="none" w:sz="0" w:space="0" w:color="auto"/>
      </w:divBdr>
    </w:div>
    <w:div w:id="761147542">
      <w:bodyDiv w:val="1"/>
      <w:marLeft w:val="0"/>
      <w:marRight w:val="0"/>
      <w:marTop w:val="0"/>
      <w:marBottom w:val="0"/>
      <w:divBdr>
        <w:top w:val="none" w:sz="0" w:space="0" w:color="auto"/>
        <w:left w:val="none" w:sz="0" w:space="0" w:color="auto"/>
        <w:bottom w:val="none" w:sz="0" w:space="0" w:color="auto"/>
        <w:right w:val="none" w:sz="0" w:space="0" w:color="auto"/>
      </w:divBdr>
    </w:div>
    <w:div w:id="768816810">
      <w:bodyDiv w:val="1"/>
      <w:marLeft w:val="0"/>
      <w:marRight w:val="0"/>
      <w:marTop w:val="0"/>
      <w:marBottom w:val="0"/>
      <w:divBdr>
        <w:top w:val="none" w:sz="0" w:space="0" w:color="auto"/>
        <w:left w:val="none" w:sz="0" w:space="0" w:color="auto"/>
        <w:bottom w:val="none" w:sz="0" w:space="0" w:color="auto"/>
        <w:right w:val="none" w:sz="0" w:space="0" w:color="auto"/>
      </w:divBdr>
    </w:div>
    <w:div w:id="774208326">
      <w:bodyDiv w:val="1"/>
      <w:marLeft w:val="0"/>
      <w:marRight w:val="0"/>
      <w:marTop w:val="0"/>
      <w:marBottom w:val="0"/>
      <w:divBdr>
        <w:top w:val="none" w:sz="0" w:space="0" w:color="auto"/>
        <w:left w:val="none" w:sz="0" w:space="0" w:color="auto"/>
        <w:bottom w:val="none" w:sz="0" w:space="0" w:color="auto"/>
        <w:right w:val="none" w:sz="0" w:space="0" w:color="auto"/>
      </w:divBdr>
    </w:div>
    <w:div w:id="774329388">
      <w:bodyDiv w:val="1"/>
      <w:marLeft w:val="0"/>
      <w:marRight w:val="0"/>
      <w:marTop w:val="0"/>
      <w:marBottom w:val="0"/>
      <w:divBdr>
        <w:top w:val="none" w:sz="0" w:space="0" w:color="auto"/>
        <w:left w:val="none" w:sz="0" w:space="0" w:color="auto"/>
        <w:bottom w:val="none" w:sz="0" w:space="0" w:color="auto"/>
        <w:right w:val="none" w:sz="0" w:space="0" w:color="auto"/>
      </w:divBdr>
    </w:div>
    <w:div w:id="785121714">
      <w:bodyDiv w:val="1"/>
      <w:marLeft w:val="0"/>
      <w:marRight w:val="0"/>
      <w:marTop w:val="0"/>
      <w:marBottom w:val="0"/>
      <w:divBdr>
        <w:top w:val="none" w:sz="0" w:space="0" w:color="auto"/>
        <w:left w:val="none" w:sz="0" w:space="0" w:color="auto"/>
        <w:bottom w:val="none" w:sz="0" w:space="0" w:color="auto"/>
        <w:right w:val="none" w:sz="0" w:space="0" w:color="auto"/>
      </w:divBdr>
    </w:div>
    <w:div w:id="791246956">
      <w:bodyDiv w:val="1"/>
      <w:marLeft w:val="0"/>
      <w:marRight w:val="0"/>
      <w:marTop w:val="0"/>
      <w:marBottom w:val="0"/>
      <w:divBdr>
        <w:top w:val="none" w:sz="0" w:space="0" w:color="auto"/>
        <w:left w:val="none" w:sz="0" w:space="0" w:color="auto"/>
        <w:bottom w:val="none" w:sz="0" w:space="0" w:color="auto"/>
        <w:right w:val="none" w:sz="0" w:space="0" w:color="auto"/>
      </w:divBdr>
    </w:div>
    <w:div w:id="813258522">
      <w:bodyDiv w:val="1"/>
      <w:marLeft w:val="0"/>
      <w:marRight w:val="0"/>
      <w:marTop w:val="0"/>
      <w:marBottom w:val="0"/>
      <w:divBdr>
        <w:top w:val="none" w:sz="0" w:space="0" w:color="auto"/>
        <w:left w:val="none" w:sz="0" w:space="0" w:color="auto"/>
        <w:bottom w:val="none" w:sz="0" w:space="0" w:color="auto"/>
        <w:right w:val="none" w:sz="0" w:space="0" w:color="auto"/>
      </w:divBdr>
    </w:div>
    <w:div w:id="815026801">
      <w:bodyDiv w:val="1"/>
      <w:marLeft w:val="0"/>
      <w:marRight w:val="0"/>
      <w:marTop w:val="0"/>
      <w:marBottom w:val="0"/>
      <w:divBdr>
        <w:top w:val="none" w:sz="0" w:space="0" w:color="auto"/>
        <w:left w:val="none" w:sz="0" w:space="0" w:color="auto"/>
        <w:bottom w:val="none" w:sz="0" w:space="0" w:color="auto"/>
        <w:right w:val="none" w:sz="0" w:space="0" w:color="auto"/>
      </w:divBdr>
    </w:div>
    <w:div w:id="824400666">
      <w:bodyDiv w:val="1"/>
      <w:marLeft w:val="0"/>
      <w:marRight w:val="0"/>
      <w:marTop w:val="0"/>
      <w:marBottom w:val="0"/>
      <w:divBdr>
        <w:top w:val="none" w:sz="0" w:space="0" w:color="auto"/>
        <w:left w:val="none" w:sz="0" w:space="0" w:color="auto"/>
        <w:bottom w:val="none" w:sz="0" w:space="0" w:color="auto"/>
        <w:right w:val="none" w:sz="0" w:space="0" w:color="auto"/>
      </w:divBdr>
    </w:div>
    <w:div w:id="840701865">
      <w:bodyDiv w:val="1"/>
      <w:marLeft w:val="0"/>
      <w:marRight w:val="0"/>
      <w:marTop w:val="0"/>
      <w:marBottom w:val="0"/>
      <w:divBdr>
        <w:top w:val="none" w:sz="0" w:space="0" w:color="auto"/>
        <w:left w:val="none" w:sz="0" w:space="0" w:color="auto"/>
        <w:bottom w:val="none" w:sz="0" w:space="0" w:color="auto"/>
        <w:right w:val="none" w:sz="0" w:space="0" w:color="auto"/>
      </w:divBdr>
    </w:div>
    <w:div w:id="855071718">
      <w:bodyDiv w:val="1"/>
      <w:marLeft w:val="0"/>
      <w:marRight w:val="0"/>
      <w:marTop w:val="0"/>
      <w:marBottom w:val="0"/>
      <w:divBdr>
        <w:top w:val="none" w:sz="0" w:space="0" w:color="auto"/>
        <w:left w:val="none" w:sz="0" w:space="0" w:color="auto"/>
        <w:bottom w:val="none" w:sz="0" w:space="0" w:color="auto"/>
        <w:right w:val="none" w:sz="0" w:space="0" w:color="auto"/>
      </w:divBdr>
    </w:div>
    <w:div w:id="855311311">
      <w:bodyDiv w:val="1"/>
      <w:marLeft w:val="0"/>
      <w:marRight w:val="0"/>
      <w:marTop w:val="0"/>
      <w:marBottom w:val="0"/>
      <w:divBdr>
        <w:top w:val="none" w:sz="0" w:space="0" w:color="auto"/>
        <w:left w:val="none" w:sz="0" w:space="0" w:color="auto"/>
        <w:bottom w:val="none" w:sz="0" w:space="0" w:color="auto"/>
        <w:right w:val="none" w:sz="0" w:space="0" w:color="auto"/>
      </w:divBdr>
    </w:div>
    <w:div w:id="858156018">
      <w:bodyDiv w:val="1"/>
      <w:marLeft w:val="0"/>
      <w:marRight w:val="0"/>
      <w:marTop w:val="0"/>
      <w:marBottom w:val="0"/>
      <w:divBdr>
        <w:top w:val="none" w:sz="0" w:space="0" w:color="auto"/>
        <w:left w:val="none" w:sz="0" w:space="0" w:color="auto"/>
        <w:bottom w:val="none" w:sz="0" w:space="0" w:color="auto"/>
        <w:right w:val="none" w:sz="0" w:space="0" w:color="auto"/>
      </w:divBdr>
    </w:div>
    <w:div w:id="862787655">
      <w:bodyDiv w:val="1"/>
      <w:marLeft w:val="0"/>
      <w:marRight w:val="0"/>
      <w:marTop w:val="0"/>
      <w:marBottom w:val="0"/>
      <w:divBdr>
        <w:top w:val="none" w:sz="0" w:space="0" w:color="auto"/>
        <w:left w:val="none" w:sz="0" w:space="0" w:color="auto"/>
        <w:bottom w:val="none" w:sz="0" w:space="0" w:color="auto"/>
        <w:right w:val="none" w:sz="0" w:space="0" w:color="auto"/>
      </w:divBdr>
    </w:div>
    <w:div w:id="866329739">
      <w:bodyDiv w:val="1"/>
      <w:marLeft w:val="0"/>
      <w:marRight w:val="0"/>
      <w:marTop w:val="0"/>
      <w:marBottom w:val="0"/>
      <w:divBdr>
        <w:top w:val="none" w:sz="0" w:space="0" w:color="auto"/>
        <w:left w:val="none" w:sz="0" w:space="0" w:color="auto"/>
        <w:bottom w:val="none" w:sz="0" w:space="0" w:color="auto"/>
        <w:right w:val="none" w:sz="0" w:space="0" w:color="auto"/>
      </w:divBdr>
    </w:div>
    <w:div w:id="888999709">
      <w:bodyDiv w:val="1"/>
      <w:marLeft w:val="0"/>
      <w:marRight w:val="0"/>
      <w:marTop w:val="0"/>
      <w:marBottom w:val="0"/>
      <w:divBdr>
        <w:top w:val="none" w:sz="0" w:space="0" w:color="auto"/>
        <w:left w:val="none" w:sz="0" w:space="0" w:color="auto"/>
        <w:bottom w:val="none" w:sz="0" w:space="0" w:color="auto"/>
        <w:right w:val="none" w:sz="0" w:space="0" w:color="auto"/>
      </w:divBdr>
    </w:div>
    <w:div w:id="904952408">
      <w:bodyDiv w:val="1"/>
      <w:marLeft w:val="0"/>
      <w:marRight w:val="0"/>
      <w:marTop w:val="0"/>
      <w:marBottom w:val="0"/>
      <w:divBdr>
        <w:top w:val="none" w:sz="0" w:space="0" w:color="auto"/>
        <w:left w:val="none" w:sz="0" w:space="0" w:color="auto"/>
        <w:bottom w:val="none" w:sz="0" w:space="0" w:color="auto"/>
        <w:right w:val="none" w:sz="0" w:space="0" w:color="auto"/>
      </w:divBdr>
    </w:div>
    <w:div w:id="936136101">
      <w:bodyDiv w:val="1"/>
      <w:marLeft w:val="0"/>
      <w:marRight w:val="0"/>
      <w:marTop w:val="0"/>
      <w:marBottom w:val="0"/>
      <w:divBdr>
        <w:top w:val="none" w:sz="0" w:space="0" w:color="auto"/>
        <w:left w:val="none" w:sz="0" w:space="0" w:color="auto"/>
        <w:bottom w:val="none" w:sz="0" w:space="0" w:color="auto"/>
        <w:right w:val="none" w:sz="0" w:space="0" w:color="auto"/>
      </w:divBdr>
    </w:div>
    <w:div w:id="938489891">
      <w:bodyDiv w:val="1"/>
      <w:marLeft w:val="0"/>
      <w:marRight w:val="0"/>
      <w:marTop w:val="0"/>
      <w:marBottom w:val="0"/>
      <w:divBdr>
        <w:top w:val="none" w:sz="0" w:space="0" w:color="auto"/>
        <w:left w:val="none" w:sz="0" w:space="0" w:color="auto"/>
        <w:bottom w:val="none" w:sz="0" w:space="0" w:color="auto"/>
        <w:right w:val="none" w:sz="0" w:space="0" w:color="auto"/>
      </w:divBdr>
    </w:div>
    <w:div w:id="949317211">
      <w:bodyDiv w:val="1"/>
      <w:marLeft w:val="0"/>
      <w:marRight w:val="0"/>
      <w:marTop w:val="0"/>
      <w:marBottom w:val="0"/>
      <w:divBdr>
        <w:top w:val="none" w:sz="0" w:space="0" w:color="auto"/>
        <w:left w:val="none" w:sz="0" w:space="0" w:color="auto"/>
        <w:bottom w:val="none" w:sz="0" w:space="0" w:color="auto"/>
        <w:right w:val="none" w:sz="0" w:space="0" w:color="auto"/>
      </w:divBdr>
    </w:div>
    <w:div w:id="957953434">
      <w:bodyDiv w:val="1"/>
      <w:marLeft w:val="0"/>
      <w:marRight w:val="0"/>
      <w:marTop w:val="0"/>
      <w:marBottom w:val="0"/>
      <w:divBdr>
        <w:top w:val="none" w:sz="0" w:space="0" w:color="auto"/>
        <w:left w:val="none" w:sz="0" w:space="0" w:color="auto"/>
        <w:bottom w:val="none" w:sz="0" w:space="0" w:color="auto"/>
        <w:right w:val="none" w:sz="0" w:space="0" w:color="auto"/>
      </w:divBdr>
    </w:div>
    <w:div w:id="1002389780">
      <w:bodyDiv w:val="1"/>
      <w:marLeft w:val="0"/>
      <w:marRight w:val="0"/>
      <w:marTop w:val="0"/>
      <w:marBottom w:val="0"/>
      <w:divBdr>
        <w:top w:val="none" w:sz="0" w:space="0" w:color="auto"/>
        <w:left w:val="none" w:sz="0" w:space="0" w:color="auto"/>
        <w:bottom w:val="none" w:sz="0" w:space="0" w:color="auto"/>
        <w:right w:val="none" w:sz="0" w:space="0" w:color="auto"/>
      </w:divBdr>
    </w:div>
    <w:div w:id="1003053069">
      <w:bodyDiv w:val="1"/>
      <w:marLeft w:val="0"/>
      <w:marRight w:val="0"/>
      <w:marTop w:val="0"/>
      <w:marBottom w:val="0"/>
      <w:divBdr>
        <w:top w:val="none" w:sz="0" w:space="0" w:color="auto"/>
        <w:left w:val="none" w:sz="0" w:space="0" w:color="auto"/>
        <w:bottom w:val="none" w:sz="0" w:space="0" w:color="auto"/>
        <w:right w:val="none" w:sz="0" w:space="0" w:color="auto"/>
      </w:divBdr>
    </w:div>
    <w:div w:id="1003360386">
      <w:bodyDiv w:val="1"/>
      <w:marLeft w:val="0"/>
      <w:marRight w:val="0"/>
      <w:marTop w:val="0"/>
      <w:marBottom w:val="0"/>
      <w:divBdr>
        <w:top w:val="none" w:sz="0" w:space="0" w:color="auto"/>
        <w:left w:val="none" w:sz="0" w:space="0" w:color="auto"/>
        <w:bottom w:val="none" w:sz="0" w:space="0" w:color="auto"/>
        <w:right w:val="none" w:sz="0" w:space="0" w:color="auto"/>
      </w:divBdr>
    </w:div>
    <w:div w:id="1005328481">
      <w:bodyDiv w:val="1"/>
      <w:marLeft w:val="0"/>
      <w:marRight w:val="0"/>
      <w:marTop w:val="0"/>
      <w:marBottom w:val="0"/>
      <w:divBdr>
        <w:top w:val="none" w:sz="0" w:space="0" w:color="auto"/>
        <w:left w:val="none" w:sz="0" w:space="0" w:color="auto"/>
        <w:bottom w:val="none" w:sz="0" w:space="0" w:color="auto"/>
        <w:right w:val="none" w:sz="0" w:space="0" w:color="auto"/>
      </w:divBdr>
    </w:div>
    <w:div w:id="1011183301">
      <w:bodyDiv w:val="1"/>
      <w:marLeft w:val="0"/>
      <w:marRight w:val="0"/>
      <w:marTop w:val="0"/>
      <w:marBottom w:val="0"/>
      <w:divBdr>
        <w:top w:val="none" w:sz="0" w:space="0" w:color="auto"/>
        <w:left w:val="none" w:sz="0" w:space="0" w:color="auto"/>
        <w:bottom w:val="none" w:sz="0" w:space="0" w:color="auto"/>
        <w:right w:val="none" w:sz="0" w:space="0" w:color="auto"/>
      </w:divBdr>
    </w:div>
    <w:div w:id="1028604026">
      <w:bodyDiv w:val="1"/>
      <w:marLeft w:val="0"/>
      <w:marRight w:val="0"/>
      <w:marTop w:val="0"/>
      <w:marBottom w:val="0"/>
      <w:divBdr>
        <w:top w:val="none" w:sz="0" w:space="0" w:color="auto"/>
        <w:left w:val="none" w:sz="0" w:space="0" w:color="auto"/>
        <w:bottom w:val="none" w:sz="0" w:space="0" w:color="auto"/>
        <w:right w:val="none" w:sz="0" w:space="0" w:color="auto"/>
      </w:divBdr>
    </w:div>
    <w:div w:id="1055739538">
      <w:bodyDiv w:val="1"/>
      <w:marLeft w:val="0"/>
      <w:marRight w:val="0"/>
      <w:marTop w:val="0"/>
      <w:marBottom w:val="0"/>
      <w:divBdr>
        <w:top w:val="none" w:sz="0" w:space="0" w:color="auto"/>
        <w:left w:val="none" w:sz="0" w:space="0" w:color="auto"/>
        <w:bottom w:val="none" w:sz="0" w:space="0" w:color="auto"/>
        <w:right w:val="none" w:sz="0" w:space="0" w:color="auto"/>
      </w:divBdr>
    </w:div>
    <w:div w:id="1076787138">
      <w:bodyDiv w:val="1"/>
      <w:marLeft w:val="0"/>
      <w:marRight w:val="0"/>
      <w:marTop w:val="0"/>
      <w:marBottom w:val="0"/>
      <w:divBdr>
        <w:top w:val="none" w:sz="0" w:space="0" w:color="auto"/>
        <w:left w:val="none" w:sz="0" w:space="0" w:color="auto"/>
        <w:bottom w:val="none" w:sz="0" w:space="0" w:color="auto"/>
        <w:right w:val="none" w:sz="0" w:space="0" w:color="auto"/>
      </w:divBdr>
    </w:div>
    <w:div w:id="1084376705">
      <w:bodyDiv w:val="1"/>
      <w:marLeft w:val="0"/>
      <w:marRight w:val="0"/>
      <w:marTop w:val="0"/>
      <w:marBottom w:val="0"/>
      <w:divBdr>
        <w:top w:val="none" w:sz="0" w:space="0" w:color="auto"/>
        <w:left w:val="none" w:sz="0" w:space="0" w:color="auto"/>
        <w:bottom w:val="none" w:sz="0" w:space="0" w:color="auto"/>
        <w:right w:val="none" w:sz="0" w:space="0" w:color="auto"/>
      </w:divBdr>
    </w:div>
    <w:div w:id="1109079799">
      <w:bodyDiv w:val="1"/>
      <w:marLeft w:val="0"/>
      <w:marRight w:val="0"/>
      <w:marTop w:val="0"/>
      <w:marBottom w:val="0"/>
      <w:divBdr>
        <w:top w:val="none" w:sz="0" w:space="0" w:color="auto"/>
        <w:left w:val="none" w:sz="0" w:space="0" w:color="auto"/>
        <w:bottom w:val="none" w:sz="0" w:space="0" w:color="auto"/>
        <w:right w:val="none" w:sz="0" w:space="0" w:color="auto"/>
      </w:divBdr>
    </w:div>
    <w:div w:id="1125927778">
      <w:bodyDiv w:val="1"/>
      <w:marLeft w:val="0"/>
      <w:marRight w:val="0"/>
      <w:marTop w:val="0"/>
      <w:marBottom w:val="0"/>
      <w:divBdr>
        <w:top w:val="none" w:sz="0" w:space="0" w:color="auto"/>
        <w:left w:val="none" w:sz="0" w:space="0" w:color="auto"/>
        <w:bottom w:val="none" w:sz="0" w:space="0" w:color="auto"/>
        <w:right w:val="none" w:sz="0" w:space="0" w:color="auto"/>
      </w:divBdr>
    </w:div>
    <w:div w:id="1131703268">
      <w:bodyDiv w:val="1"/>
      <w:marLeft w:val="0"/>
      <w:marRight w:val="0"/>
      <w:marTop w:val="0"/>
      <w:marBottom w:val="0"/>
      <w:divBdr>
        <w:top w:val="none" w:sz="0" w:space="0" w:color="auto"/>
        <w:left w:val="none" w:sz="0" w:space="0" w:color="auto"/>
        <w:bottom w:val="none" w:sz="0" w:space="0" w:color="auto"/>
        <w:right w:val="none" w:sz="0" w:space="0" w:color="auto"/>
      </w:divBdr>
    </w:div>
    <w:div w:id="1135217290">
      <w:bodyDiv w:val="1"/>
      <w:marLeft w:val="0"/>
      <w:marRight w:val="0"/>
      <w:marTop w:val="0"/>
      <w:marBottom w:val="0"/>
      <w:divBdr>
        <w:top w:val="none" w:sz="0" w:space="0" w:color="auto"/>
        <w:left w:val="none" w:sz="0" w:space="0" w:color="auto"/>
        <w:bottom w:val="none" w:sz="0" w:space="0" w:color="auto"/>
        <w:right w:val="none" w:sz="0" w:space="0" w:color="auto"/>
      </w:divBdr>
    </w:div>
    <w:div w:id="1139569475">
      <w:bodyDiv w:val="1"/>
      <w:marLeft w:val="0"/>
      <w:marRight w:val="0"/>
      <w:marTop w:val="0"/>
      <w:marBottom w:val="0"/>
      <w:divBdr>
        <w:top w:val="none" w:sz="0" w:space="0" w:color="auto"/>
        <w:left w:val="none" w:sz="0" w:space="0" w:color="auto"/>
        <w:bottom w:val="none" w:sz="0" w:space="0" w:color="auto"/>
        <w:right w:val="none" w:sz="0" w:space="0" w:color="auto"/>
      </w:divBdr>
    </w:div>
    <w:div w:id="1148088664">
      <w:bodyDiv w:val="1"/>
      <w:marLeft w:val="0"/>
      <w:marRight w:val="0"/>
      <w:marTop w:val="0"/>
      <w:marBottom w:val="0"/>
      <w:divBdr>
        <w:top w:val="none" w:sz="0" w:space="0" w:color="auto"/>
        <w:left w:val="none" w:sz="0" w:space="0" w:color="auto"/>
        <w:bottom w:val="none" w:sz="0" w:space="0" w:color="auto"/>
        <w:right w:val="none" w:sz="0" w:space="0" w:color="auto"/>
      </w:divBdr>
    </w:div>
    <w:div w:id="1151023372">
      <w:bodyDiv w:val="1"/>
      <w:marLeft w:val="0"/>
      <w:marRight w:val="0"/>
      <w:marTop w:val="0"/>
      <w:marBottom w:val="0"/>
      <w:divBdr>
        <w:top w:val="none" w:sz="0" w:space="0" w:color="auto"/>
        <w:left w:val="none" w:sz="0" w:space="0" w:color="auto"/>
        <w:bottom w:val="none" w:sz="0" w:space="0" w:color="auto"/>
        <w:right w:val="none" w:sz="0" w:space="0" w:color="auto"/>
      </w:divBdr>
    </w:div>
    <w:div w:id="1180046012">
      <w:bodyDiv w:val="1"/>
      <w:marLeft w:val="0"/>
      <w:marRight w:val="0"/>
      <w:marTop w:val="0"/>
      <w:marBottom w:val="0"/>
      <w:divBdr>
        <w:top w:val="none" w:sz="0" w:space="0" w:color="auto"/>
        <w:left w:val="none" w:sz="0" w:space="0" w:color="auto"/>
        <w:bottom w:val="none" w:sz="0" w:space="0" w:color="auto"/>
        <w:right w:val="none" w:sz="0" w:space="0" w:color="auto"/>
      </w:divBdr>
    </w:div>
    <w:div w:id="1186483668">
      <w:bodyDiv w:val="1"/>
      <w:marLeft w:val="0"/>
      <w:marRight w:val="0"/>
      <w:marTop w:val="0"/>
      <w:marBottom w:val="0"/>
      <w:divBdr>
        <w:top w:val="none" w:sz="0" w:space="0" w:color="auto"/>
        <w:left w:val="none" w:sz="0" w:space="0" w:color="auto"/>
        <w:bottom w:val="none" w:sz="0" w:space="0" w:color="auto"/>
        <w:right w:val="none" w:sz="0" w:space="0" w:color="auto"/>
      </w:divBdr>
    </w:div>
    <w:div w:id="1198157880">
      <w:bodyDiv w:val="1"/>
      <w:marLeft w:val="0"/>
      <w:marRight w:val="0"/>
      <w:marTop w:val="0"/>
      <w:marBottom w:val="0"/>
      <w:divBdr>
        <w:top w:val="none" w:sz="0" w:space="0" w:color="auto"/>
        <w:left w:val="none" w:sz="0" w:space="0" w:color="auto"/>
        <w:bottom w:val="none" w:sz="0" w:space="0" w:color="auto"/>
        <w:right w:val="none" w:sz="0" w:space="0" w:color="auto"/>
      </w:divBdr>
    </w:div>
    <w:div w:id="1201430462">
      <w:bodyDiv w:val="1"/>
      <w:marLeft w:val="0"/>
      <w:marRight w:val="0"/>
      <w:marTop w:val="0"/>
      <w:marBottom w:val="0"/>
      <w:divBdr>
        <w:top w:val="none" w:sz="0" w:space="0" w:color="auto"/>
        <w:left w:val="none" w:sz="0" w:space="0" w:color="auto"/>
        <w:bottom w:val="none" w:sz="0" w:space="0" w:color="auto"/>
        <w:right w:val="none" w:sz="0" w:space="0" w:color="auto"/>
      </w:divBdr>
    </w:div>
    <w:div w:id="1219433232">
      <w:bodyDiv w:val="1"/>
      <w:marLeft w:val="0"/>
      <w:marRight w:val="0"/>
      <w:marTop w:val="0"/>
      <w:marBottom w:val="0"/>
      <w:divBdr>
        <w:top w:val="none" w:sz="0" w:space="0" w:color="auto"/>
        <w:left w:val="none" w:sz="0" w:space="0" w:color="auto"/>
        <w:bottom w:val="none" w:sz="0" w:space="0" w:color="auto"/>
        <w:right w:val="none" w:sz="0" w:space="0" w:color="auto"/>
      </w:divBdr>
    </w:div>
    <w:div w:id="1222982719">
      <w:bodyDiv w:val="1"/>
      <w:marLeft w:val="0"/>
      <w:marRight w:val="0"/>
      <w:marTop w:val="0"/>
      <w:marBottom w:val="0"/>
      <w:divBdr>
        <w:top w:val="none" w:sz="0" w:space="0" w:color="auto"/>
        <w:left w:val="none" w:sz="0" w:space="0" w:color="auto"/>
        <w:bottom w:val="none" w:sz="0" w:space="0" w:color="auto"/>
        <w:right w:val="none" w:sz="0" w:space="0" w:color="auto"/>
      </w:divBdr>
    </w:div>
    <w:div w:id="1225604359">
      <w:bodyDiv w:val="1"/>
      <w:marLeft w:val="0"/>
      <w:marRight w:val="0"/>
      <w:marTop w:val="0"/>
      <w:marBottom w:val="0"/>
      <w:divBdr>
        <w:top w:val="none" w:sz="0" w:space="0" w:color="auto"/>
        <w:left w:val="none" w:sz="0" w:space="0" w:color="auto"/>
        <w:bottom w:val="none" w:sz="0" w:space="0" w:color="auto"/>
        <w:right w:val="none" w:sz="0" w:space="0" w:color="auto"/>
      </w:divBdr>
    </w:div>
    <w:div w:id="1226986858">
      <w:bodyDiv w:val="1"/>
      <w:marLeft w:val="0"/>
      <w:marRight w:val="0"/>
      <w:marTop w:val="0"/>
      <w:marBottom w:val="0"/>
      <w:divBdr>
        <w:top w:val="none" w:sz="0" w:space="0" w:color="auto"/>
        <w:left w:val="none" w:sz="0" w:space="0" w:color="auto"/>
        <w:bottom w:val="none" w:sz="0" w:space="0" w:color="auto"/>
        <w:right w:val="none" w:sz="0" w:space="0" w:color="auto"/>
      </w:divBdr>
    </w:div>
    <w:div w:id="1236865375">
      <w:bodyDiv w:val="1"/>
      <w:marLeft w:val="0"/>
      <w:marRight w:val="0"/>
      <w:marTop w:val="0"/>
      <w:marBottom w:val="0"/>
      <w:divBdr>
        <w:top w:val="none" w:sz="0" w:space="0" w:color="auto"/>
        <w:left w:val="none" w:sz="0" w:space="0" w:color="auto"/>
        <w:bottom w:val="none" w:sz="0" w:space="0" w:color="auto"/>
        <w:right w:val="none" w:sz="0" w:space="0" w:color="auto"/>
      </w:divBdr>
    </w:div>
    <w:div w:id="1239483661">
      <w:bodyDiv w:val="1"/>
      <w:marLeft w:val="0"/>
      <w:marRight w:val="0"/>
      <w:marTop w:val="0"/>
      <w:marBottom w:val="0"/>
      <w:divBdr>
        <w:top w:val="none" w:sz="0" w:space="0" w:color="auto"/>
        <w:left w:val="none" w:sz="0" w:space="0" w:color="auto"/>
        <w:bottom w:val="none" w:sz="0" w:space="0" w:color="auto"/>
        <w:right w:val="none" w:sz="0" w:space="0" w:color="auto"/>
      </w:divBdr>
    </w:div>
    <w:div w:id="1242914104">
      <w:bodyDiv w:val="1"/>
      <w:marLeft w:val="0"/>
      <w:marRight w:val="0"/>
      <w:marTop w:val="0"/>
      <w:marBottom w:val="0"/>
      <w:divBdr>
        <w:top w:val="none" w:sz="0" w:space="0" w:color="auto"/>
        <w:left w:val="none" w:sz="0" w:space="0" w:color="auto"/>
        <w:bottom w:val="none" w:sz="0" w:space="0" w:color="auto"/>
        <w:right w:val="none" w:sz="0" w:space="0" w:color="auto"/>
      </w:divBdr>
    </w:div>
    <w:div w:id="1258101170">
      <w:bodyDiv w:val="1"/>
      <w:marLeft w:val="0"/>
      <w:marRight w:val="0"/>
      <w:marTop w:val="0"/>
      <w:marBottom w:val="0"/>
      <w:divBdr>
        <w:top w:val="none" w:sz="0" w:space="0" w:color="auto"/>
        <w:left w:val="none" w:sz="0" w:space="0" w:color="auto"/>
        <w:bottom w:val="none" w:sz="0" w:space="0" w:color="auto"/>
        <w:right w:val="none" w:sz="0" w:space="0" w:color="auto"/>
      </w:divBdr>
    </w:div>
    <w:div w:id="1263413329">
      <w:bodyDiv w:val="1"/>
      <w:marLeft w:val="0"/>
      <w:marRight w:val="0"/>
      <w:marTop w:val="0"/>
      <w:marBottom w:val="0"/>
      <w:divBdr>
        <w:top w:val="none" w:sz="0" w:space="0" w:color="auto"/>
        <w:left w:val="none" w:sz="0" w:space="0" w:color="auto"/>
        <w:bottom w:val="none" w:sz="0" w:space="0" w:color="auto"/>
        <w:right w:val="none" w:sz="0" w:space="0" w:color="auto"/>
      </w:divBdr>
    </w:div>
    <w:div w:id="1269971196">
      <w:bodyDiv w:val="1"/>
      <w:marLeft w:val="0"/>
      <w:marRight w:val="0"/>
      <w:marTop w:val="0"/>
      <w:marBottom w:val="0"/>
      <w:divBdr>
        <w:top w:val="none" w:sz="0" w:space="0" w:color="auto"/>
        <w:left w:val="none" w:sz="0" w:space="0" w:color="auto"/>
        <w:bottom w:val="none" w:sz="0" w:space="0" w:color="auto"/>
        <w:right w:val="none" w:sz="0" w:space="0" w:color="auto"/>
      </w:divBdr>
    </w:div>
    <w:div w:id="1307394559">
      <w:bodyDiv w:val="1"/>
      <w:marLeft w:val="0"/>
      <w:marRight w:val="0"/>
      <w:marTop w:val="0"/>
      <w:marBottom w:val="0"/>
      <w:divBdr>
        <w:top w:val="none" w:sz="0" w:space="0" w:color="auto"/>
        <w:left w:val="none" w:sz="0" w:space="0" w:color="auto"/>
        <w:bottom w:val="none" w:sz="0" w:space="0" w:color="auto"/>
        <w:right w:val="none" w:sz="0" w:space="0" w:color="auto"/>
      </w:divBdr>
    </w:div>
    <w:div w:id="1328824126">
      <w:bodyDiv w:val="1"/>
      <w:marLeft w:val="0"/>
      <w:marRight w:val="0"/>
      <w:marTop w:val="0"/>
      <w:marBottom w:val="0"/>
      <w:divBdr>
        <w:top w:val="none" w:sz="0" w:space="0" w:color="auto"/>
        <w:left w:val="none" w:sz="0" w:space="0" w:color="auto"/>
        <w:bottom w:val="none" w:sz="0" w:space="0" w:color="auto"/>
        <w:right w:val="none" w:sz="0" w:space="0" w:color="auto"/>
      </w:divBdr>
    </w:div>
    <w:div w:id="1370648930">
      <w:bodyDiv w:val="1"/>
      <w:marLeft w:val="0"/>
      <w:marRight w:val="0"/>
      <w:marTop w:val="0"/>
      <w:marBottom w:val="0"/>
      <w:divBdr>
        <w:top w:val="none" w:sz="0" w:space="0" w:color="auto"/>
        <w:left w:val="none" w:sz="0" w:space="0" w:color="auto"/>
        <w:bottom w:val="none" w:sz="0" w:space="0" w:color="auto"/>
        <w:right w:val="none" w:sz="0" w:space="0" w:color="auto"/>
      </w:divBdr>
    </w:div>
    <w:div w:id="1378317863">
      <w:bodyDiv w:val="1"/>
      <w:marLeft w:val="0"/>
      <w:marRight w:val="0"/>
      <w:marTop w:val="0"/>
      <w:marBottom w:val="0"/>
      <w:divBdr>
        <w:top w:val="none" w:sz="0" w:space="0" w:color="auto"/>
        <w:left w:val="none" w:sz="0" w:space="0" w:color="auto"/>
        <w:bottom w:val="none" w:sz="0" w:space="0" w:color="auto"/>
        <w:right w:val="none" w:sz="0" w:space="0" w:color="auto"/>
      </w:divBdr>
    </w:div>
    <w:div w:id="1392459906">
      <w:bodyDiv w:val="1"/>
      <w:marLeft w:val="0"/>
      <w:marRight w:val="0"/>
      <w:marTop w:val="0"/>
      <w:marBottom w:val="0"/>
      <w:divBdr>
        <w:top w:val="none" w:sz="0" w:space="0" w:color="auto"/>
        <w:left w:val="none" w:sz="0" w:space="0" w:color="auto"/>
        <w:bottom w:val="none" w:sz="0" w:space="0" w:color="auto"/>
        <w:right w:val="none" w:sz="0" w:space="0" w:color="auto"/>
      </w:divBdr>
    </w:div>
    <w:div w:id="1396591381">
      <w:bodyDiv w:val="1"/>
      <w:marLeft w:val="0"/>
      <w:marRight w:val="0"/>
      <w:marTop w:val="0"/>
      <w:marBottom w:val="0"/>
      <w:divBdr>
        <w:top w:val="none" w:sz="0" w:space="0" w:color="auto"/>
        <w:left w:val="none" w:sz="0" w:space="0" w:color="auto"/>
        <w:bottom w:val="none" w:sz="0" w:space="0" w:color="auto"/>
        <w:right w:val="none" w:sz="0" w:space="0" w:color="auto"/>
      </w:divBdr>
    </w:div>
    <w:div w:id="1410497607">
      <w:bodyDiv w:val="1"/>
      <w:marLeft w:val="0"/>
      <w:marRight w:val="0"/>
      <w:marTop w:val="0"/>
      <w:marBottom w:val="0"/>
      <w:divBdr>
        <w:top w:val="none" w:sz="0" w:space="0" w:color="auto"/>
        <w:left w:val="none" w:sz="0" w:space="0" w:color="auto"/>
        <w:bottom w:val="none" w:sz="0" w:space="0" w:color="auto"/>
        <w:right w:val="none" w:sz="0" w:space="0" w:color="auto"/>
      </w:divBdr>
    </w:div>
    <w:div w:id="1428116007">
      <w:bodyDiv w:val="1"/>
      <w:marLeft w:val="0"/>
      <w:marRight w:val="0"/>
      <w:marTop w:val="0"/>
      <w:marBottom w:val="0"/>
      <w:divBdr>
        <w:top w:val="none" w:sz="0" w:space="0" w:color="auto"/>
        <w:left w:val="none" w:sz="0" w:space="0" w:color="auto"/>
        <w:bottom w:val="none" w:sz="0" w:space="0" w:color="auto"/>
        <w:right w:val="none" w:sz="0" w:space="0" w:color="auto"/>
      </w:divBdr>
    </w:div>
    <w:div w:id="1430153783">
      <w:bodyDiv w:val="1"/>
      <w:marLeft w:val="0"/>
      <w:marRight w:val="0"/>
      <w:marTop w:val="0"/>
      <w:marBottom w:val="0"/>
      <w:divBdr>
        <w:top w:val="none" w:sz="0" w:space="0" w:color="auto"/>
        <w:left w:val="none" w:sz="0" w:space="0" w:color="auto"/>
        <w:bottom w:val="none" w:sz="0" w:space="0" w:color="auto"/>
        <w:right w:val="none" w:sz="0" w:space="0" w:color="auto"/>
      </w:divBdr>
    </w:div>
    <w:div w:id="1431781502">
      <w:bodyDiv w:val="1"/>
      <w:marLeft w:val="0"/>
      <w:marRight w:val="0"/>
      <w:marTop w:val="0"/>
      <w:marBottom w:val="0"/>
      <w:divBdr>
        <w:top w:val="none" w:sz="0" w:space="0" w:color="auto"/>
        <w:left w:val="none" w:sz="0" w:space="0" w:color="auto"/>
        <w:bottom w:val="none" w:sz="0" w:space="0" w:color="auto"/>
        <w:right w:val="none" w:sz="0" w:space="0" w:color="auto"/>
      </w:divBdr>
    </w:div>
    <w:div w:id="1438867014">
      <w:bodyDiv w:val="1"/>
      <w:marLeft w:val="0"/>
      <w:marRight w:val="0"/>
      <w:marTop w:val="0"/>
      <w:marBottom w:val="0"/>
      <w:divBdr>
        <w:top w:val="none" w:sz="0" w:space="0" w:color="auto"/>
        <w:left w:val="none" w:sz="0" w:space="0" w:color="auto"/>
        <w:bottom w:val="none" w:sz="0" w:space="0" w:color="auto"/>
        <w:right w:val="none" w:sz="0" w:space="0" w:color="auto"/>
      </w:divBdr>
    </w:div>
    <w:div w:id="1439249962">
      <w:bodyDiv w:val="1"/>
      <w:marLeft w:val="0"/>
      <w:marRight w:val="0"/>
      <w:marTop w:val="0"/>
      <w:marBottom w:val="0"/>
      <w:divBdr>
        <w:top w:val="none" w:sz="0" w:space="0" w:color="auto"/>
        <w:left w:val="none" w:sz="0" w:space="0" w:color="auto"/>
        <w:bottom w:val="none" w:sz="0" w:space="0" w:color="auto"/>
        <w:right w:val="none" w:sz="0" w:space="0" w:color="auto"/>
      </w:divBdr>
    </w:div>
    <w:div w:id="1449934123">
      <w:bodyDiv w:val="1"/>
      <w:marLeft w:val="0"/>
      <w:marRight w:val="0"/>
      <w:marTop w:val="0"/>
      <w:marBottom w:val="0"/>
      <w:divBdr>
        <w:top w:val="none" w:sz="0" w:space="0" w:color="auto"/>
        <w:left w:val="none" w:sz="0" w:space="0" w:color="auto"/>
        <w:bottom w:val="none" w:sz="0" w:space="0" w:color="auto"/>
        <w:right w:val="none" w:sz="0" w:space="0" w:color="auto"/>
      </w:divBdr>
    </w:div>
    <w:div w:id="1450398687">
      <w:bodyDiv w:val="1"/>
      <w:marLeft w:val="0"/>
      <w:marRight w:val="0"/>
      <w:marTop w:val="0"/>
      <w:marBottom w:val="0"/>
      <w:divBdr>
        <w:top w:val="none" w:sz="0" w:space="0" w:color="auto"/>
        <w:left w:val="none" w:sz="0" w:space="0" w:color="auto"/>
        <w:bottom w:val="none" w:sz="0" w:space="0" w:color="auto"/>
        <w:right w:val="none" w:sz="0" w:space="0" w:color="auto"/>
      </w:divBdr>
    </w:div>
    <w:div w:id="1469084958">
      <w:bodyDiv w:val="1"/>
      <w:marLeft w:val="0"/>
      <w:marRight w:val="0"/>
      <w:marTop w:val="0"/>
      <w:marBottom w:val="0"/>
      <w:divBdr>
        <w:top w:val="none" w:sz="0" w:space="0" w:color="auto"/>
        <w:left w:val="none" w:sz="0" w:space="0" w:color="auto"/>
        <w:bottom w:val="none" w:sz="0" w:space="0" w:color="auto"/>
        <w:right w:val="none" w:sz="0" w:space="0" w:color="auto"/>
      </w:divBdr>
    </w:div>
    <w:div w:id="1483422506">
      <w:bodyDiv w:val="1"/>
      <w:marLeft w:val="0"/>
      <w:marRight w:val="0"/>
      <w:marTop w:val="0"/>
      <w:marBottom w:val="0"/>
      <w:divBdr>
        <w:top w:val="none" w:sz="0" w:space="0" w:color="auto"/>
        <w:left w:val="none" w:sz="0" w:space="0" w:color="auto"/>
        <w:bottom w:val="none" w:sz="0" w:space="0" w:color="auto"/>
        <w:right w:val="none" w:sz="0" w:space="0" w:color="auto"/>
      </w:divBdr>
    </w:div>
    <w:div w:id="1494833550">
      <w:bodyDiv w:val="1"/>
      <w:marLeft w:val="0"/>
      <w:marRight w:val="0"/>
      <w:marTop w:val="0"/>
      <w:marBottom w:val="0"/>
      <w:divBdr>
        <w:top w:val="none" w:sz="0" w:space="0" w:color="auto"/>
        <w:left w:val="none" w:sz="0" w:space="0" w:color="auto"/>
        <w:bottom w:val="none" w:sz="0" w:space="0" w:color="auto"/>
        <w:right w:val="none" w:sz="0" w:space="0" w:color="auto"/>
      </w:divBdr>
    </w:div>
    <w:div w:id="1496799614">
      <w:bodyDiv w:val="1"/>
      <w:marLeft w:val="0"/>
      <w:marRight w:val="0"/>
      <w:marTop w:val="0"/>
      <w:marBottom w:val="0"/>
      <w:divBdr>
        <w:top w:val="none" w:sz="0" w:space="0" w:color="auto"/>
        <w:left w:val="none" w:sz="0" w:space="0" w:color="auto"/>
        <w:bottom w:val="none" w:sz="0" w:space="0" w:color="auto"/>
        <w:right w:val="none" w:sz="0" w:space="0" w:color="auto"/>
      </w:divBdr>
    </w:div>
    <w:div w:id="1502499942">
      <w:bodyDiv w:val="1"/>
      <w:marLeft w:val="0"/>
      <w:marRight w:val="0"/>
      <w:marTop w:val="0"/>
      <w:marBottom w:val="0"/>
      <w:divBdr>
        <w:top w:val="none" w:sz="0" w:space="0" w:color="auto"/>
        <w:left w:val="none" w:sz="0" w:space="0" w:color="auto"/>
        <w:bottom w:val="none" w:sz="0" w:space="0" w:color="auto"/>
        <w:right w:val="none" w:sz="0" w:space="0" w:color="auto"/>
      </w:divBdr>
    </w:div>
    <w:div w:id="1509057214">
      <w:bodyDiv w:val="1"/>
      <w:marLeft w:val="0"/>
      <w:marRight w:val="0"/>
      <w:marTop w:val="0"/>
      <w:marBottom w:val="0"/>
      <w:divBdr>
        <w:top w:val="none" w:sz="0" w:space="0" w:color="auto"/>
        <w:left w:val="none" w:sz="0" w:space="0" w:color="auto"/>
        <w:bottom w:val="none" w:sz="0" w:space="0" w:color="auto"/>
        <w:right w:val="none" w:sz="0" w:space="0" w:color="auto"/>
      </w:divBdr>
    </w:div>
    <w:div w:id="1518957214">
      <w:bodyDiv w:val="1"/>
      <w:marLeft w:val="0"/>
      <w:marRight w:val="0"/>
      <w:marTop w:val="0"/>
      <w:marBottom w:val="0"/>
      <w:divBdr>
        <w:top w:val="none" w:sz="0" w:space="0" w:color="auto"/>
        <w:left w:val="none" w:sz="0" w:space="0" w:color="auto"/>
        <w:bottom w:val="none" w:sz="0" w:space="0" w:color="auto"/>
        <w:right w:val="none" w:sz="0" w:space="0" w:color="auto"/>
      </w:divBdr>
    </w:div>
    <w:div w:id="1521048904">
      <w:bodyDiv w:val="1"/>
      <w:marLeft w:val="0"/>
      <w:marRight w:val="0"/>
      <w:marTop w:val="0"/>
      <w:marBottom w:val="0"/>
      <w:divBdr>
        <w:top w:val="none" w:sz="0" w:space="0" w:color="auto"/>
        <w:left w:val="none" w:sz="0" w:space="0" w:color="auto"/>
        <w:bottom w:val="none" w:sz="0" w:space="0" w:color="auto"/>
        <w:right w:val="none" w:sz="0" w:space="0" w:color="auto"/>
      </w:divBdr>
    </w:div>
    <w:div w:id="1521898248">
      <w:bodyDiv w:val="1"/>
      <w:marLeft w:val="0"/>
      <w:marRight w:val="0"/>
      <w:marTop w:val="0"/>
      <w:marBottom w:val="0"/>
      <w:divBdr>
        <w:top w:val="none" w:sz="0" w:space="0" w:color="auto"/>
        <w:left w:val="none" w:sz="0" w:space="0" w:color="auto"/>
        <w:bottom w:val="none" w:sz="0" w:space="0" w:color="auto"/>
        <w:right w:val="none" w:sz="0" w:space="0" w:color="auto"/>
      </w:divBdr>
    </w:div>
    <w:div w:id="1529221184">
      <w:bodyDiv w:val="1"/>
      <w:marLeft w:val="0"/>
      <w:marRight w:val="0"/>
      <w:marTop w:val="0"/>
      <w:marBottom w:val="0"/>
      <w:divBdr>
        <w:top w:val="none" w:sz="0" w:space="0" w:color="auto"/>
        <w:left w:val="none" w:sz="0" w:space="0" w:color="auto"/>
        <w:bottom w:val="none" w:sz="0" w:space="0" w:color="auto"/>
        <w:right w:val="none" w:sz="0" w:space="0" w:color="auto"/>
      </w:divBdr>
    </w:div>
    <w:div w:id="1536388392">
      <w:bodyDiv w:val="1"/>
      <w:marLeft w:val="0"/>
      <w:marRight w:val="0"/>
      <w:marTop w:val="0"/>
      <w:marBottom w:val="0"/>
      <w:divBdr>
        <w:top w:val="none" w:sz="0" w:space="0" w:color="auto"/>
        <w:left w:val="none" w:sz="0" w:space="0" w:color="auto"/>
        <w:bottom w:val="none" w:sz="0" w:space="0" w:color="auto"/>
        <w:right w:val="none" w:sz="0" w:space="0" w:color="auto"/>
      </w:divBdr>
    </w:div>
    <w:div w:id="1547372038">
      <w:bodyDiv w:val="1"/>
      <w:marLeft w:val="0"/>
      <w:marRight w:val="0"/>
      <w:marTop w:val="0"/>
      <w:marBottom w:val="0"/>
      <w:divBdr>
        <w:top w:val="none" w:sz="0" w:space="0" w:color="auto"/>
        <w:left w:val="none" w:sz="0" w:space="0" w:color="auto"/>
        <w:bottom w:val="none" w:sz="0" w:space="0" w:color="auto"/>
        <w:right w:val="none" w:sz="0" w:space="0" w:color="auto"/>
      </w:divBdr>
    </w:div>
    <w:div w:id="1552615136">
      <w:bodyDiv w:val="1"/>
      <w:marLeft w:val="0"/>
      <w:marRight w:val="0"/>
      <w:marTop w:val="0"/>
      <w:marBottom w:val="0"/>
      <w:divBdr>
        <w:top w:val="none" w:sz="0" w:space="0" w:color="auto"/>
        <w:left w:val="none" w:sz="0" w:space="0" w:color="auto"/>
        <w:bottom w:val="none" w:sz="0" w:space="0" w:color="auto"/>
        <w:right w:val="none" w:sz="0" w:space="0" w:color="auto"/>
      </w:divBdr>
    </w:div>
    <w:div w:id="1557933015">
      <w:bodyDiv w:val="1"/>
      <w:marLeft w:val="0"/>
      <w:marRight w:val="0"/>
      <w:marTop w:val="0"/>
      <w:marBottom w:val="0"/>
      <w:divBdr>
        <w:top w:val="none" w:sz="0" w:space="0" w:color="auto"/>
        <w:left w:val="none" w:sz="0" w:space="0" w:color="auto"/>
        <w:bottom w:val="none" w:sz="0" w:space="0" w:color="auto"/>
        <w:right w:val="none" w:sz="0" w:space="0" w:color="auto"/>
      </w:divBdr>
    </w:div>
    <w:div w:id="1561405126">
      <w:bodyDiv w:val="1"/>
      <w:marLeft w:val="0"/>
      <w:marRight w:val="0"/>
      <w:marTop w:val="0"/>
      <w:marBottom w:val="0"/>
      <w:divBdr>
        <w:top w:val="none" w:sz="0" w:space="0" w:color="auto"/>
        <w:left w:val="none" w:sz="0" w:space="0" w:color="auto"/>
        <w:bottom w:val="none" w:sz="0" w:space="0" w:color="auto"/>
        <w:right w:val="none" w:sz="0" w:space="0" w:color="auto"/>
      </w:divBdr>
    </w:div>
    <w:div w:id="1565526070">
      <w:bodyDiv w:val="1"/>
      <w:marLeft w:val="0"/>
      <w:marRight w:val="0"/>
      <w:marTop w:val="0"/>
      <w:marBottom w:val="0"/>
      <w:divBdr>
        <w:top w:val="none" w:sz="0" w:space="0" w:color="auto"/>
        <w:left w:val="none" w:sz="0" w:space="0" w:color="auto"/>
        <w:bottom w:val="none" w:sz="0" w:space="0" w:color="auto"/>
        <w:right w:val="none" w:sz="0" w:space="0" w:color="auto"/>
      </w:divBdr>
    </w:div>
    <w:div w:id="1568152184">
      <w:bodyDiv w:val="1"/>
      <w:marLeft w:val="0"/>
      <w:marRight w:val="0"/>
      <w:marTop w:val="0"/>
      <w:marBottom w:val="0"/>
      <w:divBdr>
        <w:top w:val="none" w:sz="0" w:space="0" w:color="auto"/>
        <w:left w:val="none" w:sz="0" w:space="0" w:color="auto"/>
        <w:bottom w:val="none" w:sz="0" w:space="0" w:color="auto"/>
        <w:right w:val="none" w:sz="0" w:space="0" w:color="auto"/>
      </w:divBdr>
    </w:div>
    <w:div w:id="1586184987">
      <w:bodyDiv w:val="1"/>
      <w:marLeft w:val="0"/>
      <w:marRight w:val="0"/>
      <w:marTop w:val="0"/>
      <w:marBottom w:val="0"/>
      <w:divBdr>
        <w:top w:val="none" w:sz="0" w:space="0" w:color="auto"/>
        <w:left w:val="none" w:sz="0" w:space="0" w:color="auto"/>
        <w:bottom w:val="none" w:sz="0" w:space="0" w:color="auto"/>
        <w:right w:val="none" w:sz="0" w:space="0" w:color="auto"/>
      </w:divBdr>
    </w:div>
    <w:div w:id="1593661329">
      <w:bodyDiv w:val="1"/>
      <w:marLeft w:val="0"/>
      <w:marRight w:val="0"/>
      <w:marTop w:val="0"/>
      <w:marBottom w:val="0"/>
      <w:divBdr>
        <w:top w:val="none" w:sz="0" w:space="0" w:color="auto"/>
        <w:left w:val="none" w:sz="0" w:space="0" w:color="auto"/>
        <w:bottom w:val="none" w:sz="0" w:space="0" w:color="auto"/>
        <w:right w:val="none" w:sz="0" w:space="0" w:color="auto"/>
      </w:divBdr>
    </w:div>
    <w:div w:id="1595437115">
      <w:bodyDiv w:val="1"/>
      <w:marLeft w:val="0"/>
      <w:marRight w:val="0"/>
      <w:marTop w:val="0"/>
      <w:marBottom w:val="0"/>
      <w:divBdr>
        <w:top w:val="none" w:sz="0" w:space="0" w:color="auto"/>
        <w:left w:val="none" w:sz="0" w:space="0" w:color="auto"/>
        <w:bottom w:val="none" w:sz="0" w:space="0" w:color="auto"/>
        <w:right w:val="none" w:sz="0" w:space="0" w:color="auto"/>
      </w:divBdr>
    </w:div>
    <w:div w:id="1605115977">
      <w:bodyDiv w:val="1"/>
      <w:marLeft w:val="0"/>
      <w:marRight w:val="0"/>
      <w:marTop w:val="0"/>
      <w:marBottom w:val="0"/>
      <w:divBdr>
        <w:top w:val="none" w:sz="0" w:space="0" w:color="auto"/>
        <w:left w:val="none" w:sz="0" w:space="0" w:color="auto"/>
        <w:bottom w:val="none" w:sz="0" w:space="0" w:color="auto"/>
        <w:right w:val="none" w:sz="0" w:space="0" w:color="auto"/>
      </w:divBdr>
    </w:div>
    <w:div w:id="1611010056">
      <w:bodyDiv w:val="1"/>
      <w:marLeft w:val="0"/>
      <w:marRight w:val="0"/>
      <w:marTop w:val="0"/>
      <w:marBottom w:val="0"/>
      <w:divBdr>
        <w:top w:val="none" w:sz="0" w:space="0" w:color="auto"/>
        <w:left w:val="none" w:sz="0" w:space="0" w:color="auto"/>
        <w:bottom w:val="none" w:sz="0" w:space="0" w:color="auto"/>
        <w:right w:val="none" w:sz="0" w:space="0" w:color="auto"/>
      </w:divBdr>
    </w:div>
    <w:div w:id="1613897863">
      <w:bodyDiv w:val="1"/>
      <w:marLeft w:val="0"/>
      <w:marRight w:val="0"/>
      <w:marTop w:val="0"/>
      <w:marBottom w:val="0"/>
      <w:divBdr>
        <w:top w:val="none" w:sz="0" w:space="0" w:color="auto"/>
        <w:left w:val="none" w:sz="0" w:space="0" w:color="auto"/>
        <w:bottom w:val="none" w:sz="0" w:space="0" w:color="auto"/>
        <w:right w:val="none" w:sz="0" w:space="0" w:color="auto"/>
      </w:divBdr>
    </w:div>
    <w:div w:id="1614896464">
      <w:bodyDiv w:val="1"/>
      <w:marLeft w:val="0"/>
      <w:marRight w:val="0"/>
      <w:marTop w:val="0"/>
      <w:marBottom w:val="0"/>
      <w:divBdr>
        <w:top w:val="none" w:sz="0" w:space="0" w:color="auto"/>
        <w:left w:val="none" w:sz="0" w:space="0" w:color="auto"/>
        <w:bottom w:val="none" w:sz="0" w:space="0" w:color="auto"/>
        <w:right w:val="none" w:sz="0" w:space="0" w:color="auto"/>
      </w:divBdr>
    </w:div>
    <w:div w:id="1624800531">
      <w:bodyDiv w:val="1"/>
      <w:marLeft w:val="0"/>
      <w:marRight w:val="0"/>
      <w:marTop w:val="0"/>
      <w:marBottom w:val="0"/>
      <w:divBdr>
        <w:top w:val="none" w:sz="0" w:space="0" w:color="auto"/>
        <w:left w:val="none" w:sz="0" w:space="0" w:color="auto"/>
        <w:bottom w:val="none" w:sz="0" w:space="0" w:color="auto"/>
        <w:right w:val="none" w:sz="0" w:space="0" w:color="auto"/>
      </w:divBdr>
    </w:div>
    <w:div w:id="1634942135">
      <w:bodyDiv w:val="1"/>
      <w:marLeft w:val="0"/>
      <w:marRight w:val="0"/>
      <w:marTop w:val="0"/>
      <w:marBottom w:val="0"/>
      <w:divBdr>
        <w:top w:val="none" w:sz="0" w:space="0" w:color="auto"/>
        <w:left w:val="none" w:sz="0" w:space="0" w:color="auto"/>
        <w:bottom w:val="none" w:sz="0" w:space="0" w:color="auto"/>
        <w:right w:val="none" w:sz="0" w:space="0" w:color="auto"/>
      </w:divBdr>
    </w:div>
    <w:div w:id="1638296630">
      <w:bodyDiv w:val="1"/>
      <w:marLeft w:val="0"/>
      <w:marRight w:val="0"/>
      <w:marTop w:val="0"/>
      <w:marBottom w:val="0"/>
      <w:divBdr>
        <w:top w:val="none" w:sz="0" w:space="0" w:color="auto"/>
        <w:left w:val="none" w:sz="0" w:space="0" w:color="auto"/>
        <w:bottom w:val="none" w:sz="0" w:space="0" w:color="auto"/>
        <w:right w:val="none" w:sz="0" w:space="0" w:color="auto"/>
      </w:divBdr>
    </w:div>
    <w:div w:id="1643119798">
      <w:bodyDiv w:val="1"/>
      <w:marLeft w:val="0"/>
      <w:marRight w:val="0"/>
      <w:marTop w:val="0"/>
      <w:marBottom w:val="0"/>
      <w:divBdr>
        <w:top w:val="none" w:sz="0" w:space="0" w:color="auto"/>
        <w:left w:val="none" w:sz="0" w:space="0" w:color="auto"/>
        <w:bottom w:val="none" w:sz="0" w:space="0" w:color="auto"/>
        <w:right w:val="none" w:sz="0" w:space="0" w:color="auto"/>
      </w:divBdr>
    </w:div>
    <w:div w:id="1654600492">
      <w:bodyDiv w:val="1"/>
      <w:marLeft w:val="0"/>
      <w:marRight w:val="0"/>
      <w:marTop w:val="0"/>
      <w:marBottom w:val="0"/>
      <w:divBdr>
        <w:top w:val="none" w:sz="0" w:space="0" w:color="auto"/>
        <w:left w:val="none" w:sz="0" w:space="0" w:color="auto"/>
        <w:bottom w:val="none" w:sz="0" w:space="0" w:color="auto"/>
        <w:right w:val="none" w:sz="0" w:space="0" w:color="auto"/>
      </w:divBdr>
    </w:div>
    <w:div w:id="1655449705">
      <w:bodyDiv w:val="1"/>
      <w:marLeft w:val="0"/>
      <w:marRight w:val="0"/>
      <w:marTop w:val="0"/>
      <w:marBottom w:val="0"/>
      <w:divBdr>
        <w:top w:val="none" w:sz="0" w:space="0" w:color="auto"/>
        <w:left w:val="none" w:sz="0" w:space="0" w:color="auto"/>
        <w:bottom w:val="none" w:sz="0" w:space="0" w:color="auto"/>
        <w:right w:val="none" w:sz="0" w:space="0" w:color="auto"/>
      </w:divBdr>
    </w:div>
    <w:div w:id="1662855344">
      <w:bodyDiv w:val="1"/>
      <w:marLeft w:val="0"/>
      <w:marRight w:val="0"/>
      <w:marTop w:val="0"/>
      <w:marBottom w:val="0"/>
      <w:divBdr>
        <w:top w:val="none" w:sz="0" w:space="0" w:color="auto"/>
        <w:left w:val="none" w:sz="0" w:space="0" w:color="auto"/>
        <w:bottom w:val="none" w:sz="0" w:space="0" w:color="auto"/>
        <w:right w:val="none" w:sz="0" w:space="0" w:color="auto"/>
      </w:divBdr>
    </w:div>
    <w:div w:id="1665819958">
      <w:bodyDiv w:val="1"/>
      <w:marLeft w:val="0"/>
      <w:marRight w:val="0"/>
      <w:marTop w:val="0"/>
      <w:marBottom w:val="0"/>
      <w:divBdr>
        <w:top w:val="none" w:sz="0" w:space="0" w:color="auto"/>
        <w:left w:val="none" w:sz="0" w:space="0" w:color="auto"/>
        <w:bottom w:val="none" w:sz="0" w:space="0" w:color="auto"/>
        <w:right w:val="none" w:sz="0" w:space="0" w:color="auto"/>
      </w:divBdr>
    </w:div>
    <w:div w:id="1679117277">
      <w:bodyDiv w:val="1"/>
      <w:marLeft w:val="0"/>
      <w:marRight w:val="0"/>
      <w:marTop w:val="0"/>
      <w:marBottom w:val="0"/>
      <w:divBdr>
        <w:top w:val="none" w:sz="0" w:space="0" w:color="auto"/>
        <w:left w:val="none" w:sz="0" w:space="0" w:color="auto"/>
        <w:bottom w:val="none" w:sz="0" w:space="0" w:color="auto"/>
        <w:right w:val="none" w:sz="0" w:space="0" w:color="auto"/>
      </w:divBdr>
    </w:div>
    <w:div w:id="1685085539">
      <w:bodyDiv w:val="1"/>
      <w:marLeft w:val="0"/>
      <w:marRight w:val="0"/>
      <w:marTop w:val="0"/>
      <w:marBottom w:val="0"/>
      <w:divBdr>
        <w:top w:val="none" w:sz="0" w:space="0" w:color="auto"/>
        <w:left w:val="none" w:sz="0" w:space="0" w:color="auto"/>
        <w:bottom w:val="none" w:sz="0" w:space="0" w:color="auto"/>
        <w:right w:val="none" w:sz="0" w:space="0" w:color="auto"/>
      </w:divBdr>
    </w:div>
    <w:div w:id="1695030664">
      <w:bodyDiv w:val="1"/>
      <w:marLeft w:val="0"/>
      <w:marRight w:val="0"/>
      <w:marTop w:val="0"/>
      <w:marBottom w:val="0"/>
      <w:divBdr>
        <w:top w:val="none" w:sz="0" w:space="0" w:color="auto"/>
        <w:left w:val="none" w:sz="0" w:space="0" w:color="auto"/>
        <w:bottom w:val="none" w:sz="0" w:space="0" w:color="auto"/>
        <w:right w:val="none" w:sz="0" w:space="0" w:color="auto"/>
      </w:divBdr>
    </w:div>
    <w:div w:id="1700667343">
      <w:bodyDiv w:val="1"/>
      <w:marLeft w:val="0"/>
      <w:marRight w:val="0"/>
      <w:marTop w:val="0"/>
      <w:marBottom w:val="0"/>
      <w:divBdr>
        <w:top w:val="none" w:sz="0" w:space="0" w:color="auto"/>
        <w:left w:val="none" w:sz="0" w:space="0" w:color="auto"/>
        <w:bottom w:val="none" w:sz="0" w:space="0" w:color="auto"/>
        <w:right w:val="none" w:sz="0" w:space="0" w:color="auto"/>
      </w:divBdr>
    </w:div>
    <w:div w:id="1716466842">
      <w:bodyDiv w:val="1"/>
      <w:marLeft w:val="0"/>
      <w:marRight w:val="0"/>
      <w:marTop w:val="0"/>
      <w:marBottom w:val="0"/>
      <w:divBdr>
        <w:top w:val="none" w:sz="0" w:space="0" w:color="auto"/>
        <w:left w:val="none" w:sz="0" w:space="0" w:color="auto"/>
        <w:bottom w:val="none" w:sz="0" w:space="0" w:color="auto"/>
        <w:right w:val="none" w:sz="0" w:space="0" w:color="auto"/>
      </w:divBdr>
    </w:div>
    <w:div w:id="1720595205">
      <w:bodyDiv w:val="1"/>
      <w:marLeft w:val="0"/>
      <w:marRight w:val="0"/>
      <w:marTop w:val="0"/>
      <w:marBottom w:val="0"/>
      <w:divBdr>
        <w:top w:val="none" w:sz="0" w:space="0" w:color="auto"/>
        <w:left w:val="none" w:sz="0" w:space="0" w:color="auto"/>
        <w:bottom w:val="none" w:sz="0" w:space="0" w:color="auto"/>
        <w:right w:val="none" w:sz="0" w:space="0" w:color="auto"/>
      </w:divBdr>
    </w:div>
    <w:div w:id="1721830593">
      <w:bodyDiv w:val="1"/>
      <w:marLeft w:val="0"/>
      <w:marRight w:val="0"/>
      <w:marTop w:val="0"/>
      <w:marBottom w:val="0"/>
      <w:divBdr>
        <w:top w:val="none" w:sz="0" w:space="0" w:color="auto"/>
        <w:left w:val="none" w:sz="0" w:space="0" w:color="auto"/>
        <w:bottom w:val="none" w:sz="0" w:space="0" w:color="auto"/>
        <w:right w:val="none" w:sz="0" w:space="0" w:color="auto"/>
      </w:divBdr>
    </w:div>
    <w:div w:id="1722823781">
      <w:bodyDiv w:val="1"/>
      <w:marLeft w:val="0"/>
      <w:marRight w:val="0"/>
      <w:marTop w:val="0"/>
      <w:marBottom w:val="0"/>
      <w:divBdr>
        <w:top w:val="none" w:sz="0" w:space="0" w:color="auto"/>
        <w:left w:val="none" w:sz="0" w:space="0" w:color="auto"/>
        <w:bottom w:val="none" w:sz="0" w:space="0" w:color="auto"/>
        <w:right w:val="none" w:sz="0" w:space="0" w:color="auto"/>
      </w:divBdr>
    </w:div>
    <w:div w:id="1724328587">
      <w:bodyDiv w:val="1"/>
      <w:marLeft w:val="0"/>
      <w:marRight w:val="0"/>
      <w:marTop w:val="0"/>
      <w:marBottom w:val="0"/>
      <w:divBdr>
        <w:top w:val="none" w:sz="0" w:space="0" w:color="auto"/>
        <w:left w:val="none" w:sz="0" w:space="0" w:color="auto"/>
        <w:bottom w:val="none" w:sz="0" w:space="0" w:color="auto"/>
        <w:right w:val="none" w:sz="0" w:space="0" w:color="auto"/>
      </w:divBdr>
    </w:div>
    <w:div w:id="1726294378">
      <w:bodyDiv w:val="1"/>
      <w:marLeft w:val="0"/>
      <w:marRight w:val="0"/>
      <w:marTop w:val="0"/>
      <w:marBottom w:val="0"/>
      <w:divBdr>
        <w:top w:val="none" w:sz="0" w:space="0" w:color="auto"/>
        <w:left w:val="none" w:sz="0" w:space="0" w:color="auto"/>
        <w:bottom w:val="none" w:sz="0" w:space="0" w:color="auto"/>
        <w:right w:val="none" w:sz="0" w:space="0" w:color="auto"/>
      </w:divBdr>
    </w:div>
    <w:div w:id="1730229907">
      <w:bodyDiv w:val="1"/>
      <w:marLeft w:val="0"/>
      <w:marRight w:val="0"/>
      <w:marTop w:val="0"/>
      <w:marBottom w:val="0"/>
      <w:divBdr>
        <w:top w:val="none" w:sz="0" w:space="0" w:color="auto"/>
        <w:left w:val="none" w:sz="0" w:space="0" w:color="auto"/>
        <w:bottom w:val="none" w:sz="0" w:space="0" w:color="auto"/>
        <w:right w:val="none" w:sz="0" w:space="0" w:color="auto"/>
      </w:divBdr>
    </w:div>
    <w:div w:id="1741903216">
      <w:bodyDiv w:val="1"/>
      <w:marLeft w:val="0"/>
      <w:marRight w:val="0"/>
      <w:marTop w:val="0"/>
      <w:marBottom w:val="0"/>
      <w:divBdr>
        <w:top w:val="none" w:sz="0" w:space="0" w:color="auto"/>
        <w:left w:val="none" w:sz="0" w:space="0" w:color="auto"/>
        <w:bottom w:val="none" w:sz="0" w:space="0" w:color="auto"/>
        <w:right w:val="none" w:sz="0" w:space="0" w:color="auto"/>
      </w:divBdr>
    </w:div>
    <w:div w:id="1745950947">
      <w:bodyDiv w:val="1"/>
      <w:marLeft w:val="0"/>
      <w:marRight w:val="0"/>
      <w:marTop w:val="0"/>
      <w:marBottom w:val="0"/>
      <w:divBdr>
        <w:top w:val="none" w:sz="0" w:space="0" w:color="auto"/>
        <w:left w:val="none" w:sz="0" w:space="0" w:color="auto"/>
        <w:bottom w:val="none" w:sz="0" w:space="0" w:color="auto"/>
        <w:right w:val="none" w:sz="0" w:space="0" w:color="auto"/>
      </w:divBdr>
    </w:div>
    <w:div w:id="1746799749">
      <w:bodyDiv w:val="1"/>
      <w:marLeft w:val="0"/>
      <w:marRight w:val="0"/>
      <w:marTop w:val="0"/>
      <w:marBottom w:val="0"/>
      <w:divBdr>
        <w:top w:val="none" w:sz="0" w:space="0" w:color="auto"/>
        <w:left w:val="none" w:sz="0" w:space="0" w:color="auto"/>
        <w:bottom w:val="none" w:sz="0" w:space="0" w:color="auto"/>
        <w:right w:val="none" w:sz="0" w:space="0" w:color="auto"/>
      </w:divBdr>
    </w:div>
    <w:div w:id="1752197854">
      <w:bodyDiv w:val="1"/>
      <w:marLeft w:val="0"/>
      <w:marRight w:val="0"/>
      <w:marTop w:val="0"/>
      <w:marBottom w:val="0"/>
      <w:divBdr>
        <w:top w:val="none" w:sz="0" w:space="0" w:color="auto"/>
        <w:left w:val="none" w:sz="0" w:space="0" w:color="auto"/>
        <w:bottom w:val="none" w:sz="0" w:space="0" w:color="auto"/>
        <w:right w:val="none" w:sz="0" w:space="0" w:color="auto"/>
      </w:divBdr>
    </w:div>
    <w:div w:id="1766531600">
      <w:bodyDiv w:val="1"/>
      <w:marLeft w:val="0"/>
      <w:marRight w:val="0"/>
      <w:marTop w:val="0"/>
      <w:marBottom w:val="0"/>
      <w:divBdr>
        <w:top w:val="none" w:sz="0" w:space="0" w:color="auto"/>
        <w:left w:val="none" w:sz="0" w:space="0" w:color="auto"/>
        <w:bottom w:val="none" w:sz="0" w:space="0" w:color="auto"/>
        <w:right w:val="none" w:sz="0" w:space="0" w:color="auto"/>
      </w:divBdr>
    </w:div>
    <w:div w:id="1774787752">
      <w:bodyDiv w:val="1"/>
      <w:marLeft w:val="0"/>
      <w:marRight w:val="0"/>
      <w:marTop w:val="0"/>
      <w:marBottom w:val="0"/>
      <w:divBdr>
        <w:top w:val="none" w:sz="0" w:space="0" w:color="auto"/>
        <w:left w:val="none" w:sz="0" w:space="0" w:color="auto"/>
        <w:bottom w:val="none" w:sz="0" w:space="0" w:color="auto"/>
        <w:right w:val="none" w:sz="0" w:space="0" w:color="auto"/>
      </w:divBdr>
    </w:div>
    <w:div w:id="1778139043">
      <w:bodyDiv w:val="1"/>
      <w:marLeft w:val="0"/>
      <w:marRight w:val="0"/>
      <w:marTop w:val="0"/>
      <w:marBottom w:val="0"/>
      <w:divBdr>
        <w:top w:val="none" w:sz="0" w:space="0" w:color="auto"/>
        <w:left w:val="none" w:sz="0" w:space="0" w:color="auto"/>
        <w:bottom w:val="none" w:sz="0" w:space="0" w:color="auto"/>
        <w:right w:val="none" w:sz="0" w:space="0" w:color="auto"/>
      </w:divBdr>
    </w:div>
    <w:div w:id="1787387021">
      <w:bodyDiv w:val="1"/>
      <w:marLeft w:val="0"/>
      <w:marRight w:val="0"/>
      <w:marTop w:val="0"/>
      <w:marBottom w:val="0"/>
      <w:divBdr>
        <w:top w:val="none" w:sz="0" w:space="0" w:color="auto"/>
        <w:left w:val="none" w:sz="0" w:space="0" w:color="auto"/>
        <w:bottom w:val="none" w:sz="0" w:space="0" w:color="auto"/>
        <w:right w:val="none" w:sz="0" w:space="0" w:color="auto"/>
      </w:divBdr>
    </w:div>
    <w:div w:id="1788428826">
      <w:bodyDiv w:val="1"/>
      <w:marLeft w:val="0"/>
      <w:marRight w:val="0"/>
      <w:marTop w:val="0"/>
      <w:marBottom w:val="0"/>
      <w:divBdr>
        <w:top w:val="none" w:sz="0" w:space="0" w:color="auto"/>
        <w:left w:val="none" w:sz="0" w:space="0" w:color="auto"/>
        <w:bottom w:val="none" w:sz="0" w:space="0" w:color="auto"/>
        <w:right w:val="none" w:sz="0" w:space="0" w:color="auto"/>
      </w:divBdr>
    </w:div>
    <w:div w:id="1804500905">
      <w:bodyDiv w:val="1"/>
      <w:marLeft w:val="0"/>
      <w:marRight w:val="0"/>
      <w:marTop w:val="0"/>
      <w:marBottom w:val="0"/>
      <w:divBdr>
        <w:top w:val="none" w:sz="0" w:space="0" w:color="auto"/>
        <w:left w:val="none" w:sz="0" w:space="0" w:color="auto"/>
        <w:bottom w:val="none" w:sz="0" w:space="0" w:color="auto"/>
        <w:right w:val="none" w:sz="0" w:space="0" w:color="auto"/>
      </w:divBdr>
    </w:div>
    <w:div w:id="1813207635">
      <w:bodyDiv w:val="1"/>
      <w:marLeft w:val="0"/>
      <w:marRight w:val="0"/>
      <w:marTop w:val="0"/>
      <w:marBottom w:val="0"/>
      <w:divBdr>
        <w:top w:val="none" w:sz="0" w:space="0" w:color="auto"/>
        <w:left w:val="none" w:sz="0" w:space="0" w:color="auto"/>
        <w:bottom w:val="none" w:sz="0" w:space="0" w:color="auto"/>
        <w:right w:val="none" w:sz="0" w:space="0" w:color="auto"/>
      </w:divBdr>
    </w:div>
    <w:div w:id="1817182332">
      <w:bodyDiv w:val="1"/>
      <w:marLeft w:val="0"/>
      <w:marRight w:val="0"/>
      <w:marTop w:val="0"/>
      <w:marBottom w:val="0"/>
      <w:divBdr>
        <w:top w:val="none" w:sz="0" w:space="0" w:color="auto"/>
        <w:left w:val="none" w:sz="0" w:space="0" w:color="auto"/>
        <w:bottom w:val="none" w:sz="0" w:space="0" w:color="auto"/>
        <w:right w:val="none" w:sz="0" w:space="0" w:color="auto"/>
      </w:divBdr>
    </w:div>
    <w:div w:id="1847358273">
      <w:bodyDiv w:val="1"/>
      <w:marLeft w:val="0"/>
      <w:marRight w:val="0"/>
      <w:marTop w:val="0"/>
      <w:marBottom w:val="0"/>
      <w:divBdr>
        <w:top w:val="none" w:sz="0" w:space="0" w:color="auto"/>
        <w:left w:val="none" w:sz="0" w:space="0" w:color="auto"/>
        <w:bottom w:val="none" w:sz="0" w:space="0" w:color="auto"/>
        <w:right w:val="none" w:sz="0" w:space="0" w:color="auto"/>
      </w:divBdr>
    </w:div>
    <w:div w:id="1855730465">
      <w:bodyDiv w:val="1"/>
      <w:marLeft w:val="0"/>
      <w:marRight w:val="0"/>
      <w:marTop w:val="0"/>
      <w:marBottom w:val="0"/>
      <w:divBdr>
        <w:top w:val="none" w:sz="0" w:space="0" w:color="auto"/>
        <w:left w:val="none" w:sz="0" w:space="0" w:color="auto"/>
        <w:bottom w:val="none" w:sz="0" w:space="0" w:color="auto"/>
        <w:right w:val="none" w:sz="0" w:space="0" w:color="auto"/>
      </w:divBdr>
    </w:div>
    <w:div w:id="1862431657">
      <w:bodyDiv w:val="1"/>
      <w:marLeft w:val="0"/>
      <w:marRight w:val="0"/>
      <w:marTop w:val="0"/>
      <w:marBottom w:val="0"/>
      <w:divBdr>
        <w:top w:val="none" w:sz="0" w:space="0" w:color="auto"/>
        <w:left w:val="none" w:sz="0" w:space="0" w:color="auto"/>
        <w:bottom w:val="none" w:sz="0" w:space="0" w:color="auto"/>
        <w:right w:val="none" w:sz="0" w:space="0" w:color="auto"/>
      </w:divBdr>
    </w:div>
    <w:div w:id="1862888509">
      <w:bodyDiv w:val="1"/>
      <w:marLeft w:val="0"/>
      <w:marRight w:val="0"/>
      <w:marTop w:val="0"/>
      <w:marBottom w:val="0"/>
      <w:divBdr>
        <w:top w:val="none" w:sz="0" w:space="0" w:color="auto"/>
        <w:left w:val="none" w:sz="0" w:space="0" w:color="auto"/>
        <w:bottom w:val="none" w:sz="0" w:space="0" w:color="auto"/>
        <w:right w:val="none" w:sz="0" w:space="0" w:color="auto"/>
      </w:divBdr>
    </w:div>
    <w:div w:id="1864124562">
      <w:bodyDiv w:val="1"/>
      <w:marLeft w:val="0"/>
      <w:marRight w:val="0"/>
      <w:marTop w:val="0"/>
      <w:marBottom w:val="0"/>
      <w:divBdr>
        <w:top w:val="none" w:sz="0" w:space="0" w:color="auto"/>
        <w:left w:val="none" w:sz="0" w:space="0" w:color="auto"/>
        <w:bottom w:val="none" w:sz="0" w:space="0" w:color="auto"/>
        <w:right w:val="none" w:sz="0" w:space="0" w:color="auto"/>
      </w:divBdr>
    </w:div>
    <w:div w:id="1870676114">
      <w:bodyDiv w:val="1"/>
      <w:marLeft w:val="0"/>
      <w:marRight w:val="0"/>
      <w:marTop w:val="0"/>
      <w:marBottom w:val="0"/>
      <w:divBdr>
        <w:top w:val="none" w:sz="0" w:space="0" w:color="auto"/>
        <w:left w:val="none" w:sz="0" w:space="0" w:color="auto"/>
        <w:bottom w:val="none" w:sz="0" w:space="0" w:color="auto"/>
        <w:right w:val="none" w:sz="0" w:space="0" w:color="auto"/>
      </w:divBdr>
    </w:div>
    <w:div w:id="1877352678">
      <w:bodyDiv w:val="1"/>
      <w:marLeft w:val="0"/>
      <w:marRight w:val="0"/>
      <w:marTop w:val="0"/>
      <w:marBottom w:val="0"/>
      <w:divBdr>
        <w:top w:val="none" w:sz="0" w:space="0" w:color="auto"/>
        <w:left w:val="none" w:sz="0" w:space="0" w:color="auto"/>
        <w:bottom w:val="none" w:sz="0" w:space="0" w:color="auto"/>
        <w:right w:val="none" w:sz="0" w:space="0" w:color="auto"/>
      </w:divBdr>
    </w:div>
    <w:div w:id="1882396660">
      <w:bodyDiv w:val="1"/>
      <w:marLeft w:val="0"/>
      <w:marRight w:val="0"/>
      <w:marTop w:val="0"/>
      <w:marBottom w:val="0"/>
      <w:divBdr>
        <w:top w:val="none" w:sz="0" w:space="0" w:color="auto"/>
        <w:left w:val="none" w:sz="0" w:space="0" w:color="auto"/>
        <w:bottom w:val="none" w:sz="0" w:space="0" w:color="auto"/>
        <w:right w:val="none" w:sz="0" w:space="0" w:color="auto"/>
      </w:divBdr>
    </w:div>
    <w:div w:id="1920747768">
      <w:bodyDiv w:val="1"/>
      <w:marLeft w:val="0"/>
      <w:marRight w:val="0"/>
      <w:marTop w:val="0"/>
      <w:marBottom w:val="0"/>
      <w:divBdr>
        <w:top w:val="none" w:sz="0" w:space="0" w:color="auto"/>
        <w:left w:val="none" w:sz="0" w:space="0" w:color="auto"/>
        <w:bottom w:val="none" w:sz="0" w:space="0" w:color="auto"/>
        <w:right w:val="none" w:sz="0" w:space="0" w:color="auto"/>
      </w:divBdr>
    </w:div>
    <w:div w:id="1935820275">
      <w:bodyDiv w:val="1"/>
      <w:marLeft w:val="0"/>
      <w:marRight w:val="0"/>
      <w:marTop w:val="0"/>
      <w:marBottom w:val="0"/>
      <w:divBdr>
        <w:top w:val="none" w:sz="0" w:space="0" w:color="auto"/>
        <w:left w:val="none" w:sz="0" w:space="0" w:color="auto"/>
        <w:bottom w:val="none" w:sz="0" w:space="0" w:color="auto"/>
        <w:right w:val="none" w:sz="0" w:space="0" w:color="auto"/>
      </w:divBdr>
    </w:div>
    <w:div w:id="1941450051">
      <w:bodyDiv w:val="1"/>
      <w:marLeft w:val="0"/>
      <w:marRight w:val="0"/>
      <w:marTop w:val="0"/>
      <w:marBottom w:val="0"/>
      <w:divBdr>
        <w:top w:val="none" w:sz="0" w:space="0" w:color="auto"/>
        <w:left w:val="none" w:sz="0" w:space="0" w:color="auto"/>
        <w:bottom w:val="none" w:sz="0" w:space="0" w:color="auto"/>
        <w:right w:val="none" w:sz="0" w:space="0" w:color="auto"/>
      </w:divBdr>
    </w:div>
    <w:div w:id="1947034813">
      <w:bodyDiv w:val="1"/>
      <w:marLeft w:val="0"/>
      <w:marRight w:val="0"/>
      <w:marTop w:val="0"/>
      <w:marBottom w:val="0"/>
      <w:divBdr>
        <w:top w:val="none" w:sz="0" w:space="0" w:color="auto"/>
        <w:left w:val="none" w:sz="0" w:space="0" w:color="auto"/>
        <w:bottom w:val="none" w:sz="0" w:space="0" w:color="auto"/>
        <w:right w:val="none" w:sz="0" w:space="0" w:color="auto"/>
      </w:divBdr>
    </w:div>
    <w:div w:id="1957639963">
      <w:bodyDiv w:val="1"/>
      <w:marLeft w:val="0"/>
      <w:marRight w:val="0"/>
      <w:marTop w:val="0"/>
      <w:marBottom w:val="0"/>
      <w:divBdr>
        <w:top w:val="none" w:sz="0" w:space="0" w:color="auto"/>
        <w:left w:val="none" w:sz="0" w:space="0" w:color="auto"/>
        <w:bottom w:val="none" w:sz="0" w:space="0" w:color="auto"/>
        <w:right w:val="none" w:sz="0" w:space="0" w:color="auto"/>
      </w:divBdr>
    </w:div>
    <w:div w:id="1960452378">
      <w:bodyDiv w:val="1"/>
      <w:marLeft w:val="0"/>
      <w:marRight w:val="0"/>
      <w:marTop w:val="0"/>
      <w:marBottom w:val="0"/>
      <w:divBdr>
        <w:top w:val="none" w:sz="0" w:space="0" w:color="auto"/>
        <w:left w:val="none" w:sz="0" w:space="0" w:color="auto"/>
        <w:bottom w:val="none" w:sz="0" w:space="0" w:color="auto"/>
        <w:right w:val="none" w:sz="0" w:space="0" w:color="auto"/>
      </w:divBdr>
    </w:div>
    <w:div w:id="1968660997">
      <w:bodyDiv w:val="1"/>
      <w:marLeft w:val="0"/>
      <w:marRight w:val="0"/>
      <w:marTop w:val="0"/>
      <w:marBottom w:val="0"/>
      <w:divBdr>
        <w:top w:val="none" w:sz="0" w:space="0" w:color="auto"/>
        <w:left w:val="none" w:sz="0" w:space="0" w:color="auto"/>
        <w:bottom w:val="none" w:sz="0" w:space="0" w:color="auto"/>
        <w:right w:val="none" w:sz="0" w:space="0" w:color="auto"/>
      </w:divBdr>
    </w:div>
    <w:div w:id="1977098844">
      <w:bodyDiv w:val="1"/>
      <w:marLeft w:val="0"/>
      <w:marRight w:val="0"/>
      <w:marTop w:val="0"/>
      <w:marBottom w:val="0"/>
      <w:divBdr>
        <w:top w:val="none" w:sz="0" w:space="0" w:color="auto"/>
        <w:left w:val="none" w:sz="0" w:space="0" w:color="auto"/>
        <w:bottom w:val="none" w:sz="0" w:space="0" w:color="auto"/>
        <w:right w:val="none" w:sz="0" w:space="0" w:color="auto"/>
      </w:divBdr>
    </w:div>
    <w:div w:id="1977447716">
      <w:bodyDiv w:val="1"/>
      <w:marLeft w:val="0"/>
      <w:marRight w:val="0"/>
      <w:marTop w:val="0"/>
      <w:marBottom w:val="0"/>
      <w:divBdr>
        <w:top w:val="none" w:sz="0" w:space="0" w:color="auto"/>
        <w:left w:val="none" w:sz="0" w:space="0" w:color="auto"/>
        <w:bottom w:val="none" w:sz="0" w:space="0" w:color="auto"/>
        <w:right w:val="none" w:sz="0" w:space="0" w:color="auto"/>
      </w:divBdr>
    </w:div>
    <w:div w:id="1981113170">
      <w:bodyDiv w:val="1"/>
      <w:marLeft w:val="0"/>
      <w:marRight w:val="0"/>
      <w:marTop w:val="0"/>
      <w:marBottom w:val="0"/>
      <w:divBdr>
        <w:top w:val="none" w:sz="0" w:space="0" w:color="auto"/>
        <w:left w:val="none" w:sz="0" w:space="0" w:color="auto"/>
        <w:bottom w:val="none" w:sz="0" w:space="0" w:color="auto"/>
        <w:right w:val="none" w:sz="0" w:space="0" w:color="auto"/>
      </w:divBdr>
    </w:div>
    <w:div w:id="2003584116">
      <w:bodyDiv w:val="1"/>
      <w:marLeft w:val="0"/>
      <w:marRight w:val="0"/>
      <w:marTop w:val="0"/>
      <w:marBottom w:val="0"/>
      <w:divBdr>
        <w:top w:val="none" w:sz="0" w:space="0" w:color="auto"/>
        <w:left w:val="none" w:sz="0" w:space="0" w:color="auto"/>
        <w:bottom w:val="none" w:sz="0" w:space="0" w:color="auto"/>
        <w:right w:val="none" w:sz="0" w:space="0" w:color="auto"/>
      </w:divBdr>
    </w:div>
    <w:div w:id="2015035600">
      <w:bodyDiv w:val="1"/>
      <w:marLeft w:val="0"/>
      <w:marRight w:val="0"/>
      <w:marTop w:val="0"/>
      <w:marBottom w:val="0"/>
      <w:divBdr>
        <w:top w:val="none" w:sz="0" w:space="0" w:color="auto"/>
        <w:left w:val="none" w:sz="0" w:space="0" w:color="auto"/>
        <w:bottom w:val="none" w:sz="0" w:space="0" w:color="auto"/>
        <w:right w:val="none" w:sz="0" w:space="0" w:color="auto"/>
      </w:divBdr>
    </w:div>
    <w:div w:id="2020347952">
      <w:bodyDiv w:val="1"/>
      <w:marLeft w:val="0"/>
      <w:marRight w:val="0"/>
      <w:marTop w:val="0"/>
      <w:marBottom w:val="0"/>
      <w:divBdr>
        <w:top w:val="none" w:sz="0" w:space="0" w:color="auto"/>
        <w:left w:val="none" w:sz="0" w:space="0" w:color="auto"/>
        <w:bottom w:val="none" w:sz="0" w:space="0" w:color="auto"/>
        <w:right w:val="none" w:sz="0" w:space="0" w:color="auto"/>
      </w:divBdr>
    </w:div>
    <w:div w:id="2055304089">
      <w:bodyDiv w:val="1"/>
      <w:marLeft w:val="0"/>
      <w:marRight w:val="0"/>
      <w:marTop w:val="0"/>
      <w:marBottom w:val="0"/>
      <w:divBdr>
        <w:top w:val="none" w:sz="0" w:space="0" w:color="auto"/>
        <w:left w:val="none" w:sz="0" w:space="0" w:color="auto"/>
        <w:bottom w:val="none" w:sz="0" w:space="0" w:color="auto"/>
        <w:right w:val="none" w:sz="0" w:space="0" w:color="auto"/>
      </w:divBdr>
    </w:div>
    <w:div w:id="2057584078">
      <w:bodyDiv w:val="1"/>
      <w:marLeft w:val="0"/>
      <w:marRight w:val="0"/>
      <w:marTop w:val="0"/>
      <w:marBottom w:val="0"/>
      <w:divBdr>
        <w:top w:val="none" w:sz="0" w:space="0" w:color="auto"/>
        <w:left w:val="none" w:sz="0" w:space="0" w:color="auto"/>
        <w:bottom w:val="none" w:sz="0" w:space="0" w:color="auto"/>
        <w:right w:val="none" w:sz="0" w:space="0" w:color="auto"/>
      </w:divBdr>
    </w:div>
    <w:div w:id="2059233363">
      <w:bodyDiv w:val="1"/>
      <w:marLeft w:val="0"/>
      <w:marRight w:val="0"/>
      <w:marTop w:val="0"/>
      <w:marBottom w:val="0"/>
      <w:divBdr>
        <w:top w:val="none" w:sz="0" w:space="0" w:color="auto"/>
        <w:left w:val="none" w:sz="0" w:space="0" w:color="auto"/>
        <w:bottom w:val="none" w:sz="0" w:space="0" w:color="auto"/>
        <w:right w:val="none" w:sz="0" w:space="0" w:color="auto"/>
      </w:divBdr>
    </w:div>
    <w:div w:id="2069262282">
      <w:bodyDiv w:val="1"/>
      <w:marLeft w:val="0"/>
      <w:marRight w:val="0"/>
      <w:marTop w:val="0"/>
      <w:marBottom w:val="0"/>
      <w:divBdr>
        <w:top w:val="none" w:sz="0" w:space="0" w:color="auto"/>
        <w:left w:val="none" w:sz="0" w:space="0" w:color="auto"/>
        <w:bottom w:val="none" w:sz="0" w:space="0" w:color="auto"/>
        <w:right w:val="none" w:sz="0" w:space="0" w:color="auto"/>
      </w:divBdr>
    </w:div>
    <w:div w:id="2071343833">
      <w:bodyDiv w:val="1"/>
      <w:marLeft w:val="0"/>
      <w:marRight w:val="0"/>
      <w:marTop w:val="0"/>
      <w:marBottom w:val="0"/>
      <w:divBdr>
        <w:top w:val="none" w:sz="0" w:space="0" w:color="auto"/>
        <w:left w:val="none" w:sz="0" w:space="0" w:color="auto"/>
        <w:bottom w:val="none" w:sz="0" w:space="0" w:color="auto"/>
        <w:right w:val="none" w:sz="0" w:space="0" w:color="auto"/>
      </w:divBdr>
    </w:div>
    <w:div w:id="2108377896">
      <w:bodyDiv w:val="1"/>
      <w:marLeft w:val="0"/>
      <w:marRight w:val="0"/>
      <w:marTop w:val="0"/>
      <w:marBottom w:val="0"/>
      <w:divBdr>
        <w:top w:val="none" w:sz="0" w:space="0" w:color="auto"/>
        <w:left w:val="none" w:sz="0" w:space="0" w:color="auto"/>
        <w:bottom w:val="none" w:sz="0" w:space="0" w:color="auto"/>
        <w:right w:val="none" w:sz="0" w:space="0" w:color="auto"/>
      </w:divBdr>
    </w:div>
    <w:div w:id="2112626225">
      <w:bodyDiv w:val="1"/>
      <w:marLeft w:val="0"/>
      <w:marRight w:val="0"/>
      <w:marTop w:val="0"/>
      <w:marBottom w:val="0"/>
      <w:divBdr>
        <w:top w:val="none" w:sz="0" w:space="0" w:color="auto"/>
        <w:left w:val="none" w:sz="0" w:space="0" w:color="auto"/>
        <w:bottom w:val="none" w:sz="0" w:space="0" w:color="auto"/>
        <w:right w:val="none" w:sz="0" w:space="0" w:color="auto"/>
      </w:divBdr>
    </w:div>
    <w:div w:id="2114088307">
      <w:bodyDiv w:val="1"/>
      <w:marLeft w:val="0"/>
      <w:marRight w:val="0"/>
      <w:marTop w:val="0"/>
      <w:marBottom w:val="0"/>
      <w:divBdr>
        <w:top w:val="none" w:sz="0" w:space="0" w:color="auto"/>
        <w:left w:val="none" w:sz="0" w:space="0" w:color="auto"/>
        <w:bottom w:val="none" w:sz="0" w:space="0" w:color="auto"/>
        <w:right w:val="none" w:sz="0" w:space="0" w:color="auto"/>
      </w:divBdr>
    </w:div>
    <w:div w:id="2118401798">
      <w:bodyDiv w:val="1"/>
      <w:marLeft w:val="0"/>
      <w:marRight w:val="0"/>
      <w:marTop w:val="0"/>
      <w:marBottom w:val="0"/>
      <w:divBdr>
        <w:top w:val="none" w:sz="0" w:space="0" w:color="auto"/>
        <w:left w:val="none" w:sz="0" w:space="0" w:color="auto"/>
        <w:bottom w:val="none" w:sz="0" w:space="0" w:color="auto"/>
        <w:right w:val="none" w:sz="0" w:space="0" w:color="auto"/>
      </w:divBdr>
    </w:div>
    <w:div w:id="2137140659">
      <w:bodyDiv w:val="1"/>
      <w:marLeft w:val="0"/>
      <w:marRight w:val="0"/>
      <w:marTop w:val="0"/>
      <w:marBottom w:val="0"/>
      <w:divBdr>
        <w:top w:val="none" w:sz="0" w:space="0" w:color="auto"/>
        <w:left w:val="none" w:sz="0" w:space="0" w:color="auto"/>
        <w:bottom w:val="none" w:sz="0" w:space="0" w:color="auto"/>
        <w:right w:val="none" w:sz="0" w:space="0" w:color="auto"/>
      </w:divBdr>
    </w:div>
    <w:div w:id="2137797902">
      <w:bodyDiv w:val="1"/>
      <w:marLeft w:val="0"/>
      <w:marRight w:val="0"/>
      <w:marTop w:val="0"/>
      <w:marBottom w:val="0"/>
      <w:divBdr>
        <w:top w:val="none" w:sz="0" w:space="0" w:color="auto"/>
        <w:left w:val="none" w:sz="0" w:space="0" w:color="auto"/>
        <w:bottom w:val="none" w:sz="0" w:space="0" w:color="auto"/>
        <w:right w:val="none" w:sz="0" w:space="0" w:color="auto"/>
      </w:divBdr>
    </w:div>
    <w:div w:id="2142377857">
      <w:bodyDiv w:val="1"/>
      <w:marLeft w:val="0"/>
      <w:marRight w:val="0"/>
      <w:marTop w:val="0"/>
      <w:marBottom w:val="0"/>
      <w:divBdr>
        <w:top w:val="none" w:sz="0" w:space="0" w:color="auto"/>
        <w:left w:val="none" w:sz="0" w:space="0" w:color="auto"/>
        <w:bottom w:val="none" w:sz="0" w:space="0" w:color="auto"/>
        <w:right w:val="none" w:sz="0" w:space="0" w:color="auto"/>
      </w:divBdr>
    </w:div>
    <w:div w:id="214677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zstyrsovarbk.cz/" TargetMode="External"/><Relationship Id="rId14" Type="http://schemas.openxmlformats.org/officeDocument/2006/relationships/footer" Target="footer5.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48809-CEB6-41F0-BDB0-8EFC2F570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300</Pages>
  <Words>73711</Words>
  <Characters>434896</Characters>
  <Application>Microsoft Office Word</Application>
  <DocSecurity>0</DocSecurity>
  <Lines>3624</Lines>
  <Paragraphs>1015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dc:creator>
  <cp:lastModifiedBy>admin</cp:lastModifiedBy>
  <cp:revision>7</cp:revision>
  <cp:lastPrinted>2021-08-22T05:56:00Z</cp:lastPrinted>
  <dcterms:created xsi:type="dcterms:W3CDTF">2022-08-29T09:42:00Z</dcterms:created>
  <dcterms:modified xsi:type="dcterms:W3CDTF">2022-08-29T16:55:00Z</dcterms:modified>
</cp:coreProperties>
</file>